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2434E9" w:rsidRDefault="00451C27" w:rsidP="00451C27">
      <w:pPr>
        <w:jc w:val="center"/>
        <w:rPr>
          <w:b/>
          <w:sz w:val="24"/>
          <w:szCs w:val="24"/>
        </w:rPr>
      </w:pPr>
      <w:r w:rsidRPr="002434E9">
        <w:rPr>
          <w:b/>
          <w:sz w:val="24"/>
          <w:szCs w:val="24"/>
        </w:rPr>
        <w:t>Муниципальное образование  городской округ – город Югорск</w:t>
      </w:r>
    </w:p>
    <w:p w:rsidR="00451C27" w:rsidRPr="002434E9" w:rsidRDefault="00451C27" w:rsidP="00451C27">
      <w:pPr>
        <w:jc w:val="center"/>
        <w:rPr>
          <w:b/>
          <w:sz w:val="24"/>
          <w:szCs w:val="24"/>
        </w:rPr>
      </w:pPr>
      <w:r w:rsidRPr="002434E9">
        <w:rPr>
          <w:b/>
          <w:sz w:val="24"/>
          <w:szCs w:val="24"/>
        </w:rPr>
        <w:t>Администрация города Югорска</w:t>
      </w:r>
    </w:p>
    <w:p w:rsidR="00451C27" w:rsidRPr="002434E9" w:rsidRDefault="00451C27" w:rsidP="00451C27">
      <w:pPr>
        <w:jc w:val="center"/>
        <w:rPr>
          <w:b/>
          <w:bCs/>
          <w:sz w:val="24"/>
          <w:szCs w:val="24"/>
        </w:rPr>
      </w:pPr>
      <w:r w:rsidRPr="002434E9">
        <w:rPr>
          <w:b/>
          <w:bCs/>
          <w:sz w:val="24"/>
          <w:szCs w:val="24"/>
        </w:rPr>
        <w:t>ПРОТОКОЛ</w:t>
      </w:r>
    </w:p>
    <w:p w:rsidR="00451C27" w:rsidRPr="00770DB5" w:rsidRDefault="00451C27" w:rsidP="00770DB5">
      <w:pPr>
        <w:jc w:val="center"/>
        <w:rPr>
          <w:b/>
          <w:sz w:val="24"/>
          <w:szCs w:val="24"/>
        </w:rPr>
      </w:pPr>
      <w:r w:rsidRPr="002434E9">
        <w:rPr>
          <w:b/>
          <w:sz w:val="24"/>
          <w:szCs w:val="24"/>
        </w:rPr>
        <w:t>рассмотрения заявок на участие в аукционе в электронной форме</w:t>
      </w:r>
    </w:p>
    <w:p w:rsidR="00DF05D5" w:rsidRPr="002434E9" w:rsidRDefault="002434E9" w:rsidP="00770DB5">
      <w:pPr>
        <w:jc w:val="both"/>
        <w:rPr>
          <w:sz w:val="24"/>
        </w:rPr>
      </w:pPr>
      <w:r w:rsidRPr="002434E9">
        <w:rPr>
          <w:sz w:val="24"/>
        </w:rPr>
        <w:t>«1</w:t>
      </w:r>
      <w:r w:rsidR="00451C27" w:rsidRPr="002434E9">
        <w:rPr>
          <w:sz w:val="24"/>
        </w:rPr>
        <w:t xml:space="preserve">5» </w:t>
      </w:r>
      <w:r w:rsidRPr="002434E9">
        <w:rPr>
          <w:sz w:val="24"/>
        </w:rPr>
        <w:t xml:space="preserve">апреля </w:t>
      </w:r>
      <w:r w:rsidR="00451C27" w:rsidRPr="002434E9">
        <w:rPr>
          <w:sz w:val="24"/>
        </w:rPr>
        <w:t xml:space="preserve">2014 г.                                                                                          </w:t>
      </w:r>
      <w:r w:rsidRPr="002434E9">
        <w:rPr>
          <w:sz w:val="24"/>
        </w:rPr>
        <w:t xml:space="preserve">         </w:t>
      </w:r>
      <w:r w:rsidR="00884963" w:rsidRPr="002434E9">
        <w:rPr>
          <w:sz w:val="24"/>
        </w:rPr>
        <w:t xml:space="preserve"> № 01873000058140000</w:t>
      </w:r>
      <w:r w:rsidRPr="002434E9">
        <w:rPr>
          <w:sz w:val="24"/>
        </w:rPr>
        <w:t>80</w:t>
      </w:r>
      <w:r w:rsidR="00451C27" w:rsidRPr="002434E9">
        <w:rPr>
          <w:sz w:val="24"/>
        </w:rPr>
        <w:t>-1</w:t>
      </w:r>
    </w:p>
    <w:p w:rsidR="008902D8" w:rsidRPr="00D241D6" w:rsidRDefault="008902D8" w:rsidP="00A5379A">
      <w:pPr>
        <w:rPr>
          <w:sz w:val="24"/>
          <w:szCs w:val="24"/>
        </w:rPr>
      </w:pPr>
      <w:r w:rsidRPr="00D241D6">
        <w:rPr>
          <w:sz w:val="24"/>
          <w:szCs w:val="24"/>
        </w:rPr>
        <w:t xml:space="preserve">ПРИСУТСТВОВАЛИ: </w:t>
      </w:r>
    </w:p>
    <w:p w:rsidR="008902D8" w:rsidRPr="00D241D6" w:rsidRDefault="008902D8" w:rsidP="00A5379A">
      <w:pPr>
        <w:rPr>
          <w:sz w:val="24"/>
          <w:szCs w:val="24"/>
        </w:rPr>
      </w:pPr>
      <w:r w:rsidRPr="00D241D6">
        <w:rPr>
          <w:sz w:val="24"/>
          <w:szCs w:val="24"/>
        </w:rPr>
        <w:t xml:space="preserve">Председателя </w:t>
      </w:r>
      <w:r w:rsidRPr="00D241D6">
        <w:rPr>
          <w:spacing w:val="-6"/>
          <w:sz w:val="24"/>
          <w:szCs w:val="24"/>
        </w:rPr>
        <w:t xml:space="preserve">Единой комиссии </w:t>
      </w:r>
      <w:r w:rsidRPr="00D241D6">
        <w:rPr>
          <w:sz w:val="24"/>
          <w:szCs w:val="24"/>
        </w:rPr>
        <w:t xml:space="preserve">по осуществлению закупок для обеспечения муниципальных нужд города </w:t>
      </w:r>
      <w:proofErr w:type="spellStart"/>
      <w:r w:rsidRPr="00D241D6">
        <w:rPr>
          <w:sz w:val="24"/>
          <w:szCs w:val="24"/>
        </w:rPr>
        <w:t>Югорск</w:t>
      </w:r>
      <w:proofErr w:type="spellEnd"/>
      <w:r w:rsidRPr="00D241D6">
        <w:rPr>
          <w:sz w:val="24"/>
          <w:szCs w:val="24"/>
        </w:rPr>
        <w:t xml:space="preserve"> (далее - комиссия):</w:t>
      </w:r>
    </w:p>
    <w:p w:rsidR="008902D8" w:rsidRPr="00D241D6" w:rsidRDefault="008902D8" w:rsidP="00A5379A">
      <w:pPr>
        <w:jc w:val="both"/>
        <w:rPr>
          <w:sz w:val="24"/>
          <w:szCs w:val="24"/>
        </w:rPr>
      </w:pPr>
      <w:r w:rsidRPr="00D241D6">
        <w:rPr>
          <w:sz w:val="24"/>
          <w:szCs w:val="24"/>
        </w:rPr>
        <w:t xml:space="preserve">1. </w:t>
      </w:r>
      <w:proofErr w:type="spellStart"/>
      <w:r w:rsidRPr="00D241D6">
        <w:rPr>
          <w:spacing w:val="-6"/>
          <w:sz w:val="24"/>
          <w:szCs w:val="24"/>
        </w:rPr>
        <w:t>Голин</w:t>
      </w:r>
      <w:proofErr w:type="spellEnd"/>
      <w:r w:rsidRPr="00D241D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902D8" w:rsidRPr="00D241D6" w:rsidRDefault="008902D8" w:rsidP="00A5379A">
      <w:pPr>
        <w:rPr>
          <w:sz w:val="24"/>
          <w:szCs w:val="24"/>
        </w:rPr>
      </w:pPr>
      <w:r w:rsidRPr="00D241D6">
        <w:rPr>
          <w:sz w:val="24"/>
          <w:szCs w:val="24"/>
        </w:rPr>
        <w:t>Члены  комиссии:</w:t>
      </w:r>
    </w:p>
    <w:p w:rsidR="008902D8" w:rsidRPr="00D241D6" w:rsidRDefault="008902D8" w:rsidP="00A5379A">
      <w:pPr>
        <w:rPr>
          <w:sz w:val="24"/>
          <w:szCs w:val="24"/>
        </w:rPr>
      </w:pPr>
      <w:r w:rsidRPr="00D241D6">
        <w:rPr>
          <w:sz w:val="24"/>
          <w:szCs w:val="24"/>
        </w:rPr>
        <w:t xml:space="preserve">2. </w:t>
      </w:r>
      <w:proofErr w:type="spellStart"/>
      <w:r w:rsidRPr="00D241D6">
        <w:rPr>
          <w:spacing w:val="-6"/>
          <w:sz w:val="24"/>
          <w:szCs w:val="24"/>
        </w:rPr>
        <w:t>Климин</w:t>
      </w:r>
      <w:proofErr w:type="spellEnd"/>
      <w:r w:rsidRPr="00D241D6">
        <w:rPr>
          <w:spacing w:val="-6"/>
          <w:sz w:val="24"/>
          <w:szCs w:val="24"/>
        </w:rPr>
        <w:t xml:space="preserve"> В.А.  – заместитель председателя Думы города</w:t>
      </w:r>
      <w:r w:rsidR="0040024E" w:rsidRPr="00D241D6">
        <w:rPr>
          <w:spacing w:val="-6"/>
          <w:sz w:val="24"/>
          <w:szCs w:val="24"/>
        </w:rPr>
        <w:t xml:space="preserve"> </w:t>
      </w:r>
      <w:proofErr w:type="spellStart"/>
      <w:r w:rsidR="0040024E" w:rsidRPr="00D241D6">
        <w:rPr>
          <w:spacing w:val="-6"/>
          <w:sz w:val="24"/>
          <w:szCs w:val="24"/>
        </w:rPr>
        <w:t>Югорска</w:t>
      </w:r>
      <w:proofErr w:type="spellEnd"/>
      <w:proofErr w:type="gramStart"/>
      <w:r w:rsidR="0040024E" w:rsidRPr="00D241D6">
        <w:rPr>
          <w:spacing w:val="-6"/>
          <w:sz w:val="24"/>
          <w:szCs w:val="24"/>
        </w:rPr>
        <w:t xml:space="preserve"> </w:t>
      </w:r>
      <w:r w:rsidRPr="00D241D6">
        <w:rPr>
          <w:spacing w:val="-6"/>
          <w:sz w:val="24"/>
          <w:szCs w:val="24"/>
        </w:rPr>
        <w:t>;</w:t>
      </w:r>
      <w:proofErr w:type="gramEnd"/>
    </w:p>
    <w:p w:rsidR="008902D8" w:rsidRPr="00D241D6" w:rsidRDefault="00DF05D5" w:rsidP="00A5379A">
      <w:pPr>
        <w:jc w:val="both"/>
        <w:rPr>
          <w:sz w:val="24"/>
          <w:szCs w:val="24"/>
        </w:rPr>
      </w:pPr>
      <w:r w:rsidRPr="00D241D6">
        <w:rPr>
          <w:sz w:val="24"/>
          <w:szCs w:val="24"/>
        </w:rPr>
        <w:t>3</w:t>
      </w:r>
      <w:r w:rsidR="008902D8" w:rsidRPr="00D241D6">
        <w:rPr>
          <w:sz w:val="24"/>
          <w:szCs w:val="24"/>
        </w:rPr>
        <w:t xml:space="preserve">. Ярков Г.А - заместитель директора департамента </w:t>
      </w:r>
      <w:proofErr w:type="spellStart"/>
      <w:r w:rsidR="008902D8" w:rsidRPr="00D241D6">
        <w:rPr>
          <w:sz w:val="24"/>
          <w:szCs w:val="24"/>
        </w:rPr>
        <w:t>жилищно</w:t>
      </w:r>
      <w:proofErr w:type="spellEnd"/>
      <w:r w:rsidR="008902D8" w:rsidRPr="00D241D6">
        <w:rPr>
          <w:sz w:val="24"/>
          <w:szCs w:val="24"/>
        </w:rPr>
        <w:t xml:space="preserve"> - коммунального и строительного комплекса;</w:t>
      </w:r>
    </w:p>
    <w:p w:rsidR="008902D8" w:rsidRPr="00D241D6" w:rsidRDefault="00DF05D5" w:rsidP="00A5379A">
      <w:pPr>
        <w:jc w:val="both"/>
        <w:rPr>
          <w:sz w:val="24"/>
          <w:szCs w:val="24"/>
        </w:rPr>
      </w:pPr>
      <w:r w:rsidRPr="00D241D6">
        <w:rPr>
          <w:sz w:val="24"/>
          <w:szCs w:val="24"/>
        </w:rPr>
        <w:t>4</w:t>
      </w:r>
      <w:r w:rsidR="008902D8" w:rsidRPr="00D241D6">
        <w:rPr>
          <w:sz w:val="24"/>
          <w:szCs w:val="24"/>
        </w:rPr>
        <w:t xml:space="preserve">. </w:t>
      </w:r>
      <w:proofErr w:type="spellStart"/>
      <w:r w:rsidR="008902D8" w:rsidRPr="00D241D6">
        <w:rPr>
          <w:sz w:val="24"/>
          <w:szCs w:val="24"/>
        </w:rPr>
        <w:t>Резинкина</w:t>
      </w:r>
      <w:proofErr w:type="spellEnd"/>
      <w:r w:rsidR="008902D8" w:rsidRPr="00D241D6">
        <w:rPr>
          <w:sz w:val="24"/>
          <w:szCs w:val="24"/>
        </w:rPr>
        <w:t xml:space="preserve"> Ж.В. – заместитель начальника управления экономической политики;</w:t>
      </w:r>
    </w:p>
    <w:p w:rsidR="008902D8" w:rsidRPr="00D241D6" w:rsidRDefault="00DF05D5" w:rsidP="00A5379A">
      <w:pPr>
        <w:jc w:val="both"/>
        <w:rPr>
          <w:sz w:val="24"/>
          <w:szCs w:val="24"/>
        </w:rPr>
      </w:pPr>
      <w:r w:rsidRPr="00D241D6">
        <w:rPr>
          <w:sz w:val="24"/>
          <w:szCs w:val="24"/>
        </w:rPr>
        <w:t>5</w:t>
      </w:r>
      <w:r w:rsidR="008902D8" w:rsidRPr="00D241D6">
        <w:rPr>
          <w:sz w:val="24"/>
          <w:szCs w:val="24"/>
        </w:rPr>
        <w:t>.</w:t>
      </w:r>
      <w:r w:rsidR="008902D8" w:rsidRPr="00D241D6">
        <w:rPr>
          <w:spacing w:val="-6"/>
          <w:sz w:val="24"/>
          <w:szCs w:val="24"/>
        </w:rPr>
        <w:t xml:space="preserve">Абдуллаев А.Т. </w:t>
      </w:r>
      <w:r w:rsidR="008902D8" w:rsidRPr="00D241D6">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902D8" w:rsidRPr="00D241D6" w:rsidRDefault="008902D8" w:rsidP="00A5379A">
      <w:pPr>
        <w:jc w:val="both"/>
        <w:rPr>
          <w:sz w:val="24"/>
          <w:szCs w:val="24"/>
        </w:rPr>
      </w:pPr>
      <w:r w:rsidRPr="00D241D6">
        <w:rPr>
          <w:sz w:val="24"/>
          <w:szCs w:val="24"/>
        </w:rPr>
        <w:t xml:space="preserve">Всего присутствовали </w:t>
      </w:r>
      <w:r w:rsidR="00DF05D5" w:rsidRPr="00D241D6">
        <w:rPr>
          <w:sz w:val="24"/>
          <w:szCs w:val="24"/>
        </w:rPr>
        <w:t>5</w:t>
      </w:r>
      <w:r w:rsidRPr="00D241D6">
        <w:rPr>
          <w:sz w:val="24"/>
          <w:szCs w:val="24"/>
        </w:rPr>
        <w:t xml:space="preserve"> членов комиссии из 9.</w:t>
      </w:r>
    </w:p>
    <w:p w:rsidR="007E58F8" w:rsidRPr="00D241D6" w:rsidRDefault="00451C27" w:rsidP="00A5379A">
      <w:pPr>
        <w:tabs>
          <w:tab w:val="left" w:pos="426"/>
          <w:tab w:val="left" w:pos="567"/>
        </w:tabs>
        <w:jc w:val="both"/>
        <w:rPr>
          <w:sz w:val="24"/>
          <w:szCs w:val="24"/>
        </w:rPr>
      </w:pPr>
      <w:r w:rsidRPr="00D241D6">
        <w:rPr>
          <w:sz w:val="24"/>
          <w:szCs w:val="24"/>
        </w:rPr>
        <w:t>Представитель заказчика:</w:t>
      </w:r>
      <w:r w:rsidRPr="00D241D6">
        <w:rPr>
          <w:color w:val="FF0000"/>
          <w:sz w:val="24"/>
          <w:szCs w:val="24"/>
        </w:rPr>
        <w:t xml:space="preserve"> </w:t>
      </w:r>
      <w:proofErr w:type="spellStart"/>
      <w:r w:rsidR="007E58F8" w:rsidRPr="00D241D6">
        <w:rPr>
          <w:sz w:val="24"/>
          <w:szCs w:val="24"/>
        </w:rPr>
        <w:t>Канафиева</w:t>
      </w:r>
      <w:proofErr w:type="spellEnd"/>
      <w:r w:rsidR="007E58F8" w:rsidRPr="00D241D6">
        <w:rPr>
          <w:sz w:val="24"/>
          <w:szCs w:val="24"/>
        </w:rPr>
        <w:t xml:space="preserve"> </w:t>
      </w:r>
      <w:proofErr w:type="spellStart"/>
      <w:r w:rsidR="007E58F8" w:rsidRPr="00D241D6">
        <w:rPr>
          <w:sz w:val="24"/>
          <w:szCs w:val="24"/>
        </w:rPr>
        <w:t>Айгуль</w:t>
      </w:r>
      <w:proofErr w:type="spellEnd"/>
      <w:r w:rsidR="007E58F8" w:rsidRPr="00D241D6">
        <w:rPr>
          <w:sz w:val="24"/>
          <w:szCs w:val="24"/>
        </w:rPr>
        <w:t xml:space="preserve"> </w:t>
      </w:r>
      <w:proofErr w:type="spellStart"/>
      <w:r w:rsidR="007E58F8" w:rsidRPr="00D241D6">
        <w:rPr>
          <w:sz w:val="24"/>
          <w:szCs w:val="24"/>
        </w:rPr>
        <w:t>Закиевна</w:t>
      </w:r>
      <w:proofErr w:type="spellEnd"/>
      <w:r w:rsidR="007E58F8" w:rsidRPr="00D241D6">
        <w:rPr>
          <w:sz w:val="24"/>
          <w:szCs w:val="24"/>
        </w:rPr>
        <w:t xml:space="preserve">, комендант здания администрации города </w:t>
      </w:r>
      <w:proofErr w:type="spellStart"/>
      <w:r w:rsidR="007E58F8" w:rsidRPr="00D241D6">
        <w:rPr>
          <w:sz w:val="24"/>
          <w:szCs w:val="24"/>
        </w:rPr>
        <w:t>Югорска</w:t>
      </w:r>
      <w:proofErr w:type="spellEnd"/>
      <w:r w:rsidR="007E58F8" w:rsidRPr="00D241D6">
        <w:rPr>
          <w:sz w:val="24"/>
          <w:szCs w:val="24"/>
        </w:rPr>
        <w:t>.</w:t>
      </w:r>
    </w:p>
    <w:p w:rsidR="00451C27" w:rsidRPr="007E58F8" w:rsidRDefault="00451C27" w:rsidP="00A5379A">
      <w:pPr>
        <w:tabs>
          <w:tab w:val="left" w:pos="426"/>
          <w:tab w:val="left" w:pos="567"/>
        </w:tabs>
        <w:jc w:val="both"/>
        <w:rPr>
          <w:spacing w:val="-6"/>
          <w:sz w:val="24"/>
          <w:szCs w:val="24"/>
        </w:rPr>
      </w:pPr>
      <w:r w:rsidRPr="00D241D6">
        <w:rPr>
          <w:spacing w:val="-6"/>
          <w:sz w:val="24"/>
          <w:szCs w:val="24"/>
        </w:rPr>
        <w:t>1. Наименование аукциона: аукцион в электро</w:t>
      </w:r>
      <w:r w:rsidR="00884963" w:rsidRPr="00D241D6">
        <w:rPr>
          <w:spacing w:val="-6"/>
          <w:sz w:val="24"/>
          <w:szCs w:val="24"/>
        </w:rPr>
        <w:t>нной форме № 01873000058140000</w:t>
      </w:r>
      <w:r w:rsidR="007E58F8" w:rsidRPr="00D241D6">
        <w:rPr>
          <w:spacing w:val="-6"/>
          <w:sz w:val="24"/>
          <w:szCs w:val="24"/>
        </w:rPr>
        <w:t>80</w:t>
      </w:r>
      <w:r w:rsidRPr="00D241D6">
        <w:rPr>
          <w:spacing w:val="-6"/>
          <w:sz w:val="24"/>
          <w:szCs w:val="24"/>
        </w:rPr>
        <w:t xml:space="preserve"> на право заключения</w:t>
      </w:r>
      <w:r w:rsidRPr="007E58F8">
        <w:rPr>
          <w:spacing w:val="-6"/>
          <w:sz w:val="24"/>
          <w:szCs w:val="24"/>
        </w:rPr>
        <w:t xml:space="preserve"> муниципального контракта на </w:t>
      </w:r>
      <w:r w:rsidR="00884963" w:rsidRPr="007E58F8">
        <w:rPr>
          <w:sz w:val="24"/>
          <w:szCs w:val="24"/>
        </w:rPr>
        <w:t>поставку канцелярс</w:t>
      </w:r>
      <w:r w:rsidR="007E58F8" w:rsidRPr="007E58F8">
        <w:rPr>
          <w:sz w:val="24"/>
          <w:szCs w:val="24"/>
        </w:rPr>
        <w:t>ких товаров</w:t>
      </w:r>
      <w:r w:rsidR="005F06DF" w:rsidRPr="007E58F8">
        <w:rPr>
          <w:sz w:val="24"/>
          <w:szCs w:val="24"/>
        </w:rPr>
        <w:t>.</w:t>
      </w:r>
    </w:p>
    <w:p w:rsidR="00451C27" w:rsidRPr="007E58F8" w:rsidRDefault="00451C27" w:rsidP="00A5379A">
      <w:pPr>
        <w:pStyle w:val="a6"/>
        <w:ind w:left="0"/>
        <w:jc w:val="both"/>
        <w:rPr>
          <w:spacing w:val="-6"/>
          <w:sz w:val="24"/>
          <w:szCs w:val="24"/>
        </w:rPr>
      </w:pPr>
      <w:r w:rsidRPr="007E58F8">
        <w:rPr>
          <w:spacing w:val="-6"/>
          <w:sz w:val="24"/>
          <w:szCs w:val="24"/>
        </w:rPr>
        <w:t xml:space="preserve">Номер извещения о проведении торгов на официальном сайте – </w:t>
      </w:r>
      <w:hyperlink r:id="rId5" w:history="1">
        <w:r w:rsidRPr="007E58F8">
          <w:rPr>
            <w:rStyle w:val="a3"/>
            <w:color w:val="auto"/>
            <w:sz w:val="24"/>
            <w:szCs w:val="24"/>
            <w:u w:val="none"/>
          </w:rPr>
          <w:t>http://zakupki.gov.ru/</w:t>
        </w:r>
      </w:hyperlink>
      <w:r w:rsidRPr="007E58F8">
        <w:rPr>
          <w:spacing w:val="-6"/>
          <w:sz w:val="24"/>
          <w:szCs w:val="24"/>
        </w:rPr>
        <w:t xml:space="preserve">, </w:t>
      </w:r>
      <w:r w:rsidR="007E58F8" w:rsidRPr="007E58F8">
        <w:rPr>
          <w:spacing w:val="-6"/>
          <w:sz w:val="24"/>
          <w:szCs w:val="24"/>
        </w:rPr>
        <w:t>код аукциона 0187300005814000080</w:t>
      </w:r>
      <w:r w:rsidRPr="007E58F8">
        <w:rPr>
          <w:spacing w:val="-6"/>
          <w:sz w:val="24"/>
          <w:szCs w:val="24"/>
        </w:rPr>
        <w:t xml:space="preserve">, дата публикации </w:t>
      </w:r>
      <w:r w:rsidR="007E58F8" w:rsidRPr="007E58F8">
        <w:rPr>
          <w:spacing w:val="-6"/>
          <w:sz w:val="24"/>
          <w:szCs w:val="24"/>
        </w:rPr>
        <w:t>3</w:t>
      </w:r>
      <w:r w:rsidR="00884963" w:rsidRPr="007E58F8">
        <w:rPr>
          <w:spacing w:val="-6"/>
          <w:sz w:val="24"/>
          <w:szCs w:val="24"/>
        </w:rPr>
        <w:t>1</w:t>
      </w:r>
      <w:r w:rsidR="005F06DF" w:rsidRPr="007E58F8">
        <w:rPr>
          <w:spacing w:val="-6"/>
          <w:sz w:val="24"/>
          <w:szCs w:val="24"/>
        </w:rPr>
        <w:t>.03</w:t>
      </w:r>
      <w:r w:rsidRPr="007E58F8">
        <w:rPr>
          <w:spacing w:val="-6"/>
          <w:sz w:val="24"/>
          <w:szCs w:val="24"/>
        </w:rPr>
        <w:t xml:space="preserve">.2014. </w:t>
      </w:r>
    </w:p>
    <w:p w:rsidR="00451C27" w:rsidRPr="002434E9" w:rsidRDefault="00451C27" w:rsidP="00A5379A">
      <w:pPr>
        <w:pStyle w:val="a6"/>
        <w:ind w:left="0"/>
        <w:jc w:val="both"/>
        <w:rPr>
          <w:color w:val="FF0000"/>
          <w:spacing w:val="-6"/>
          <w:sz w:val="24"/>
          <w:szCs w:val="24"/>
        </w:rPr>
      </w:pPr>
      <w:r w:rsidRPr="007E58F8">
        <w:rPr>
          <w:spacing w:val="-6"/>
          <w:sz w:val="24"/>
          <w:szCs w:val="24"/>
        </w:rPr>
        <w:t>2. Заказчик:</w:t>
      </w:r>
      <w:r w:rsidRPr="002434E9">
        <w:rPr>
          <w:color w:val="FF0000"/>
          <w:spacing w:val="-6"/>
          <w:sz w:val="24"/>
          <w:szCs w:val="24"/>
        </w:rPr>
        <w:t xml:space="preserve"> </w:t>
      </w:r>
      <w:r w:rsidR="007E58F8" w:rsidRPr="007E58F8">
        <w:rPr>
          <w:sz w:val="24"/>
          <w:szCs w:val="24"/>
        </w:rPr>
        <w:t xml:space="preserve">Администрация города </w:t>
      </w:r>
      <w:proofErr w:type="spellStart"/>
      <w:r w:rsidR="007E58F8" w:rsidRPr="007E58F8">
        <w:rPr>
          <w:sz w:val="24"/>
          <w:szCs w:val="24"/>
        </w:rPr>
        <w:t>Югорска</w:t>
      </w:r>
      <w:proofErr w:type="spellEnd"/>
      <w:r w:rsidR="005F06DF" w:rsidRPr="007E58F8">
        <w:rPr>
          <w:spacing w:val="-6"/>
          <w:sz w:val="24"/>
          <w:szCs w:val="24"/>
        </w:rPr>
        <w:t xml:space="preserve">. </w:t>
      </w:r>
      <w:r w:rsidRPr="007E58F8">
        <w:rPr>
          <w:spacing w:val="-6"/>
          <w:sz w:val="24"/>
          <w:szCs w:val="24"/>
        </w:rPr>
        <w:t xml:space="preserve">Почтовый адрес: 628260, </w:t>
      </w:r>
      <w:r w:rsidR="007E58F8" w:rsidRPr="007E58F8">
        <w:rPr>
          <w:sz w:val="24"/>
          <w:szCs w:val="24"/>
        </w:rPr>
        <w:t>ул. 40 лет Победы, 11</w:t>
      </w:r>
      <w:r w:rsidRPr="007E58F8">
        <w:rPr>
          <w:spacing w:val="-6"/>
          <w:sz w:val="24"/>
          <w:szCs w:val="24"/>
        </w:rPr>
        <w:t xml:space="preserve">, </w:t>
      </w:r>
      <w:r w:rsidR="005F06DF" w:rsidRPr="007E58F8">
        <w:rPr>
          <w:spacing w:val="-6"/>
          <w:sz w:val="24"/>
          <w:szCs w:val="24"/>
        </w:rPr>
        <w:t xml:space="preserve">г. </w:t>
      </w:r>
      <w:proofErr w:type="spellStart"/>
      <w:r w:rsidR="005F06DF" w:rsidRPr="007E58F8">
        <w:rPr>
          <w:spacing w:val="-6"/>
          <w:sz w:val="24"/>
          <w:szCs w:val="24"/>
        </w:rPr>
        <w:t>Югорск</w:t>
      </w:r>
      <w:proofErr w:type="spellEnd"/>
      <w:r w:rsidR="005F06DF" w:rsidRPr="007E58F8">
        <w:rPr>
          <w:spacing w:val="-6"/>
          <w:sz w:val="24"/>
          <w:szCs w:val="24"/>
        </w:rPr>
        <w:t xml:space="preserve">, </w:t>
      </w:r>
      <w:r w:rsidRPr="007E58F8">
        <w:rPr>
          <w:spacing w:val="-6"/>
          <w:sz w:val="24"/>
          <w:szCs w:val="24"/>
        </w:rPr>
        <w:t xml:space="preserve">Ханты-Мансийский  автономный  </w:t>
      </w:r>
      <w:proofErr w:type="spellStart"/>
      <w:r w:rsidRPr="007E58F8">
        <w:rPr>
          <w:spacing w:val="-6"/>
          <w:sz w:val="24"/>
          <w:szCs w:val="24"/>
        </w:rPr>
        <w:t>округ-Югра</w:t>
      </w:r>
      <w:proofErr w:type="spellEnd"/>
      <w:r w:rsidRPr="007E58F8">
        <w:rPr>
          <w:spacing w:val="-6"/>
          <w:sz w:val="24"/>
          <w:szCs w:val="24"/>
        </w:rPr>
        <w:t>, Тюменская область.</w:t>
      </w:r>
    </w:p>
    <w:p w:rsidR="00451C27" w:rsidRPr="007E58F8" w:rsidRDefault="00451C27" w:rsidP="00A5379A">
      <w:pPr>
        <w:jc w:val="both"/>
        <w:rPr>
          <w:spacing w:val="-6"/>
          <w:sz w:val="24"/>
          <w:szCs w:val="24"/>
        </w:rPr>
      </w:pPr>
      <w:r w:rsidRPr="007E58F8">
        <w:rPr>
          <w:spacing w:val="-6"/>
          <w:sz w:val="24"/>
          <w:szCs w:val="24"/>
        </w:rPr>
        <w:t xml:space="preserve">3. Процедура рассмотрения первых частей заявок на участие в аукционе была проведена комиссией в 10.00 часов </w:t>
      </w:r>
      <w:r w:rsidR="007E58F8" w:rsidRPr="007E58F8">
        <w:rPr>
          <w:spacing w:val="-6"/>
          <w:sz w:val="24"/>
          <w:szCs w:val="24"/>
        </w:rPr>
        <w:t>1</w:t>
      </w:r>
      <w:r w:rsidR="005F06DF" w:rsidRPr="007E58F8">
        <w:rPr>
          <w:spacing w:val="-6"/>
          <w:sz w:val="24"/>
          <w:szCs w:val="24"/>
        </w:rPr>
        <w:t>5</w:t>
      </w:r>
      <w:r w:rsidR="007E58F8" w:rsidRPr="007E58F8">
        <w:rPr>
          <w:spacing w:val="-6"/>
          <w:sz w:val="24"/>
          <w:szCs w:val="24"/>
        </w:rPr>
        <w:t xml:space="preserve"> </w:t>
      </w:r>
      <w:r w:rsidRPr="007E58F8">
        <w:rPr>
          <w:spacing w:val="-6"/>
          <w:sz w:val="24"/>
          <w:szCs w:val="24"/>
        </w:rPr>
        <w:t>а</w:t>
      </w:r>
      <w:r w:rsidR="007E58F8" w:rsidRPr="007E58F8">
        <w:rPr>
          <w:spacing w:val="-6"/>
          <w:sz w:val="24"/>
          <w:szCs w:val="24"/>
        </w:rPr>
        <w:t>преля</w:t>
      </w:r>
      <w:r w:rsidRPr="007E58F8">
        <w:rPr>
          <w:spacing w:val="-6"/>
          <w:sz w:val="24"/>
          <w:szCs w:val="24"/>
        </w:rPr>
        <w:t xml:space="preserve"> 2014 года, по адресу: ул. 40 лет Победы, 11, г. </w:t>
      </w:r>
      <w:proofErr w:type="spellStart"/>
      <w:r w:rsidRPr="007E58F8">
        <w:rPr>
          <w:spacing w:val="-6"/>
          <w:sz w:val="24"/>
          <w:szCs w:val="24"/>
        </w:rPr>
        <w:t>Югорск</w:t>
      </w:r>
      <w:proofErr w:type="spellEnd"/>
      <w:r w:rsidRPr="007E58F8">
        <w:rPr>
          <w:spacing w:val="-6"/>
          <w:sz w:val="24"/>
          <w:szCs w:val="24"/>
        </w:rPr>
        <w:t xml:space="preserve">, Ханты-Мансийский  автономный  </w:t>
      </w:r>
      <w:proofErr w:type="spellStart"/>
      <w:r w:rsidRPr="007E58F8">
        <w:rPr>
          <w:spacing w:val="-6"/>
          <w:sz w:val="24"/>
          <w:szCs w:val="24"/>
        </w:rPr>
        <w:t>округ-Югра</w:t>
      </w:r>
      <w:proofErr w:type="spellEnd"/>
      <w:r w:rsidRPr="007E58F8">
        <w:rPr>
          <w:spacing w:val="-6"/>
          <w:sz w:val="24"/>
          <w:szCs w:val="24"/>
        </w:rPr>
        <w:t>, Тюменская область.</w:t>
      </w:r>
    </w:p>
    <w:p w:rsidR="00451C27" w:rsidRPr="007E58F8" w:rsidRDefault="00451C27" w:rsidP="00A5379A">
      <w:pPr>
        <w:jc w:val="both"/>
        <w:rPr>
          <w:spacing w:val="-6"/>
          <w:sz w:val="24"/>
          <w:szCs w:val="24"/>
        </w:rPr>
      </w:pPr>
      <w:r w:rsidRPr="00A5379A">
        <w:rPr>
          <w:spacing w:val="-6"/>
          <w:sz w:val="24"/>
          <w:szCs w:val="24"/>
        </w:rPr>
        <w:t xml:space="preserve">4. Количество поступивших заявок на участие  в аукционе – </w:t>
      </w:r>
      <w:r w:rsidR="001418F7" w:rsidRPr="00A5379A">
        <w:rPr>
          <w:spacing w:val="-6"/>
          <w:sz w:val="24"/>
          <w:szCs w:val="24"/>
        </w:rPr>
        <w:t>3</w:t>
      </w:r>
      <w:r w:rsidRPr="00A5379A">
        <w:rPr>
          <w:spacing w:val="-6"/>
          <w:sz w:val="24"/>
          <w:szCs w:val="24"/>
        </w:rPr>
        <w:t>.</w:t>
      </w:r>
      <w:r w:rsidRPr="007E58F8">
        <w:rPr>
          <w:spacing w:val="-6"/>
          <w:sz w:val="24"/>
          <w:szCs w:val="24"/>
        </w:rPr>
        <w:t xml:space="preserve"> </w:t>
      </w:r>
    </w:p>
    <w:p w:rsidR="00451C27" w:rsidRDefault="00451C27" w:rsidP="00A5379A">
      <w:pPr>
        <w:jc w:val="both"/>
        <w:rPr>
          <w:sz w:val="24"/>
          <w:szCs w:val="24"/>
        </w:rPr>
      </w:pPr>
      <w:r w:rsidRPr="007E58F8">
        <w:rPr>
          <w:spacing w:val="-6"/>
          <w:sz w:val="24"/>
          <w:szCs w:val="24"/>
        </w:rPr>
        <w:t>5. Комиссия рассмотрела</w:t>
      </w:r>
      <w:r w:rsidRPr="007E58F8">
        <w:rPr>
          <w:sz w:val="24"/>
          <w:szCs w:val="24"/>
        </w:rPr>
        <w:t xml:space="preserve"> первые части заявок и приняла следующее решение: </w:t>
      </w:r>
    </w:p>
    <w:p w:rsidR="00DF05D5" w:rsidRPr="007E58F8" w:rsidRDefault="00DF05D5" w:rsidP="00A5379A">
      <w:pPr>
        <w:jc w:val="both"/>
        <w:rPr>
          <w:spacing w:val="-6"/>
          <w:sz w:val="24"/>
          <w:szCs w:val="24"/>
        </w:rPr>
      </w:pPr>
    </w:p>
    <w:tbl>
      <w:tblPr>
        <w:tblW w:w="4986" w:type="pct"/>
        <w:tblInd w:w="15" w:type="dxa"/>
        <w:tblLook w:val="00A0"/>
      </w:tblPr>
      <w:tblGrid>
        <w:gridCol w:w="2149"/>
        <w:gridCol w:w="4065"/>
        <w:gridCol w:w="4699"/>
      </w:tblGrid>
      <w:tr w:rsidR="002434E9" w:rsidRPr="002434E9" w:rsidTr="00A5379A">
        <w:tc>
          <w:tcPr>
            <w:tcW w:w="9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7E58F8" w:rsidRDefault="00451C27" w:rsidP="00A5379A">
            <w:pPr>
              <w:pStyle w:val="a5"/>
              <w:spacing w:line="276" w:lineRule="auto"/>
              <w:jc w:val="center"/>
              <w:rPr>
                <w:rFonts w:ascii="Times New Roman" w:eastAsia="Times New Roman" w:hAnsi="Times New Roman"/>
                <w:sz w:val="24"/>
                <w:szCs w:val="24"/>
              </w:rPr>
            </w:pPr>
            <w:r w:rsidRPr="007E58F8">
              <w:rPr>
                <w:rFonts w:ascii="Times New Roman" w:eastAsia="Times New Roman" w:hAnsi="Times New Roman"/>
                <w:sz w:val="24"/>
                <w:szCs w:val="24"/>
              </w:rPr>
              <w:t>Порядковый номер заявки</w:t>
            </w:r>
          </w:p>
        </w:tc>
        <w:tc>
          <w:tcPr>
            <w:tcW w:w="186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F06DF" w:rsidRPr="007E58F8" w:rsidRDefault="00451C27" w:rsidP="00A5379A">
            <w:pPr>
              <w:pStyle w:val="a5"/>
              <w:spacing w:line="276" w:lineRule="auto"/>
              <w:jc w:val="center"/>
              <w:rPr>
                <w:rFonts w:ascii="Times New Roman" w:eastAsia="Times New Roman" w:hAnsi="Times New Roman"/>
                <w:sz w:val="24"/>
                <w:szCs w:val="24"/>
              </w:rPr>
            </w:pPr>
            <w:r w:rsidRPr="007E58F8">
              <w:rPr>
                <w:rFonts w:ascii="Times New Roman" w:eastAsia="Times New Roman" w:hAnsi="Times New Roman"/>
                <w:sz w:val="24"/>
                <w:szCs w:val="24"/>
              </w:rPr>
              <w:t xml:space="preserve">Решение о допуске или об отказе </w:t>
            </w:r>
          </w:p>
          <w:p w:rsidR="00451C27" w:rsidRPr="007E58F8" w:rsidRDefault="00451C27" w:rsidP="00A5379A">
            <w:pPr>
              <w:pStyle w:val="a5"/>
              <w:spacing w:line="276" w:lineRule="auto"/>
              <w:jc w:val="center"/>
              <w:rPr>
                <w:rFonts w:ascii="Times New Roman" w:eastAsia="Times New Roman" w:hAnsi="Times New Roman"/>
                <w:sz w:val="24"/>
                <w:szCs w:val="24"/>
              </w:rPr>
            </w:pPr>
            <w:r w:rsidRPr="007E58F8">
              <w:rPr>
                <w:rFonts w:ascii="Times New Roman" w:eastAsia="Times New Roman" w:hAnsi="Times New Roman"/>
                <w:sz w:val="24"/>
                <w:szCs w:val="24"/>
              </w:rPr>
              <w:t>в допуске</w:t>
            </w:r>
          </w:p>
        </w:tc>
        <w:tc>
          <w:tcPr>
            <w:tcW w:w="21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7E58F8" w:rsidRDefault="00451C27" w:rsidP="00A5379A">
            <w:pPr>
              <w:pStyle w:val="a5"/>
              <w:spacing w:line="276" w:lineRule="auto"/>
              <w:jc w:val="center"/>
              <w:rPr>
                <w:rFonts w:ascii="Times New Roman" w:eastAsia="Times New Roman" w:hAnsi="Times New Roman"/>
                <w:sz w:val="24"/>
                <w:szCs w:val="24"/>
              </w:rPr>
            </w:pPr>
            <w:r w:rsidRPr="007E58F8">
              <w:rPr>
                <w:rFonts w:ascii="Times New Roman" w:eastAsia="Times New Roman" w:hAnsi="Times New Roman"/>
                <w:sz w:val="24"/>
                <w:szCs w:val="24"/>
              </w:rPr>
              <w:t>Причина отказа в допуске</w:t>
            </w:r>
          </w:p>
        </w:tc>
      </w:tr>
      <w:tr w:rsidR="002434E9" w:rsidRPr="002434E9" w:rsidTr="00A5379A">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5F5D6C" w:rsidRDefault="0040024E" w:rsidP="00A5379A">
            <w:pPr>
              <w:jc w:val="center"/>
              <w:rPr>
                <w:sz w:val="24"/>
                <w:szCs w:val="24"/>
              </w:rPr>
            </w:pPr>
            <w:r w:rsidRPr="005F5D6C">
              <w:t xml:space="preserve">7044886    </w:t>
            </w:r>
          </w:p>
        </w:tc>
        <w:tc>
          <w:tcPr>
            <w:tcW w:w="18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5F5D6C" w:rsidRDefault="00451C27" w:rsidP="00A5379A">
            <w:pPr>
              <w:spacing w:line="276" w:lineRule="auto"/>
              <w:jc w:val="center"/>
              <w:rPr>
                <w:spacing w:val="-6"/>
                <w:lang w:eastAsia="en-US"/>
              </w:rPr>
            </w:pPr>
            <w:r w:rsidRPr="005F5D6C">
              <w:rPr>
                <w:spacing w:val="-6"/>
                <w:lang w:eastAsia="en-US"/>
              </w:rPr>
              <w:t>допустить к участию в аукционе и признать участником аукциона</w:t>
            </w:r>
          </w:p>
        </w:tc>
        <w:tc>
          <w:tcPr>
            <w:tcW w:w="2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7E58F8" w:rsidRDefault="00451C27" w:rsidP="00A5379A">
            <w:pPr>
              <w:spacing w:line="276" w:lineRule="auto"/>
              <w:jc w:val="both"/>
              <w:rPr>
                <w:color w:val="FF0000"/>
                <w:spacing w:val="-6"/>
                <w:sz w:val="18"/>
                <w:szCs w:val="18"/>
                <w:highlight w:val="yellow"/>
                <w:lang w:eastAsia="en-US"/>
              </w:rPr>
            </w:pPr>
          </w:p>
        </w:tc>
      </w:tr>
      <w:tr w:rsidR="002434E9" w:rsidRPr="002434E9" w:rsidTr="00A5379A">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5F5D6C" w:rsidRDefault="0040024E" w:rsidP="00A5379A">
            <w:pPr>
              <w:spacing w:line="276" w:lineRule="auto"/>
              <w:jc w:val="center"/>
              <w:rPr>
                <w:color w:val="FF0000"/>
                <w:spacing w:val="-6"/>
                <w:sz w:val="24"/>
                <w:szCs w:val="18"/>
                <w:lang w:eastAsia="en-US"/>
              </w:rPr>
            </w:pPr>
            <w:r w:rsidRPr="005F5D6C">
              <w:t>7049644</w:t>
            </w:r>
          </w:p>
        </w:tc>
        <w:tc>
          <w:tcPr>
            <w:tcW w:w="18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5F5D6C" w:rsidRDefault="00451C27" w:rsidP="00A5379A">
            <w:pPr>
              <w:spacing w:line="276" w:lineRule="auto"/>
              <w:jc w:val="center"/>
              <w:rPr>
                <w:spacing w:val="-6"/>
                <w:lang w:eastAsia="en-US"/>
              </w:rPr>
            </w:pPr>
            <w:r w:rsidRPr="005F5D6C">
              <w:rPr>
                <w:spacing w:val="-6"/>
                <w:lang w:eastAsia="en-US"/>
              </w:rPr>
              <w:t>допустить к участию в аукционе и признать участником аукциона</w:t>
            </w:r>
          </w:p>
        </w:tc>
        <w:tc>
          <w:tcPr>
            <w:tcW w:w="2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7E58F8" w:rsidRDefault="00451C27" w:rsidP="00A5379A">
            <w:pPr>
              <w:spacing w:line="276" w:lineRule="auto"/>
              <w:jc w:val="both"/>
              <w:rPr>
                <w:color w:val="FF0000"/>
                <w:spacing w:val="-6"/>
                <w:sz w:val="18"/>
                <w:szCs w:val="18"/>
                <w:highlight w:val="yellow"/>
                <w:lang w:eastAsia="en-US"/>
              </w:rPr>
            </w:pPr>
          </w:p>
        </w:tc>
      </w:tr>
      <w:tr w:rsidR="002434E9" w:rsidRPr="002434E9" w:rsidTr="00A5379A">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E64" w:rsidRPr="007E58F8" w:rsidRDefault="0040024E" w:rsidP="00A5379A">
            <w:pPr>
              <w:spacing w:line="276" w:lineRule="auto"/>
              <w:jc w:val="center"/>
              <w:rPr>
                <w:color w:val="FF0000"/>
                <w:spacing w:val="-6"/>
                <w:sz w:val="24"/>
                <w:szCs w:val="18"/>
                <w:highlight w:val="yellow"/>
                <w:lang w:eastAsia="en-US"/>
              </w:rPr>
            </w:pPr>
            <w:r>
              <w:t>7057829   </w:t>
            </w:r>
          </w:p>
        </w:tc>
        <w:tc>
          <w:tcPr>
            <w:tcW w:w="18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E64" w:rsidRPr="005F5D6C" w:rsidRDefault="00087E64" w:rsidP="00A5379A">
            <w:pPr>
              <w:jc w:val="center"/>
            </w:pPr>
            <w:r w:rsidRPr="005F5D6C">
              <w:rPr>
                <w:spacing w:val="-6"/>
                <w:sz w:val="18"/>
                <w:szCs w:val="18"/>
              </w:rPr>
              <w:t>отказать в допуске к участию в аукционе.</w:t>
            </w:r>
          </w:p>
        </w:tc>
        <w:tc>
          <w:tcPr>
            <w:tcW w:w="2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087E64" w:rsidRPr="005F5D6C" w:rsidRDefault="00087E64" w:rsidP="00A5379A">
            <w:pPr>
              <w:jc w:val="both"/>
              <w:rPr>
                <w:noProof/>
                <w:szCs w:val="24"/>
              </w:rPr>
            </w:pPr>
            <w:r w:rsidRPr="005F5D6C">
              <w:rPr>
                <w:noProof/>
                <w:szCs w:val="24"/>
              </w:rPr>
              <w:t>На основании  подпункта 2 части 4 статьи 67 Федерального закона от 05.04.2013 №44-ФЗ за не</w:t>
            </w:r>
            <w:r w:rsidR="002E7494" w:rsidRPr="005F5D6C">
              <w:rPr>
                <w:noProof/>
                <w:szCs w:val="24"/>
              </w:rPr>
              <w:t xml:space="preserve">соответствии </w:t>
            </w:r>
            <w:r w:rsidRPr="005F5D6C">
              <w:rPr>
                <w:noProof/>
                <w:szCs w:val="24"/>
              </w:rPr>
              <w:t xml:space="preserve">информаци, предусмотренной частью 3 статьи 66 Федерального закона от 05.04.2013 №44-ФЗ, </w:t>
            </w:r>
            <w:r w:rsidR="002E7494" w:rsidRPr="005F5D6C">
              <w:rPr>
                <w:noProof/>
                <w:szCs w:val="24"/>
              </w:rPr>
              <w:t>требованиям документации об аукционе,</w:t>
            </w:r>
            <w:r w:rsidRPr="005F5D6C">
              <w:rPr>
                <w:noProof/>
                <w:szCs w:val="24"/>
              </w:rPr>
              <w:t xml:space="preserve"> а именно:</w:t>
            </w:r>
          </w:p>
          <w:p w:rsidR="00087E64" w:rsidRPr="005F5D6C" w:rsidRDefault="005F5D6C" w:rsidP="00A5379A">
            <w:pPr>
              <w:jc w:val="both"/>
              <w:rPr>
                <w:noProof/>
                <w:szCs w:val="24"/>
              </w:rPr>
            </w:pPr>
            <w:r w:rsidRPr="005F5D6C">
              <w:rPr>
                <w:noProof/>
                <w:szCs w:val="24"/>
              </w:rPr>
              <w:t xml:space="preserve">- </w:t>
            </w:r>
            <w:r w:rsidR="004A0787" w:rsidRPr="005F5D6C">
              <w:rPr>
                <w:noProof/>
                <w:szCs w:val="24"/>
              </w:rPr>
              <w:t xml:space="preserve">по позиции </w:t>
            </w:r>
            <w:r w:rsidRPr="005F5D6C">
              <w:rPr>
                <w:noProof/>
                <w:szCs w:val="24"/>
              </w:rPr>
              <w:t>19</w:t>
            </w:r>
            <w:r w:rsidR="004A0787" w:rsidRPr="005F5D6C">
              <w:rPr>
                <w:noProof/>
                <w:szCs w:val="24"/>
              </w:rPr>
              <w:t xml:space="preserve"> «</w:t>
            </w:r>
            <w:r w:rsidRPr="005F5D6C">
              <w:rPr>
                <w:noProof/>
                <w:szCs w:val="24"/>
              </w:rPr>
              <w:t>Дырокол</w:t>
            </w:r>
            <w:r w:rsidR="004A0787" w:rsidRPr="005F5D6C">
              <w:rPr>
                <w:noProof/>
                <w:szCs w:val="24"/>
              </w:rPr>
              <w:t>»</w:t>
            </w:r>
            <w:r w:rsidRPr="005F5D6C">
              <w:rPr>
                <w:noProof/>
                <w:szCs w:val="24"/>
              </w:rPr>
              <w:t xml:space="preserve"> в предложенном</w:t>
            </w:r>
            <w:r w:rsidR="004A0787" w:rsidRPr="005F5D6C">
              <w:rPr>
                <w:noProof/>
                <w:szCs w:val="24"/>
              </w:rPr>
              <w:t xml:space="preserve"> участником </w:t>
            </w:r>
            <w:r w:rsidRPr="005F5D6C">
              <w:rPr>
                <w:noProof/>
                <w:szCs w:val="24"/>
              </w:rPr>
              <w:t xml:space="preserve"> комплекте отсутствуют сменные диски и   сменные резаки-ножи, </w:t>
            </w:r>
            <w:r>
              <w:rPr>
                <w:noProof/>
                <w:szCs w:val="24"/>
              </w:rPr>
              <w:t xml:space="preserve">а </w:t>
            </w:r>
            <w:r w:rsidRPr="005F5D6C">
              <w:rPr>
                <w:noProof/>
                <w:szCs w:val="24"/>
              </w:rPr>
              <w:t>требуется «в комплекте со сменными дисками и сменными ножами резаками»,</w:t>
            </w:r>
          </w:p>
          <w:p w:rsidR="005F5D6C" w:rsidRPr="005F5D6C" w:rsidRDefault="005F5D6C" w:rsidP="00A5379A">
            <w:pPr>
              <w:jc w:val="both"/>
              <w:rPr>
                <w:noProof/>
                <w:szCs w:val="24"/>
              </w:rPr>
            </w:pPr>
            <w:r w:rsidRPr="005F5D6C">
              <w:rPr>
                <w:noProof/>
                <w:szCs w:val="24"/>
              </w:rPr>
              <w:t xml:space="preserve">- по позиции 45 «Нить для прошивки документов» прдложенная участником длина нити  – 5000 м, а требуется «длина не менее 6000 м». </w:t>
            </w:r>
          </w:p>
          <w:p w:rsidR="00087E64" w:rsidRPr="005F5D6C" w:rsidRDefault="00087E64" w:rsidP="00A5379A">
            <w:pPr>
              <w:jc w:val="both"/>
              <w:rPr>
                <w:noProof/>
                <w:szCs w:val="24"/>
              </w:rPr>
            </w:pPr>
            <w:r w:rsidRPr="005F5D6C">
              <w:rPr>
                <w:noProof/>
                <w:szCs w:val="24"/>
              </w:rPr>
              <w:t>Положения документации об аукционе в электронной форме, которым не соответствует заявка на участие в аукционе: Част</w:t>
            </w:r>
            <w:r w:rsidR="00335D62" w:rsidRPr="005F5D6C">
              <w:rPr>
                <w:noProof/>
                <w:szCs w:val="24"/>
              </w:rPr>
              <w:t>ь</w:t>
            </w:r>
            <w:r w:rsidRPr="005F5D6C">
              <w:rPr>
                <w:noProof/>
                <w:szCs w:val="24"/>
              </w:rPr>
              <w:t xml:space="preserve"> I</w:t>
            </w:r>
            <w:r w:rsidR="00335D62" w:rsidRPr="005F5D6C">
              <w:rPr>
                <w:noProof/>
                <w:szCs w:val="24"/>
              </w:rPr>
              <w:t>I</w:t>
            </w:r>
            <w:r w:rsidRPr="005F5D6C">
              <w:rPr>
                <w:noProof/>
                <w:szCs w:val="24"/>
              </w:rPr>
              <w:t xml:space="preserve">. </w:t>
            </w:r>
            <w:r w:rsidR="00335D62" w:rsidRPr="005F5D6C">
              <w:rPr>
                <w:noProof/>
                <w:szCs w:val="24"/>
              </w:rPr>
              <w:t>Техническое задание.</w:t>
            </w:r>
          </w:p>
          <w:p w:rsidR="00087E64" w:rsidRPr="005F5D6C" w:rsidRDefault="00087E64" w:rsidP="00A5379A">
            <w:pPr>
              <w:jc w:val="both"/>
              <w:rPr>
                <w:sz w:val="18"/>
                <w:szCs w:val="18"/>
              </w:rPr>
            </w:pPr>
            <w:r w:rsidRPr="005F5D6C">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230B7B" w:rsidRPr="002434E9" w:rsidRDefault="00230B7B" w:rsidP="00A5379A">
      <w:pPr>
        <w:tabs>
          <w:tab w:val="left" w:pos="426"/>
          <w:tab w:val="left" w:pos="567"/>
        </w:tabs>
        <w:jc w:val="both"/>
        <w:rPr>
          <w:color w:val="FF0000"/>
          <w:sz w:val="24"/>
          <w:szCs w:val="24"/>
        </w:rPr>
      </w:pPr>
    </w:p>
    <w:p w:rsidR="00451C27" w:rsidRPr="007E58F8" w:rsidRDefault="00451C27" w:rsidP="00A5379A">
      <w:pPr>
        <w:tabs>
          <w:tab w:val="left" w:pos="426"/>
          <w:tab w:val="left" w:pos="567"/>
        </w:tabs>
        <w:jc w:val="both"/>
      </w:pPr>
      <w:r w:rsidRPr="007E58F8">
        <w:rPr>
          <w:sz w:val="24"/>
          <w:szCs w:val="24"/>
        </w:rPr>
        <w:t>6.</w:t>
      </w:r>
      <w:r w:rsidRPr="007E58F8">
        <w:rPr>
          <w:b/>
          <w:sz w:val="24"/>
          <w:szCs w:val="24"/>
        </w:rPr>
        <w:t xml:space="preserve"> </w:t>
      </w:r>
      <w:r w:rsidRPr="007E58F8">
        <w:rPr>
          <w:sz w:val="24"/>
          <w:szCs w:val="24"/>
        </w:rPr>
        <w:t xml:space="preserve">Настоящий протокол подлежит размещению на сайте оператора электронной площадки </w:t>
      </w:r>
      <w:hyperlink r:id="rId6" w:history="1">
        <w:r w:rsidRPr="007E58F8">
          <w:rPr>
            <w:rStyle w:val="a3"/>
            <w:color w:val="auto"/>
            <w:sz w:val="24"/>
            <w:szCs w:val="24"/>
          </w:rPr>
          <w:t>http://www.sberbank-ast.ru</w:t>
        </w:r>
      </w:hyperlink>
      <w:r w:rsidRPr="007E58F8">
        <w:t>.</w:t>
      </w:r>
    </w:p>
    <w:p w:rsidR="00451C27" w:rsidRPr="002434E9" w:rsidRDefault="00451C27" w:rsidP="00A5379A">
      <w:pPr>
        <w:jc w:val="center"/>
        <w:rPr>
          <w:noProof/>
          <w:color w:val="FF0000"/>
          <w:sz w:val="24"/>
          <w:szCs w:val="24"/>
        </w:rPr>
      </w:pPr>
    </w:p>
    <w:p w:rsidR="00451C27" w:rsidRPr="007E58F8" w:rsidRDefault="00451C27" w:rsidP="00A5379A">
      <w:pPr>
        <w:jc w:val="center"/>
        <w:rPr>
          <w:noProof/>
          <w:sz w:val="24"/>
          <w:szCs w:val="24"/>
        </w:rPr>
      </w:pPr>
      <w:r w:rsidRPr="007E58F8">
        <w:rPr>
          <w:noProof/>
          <w:sz w:val="24"/>
          <w:szCs w:val="24"/>
        </w:rPr>
        <w:t>Сведения о решении</w:t>
      </w:r>
    </w:p>
    <w:p w:rsidR="00451C27" w:rsidRPr="007E58F8" w:rsidRDefault="00451C27" w:rsidP="00A5379A">
      <w:pPr>
        <w:jc w:val="center"/>
        <w:rPr>
          <w:noProof/>
          <w:sz w:val="24"/>
          <w:szCs w:val="24"/>
        </w:rPr>
      </w:pPr>
      <w:r w:rsidRPr="007E58F8">
        <w:rPr>
          <w:noProof/>
          <w:sz w:val="24"/>
          <w:szCs w:val="24"/>
        </w:rPr>
        <w:t xml:space="preserve">членов комиссии о допуске участника </w:t>
      </w:r>
      <w:r w:rsidR="001418F7" w:rsidRPr="007E58F8">
        <w:rPr>
          <w:noProof/>
          <w:sz w:val="24"/>
          <w:szCs w:val="24"/>
        </w:rPr>
        <w:t>закупки</w:t>
      </w:r>
      <w:r w:rsidRPr="007E58F8">
        <w:rPr>
          <w:noProof/>
          <w:sz w:val="24"/>
          <w:szCs w:val="24"/>
        </w:rPr>
        <w:t xml:space="preserve"> к участию в аукционе </w:t>
      </w:r>
    </w:p>
    <w:p w:rsidR="00451C27" w:rsidRPr="007E58F8" w:rsidRDefault="00451C27" w:rsidP="00A5379A">
      <w:pPr>
        <w:jc w:val="center"/>
        <w:rPr>
          <w:noProof/>
          <w:sz w:val="24"/>
          <w:szCs w:val="24"/>
        </w:rPr>
      </w:pPr>
      <w:r w:rsidRPr="007E58F8">
        <w:rPr>
          <w:noProof/>
          <w:sz w:val="24"/>
          <w:szCs w:val="24"/>
        </w:rPr>
        <w:t>или об отказе их  в допуске к участию в аукционе</w:t>
      </w:r>
    </w:p>
    <w:p w:rsidR="00451C27" w:rsidRPr="007E58F8" w:rsidRDefault="00451C27" w:rsidP="00A5379A">
      <w:pPr>
        <w:jc w:val="both"/>
        <w:rPr>
          <w:noProof/>
          <w:sz w:val="24"/>
          <w:szCs w:val="24"/>
        </w:rPr>
      </w:pPr>
    </w:p>
    <w:tbl>
      <w:tblPr>
        <w:tblW w:w="11060" w:type="dxa"/>
        <w:tblInd w:w="108" w:type="dxa"/>
        <w:tblLayout w:type="fixed"/>
        <w:tblLook w:val="01E0"/>
      </w:tblPr>
      <w:tblGrid>
        <w:gridCol w:w="5245"/>
        <w:gridCol w:w="2977"/>
        <w:gridCol w:w="2838"/>
      </w:tblGrid>
      <w:tr w:rsidR="007E58F8" w:rsidRPr="007E58F8" w:rsidTr="00A5379A">
        <w:tc>
          <w:tcPr>
            <w:tcW w:w="5245" w:type="dxa"/>
            <w:tcBorders>
              <w:top w:val="single" w:sz="4" w:space="0" w:color="auto"/>
              <w:left w:val="single" w:sz="4" w:space="0" w:color="auto"/>
              <w:bottom w:val="single" w:sz="4" w:space="0" w:color="auto"/>
              <w:right w:val="single" w:sz="4" w:space="0" w:color="auto"/>
            </w:tcBorders>
            <w:vAlign w:val="center"/>
            <w:hideMark/>
          </w:tcPr>
          <w:p w:rsidR="00451C27" w:rsidRPr="007E58F8" w:rsidRDefault="00451C27" w:rsidP="00A5379A">
            <w:pPr>
              <w:spacing w:after="60" w:line="276" w:lineRule="auto"/>
              <w:jc w:val="center"/>
              <w:rPr>
                <w:noProof/>
                <w:lang w:eastAsia="en-US"/>
              </w:rPr>
            </w:pPr>
            <w:r w:rsidRPr="007E58F8">
              <w:rPr>
                <w:noProof/>
                <w:lang w:eastAsia="en-US"/>
              </w:rPr>
              <w:t>Решение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51C27" w:rsidRPr="007E58F8" w:rsidRDefault="00451C27" w:rsidP="00A5379A">
            <w:pPr>
              <w:spacing w:after="60" w:line="276" w:lineRule="auto"/>
              <w:jc w:val="center"/>
              <w:rPr>
                <w:noProof/>
                <w:lang w:eastAsia="en-US"/>
              </w:rPr>
            </w:pPr>
            <w:r w:rsidRPr="007E58F8">
              <w:rPr>
                <w:noProof/>
                <w:lang w:eastAsia="en-US"/>
              </w:rPr>
              <w:t>Подпись члена комиссии</w:t>
            </w:r>
          </w:p>
        </w:tc>
        <w:tc>
          <w:tcPr>
            <w:tcW w:w="2838" w:type="dxa"/>
            <w:tcBorders>
              <w:top w:val="single" w:sz="4" w:space="0" w:color="auto"/>
              <w:left w:val="single" w:sz="4" w:space="0" w:color="auto"/>
              <w:bottom w:val="single" w:sz="4" w:space="0" w:color="auto"/>
              <w:right w:val="single" w:sz="4" w:space="0" w:color="auto"/>
            </w:tcBorders>
            <w:vAlign w:val="center"/>
            <w:hideMark/>
          </w:tcPr>
          <w:p w:rsidR="00451C27" w:rsidRPr="007E58F8" w:rsidRDefault="00451C27" w:rsidP="00A5379A">
            <w:pPr>
              <w:spacing w:after="60" w:line="276" w:lineRule="auto"/>
              <w:jc w:val="center"/>
              <w:rPr>
                <w:noProof/>
                <w:lang w:eastAsia="en-US"/>
              </w:rPr>
            </w:pPr>
            <w:r w:rsidRPr="007E58F8">
              <w:rPr>
                <w:noProof/>
                <w:lang w:eastAsia="en-US"/>
              </w:rPr>
              <w:t>Состав комиссии</w:t>
            </w:r>
          </w:p>
        </w:tc>
      </w:tr>
      <w:tr w:rsidR="007E58F8" w:rsidRPr="00D241D6" w:rsidTr="00A5379A">
        <w:tc>
          <w:tcPr>
            <w:tcW w:w="5245" w:type="dxa"/>
            <w:tcBorders>
              <w:top w:val="single" w:sz="4" w:space="0" w:color="auto"/>
              <w:left w:val="single" w:sz="4" w:space="0" w:color="auto"/>
              <w:bottom w:val="single" w:sz="4" w:space="0" w:color="auto"/>
              <w:right w:val="single" w:sz="4" w:space="0" w:color="auto"/>
            </w:tcBorders>
            <w:hideMark/>
          </w:tcPr>
          <w:p w:rsidR="00F72BBF" w:rsidRPr="00D241D6" w:rsidRDefault="00F72BBF" w:rsidP="00A5379A">
            <w:pPr>
              <w:spacing w:line="276" w:lineRule="auto"/>
              <w:jc w:val="both"/>
              <w:rPr>
                <w:lang w:eastAsia="en-US"/>
              </w:rPr>
            </w:pPr>
            <w:r w:rsidRPr="00D241D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hideMark/>
          </w:tcPr>
          <w:p w:rsidR="00F72BBF" w:rsidRPr="00D241D6" w:rsidRDefault="00F72BBF" w:rsidP="00A5379A">
            <w:pPr>
              <w:widowControl/>
              <w:spacing w:line="276" w:lineRule="auto"/>
              <w:jc w:val="center"/>
              <w:rPr>
                <w:rFonts w:eastAsiaTheme="minorHAnsi"/>
                <w:sz w:val="16"/>
                <w:szCs w:val="16"/>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Pr="00D241D6" w:rsidRDefault="00F72BBF" w:rsidP="00A5379A">
            <w:pPr>
              <w:spacing w:line="276" w:lineRule="auto"/>
              <w:jc w:val="center"/>
              <w:rPr>
                <w:sz w:val="24"/>
                <w:szCs w:val="24"/>
              </w:rPr>
            </w:pPr>
            <w:proofErr w:type="spellStart"/>
            <w:r w:rsidRPr="00D241D6">
              <w:rPr>
                <w:sz w:val="24"/>
                <w:szCs w:val="24"/>
              </w:rPr>
              <w:t>С.Д.Голин</w:t>
            </w:r>
            <w:proofErr w:type="spellEnd"/>
          </w:p>
        </w:tc>
      </w:tr>
      <w:tr w:rsidR="007E58F8" w:rsidRPr="00D241D6" w:rsidTr="00A5379A">
        <w:tc>
          <w:tcPr>
            <w:tcW w:w="5245" w:type="dxa"/>
            <w:tcBorders>
              <w:top w:val="single" w:sz="4" w:space="0" w:color="auto"/>
              <w:left w:val="single" w:sz="4" w:space="0" w:color="auto"/>
              <w:bottom w:val="single" w:sz="4" w:space="0" w:color="auto"/>
              <w:right w:val="single" w:sz="4" w:space="0" w:color="auto"/>
            </w:tcBorders>
            <w:hideMark/>
          </w:tcPr>
          <w:p w:rsidR="00F72BBF" w:rsidRPr="00D241D6" w:rsidRDefault="00F72BBF" w:rsidP="00A5379A">
            <w:pPr>
              <w:spacing w:line="276" w:lineRule="auto"/>
              <w:jc w:val="both"/>
              <w:rPr>
                <w:noProof/>
                <w:sz w:val="16"/>
                <w:szCs w:val="16"/>
                <w:lang w:eastAsia="en-US"/>
              </w:rPr>
            </w:pPr>
            <w:r w:rsidRPr="00D241D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F72BBF" w:rsidRPr="00D241D6" w:rsidRDefault="00F72BBF" w:rsidP="00A5379A">
            <w:pPr>
              <w:widowControl/>
              <w:spacing w:line="276" w:lineRule="auto"/>
              <w:jc w:val="center"/>
              <w:rPr>
                <w:rFonts w:ascii="Calibri" w:eastAsia="Calibri" w:hAnsi="Calibri"/>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Pr="00D241D6" w:rsidRDefault="00F72BBF" w:rsidP="00A5379A">
            <w:pPr>
              <w:spacing w:line="276" w:lineRule="auto"/>
              <w:jc w:val="center"/>
              <w:rPr>
                <w:sz w:val="24"/>
                <w:szCs w:val="24"/>
              </w:rPr>
            </w:pPr>
            <w:r w:rsidRPr="00D241D6">
              <w:rPr>
                <w:sz w:val="24"/>
                <w:szCs w:val="24"/>
              </w:rPr>
              <w:t>Н.А. Морозова</w:t>
            </w:r>
          </w:p>
        </w:tc>
      </w:tr>
      <w:tr w:rsidR="007E58F8" w:rsidRPr="00D241D6" w:rsidTr="00A5379A">
        <w:trPr>
          <w:trHeight w:val="695"/>
        </w:trPr>
        <w:tc>
          <w:tcPr>
            <w:tcW w:w="5245" w:type="dxa"/>
            <w:tcBorders>
              <w:top w:val="single" w:sz="4" w:space="0" w:color="auto"/>
              <w:left w:val="single" w:sz="4" w:space="0" w:color="auto"/>
              <w:bottom w:val="single" w:sz="4" w:space="0" w:color="auto"/>
              <w:right w:val="single" w:sz="4" w:space="0" w:color="auto"/>
            </w:tcBorders>
            <w:vAlign w:val="center"/>
            <w:hideMark/>
          </w:tcPr>
          <w:p w:rsidR="00F72BBF" w:rsidRPr="00D241D6" w:rsidRDefault="00F72BBF" w:rsidP="00A5379A">
            <w:pPr>
              <w:spacing w:line="276" w:lineRule="auto"/>
              <w:rPr>
                <w:lang w:eastAsia="en-US"/>
              </w:rPr>
            </w:pPr>
            <w:r w:rsidRPr="00D241D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F72BBF" w:rsidRPr="00D241D6" w:rsidRDefault="00F72BBF" w:rsidP="00A5379A">
            <w:pPr>
              <w:spacing w:after="60" w:line="276" w:lineRule="auto"/>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Pr="00D241D6" w:rsidRDefault="00F72BBF" w:rsidP="00A5379A">
            <w:pPr>
              <w:spacing w:line="276" w:lineRule="auto"/>
              <w:jc w:val="center"/>
              <w:rPr>
                <w:sz w:val="24"/>
                <w:szCs w:val="24"/>
              </w:rPr>
            </w:pPr>
            <w:r w:rsidRPr="00D241D6">
              <w:rPr>
                <w:sz w:val="24"/>
                <w:szCs w:val="24"/>
              </w:rPr>
              <w:t xml:space="preserve">В.А. </w:t>
            </w:r>
            <w:proofErr w:type="spellStart"/>
            <w:r w:rsidRPr="00D241D6">
              <w:rPr>
                <w:sz w:val="24"/>
                <w:szCs w:val="24"/>
              </w:rPr>
              <w:t>Климин</w:t>
            </w:r>
            <w:proofErr w:type="spellEnd"/>
          </w:p>
        </w:tc>
      </w:tr>
      <w:tr w:rsidR="007E58F8" w:rsidRPr="00D241D6" w:rsidTr="00A5379A">
        <w:tc>
          <w:tcPr>
            <w:tcW w:w="5245" w:type="dxa"/>
            <w:tcBorders>
              <w:top w:val="single" w:sz="4" w:space="0" w:color="auto"/>
              <w:left w:val="single" w:sz="4" w:space="0" w:color="auto"/>
              <w:bottom w:val="single" w:sz="4" w:space="0" w:color="auto"/>
              <w:right w:val="single" w:sz="4" w:space="0" w:color="auto"/>
            </w:tcBorders>
            <w:hideMark/>
          </w:tcPr>
          <w:p w:rsidR="00F72BBF" w:rsidRPr="00D241D6" w:rsidRDefault="00F72BBF" w:rsidP="00A5379A">
            <w:pPr>
              <w:spacing w:line="276" w:lineRule="auto"/>
              <w:jc w:val="both"/>
              <w:rPr>
                <w:lang w:eastAsia="en-US"/>
              </w:rPr>
            </w:pPr>
            <w:r w:rsidRPr="00D241D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F72BBF" w:rsidRPr="00D241D6" w:rsidRDefault="00F72BBF" w:rsidP="00A5379A">
            <w:pPr>
              <w:spacing w:after="60" w:line="276" w:lineRule="auto"/>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Pr="00D241D6" w:rsidRDefault="00F72BBF" w:rsidP="00A5379A">
            <w:pPr>
              <w:spacing w:line="276" w:lineRule="auto"/>
              <w:jc w:val="center"/>
              <w:rPr>
                <w:sz w:val="24"/>
                <w:szCs w:val="24"/>
              </w:rPr>
            </w:pPr>
            <w:r w:rsidRPr="00D241D6">
              <w:rPr>
                <w:sz w:val="24"/>
                <w:szCs w:val="24"/>
              </w:rPr>
              <w:t>Г.А.Ярков</w:t>
            </w:r>
          </w:p>
        </w:tc>
      </w:tr>
      <w:tr w:rsidR="007E58F8" w:rsidRPr="00D241D6" w:rsidTr="00A5379A">
        <w:tc>
          <w:tcPr>
            <w:tcW w:w="5245" w:type="dxa"/>
            <w:tcBorders>
              <w:top w:val="single" w:sz="4" w:space="0" w:color="auto"/>
              <w:left w:val="single" w:sz="4" w:space="0" w:color="auto"/>
              <w:bottom w:val="single" w:sz="4" w:space="0" w:color="auto"/>
              <w:right w:val="single" w:sz="4" w:space="0" w:color="auto"/>
            </w:tcBorders>
          </w:tcPr>
          <w:p w:rsidR="00F72BBF" w:rsidRPr="00D241D6" w:rsidRDefault="00F72BBF" w:rsidP="00A5379A">
            <w:pPr>
              <w:spacing w:line="276" w:lineRule="auto"/>
              <w:jc w:val="both"/>
              <w:rPr>
                <w:noProof/>
                <w:sz w:val="16"/>
                <w:szCs w:val="16"/>
                <w:lang w:eastAsia="en-US"/>
              </w:rPr>
            </w:pPr>
            <w:r w:rsidRPr="00D241D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F72BBF" w:rsidRPr="00D241D6" w:rsidRDefault="00F72BBF" w:rsidP="00A5379A">
            <w:pPr>
              <w:spacing w:after="60" w:line="276" w:lineRule="auto"/>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F72BBF" w:rsidRPr="00D241D6" w:rsidRDefault="00F72BBF" w:rsidP="00A5379A">
            <w:pPr>
              <w:spacing w:line="276" w:lineRule="auto"/>
              <w:jc w:val="center"/>
              <w:rPr>
                <w:sz w:val="24"/>
                <w:szCs w:val="24"/>
              </w:rPr>
            </w:pPr>
            <w:r w:rsidRPr="00D241D6">
              <w:rPr>
                <w:sz w:val="24"/>
                <w:szCs w:val="24"/>
              </w:rPr>
              <w:t>А.Т.Абдуллаев</w:t>
            </w:r>
          </w:p>
        </w:tc>
      </w:tr>
    </w:tbl>
    <w:p w:rsidR="001418F7" w:rsidRPr="00D241D6" w:rsidRDefault="001418F7" w:rsidP="00A5379A">
      <w:pPr>
        <w:jc w:val="both"/>
        <w:rPr>
          <w:b/>
          <w:sz w:val="24"/>
        </w:rPr>
      </w:pPr>
    </w:p>
    <w:p w:rsidR="00F72BBF" w:rsidRPr="00D241D6" w:rsidRDefault="00F72BBF" w:rsidP="00A5379A">
      <w:pPr>
        <w:jc w:val="both"/>
        <w:rPr>
          <w:b/>
          <w:sz w:val="24"/>
          <w:szCs w:val="24"/>
        </w:rPr>
      </w:pPr>
      <w:r w:rsidRPr="00D241D6">
        <w:rPr>
          <w:b/>
          <w:sz w:val="24"/>
          <w:szCs w:val="24"/>
        </w:rPr>
        <w:t xml:space="preserve">Председатель комиссии:                                                                </w:t>
      </w:r>
      <w:r w:rsidRPr="00D241D6">
        <w:rPr>
          <w:b/>
          <w:sz w:val="24"/>
          <w:szCs w:val="24"/>
        </w:rPr>
        <w:tab/>
      </w:r>
      <w:r w:rsidRPr="00D241D6">
        <w:rPr>
          <w:b/>
          <w:sz w:val="24"/>
          <w:szCs w:val="24"/>
        </w:rPr>
        <w:tab/>
      </w:r>
      <w:r w:rsidRPr="00D241D6">
        <w:rPr>
          <w:b/>
          <w:sz w:val="24"/>
          <w:szCs w:val="24"/>
        </w:rPr>
        <w:tab/>
      </w:r>
      <w:r w:rsidRPr="00D241D6">
        <w:rPr>
          <w:b/>
          <w:sz w:val="24"/>
          <w:szCs w:val="24"/>
        </w:rPr>
        <w:tab/>
      </w:r>
      <w:proofErr w:type="spellStart"/>
      <w:r w:rsidRPr="00D241D6">
        <w:rPr>
          <w:b/>
          <w:sz w:val="24"/>
          <w:szCs w:val="24"/>
        </w:rPr>
        <w:t>С.Д.Голин</w:t>
      </w:r>
      <w:proofErr w:type="spellEnd"/>
    </w:p>
    <w:p w:rsidR="00F72BBF" w:rsidRPr="00D241D6" w:rsidRDefault="00F72BBF" w:rsidP="00A5379A">
      <w:pPr>
        <w:jc w:val="both"/>
        <w:rPr>
          <w:sz w:val="24"/>
          <w:szCs w:val="24"/>
        </w:rPr>
      </w:pPr>
      <w:r w:rsidRPr="00D241D6">
        <w:rPr>
          <w:b/>
          <w:sz w:val="24"/>
          <w:szCs w:val="24"/>
        </w:rPr>
        <w:t xml:space="preserve">Члены  комиссии                                                                                                                                                                                                </w:t>
      </w:r>
    </w:p>
    <w:p w:rsidR="00F72BBF" w:rsidRPr="00D241D6" w:rsidRDefault="00F72BBF" w:rsidP="00A5379A">
      <w:pPr>
        <w:jc w:val="right"/>
        <w:rPr>
          <w:sz w:val="24"/>
          <w:szCs w:val="24"/>
        </w:rPr>
      </w:pPr>
      <w:r w:rsidRPr="00D241D6">
        <w:rPr>
          <w:sz w:val="24"/>
          <w:szCs w:val="24"/>
        </w:rPr>
        <w:t xml:space="preserve">                                                                </w:t>
      </w:r>
    </w:p>
    <w:p w:rsidR="00F72BBF" w:rsidRPr="00D241D6" w:rsidRDefault="00F72BBF" w:rsidP="00A5379A">
      <w:pPr>
        <w:jc w:val="right"/>
        <w:rPr>
          <w:sz w:val="24"/>
          <w:szCs w:val="24"/>
        </w:rPr>
      </w:pPr>
      <w:r w:rsidRPr="00D241D6">
        <w:rPr>
          <w:sz w:val="24"/>
          <w:szCs w:val="24"/>
        </w:rPr>
        <w:t xml:space="preserve">_______________________ В.А. </w:t>
      </w:r>
      <w:proofErr w:type="spellStart"/>
      <w:r w:rsidRPr="00D241D6">
        <w:rPr>
          <w:sz w:val="24"/>
          <w:szCs w:val="24"/>
        </w:rPr>
        <w:t>Климин</w:t>
      </w:r>
      <w:proofErr w:type="spellEnd"/>
    </w:p>
    <w:p w:rsidR="00F72BBF" w:rsidRPr="00D241D6" w:rsidRDefault="00F72BBF" w:rsidP="00A5379A">
      <w:pPr>
        <w:jc w:val="right"/>
        <w:rPr>
          <w:sz w:val="24"/>
          <w:szCs w:val="24"/>
        </w:rPr>
      </w:pPr>
      <w:r w:rsidRPr="00D241D6">
        <w:rPr>
          <w:sz w:val="24"/>
          <w:szCs w:val="24"/>
        </w:rPr>
        <w:t xml:space="preserve">                                                                                                        ________________________  Г.А.Ярков</w:t>
      </w:r>
    </w:p>
    <w:p w:rsidR="00F72BBF" w:rsidRPr="00D241D6" w:rsidRDefault="00F72BBF" w:rsidP="00A5379A">
      <w:pPr>
        <w:jc w:val="right"/>
        <w:rPr>
          <w:sz w:val="24"/>
          <w:szCs w:val="24"/>
        </w:rPr>
      </w:pPr>
      <w:r w:rsidRPr="00D241D6">
        <w:rPr>
          <w:sz w:val="24"/>
          <w:szCs w:val="24"/>
        </w:rPr>
        <w:tab/>
      </w:r>
      <w:r w:rsidRPr="00D241D6">
        <w:rPr>
          <w:sz w:val="24"/>
          <w:szCs w:val="24"/>
        </w:rPr>
        <w:tab/>
      </w:r>
      <w:r w:rsidRPr="00D241D6">
        <w:rPr>
          <w:sz w:val="24"/>
          <w:szCs w:val="24"/>
        </w:rPr>
        <w:tab/>
      </w:r>
      <w:r w:rsidRPr="00D241D6">
        <w:rPr>
          <w:sz w:val="24"/>
          <w:szCs w:val="24"/>
        </w:rPr>
        <w:tab/>
      </w:r>
      <w:r w:rsidRPr="00D241D6">
        <w:rPr>
          <w:sz w:val="24"/>
          <w:szCs w:val="24"/>
        </w:rPr>
        <w:tab/>
      </w:r>
      <w:r w:rsidRPr="00D241D6">
        <w:rPr>
          <w:sz w:val="24"/>
          <w:szCs w:val="24"/>
        </w:rPr>
        <w:tab/>
      </w:r>
      <w:r w:rsidRPr="00D241D6">
        <w:rPr>
          <w:sz w:val="24"/>
          <w:szCs w:val="24"/>
        </w:rPr>
        <w:tab/>
        <w:t xml:space="preserve">  ____________________ А.Т. Абдуллаев </w:t>
      </w:r>
    </w:p>
    <w:p w:rsidR="00F72BBF" w:rsidRPr="00D241D6" w:rsidRDefault="00F72BBF" w:rsidP="00A5379A">
      <w:pPr>
        <w:jc w:val="right"/>
        <w:rPr>
          <w:sz w:val="24"/>
          <w:szCs w:val="24"/>
        </w:rPr>
      </w:pPr>
      <w:r w:rsidRPr="00D241D6">
        <w:rPr>
          <w:sz w:val="24"/>
          <w:szCs w:val="24"/>
        </w:rPr>
        <w:t>______________________Н.Б. Захарова</w:t>
      </w:r>
    </w:p>
    <w:p w:rsidR="00F72BBF" w:rsidRPr="00D241D6" w:rsidRDefault="00F72BBF" w:rsidP="00A5379A">
      <w:pPr>
        <w:rPr>
          <w:sz w:val="24"/>
          <w:szCs w:val="24"/>
        </w:rPr>
      </w:pPr>
    </w:p>
    <w:p w:rsidR="00451C27" w:rsidRPr="00D241D6" w:rsidRDefault="00451C27" w:rsidP="00A5379A">
      <w:pPr>
        <w:rPr>
          <w:sz w:val="24"/>
        </w:rPr>
      </w:pPr>
      <w:r w:rsidRPr="00D241D6">
        <w:rPr>
          <w:sz w:val="24"/>
          <w:szCs w:val="24"/>
        </w:rPr>
        <w:t xml:space="preserve">     Представитель заказчика </w:t>
      </w:r>
      <w:r w:rsidRPr="00D241D6">
        <w:t xml:space="preserve">                                                                                 </w:t>
      </w:r>
      <w:r w:rsidR="00A12B91" w:rsidRPr="00D241D6">
        <w:t xml:space="preserve">       </w:t>
      </w:r>
      <w:r w:rsidRPr="00D241D6">
        <w:t xml:space="preserve"> ________________</w:t>
      </w:r>
      <w:r w:rsidR="007E58F8" w:rsidRPr="00D241D6">
        <w:rPr>
          <w:sz w:val="24"/>
        </w:rPr>
        <w:t xml:space="preserve">А.З. </w:t>
      </w:r>
      <w:proofErr w:type="spellStart"/>
      <w:r w:rsidR="007E58F8" w:rsidRPr="00D241D6">
        <w:rPr>
          <w:sz w:val="24"/>
        </w:rPr>
        <w:t>Канафиева</w:t>
      </w:r>
      <w:proofErr w:type="spellEnd"/>
    </w:p>
    <w:p w:rsidR="005F06DF" w:rsidRPr="007E58F8" w:rsidRDefault="005F06DF" w:rsidP="00A5379A">
      <w:pPr>
        <w:rPr>
          <w:sz w:val="24"/>
        </w:rPr>
      </w:pPr>
      <w:r w:rsidRPr="00D241D6">
        <w:rPr>
          <w:sz w:val="24"/>
        </w:rPr>
        <w:t xml:space="preserve">     Секретарь </w:t>
      </w:r>
      <w:r w:rsidR="00A5379A" w:rsidRPr="00D241D6">
        <w:rPr>
          <w:sz w:val="24"/>
        </w:rPr>
        <w:t>О.С. Абдуллаева</w:t>
      </w:r>
    </w:p>
    <w:p w:rsidR="005F5D6C" w:rsidRDefault="005F5D6C" w:rsidP="00A5379A">
      <w:pPr>
        <w:rPr>
          <w:b/>
          <w:color w:val="FF0000"/>
          <w:sz w:val="16"/>
          <w:szCs w:val="16"/>
        </w:rPr>
        <w:sectPr w:rsidR="005F5D6C" w:rsidSect="005F5D6C">
          <w:pgSz w:w="11906" w:h="16838"/>
          <w:pgMar w:top="249" w:right="425" w:bottom="1134" w:left="567" w:header="709" w:footer="709" w:gutter="0"/>
          <w:cols w:space="708"/>
          <w:docGrid w:linePitch="360"/>
        </w:sectPr>
      </w:pPr>
    </w:p>
    <w:p w:rsidR="00722225" w:rsidRPr="00026344" w:rsidRDefault="00722225" w:rsidP="00722225">
      <w:pPr>
        <w:ind w:right="-66"/>
        <w:jc w:val="right"/>
        <w:rPr>
          <w:sz w:val="16"/>
          <w:szCs w:val="16"/>
        </w:rPr>
      </w:pPr>
      <w:r w:rsidRPr="00026344">
        <w:rPr>
          <w:sz w:val="16"/>
          <w:szCs w:val="16"/>
        </w:rPr>
        <w:lastRenderedPageBreak/>
        <w:t xml:space="preserve">   Приложение 1</w:t>
      </w:r>
    </w:p>
    <w:p w:rsidR="00722225" w:rsidRPr="00026344" w:rsidRDefault="00722225" w:rsidP="00722225">
      <w:pPr>
        <w:tabs>
          <w:tab w:val="left" w:pos="3930"/>
          <w:tab w:val="right" w:pos="9355"/>
        </w:tabs>
        <w:ind w:right="-66"/>
        <w:jc w:val="right"/>
        <w:rPr>
          <w:sz w:val="16"/>
          <w:szCs w:val="16"/>
        </w:rPr>
      </w:pPr>
      <w:r w:rsidRPr="00026344">
        <w:rPr>
          <w:sz w:val="16"/>
          <w:szCs w:val="16"/>
        </w:rPr>
        <w:t xml:space="preserve">                                                                                                                                               к протоколу рассмотрения заявок</w:t>
      </w:r>
    </w:p>
    <w:p w:rsidR="00722225" w:rsidRPr="00026344" w:rsidRDefault="00722225" w:rsidP="00722225">
      <w:pPr>
        <w:tabs>
          <w:tab w:val="left" w:pos="3930"/>
          <w:tab w:val="right" w:pos="9355"/>
        </w:tabs>
        <w:ind w:right="-66"/>
        <w:jc w:val="right"/>
        <w:rPr>
          <w:sz w:val="16"/>
          <w:szCs w:val="16"/>
        </w:rPr>
      </w:pPr>
      <w:r w:rsidRPr="00026344">
        <w:rPr>
          <w:sz w:val="16"/>
          <w:szCs w:val="16"/>
        </w:rPr>
        <w:t>от «15» апреля  2014 г. № 0187300005814000080-1</w:t>
      </w:r>
    </w:p>
    <w:p w:rsidR="00722225" w:rsidRPr="00026344" w:rsidRDefault="00722225" w:rsidP="00722225">
      <w:pPr>
        <w:jc w:val="center"/>
        <w:rPr>
          <w:sz w:val="16"/>
          <w:szCs w:val="16"/>
        </w:rPr>
      </w:pPr>
      <w:r w:rsidRPr="00026344">
        <w:rPr>
          <w:sz w:val="16"/>
          <w:szCs w:val="16"/>
        </w:rPr>
        <w:t>Таблица рассмотрения заявок</w:t>
      </w:r>
    </w:p>
    <w:p w:rsidR="00722225" w:rsidRPr="00026344" w:rsidRDefault="00722225" w:rsidP="00722225">
      <w:pPr>
        <w:snapToGrid w:val="0"/>
        <w:jc w:val="center"/>
        <w:rPr>
          <w:sz w:val="16"/>
          <w:szCs w:val="16"/>
        </w:rPr>
      </w:pPr>
      <w:r w:rsidRPr="00026344">
        <w:rPr>
          <w:sz w:val="16"/>
          <w:szCs w:val="16"/>
        </w:rPr>
        <w:t>на аукцион в  электро</w:t>
      </w:r>
      <w:bookmarkStart w:id="0" w:name="_GoBack"/>
      <w:bookmarkEnd w:id="0"/>
      <w:r w:rsidRPr="00026344">
        <w:rPr>
          <w:sz w:val="16"/>
          <w:szCs w:val="16"/>
        </w:rPr>
        <w:t>нной форме на право заключения муниципального контракта</w:t>
      </w:r>
    </w:p>
    <w:p w:rsidR="00722225" w:rsidRPr="00026344" w:rsidRDefault="00722225" w:rsidP="00722225">
      <w:pPr>
        <w:jc w:val="center"/>
        <w:rPr>
          <w:b/>
          <w:sz w:val="16"/>
          <w:szCs w:val="16"/>
        </w:rPr>
      </w:pPr>
      <w:r w:rsidRPr="00026344">
        <w:rPr>
          <w:sz w:val="16"/>
          <w:szCs w:val="16"/>
        </w:rPr>
        <w:t>на поставку канцелярских товаров</w:t>
      </w:r>
    </w:p>
    <w:p w:rsidR="00722225" w:rsidRPr="00026344" w:rsidRDefault="00722225" w:rsidP="00722225">
      <w:pPr>
        <w:rPr>
          <w:sz w:val="16"/>
          <w:szCs w:val="16"/>
        </w:rPr>
      </w:pPr>
      <w:r w:rsidRPr="00026344">
        <w:rPr>
          <w:sz w:val="16"/>
          <w:szCs w:val="16"/>
        </w:rPr>
        <w:t xml:space="preserve">Заказчик: Администрация города </w:t>
      </w:r>
      <w:proofErr w:type="spellStart"/>
      <w:r w:rsidRPr="00026344">
        <w:rPr>
          <w:sz w:val="16"/>
          <w:szCs w:val="16"/>
        </w:rPr>
        <w:t>Югорска</w:t>
      </w:r>
      <w:proofErr w:type="spellEnd"/>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425"/>
        <w:gridCol w:w="8773"/>
        <w:gridCol w:w="1261"/>
        <w:gridCol w:w="1171"/>
        <w:gridCol w:w="1281"/>
      </w:tblGrid>
      <w:tr w:rsidR="00722225" w:rsidRPr="00026344" w:rsidTr="00D241D6">
        <w:tc>
          <w:tcPr>
            <w:tcW w:w="534" w:type="dxa"/>
            <w:vMerge w:val="restart"/>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rPr>
                <w:kern w:val="2"/>
                <w:sz w:val="16"/>
                <w:szCs w:val="16"/>
                <w:lang w:eastAsia="ar-SA"/>
              </w:rPr>
            </w:pPr>
            <w:r w:rsidRPr="00026344">
              <w:rPr>
                <w:sz w:val="16"/>
                <w:szCs w:val="16"/>
              </w:rPr>
              <w:t xml:space="preserve">№ </w:t>
            </w:r>
            <w:proofErr w:type="gramStart"/>
            <w:r w:rsidRPr="00026344">
              <w:rPr>
                <w:sz w:val="16"/>
                <w:szCs w:val="16"/>
              </w:rPr>
              <w:t>п</w:t>
            </w:r>
            <w:proofErr w:type="gramEnd"/>
            <w:r w:rsidRPr="00026344">
              <w:rPr>
                <w:sz w:val="16"/>
                <w:szCs w:val="16"/>
              </w:rPr>
              <w:t>/п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Наименование товара</w:t>
            </w:r>
          </w:p>
        </w:tc>
        <w:tc>
          <w:tcPr>
            <w:tcW w:w="8773" w:type="dxa"/>
            <w:vMerge w:val="restart"/>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Характеристика товара</w:t>
            </w:r>
          </w:p>
        </w:tc>
        <w:tc>
          <w:tcPr>
            <w:tcW w:w="3713" w:type="dxa"/>
            <w:gridSpan w:val="3"/>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Номер участника</w:t>
            </w:r>
          </w:p>
        </w:tc>
      </w:tr>
      <w:tr w:rsidR="00722225" w:rsidRPr="00026344" w:rsidTr="00D241D6">
        <w:tc>
          <w:tcPr>
            <w:tcW w:w="0" w:type="auto"/>
            <w:vMerge/>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rPr>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rPr>
                <w:kern w:val="2"/>
                <w:sz w:val="16"/>
                <w:szCs w:val="16"/>
                <w:lang w:eastAsia="ar-SA"/>
              </w:rPr>
            </w:pPr>
          </w:p>
        </w:tc>
        <w:tc>
          <w:tcPr>
            <w:tcW w:w="8773" w:type="dxa"/>
            <w:vMerge/>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rPr>
                <w:kern w:val="2"/>
                <w:sz w:val="16"/>
                <w:szCs w:val="16"/>
                <w:lang w:eastAsia="ar-SA"/>
              </w:rPr>
            </w:pP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7044886</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7049644</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7057829</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tcPr>
          <w:p w:rsidR="00722225" w:rsidRPr="00026344" w:rsidRDefault="00722225">
            <w:pPr>
              <w:jc w:val="center"/>
              <w:rPr>
                <w:b/>
                <w:kern w:val="2"/>
                <w:sz w:val="16"/>
                <w:szCs w:val="16"/>
                <w:lang w:eastAsia="ar-SA"/>
              </w:rPr>
            </w:pPr>
            <w:r w:rsidRPr="00026344">
              <w:rPr>
                <w:b/>
                <w:sz w:val="16"/>
                <w:szCs w:val="16"/>
              </w:rPr>
              <w:t>Ручка шариковая автомат</w:t>
            </w:r>
          </w:p>
          <w:p w:rsidR="00722225" w:rsidRPr="00026344" w:rsidRDefault="00722225">
            <w:pPr>
              <w:suppressAutoHyphens/>
              <w:jc w:val="center"/>
              <w:rPr>
                <w:b/>
                <w:bCs/>
                <w:kern w:val="2"/>
                <w:sz w:val="16"/>
                <w:szCs w:val="16"/>
                <w:highlight w:val="yellow"/>
                <w:lang w:eastAsia="ar-SA"/>
              </w:rPr>
            </w:pP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kern w:val="2"/>
                <w:sz w:val="16"/>
                <w:szCs w:val="16"/>
                <w:highlight w:val="yellow"/>
                <w:lang w:eastAsia="ar-SA"/>
              </w:rPr>
            </w:pPr>
            <w:r w:rsidRPr="00026344">
              <w:rPr>
                <w:sz w:val="16"/>
                <w:szCs w:val="16"/>
              </w:rPr>
              <w:t xml:space="preserve">Автоматическая шариковая ручка с корпусом из белого пластика и мягким резиновым </w:t>
            </w:r>
            <w:proofErr w:type="spellStart"/>
            <w:r w:rsidRPr="00026344">
              <w:rPr>
                <w:sz w:val="16"/>
                <w:szCs w:val="16"/>
              </w:rPr>
              <w:t>грипом</w:t>
            </w:r>
            <w:proofErr w:type="spellEnd"/>
            <w:r w:rsidRPr="00026344">
              <w:rPr>
                <w:sz w:val="16"/>
                <w:szCs w:val="16"/>
              </w:rPr>
              <w:t xml:space="preserve"> увеличенного размера Укомплектована стержнем синего цвета, толщина линии не более 0,7 мм. Цвет корпуса: бело-голубой. Размер не более 120x7мм. Вес не менее 7гр.</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bCs/>
                <w:kern w:val="2"/>
                <w:sz w:val="16"/>
                <w:szCs w:val="16"/>
                <w:highlight w:val="yellow"/>
                <w:lang w:eastAsia="ar-SA"/>
              </w:rPr>
            </w:pPr>
            <w:r w:rsidRPr="00026344">
              <w:rPr>
                <w:b/>
                <w:sz w:val="16"/>
                <w:szCs w:val="16"/>
              </w:rPr>
              <w:t>Ручка шариковая</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kern w:val="2"/>
                <w:sz w:val="16"/>
                <w:szCs w:val="16"/>
                <w:lang w:eastAsia="ar-SA"/>
              </w:rPr>
            </w:pPr>
            <w:r w:rsidRPr="00026344">
              <w:rPr>
                <w:sz w:val="16"/>
                <w:szCs w:val="16"/>
              </w:rPr>
              <w:t>Цвет корпуса - прозрачный, с синими деталями, резиновый упор, укомплектована сменным стержнем, толщина линии не более 0,7 мм, цвет чернил – синий. Чернила на масляной основе.</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bCs/>
                <w:kern w:val="2"/>
                <w:sz w:val="16"/>
                <w:szCs w:val="16"/>
                <w:highlight w:val="yellow"/>
                <w:lang w:eastAsia="ar-SA"/>
              </w:rPr>
            </w:pPr>
            <w:r w:rsidRPr="00026344">
              <w:rPr>
                <w:b/>
                <w:sz w:val="16"/>
                <w:szCs w:val="16"/>
              </w:rPr>
              <w:t xml:space="preserve">Набор ручек </w:t>
            </w:r>
            <w:proofErr w:type="spellStart"/>
            <w:r w:rsidRPr="00026344">
              <w:rPr>
                <w:b/>
                <w:sz w:val="16"/>
                <w:szCs w:val="16"/>
              </w:rPr>
              <w:t>гелевых</w:t>
            </w:r>
            <w:proofErr w:type="spellEnd"/>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autoSpaceDE w:val="0"/>
              <w:autoSpaceDN w:val="0"/>
              <w:jc w:val="center"/>
              <w:rPr>
                <w:kern w:val="2"/>
                <w:sz w:val="16"/>
                <w:szCs w:val="16"/>
                <w:lang w:eastAsia="ar-SA"/>
              </w:rPr>
            </w:pPr>
            <w:r w:rsidRPr="00026344">
              <w:rPr>
                <w:sz w:val="16"/>
                <w:szCs w:val="16"/>
              </w:rPr>
              <w:t>Прозрачный корпус, толщина линии  не более 0,5 мм, металлический наконечник,</w:t>
            </w:r>
          </w:p>
          <w:p w:rsidR="00722225" w:rsidRPr="00026344" w:rsidRDefault="00722225">
            <w:pPr>
              <w:suppressAutoHyphens/>
              <w:autoSpaceDE w:val="0"/>
              <w:autoSpaceDN w:val="0"/>
              <w:jc w:val="center"/>
              <w:rPr>
                <w:kern w:val="2"/>
                <w:sz w:val="16"/>
                <w:szCs w:val="16"/>
                <w:lang w:eastAsia="ar-SA"/>
              </w:rPr>
            </w:pPr>
            <w:r w:rsidRPr="00026344">
              <w:rPr>
                <w:sz w:val="16"/>
                <w:szCs w:val="16"/>
              </w:rPr>
              <w:t>в наборе не менее 4 цветов</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bCs/>
                <w:kern w:val="2"/>
                <w:sz w:val="16"/>
                <w:szCs w:val="16"/>
                <w:highlight w:val="yellow"/>
                <w:lang w:eastAsia="ar-SA"/>
              </w:rPr>
            </w:pPr>
            <w:r w:rsidRPr="00026344">
              <w:rPr>
                <w:b/>
                <w:sz w:val="16"/>
                <w:szCs w:val="16"/>
              </w:rPr>
              <w:t>Ручка шариковая на подставке</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kern w:val="2"/>
                <w:sz w:val="16"/>
                <w:szCs w:val="16"/>
                <w:lang w:eastAsia="ar-SA"/>
              </w:rPr>
            </w:pPr>
            <w:r w:rsidRPr="00026344">
              <w:rPr>
                <w:sz w:val="16"/>
                <w:szCs w:val="16"/>
              </w:rPr>
              <w:t xml:space="preserve">Пластик с  хромированными деталями, клейкий слой на подставке, цвет чернил </w:t>
            </w:r>
            <w:proofErr w:type="gramStart"/>
            <w:r w:rsidRPr="00026344">
              <w:rPr>
                <w:sz w:val="16"/>
                <w:szCs w:val="16"/>
              </w:rPr>
              <w:t>–с</w:t>
            </w:r>
            <w:proofErr w:type="gramEnd"/>
            <w:r w:rsidRPr="00026344">
              <w:rPr>
                <w:sz w:val="16"/>
                <w:szCs w:val="16"/>
              </w:rPr>
              <w:t>иний, толщина линии  не более 0,5 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kern w:val="2"/>
                <w:sz w:val="16"/>
                <w:szCs w:val="16"/>
                <w:lang w:eastAsia="ar-SA"/>
              </w:rPr>
            </w:pPr>
            <w:r w:rsidRPr="00026344">
              <w:rPr>
                <w:b/>
                <w:sz w:val="16"/>
                <w:szCs w:val="16"/>
              </w:rPr>
              <w:t>Карандаш механический</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kern w:val="2"/>
                <w:sz w:val="16"/>
                <w:szCs w:val="16"/>
                <w:lang w:eastAsia="ar-SA"/>
              </w:rPr>
            </w:pPr>
            <w:r w:rsidRPr="00026344">
              <w:rPr>
                <w:sz w:val="16"/>
                <w:szCs w:val="16"/>
              </w:rPr>
              <w:t xml:space="preserve">Нажимной механизм, резиновый упор для пальцев, </w:t>
            </w:r>
            <w:proofErr w:type="spellStart"/>
            <w:r w:rsidRPr="00026344">
              <w:rPr>
                <w:sz w:val="16"/>
                <w:szCs w:val="16"/>
              </w:rPr>
              <w:t>стирательная</w:t>
            </w:r>
            <w:proofErr w:type="spellEnd"/>
            <w:r w:rsidRPr="00026344">
              <w:rPr>
                <w:sz w:val="16"/>
                <w:szCs w:val="16"/>
              </w:rPr>
              <w:t xml:space="preserve"> резинка на колпачке, диаметр стержня не более 0,5 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kern w:val="2"/>
                <w:sz w:val="16"/>
                <w:szCs w:val="16"/>
                <w:lang w:eastAsia="ar-SA"/>
              </w:rPr>
            </w:pPr>
            <w:r w:rsidRPr="00026344">
              <w:rPr>
                <w:b/>
                <w:sz w:val="16"/>
                <w:szCs w:val="16"/>
              </w:rPr>
              <w:t>Корректирующая лента</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kern w:val="2"/>
                <w:sz w:val="16"/>
                <w:szCs w:val="16"/>
                <w:lang w:eastAsia="ar-SA"/>
              </w:rPr>
            </w:pPr>
            <w:r w:rsidRPr="00026344">
              <w:rPr>
                <w:sz w:val="16"/>
                <w:szCs w:val="16"/>
              </w:rPr>
              <w:t>Размер ширины ленты не менее 4,2 мм, длина ленты не менее 5м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kern w:val="2"/>
                <w:sz w:val="16"/>
                <w:szCs w:val="16"/>
                <w:lang w:eastAsia="ar-SA"/>
              </w:rPr>
            </w:pPr>
            <w:r w:rsidRPr="00026344">
              <w:rPr>
                <w:b/>
                <w:sz w:val="16"/>
                <w:szCs w:val="16"/>
              </w:rPr>
              <w:t>Штрих</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kern w:val="2"/>
                <w:sz w:val="16"/>
                <w:szCs w:val="16"/>
                <w:lang w:eastAsia="ar-SA"/>
              </w:rPr>
            </w:pPr>
            <w:r w:rsidRPr="00026344">
              <w:rPr>
                <w:sz w:val="16"/>
                <w:szCs w:val="16"/>
              </w:rPr>
              <w:t>На спиртовой основе, объем не менее 20 мл, с губкой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bCs/>
                <w:kern w:val="2"/>
                <w:sz w:val="16"/>
                <w:szCs w:val="16"/>
                <w:highlight w:val="yellow"/>
                <w:lang w:eastAsia="ar-SA"/>
              </w:rPr>
            </w:pPr>
            <w:r w:rsidRPr="00026344">
              <w:rPr>
                <w:b/>
                <w:sz w:val="16"/>
                <w:szCs w:val="16"/>
              </w:rPr>
              <w:t>Клей-карандаш</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highlight w:val="yellow"/>
                <w:lang w:eastAsia="ar-SA"/>
              </w:rPr>
            </w:pPr>
            <w:r w:rsidRPr="00026344">
              <w:rPr>
                <w:sz w:val="16"/>
                <w:szCs w:val="16"/>
              </w:rPr>
              <w:t xml:space="preserve">Бесцветный клей для склеивания бумаги, картона, вес не менее 36 </w:t>
            </w:r>
            <w:proofErr w:type="spellStart"/>
            <w:r w:rsidRPr="00026344">
              <w:rPr>
                <w:sz w:val="16"/>
                <w:szCs w:val="16"/>
              </w:rPr>
              <w:t>гр</w:t>
            </w:r>
            <w:proofErr w:type="spellEnd"/>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kern w:val="2"/>
                <w:sz w:val="16"/>
                <w:szCs w:val="16"/>
                <w:lang w:eastAsia="ar-SA"/>
              </w:rPr>
            </w:pPr>
            <w:r w:rsidRPr="00026344">
              <w:rPr>
                <w:b/>
                <w:sz w:val="16"/>
                <w:szCs w:val="16"/>
              </w:rPr>
              <w:t>Доска – планшет с верхним прижимом</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Фиксирует до 50 листов, формат А</w:t>
            </w:r>
            <w:proofErr w:type="gramStart"/>
            <w:r w:rsidRPr="00026344">
              <w:rPr>
                <w:sz w:val="16"/>
                <w:szCs w:val="16"/>
              </w:rPr>
              <w:t>4</w:t>
            </w:r>
            <w:proofErr w:type="gramEnd"/>
            <w:r w:rsidRPr="00026344">
              <w:rPr>
                <w:sz w:val="16"/>
                <w:szCs w:val="16"/>
              </w:rPr>
              <w:t>, толщина пластика не менее 1,5 мм, размер не менее 313х225мм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kern w:val="2"/>
                <w:sz w:val="16"/>
                <w:szCs w:val="16"/>
                <w:lang w:eastAsia="ar-SA"/>
              </w:rPr>
            </w:pPr>
            <w:r w:rsidRPr="00026344">
              <w:rPr>
                <w:b/>
                <w:sz w:val="16"/>
                <w:szCs w:val="16"/>
              </w:rPr>
              <w:t>Папка – планшет с верхним прижимом и крышкой</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Фиксирует до 80 листов, формат А</w:t>
            </w:r>
            <w:proofErr w:type="gramStart"/>
            <w:r w:rsidRPr="00026344">
              <w:rPr>
                <w:sz w:val="16"/>
                <w:szCs w:val="16"/>
              </w:rPr>
              <w:t>4</w:t>
            </w:r>
            <w:proofErr w:type="gramEnd"/>
            <w:r w:rsidRPr="00026344">
              <w:rPr>
                <w:sz w:val="16"/>
                <w:szCs w:val="16"/>
              </w:rPr>
              <w:t>, толщина пластика 1,5мм,  размер не менее 313х225мм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Папка-скоросшиватель</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highlight w:val="yellow"/>
                <w:lang w:eastAsia="ar-SA"/>
              </w:rPr>
            </w:pPr>
            <w:proofErr w:type="gramStart"/>
            <w:r w:rsidRPr="00026344">
              <w:rPr>
                <w:sz w:val="16"/>
                <w:szCs w:val="16"/>
              </w:rPr>
              <w:t>Изготовлена  из мягкого пластика с прозрачным верхним листом.</w:t>
            </w:r>
            <w:proofErr w:type="gramEnd"/>
            <w:r w:rsidRPr="00026344">
              <w:rPr>
                <w:sz w:val="16"/>
                <w:szCs w:val="16"/>
              </w:rPr>
              <w:t xml:space="preserve"> Размер не менее 230х310 мм, толщина не менее 180 мкм. Пластиковый корешок с прозрачной полосой-окном для размещения информации</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Комплект папок-файлов А</w:t>
            </w:r>
            <w:proofErr w:type="gramStart"/>
            <w:r w:rsidRPr="00026344">
              <w:rPr>
                <w:b/>
                <w:sz w:val="16"/>
                <w:szCs w:val="16"/>
              </w:rPr>
              <w:t>4</w:t>
            </w:r>
            <w:proofErr w:type="gramEnd"/>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highlight w:val="yellow"/>
                <w:lang w:eastAsia="ar-SA"/>
              </w:rPr>
            </w:pPr>
            <w:r w:rsidRPr="00026344">
              <w:rPr>
                <w:sz w:val="16"/>
                <w:szCs w:val="16"/>
              </w:rPr>
              <w:t>Прозрачный пластик, корешок со сменным вкладышем. Толщина пластика не менее 0,4 мм, формат А</w:t>
            </w:r>
            <w:proofErr w:type="gramStart"/>
            <w:r w:rsidRPr="00026344">
              <w:rPr>
                <w:sz w:val="16"/>
                <w:szCs w:val="16"/>
              </w:rPr>
              <w:t>4</w:t>
            </w:r>
            <w:proofErr w:type="gramEnd"/>
            <w:r w:rsidRPr="00026344">
              <w:rPr>
                <w:sz w:val="16"/>
                <w:szCs w:val="16"/>
              </w:rPr>
              <w:t>. В упаковке не менее 100 шт.</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autoSpaceDE w:val="0"/>
              <w:autoSpaceDN w:val="0"/>
              <w:jc w:val="center"/>
              <w:rPr>
                <w:b/>
                <w:kern w:val="2"/>
                <w:sz w:val="16"/>
                <w:szCs w:val="16"/>
                <w:lang w:eastAsia="ar-SA"/>
              </w:rPr>
            </w:pPr>
            <w:r w:rsidRPr="00026344">
              <w:rPr>
                <w:b/>
                <w:sz w:val="16"/>
                <w:szCs w:val="16"/>
              </w:rPr>
              <w:t>Комплект папок-файлов</w:t>
            </w:r>
          </w:p>
          <w:p w:rsidR="00722225" w:rsidRPr="00026344" w:rsidRDefault="00722225">
            <w:pPr>
              <w:suppressAutoHyphens/>
              <w:autoSpaceDE w:val="0"/>
              <w:autoSpaceDN w:val="0"/>
              <w:jc w:val="center"/>
              <w:rPr>
                <w:b/>
                <w:kern w:val="2"/>
                <w:sz w:val="16"/>
                <w:szCs w:val="16"/>
                <w:lang w:eastAsia="ar-SA"/>
              </w:rPr>
            </w:pPr>
            <w:r w:rsidRPr="00026344">
              <w:rPr>
                <w:b/>
                <w:sz w:val="16"/>
                <w:szCs w:val="16"/>
              </w:rPr>
              <w:t>А3</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highlight w:val="yellow"/>
                <w:lang w:eastAsia="ar-SA"/>
              </w:rPr>
            </w:pPr>
            <w:r w:rsidRPr="00026344">
              <w:rPr>
                <w:sz w:val="16"/>
                <w:szCs w:val="16"/>
              </w:rPr>
              <w:t>Прозрачный пластик, корешок со сменным вкладышем. Толщина пластика не менее 0,4 мм, формат А3. В упаковке не менее 50 шт.</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Папка - регистратор</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Для хранения перфорированных документов формата А</w:t>
            </w:r>
            <w:proofErr w:type="gramStart"/>
            <w:r w:rsidRPr="00026344">
              <w:rPr>
                <w:sz w:val="16"/>
                <w:szCs w:val="16"/>
              </w:rPr>
              <w:t>4</w:t>
            </w:r>
            <w:proofErr w:type="gramEnd"/>
            <w:r w:rsidRPr="00026344">
              <w:rPr>
                <w:sz w:val="16"/>
                <w:szCs w:val="16"/>
              </w:rPr>
              <w:t>, износоустойчивое двухстороннее покрытие ПВХ, арочный механизм, допустима влажная обработка, ширина корешка не менее 70 мм., цвет черный, синий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Папк</w:t>
            </w:r>
            <w:proofErr w:type="gramStart"/>
            <w:r w:rsidRPr="00026344">
              <w:rPr>
                <w:b/>
                <w:sz w:val="16"/>
                <w:szCs w:val="16"/>
              </w:rPr>
              <w:t>а-</w:t>
            </w:r>
            <w:proofErr w:type="gramEnd"/>
            <w:r w:rsidRPr="00026344">
              <w:rPr>
                <w:b/>
                <w:sz w:val="16"/>
                <w:szCs w:val="16"/>
              </w:rPr>
              <w:t xml:space="preserve"> регистратор</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highlight w:val="yellow"/>
                <w:lang w:eastAsia="ar-SA"/>
              </w:rPr>
            </w:pPr>
            <w:r w:rsidRPr="00026344">
              <w:rPr>
                <w:sz w:val="16"/>
                <w:szCs w:val="16"/>
              </w:rPr>
              <w:t>Для хранения перфорированных документов формата А</w:t>
            </w:r>
            <w:proofErr w:type="gramStart"/>
            <w:r w:rsidRPr="00026344">
              <w:rPr>
                <w:sz w:val="16"/>
                <w:szCs w:val="16"/>
              </w:rPr>
              <w:t>4</w:t>
            </w:r>
            <w:proofErr w:type="gramEnd"/>
            <w:r w:rsidRPr="00026344">
              <w:rPr>
                <w:sz w:val="16"/>
                <w:szCs w:val="16"/>
              </w:rPr>
              <w:t>, износоустойчивое двухстороннее покрытие ПВХ, арочный механизм, допустима влажная обработка, ширина корешка не более 50 мм., цвет черный, синий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Папка с вкладышами</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Сменный вкладыш на корешке, фактура «Диагональ», количество вкладышей 40, формат А</w:t>
            </w:r>
            <w:proofErr w:type="gramStart"/>
            <w:r w:rsidRPr="00026344">
              <w:rPr>
                <w:sz w:val="16"/>
                <w:szCs w:val="16"/>
              </w:rPr>
              <w:t>4</w:t>
            </w:r>
            <w:proofErr w:type="gramEnd"/>
            <w:r w:rsidRPr="00026344">
              <w:rPr>
                <w:sz w:val="16"/>
                <w:szCs w:val="16"/>
              </w:rPr>
              <w:t>.</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 xml:space="preserve">Папка </w:t>
            </w:r>
            <w:proofErr w:type="gramStart"/>
            <w:r w:rsidRPr="00026344">
              <w:rPr>
                <w:b/>
                <w:sz w:val="16"/>
                <w:szCs w:val="16"/>
              </w:rPr>
              <w:t>-у</w:t>
            </w:r>
            <w:proofErr w:type="gramEnd"/>
            <w:r w:rsidRPr="00026344">
              <w:rPr>
                <w:b/>
                <w:sz w:val="16"/>
                <w:szCs w:val="16"/>
              </w:rPr>
              <w:t>голок</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Плотный, прозрачный пластик, толщина пластика не менее 0,15мм, формат А</w:t>
            </w:r>
            <w:proofErr w:type="gramStart"/>
            <w:r w:rsidRPr="00026344">
              <w:rPr>
                <w:sz w:val="16"/>
                <w:szCs w:val="16"/>
              </w:rPr>
              <w:t>4</w:t>
            </w:r>
            <w:proofErr w:type="gramEnd"/>
            <w:r w:rsidRPr="00026344">
              <w:rPr>
                <w:sz w:val="16"/>
                <w:szCs w:val="16"/>
              </w:rPr>
              <w:t>. Цвет – ассорти (синий, зеленый, красный, белый)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Дырокол</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highlight w:val="yellow"/>
                <w:lang w:eastAsia="ar-SA"/>
              </w:rPr>
            </w:pPr>
            <w:r w:rsidRPr="00026344">
              <w:rPr>
                <w:sz w:val="16"/>
                <w:szCs w:val="16"/>
              </w:rPr>
              <w:t>Металлический корпус, ограничительная линейка, пробивная способность не менее  40 листов, на 2 отверстия</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Дырокол супермощный</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Металлический корпус, ограничительная линейка, на 4 отверстия, пробивная способность не менее 150 листов, в комплекте со сменными дисками и сменными ножами резаками</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rsidP="00722225">
            <w:pPr>
              <w:suppressAutoHyphens/>
              <w:jc w:val="center"/>
              <w:rPr>
                <w:b/>
                <w:sz w:val="16"/>
                <w:szCs w:val="16"/>
              </w:rPr>
            </w:pPr>
            <w:r w:rsidRPr="00026344">
              <w:rPr>
                <w:b/>
                <w:sz w:val="16"/>
                <w:szCs w:val="16"/>
              </w:rPr>
              <w:t>не соответствует:</w:t>
            </w:r>
          </w:p>
          <w:p w:rsidR="00722225" w:rsidRPr="00026344" w:rsidRDefault="00722225" w:rsidP="00722225">
            <w:pPr>
              <w:suppressAutoHyphens/>
              <w:jc w:val="center"/>
              <w:rPr>
                <w:kern w:val="2"/>
                <w:sz w:val="16"/>
                <w:szCs w:val="16"/>
                <w:lang w:eastAsia="ar-SA"/>
              </w:rPr>
            </w:pPr>
            <w:r w:rsidRPr="00026344">
              <w:rPr>
                <w:b/>
                <w:sz w:val="16"/>
                <w:szCs w:val="16"/>
              </w:rPr>
              <w:t xml:space="preserve"> в комплекте отсутствуют сменные диски  сменные резаки-ножи</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proofErr w:type="spellStart"/>
            <w:r w:rsidRPr="00026344">
              <w:rPr>
                <w:b/>
                <w:sz w:val="16"/>
                <w:szCs w:val="16"/>
              </w:rPr>
              <w:t>Закладки-текстовыделители</w:t>
            </w:r>
            <w:proofErr w:type="spellEnd"/>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highlight w:val="yellow"/>
                <w:lang w:eastAsia="ar-SA"/>
              </w:rPr>
            </w:pPr>
            <w:r w:rsidRPr="00026344">
              <w:rPr>
                <w:sz w:val="16"/>
                <w:szCs w:val="16"/>
              </w:rPr>
              <w:t>5 неоновых цветов, пластиковые, полупрозрачные, для выделения фрагментов текста, размер не менее 48х6 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Блок для записей</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Плотность бумаги не менее 60г/м</w:t>
            </w:r>
            <w:proofErr w:type="gramStart"/>
            <w:r w:rsidRPr="00026344">
              <w:rPr>
                <w:sz w:val="16"/>
                <w:szCs w:val="16"/>
                <w:vertAlign w:val="superscript"/>
              </w:rPr>
              <w:t>2</w:t>
            </w:r>
            <w:proofErr w:type="gramEnd"/>
            <w:r w:rsidRPr="00026344">
              <w:rPr>
                <w:sz w:val="16"/>
                <w:szCs w:val="16"/>
                <w:vertAlign w:val="superscript"/>
              </w:rPr>
              <w:t xml:space="preserve"> </w:t>
            </w:r>
            <w:r w:rsidRPr="00026344">
              <w:rPr>
                <w:sz w:val="16"/>
                <w:szCs w:val="16"/>
              </w:rPr>
              <w:t>, проклеенные, размер листа не менее 80х80мм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Батарейки</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 xml:space="preserve">Типоразмер </w:t>
            </w:r>
            <w:proofErr w:type="gramStart"/>
            <w:r w:rsidRPr="00026344">
              <w:rPr>
                <w:sz w:val="16"/>
                <w:szCs w:val="16"/>
              </w:rPr>
              <w:t>–А</w:t>
            </w:r>
            <w:proofErr w:type="gramEnd"/>
            <w:r w:rsidRPr="00026344">
              <w:rPr>
                <w:sz w:val="16"/>
                <w:szCs w:val="16"/>
              </w:rPr>
              <w:t>А, алкалиновые батарейки, напряжение – не менее 1,5 Вт</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Ежедневник</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Формат А5, датированный на 2014 год, внутренний блок – белая бумага (офсет). Классический стиль, цвет черный, бордовый.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proofErr w:type="spellStart"/>
            <w:r w:rsidRPr="00026344">
              <w:rPr>
                <w:b/>
                <w:sz w:val="16"/>
                <w:szCs w:val="16"/>
              </w:rPr>
              <w:t>Степлер</w:t>
            </w:r>
            <w:proofErr w:type="spellEnd"/>
            <w:r w:rsidRPr="00026344">
              <w:rPr>
                <w:b/>
                <w:sz w:val="16"/>
                <w:szCs w:val="16"/>
              </w:rPr>
              <w:t xml:space="preserve"> №10</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color w:val="FF0000"/>
                <w:kern w:val="2"/>
                <w:sz w:val="16"/>
                <w:szCs w:val="16"/>
                <w:lang w:eastAsia="ar-SA"/>
              </w:rPr>
            </w:pPr>
            <w:r w:rsidRPr="00026344">
              <w:rPr>
                <w:sz w:val="16"/>
                <w:szCs w:val="16"/>
              </w:rPr>
              <w:t>Устройство  для  скрепления страниц с помощью  металлических  скоб № 10, загрузка  не более 50 скоб, пробивная  толщина не менее 12 листов</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proofErr w:type="spellStart"/>
            <w:r w:rsidRPr="00026344">
              <w:rPr>
                <w:b/>
                <w:sz w:val="16"/>
                <w:szCs w:val="16"/>
              </w:rPr>
              <w:t>Степлер</w:t>
            </w:r>
            <w:proofErr w:type="spellEnd"/>
            <w:r w:rsidRPr="00026344">
              <w:rPr>
                <w:b/>
                <w:sz w:val="16"/>
                <w:szCs w:val="16"/>
              </w:rPr>
              <w:t xml:space="preserve"> №24</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highlight w:val="yellow"/>
                <w:lang w:eastAsia="ar-SA"/>
              </w:rPr>
            </w:pPr>
            <w:r w:rsidRPr="00026344">
              <w:rPr>
                <w:sz w:val="16"/>
                <w:szCs w:val="16"/>
              </w:rPr>
              <w:t>Устройство  для  скрепления страниц с помощью  металлических  скоб № 24, загрузка  не менее  50 скоб, пробивная  толщина не менее 25 листов</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proofErr w:type="spellStart"/>
            <w:r w:rsidRPr="00026344">
              <w:rPr>
                <w:b/>
                <w:sz w:val="16"/>
                <w:szCs w:val="16"/>
              </w:rPr>
              <w:t>Степлер</w:t>
            </w:r>
            <w:proofErr w:type="spellEnd"/>
            <w:r w:rsidRPr="00026344">
              <w:rPr>
                <w:b/>
                <w:sz w:val="16"/>
                <w:szCs w:val="16"/>
              </w:rPr>
              <w:t xml:space="preserve"> мощный</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Устройство  для  скрепления страниц с помощью  металлических  скоб, пробивная  толщина не менее 140 листов, резиновая накладка на ручке, металлический механизм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Калькулятор</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highlight w:val="yellow"/>
                <w:lang w:eastAsia="ar-SA"/>
              </w:rPr>
            </w:pPr>
            <w:r w:rsidRPr="00026344">
              <w:rPr>
                <w:sz w:val="16"/>
                <w:szCs w:val="16"/>
              </w:rPr>
              <w:t>Калькулятор бухгалтерский, цвет черный, не менее 12 разрядов, двойное питание, размер не менее 205х159мм.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Ножницы</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Для работы с бумагой, тканью, картоном, нержавеющая сталь, двухсторонняя заточка лезвий, гибкая резиновая ручка</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Нож универсальный</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Двойной фиксатор лезвия, плавное движение, ширина лезвий не менее 9мм, толщина – не более 0,38 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Лезвия для ножа универсального</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ширина лезвий не менее 9мм, толщина – не более 0,38 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 xml:space="preserve">Скобы для </w:t>
            </w:r>
            <w:proofErr w:type="spellStart"/>
            <w:r w:rsidRPr="00026344">
              <w:rPr>
                <w:b/>
                <w:sz w:val="16"/>
                <w:szCs w:val="16"/>
              </w:rPr>
              <w:t>степлера</w:t>
            </w:r>
            <w:proofErr w:type="spellEnd"/>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Металлические скобы № 10,  в коробке не менее 1000 скоб</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 xml:space="preserve">Скобы для </w:t>
            </w:r>
            <w:proofErr w:type="spellStart"/>
            <w:r w:rsidRPr="00026344">
              <w:rPr>
                <w:b/>
                <w:sz w:val="16"/>
                <w:szCs w:val="16"/>
              </w:rPr>
              <w:t>степлера</w:t>
            </w:r>
            <w:proofErr w:type="spellEnd"/>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Металлические скобы №24/6, в коробке не менее 1000 скоб</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 xml:space="preserve">Скобы для </w:t>
            </w:r>
            <w:proofErr w:type="gramStart"/>
            <w:r w:rsidRPr="00026344">
              <w:rPr>
                <w:b/>
                <w:sz w:val="16"/>
                <w:szCs w:val="16"/>
              </w:rPr>
              <w:t>мощного</w:t>
            </w:r>
            <w:proofErr w:type="gramEnd"/>
            <w:r w:rsidRPr="00026344">
              <w:rPr>
                <w:b/>
                <w:sz w:val="16"/>
                <w:szCs w:val="16"/>
              </w:rPr>
              <w:t xml:space="preserve"> </w:t>
            </w:r>
            <w:proofErr w:type="spellStart"/>
            <w:r w:rsidRPr="00026344">
              <w:rPr>
                <w:b/>
                <w:sz w:val="16"/>
                <w:szCs w:val="16"/>
              </w:rPr>
              <w:t>степлера</w:t>
            </w:r>
            <w:proofErr w:type="spellEnd"/>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 xml:space="preserve">Предназначены для работы с </w:t>
            </w:r>
            <w:proofErr w:type="gramStart"/>
            <w:r w:rsidRPr="00026344">
              <w:rPr>
                <w:sz w:val="16"/>
                <w:szCs w:val="16"/>
              </w:rPr>
              <w:t>мощным</w:t>
            </w:r>
            <w:proofErr w:type="gramEnd"/>
            <w:r w:rsidRPr="00026344">
              <w:rPr>
                <w:sz w:val="16"/>
                <w:szCs w:val="16"/>
              </w:rPr>
              <w:t xml:space="preserve"> </w:t>
            </w:r>
            <w:proofErr w:type="spellStart"/>
            <w:r w:rsidRPr="00026344">
              <w:rPr>
                <w:sz w:val="16"/>
                <w:szCs w:val="16"/>
              </w:rPr>
              <w:t>степлером</w:t>
            </w:r>
            <w:proofErr w:type="spellEnd"/>
            <w:r w:rsidRPr="00026344">
              <w:rPr>
                <w:sz w:val="16"/>
                <w:szCs w:val="16"/>
              </w:rPr>
              <w:t>, в упаковка не менее 1000 скоб, цинковое покрытие</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 xml:space="preserve">Набор </w:t>
            </w:r>
            <w:proofErr w:type="spellStart"/>
            <w:r w:rsidRPr="00026344">
              <w:rPr>
                <w:b/>
                <w:sz w:val="16"/>
                <w:szCs w:val="16"/>
              </w:rPr>
              <w:t>текстмаркеров</w:t>
            </w:r>
            <w:proofErr w:type="spellEnd"/>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Ширина  линии не менее 1 мм, скошенный наконечник, чернила на водной основе, в наборе не менее 4 цветов</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Зажим для бумаг</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 xml:space="preserve">Изготовлены из стали, для скрепления большого количества бумаги, размер не менее 15 мм (в </w:t>
            </w:r>
            <w:proofErr w:type="spellStart"/>
            <w:r w:rsidRPr="00026344">
              <w:rPr>
                <w:sz w:val="16"/>
                <w:szCs w:val="16"/>
              </w:rPr>
              <w:t>уп</w:t>
            </w:r>
            <w:proofErr w:type="spellEnd"/>
            <w:r w:rsidRPr="00026344">
              <w:rPr>
                <w:sz w:val="16"/>
                <w:szCs w:val="16"/>
              </w:rPr>
              <w:t>. не менее 12 шт.)</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Зажим для бумаг</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Изготовлены из стали, для скрепления большого количества бумаги, размер не менее 19 мм</w:t>
            </w:r>
            <w:proofErr w:type="gramStart"/>
            <w:r w:rsidRPr="00026344">
              <w:rPr>
                <w:sz w:val="16"/>
                <w:szCs w:val="16"/>
              </w:rPr>
              <w:t>.</w:t>
            </w:r>
            <w:proofErr w:type="gramEnd"/>
            <w:r w:rsidRPr="00026344">
              <w:rPr>
                <w:sz w:val="16"/>
                <w:szCs w:val="16"/>
              </w:rPr>
              <w:t xml:space="preserve"> (</w:t>
            </w:r>
            <w:proofErr w:type="gramStart"/>
            <w:r w:rsidRPr="00026344">
              <w:rPr>
                <w:sz w:val="16"/>
                <w:szCs w:val="16"/>
              </w:rPr>
              <w:t>в</w:t>
            </w:r>
            <w:proofErr w:type="gramEnd"/>
            <w:r w:rsidRPr="00026344">
              <w:rPr>
                <w:sz w:val="16"/>
                <w:szCs w:val="16"/>
              </w:rPr>
              <w:t xml:space="preserve"> </w:t>
            </w:r>
            <w:proofErr w:type="spellStart"/>
            <w:r w:rsidRPr="00026344">
              <w:rPr>
                <w:sz w:val="16"/>
                <w:szCs w:val="16"/>
              </w:rPr>
              <w:t>уп</w:t>
            </w:r>
            <w:proofErr w:type="spellEnd"/>
            <w:r w:rsidRPr="00026344">
              <w:rPr>
                <w:sz w:val="16"/>
                <w:szCs w:val="16"/>
              </w:rPr>
              <w:t>. не менее 12 шт.)</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Носитель информации</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 xml:space="preserve">Диск  </w:t>
            </w:r>
            <w:r w:rsidRPr="00026344">
              <w:rPr>
                <w:sz w:val="16"/>
                <w:szCs w:val="16"/>
                <w:lang w:val="en-US"/>
              </w:rPr>
              <w:t>CD</w:t>
            </w:r>
            <w:r w:rsidRPr="00026344">
              <w:rPr>
                <w:sz w:val="16"/>
                <w:szCs w:val="16"/>
              </w:rPr>
              <w:t>-</w:t>
            </w:r>
            <w:r w:rsidRPr="00026344">
              <w:rPr>
                <w:sz w:val="16"/>
                <w:szCs w:val="16"/>
                <w:lang w:val="en-US"/>
              </w:rPr>
              <w:t>R</w:t>
            </w:r>
            <w:r w:rsidRPr="00026344">
              <w:rPr>
                <w:sz w:val="16"/>
                <w:szCs w:val="16"/>
              </w:rPr>
              <w:t xml:space="preserve"> 700</w:t>
            </w:r>
            <w:proofErr w:type="spellStart"/>
            <w:r w:rsidRPr="00026344">
              <w:rPr>
                <w:sz w:val="16"/>
                <w:szCs w:val="16"/>
                <w:lang w:val="en-US"/>
              </w:rPr>
              <w:t>Vb</w:t>
            </w:r>
            <w:proofErr w:type="spellEnd"/>
            <w:r w:rsidRPr="00026344">
              <w:rPr>
                <w:sz w:val="16"/>
                <w:szCs w:val="16"/>
              </w:rPr>
              <w:t>/80  мин.</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proofErr w:type="spellStart"/>
            <w:r w:rsidRPr="00026344">
              <w:rPr>
                <w:b/>
                <w:sz w:val="16"/>
                <w:szCs w:val="16"/>
              </w:rPr>
              <w:t>Планинг</w:t>
            </w:r>
            <w:proofErr w:type="spellEnd"/>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Размер не менее 305 х140 мм, внутренний блок – белая бумага (офсет), 70 г/м</w:t>
            </w:r>
            <w:proofErr w:type="gramStart"/>
            <w:r w:rsidRPr="00026344">
              <w:rPr>
                <w:sz w:val="16"/>
                <w:szCs w:val="16"/>
                <w:vertAlign w:val="superscript"/>
              </w:rPr>
              <w:t>2</w:t>
            </w:r>
            <w:proofErr w:type="gramEnd"/>
            <w:r w:rsidRPr="00026344">
              <w:rPr>
                <w:sz w:val="16"/>
                <w:szCs w:val="16"/>
              </w:rPr>
              <w:t>, датированный, с указанием времени на каждый день, цвет синий, бордовый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Механическая точилка</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Механизм крепления к столу, пластиковый корпус ассорти, размер не менее 12х11х11 см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 xml:space="preserve">Резинка </w:t>
            </w:r>
            <w:proofErr w:type="spellStart"/>
            <w:r w:rsidRPr="00026344">
              <w:rPr>
                <w:b/>
                <w:sz w:val="16"/>
                <w:szCs w:val="16"/>
              </w:rPr>
              <w:t>стирательная</w:t>
            </w:r>
            <w:proofErr w:type="spellEnd"/>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proofErr w:type="spellStart"/>
            <w:r w:rsidRPr="00026344">
              <w:rPr>
                <w:sz w:val="16"/>
                <w:szCs w:val="16"/>
              </w:rPr>
              <w:t>Стирательная</w:t>
            </w:r>
            <w:proofErr w:type="spellEnd"/>
            <w:r w:rsidRPr="00026344">
              <w:rPr>
                <w:sz w:val="16"/>
                <w:szCs w:val="16"/>
              </w:rPr>
              <w:t xml:space="preserve"> резинка эргономичной треугольной формы предназначена для стирания карандашных надписей, пластиковая центровка, </w:t>
            </w:r>
            <w:proofErr w:type="gramStart"/>
            <w:r w:rsidRPr="00026344">
              <w:rPr>
                <w:sz w:val="16"/>
                <w:szCs w:val="16"/>
              </w:rPr>
              <w:t>цвет-белый</w:t>
            </w:r>
            <w:proofErr w:type="gramEnd"/>
            <w:r w:rsidRPr="00026344">
              <w:rPr>
                <w:sz w:val="16"/>
                <w:szCs w:val="16"/>
              </w:rPr>
              <w:t>. Размер не менее 50*50*8</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bCs/>
                <w:kern w:val="2"/>
                <w:sz w:val="16"/>
                <w:szCs w:val="16"/>
                <w:highlight w:val="yellow"/>
                <w:lang w:eastAsia="ar-SA"/>
              </w:rPr>
            </w:pPr>
            <w:r w:rsidRPr="00026344">
              <w:rPr>
                <w:b/>
                <w:bCs/>
                <w:sz w:val="16"/>
                <w:szCs w:val="16"/>
              </w:rPr>
              <w:t>Стержень для ручки</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kern w:val="2"/>
                <w:sz w:val="16"/>
                <w:szCs w:val="16"/>
                <w:highlight w:val="yellow"/>
                <w:lang w:eastAsia="ar-SA"/>
              </w:rPr>
            </w:pPr>
            <w:r w:rsidRPr="00026344">
              <w:rPr>
                <w:sz w:val="16"/>
                <w:szCs w:val="16"/>
              </w:rPr>
              <w:t xml:space="preserve">Стержень шариковый не менее 140 мм, толщина линии не более 0.6 </w:t>
            </w:r>
            <w:proofErr w:type="spellStart"/>
            <w:r w:rsidRPr="00026344">
              <w:rPr>
                <w:sz w:val="16"/>
                <w:szCs w:val="16"/>
              </w:rPr>
              <w:t>mm</w:t>
            </w:r>
            <w:proofErr w:type="spellEnd"/>
            <w:r w:rsidRPr="00026344">
              <w:rPr>
                <w:sz w:val="16"/>
                <w:szCs w:val="16"/>
              </w:rPr>
              <w:t xml:space="preserve">. Совместим с ручками  </w:t>
            </w:r>
            <w:proofErr w:type="spellStart"/>
            <w:r w:rsidRPr="00026344">
              <w:rPr>
                <w:sz w:val="16"/>
                <w:szCs w:val="16"/>
              </w:rPr>
              <w:t>ErichKrause</w:t>
            </w:r>
            <w:proofErr w:type="spellEnd"/>
            <w:r w:rsidRPr="00026344">
              <w:rPr>
                <w:sz w:val="16"/>
                <w:szCs w:val="16"/>
              </w:rPr>
              <w:t xml:space="preserve"> ULTRA-L10, L20, L30 EK 21508. Цвет синий. Мягкое письмо</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kern w:val="2"/>
                <w:sz w:val="16"/>
                <w:szCs w:val="16"/>
                <w:lang w:eastAsia="ar-SA"/>
              </w:rPr>
            </w:pPr>
            <w:r w:rsidRPr="00026344">
              <w:rPr>
                <w:b/>
                <w:sz w:val="16"/>
                <w:szCs w:val="16"/>
              </w:rPr>
              <w:t>Линейка</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kern w:val="2"/>
                <w:sz w:val="16"/>
                <w:szCs w:val="16"/>
                <w:lang w:eastAsia="ar-SA"/>
              </w:rPr>
            </w:pPr>
            <w:r w:rsidRPr="00026344">
              <w:rPr>
                <w:sz w:val="16"/>
                <w:szCs w:val="16"/>
              </w:rPr>
              <w:t>Гладкая прозрачная полированная поверхность, длина не мене  30 см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kern w:val="2"/>
                <w:sz w:val="16"/>
                <w:szCs w:val="16"/>
                <w:lang w:eastAsia="ar-SA"/>
              </w:rPr>
            </w:pPr>
            <w:r w:rsidRPr="00026344">
              <w:rPr>
                <w:b/>
                <w:sz w:val="16"/>
                <w:szCs w:val="16"/>
              </w:rPr>
              <w:t>Грифели для автоматического карандаша</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kern w:val="2"/>
                <w:sz w:val="16"/>
                <w:szCs w:val="16"/>
                <w:lang w:eastAsia="ar-SA"/>
              </w:rPr>
            </w:pPr>
            <w:r w:rsidRPr="00026344">
              <w:rPr>
                <w:sz w:val="16"/>
                <w:szCs w:val="16"/>
              </w:rPr>
              <w:t>Не менее 12 грифелей в пластиковой тубе, твердость - НВ, толщина не более  0,5 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bCs/>
                <w:kern w:val="2"/>
                <w:sz w:val="16"/>
                <w:szCs w:val="16"/>
                <w:highlight w:val="yellow"/>
                <w:lang w:eastAsia="ar-SA"/>
              </w:rPr>
            </w:pPr>
            <w:r w:rsidRPr="00026344">
              <w:rPr>
                <w:b/>
                <w:bCs/>
                <w:sz w:val="16"/>
                <w:szCs w:val="16"/>
              </w:rPr>
              <w:t>Блокнот</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highlight w:val="yellow"/>
                <w:lang w:eastAsia="ar-SA"/>
              </w:rPr>
            </w:pPr>
            <w:r w:rsidRPr="00026344">
              <w:rPr>
                <w:sz w:val="16"/>
                <w:szCs w:val="16"/>
              </w:rPr>
              <w:t xml:space="preserve">Формат – А 5, крепление </w:t>
            </w:r>
            <w:proofErr w:type="gramStart"/>
            <w:r w:rsidRPr="00026344">
              <w:rPr>
                <w:sz w:val="16"/>
                <w:szCs w:val="16"/>
              </w:rPr>
              <w:t>–</w:t>
            </w:r>
            <w:proofErr w:type="spellStart"/>
            <w:r w:rsidRPr="00026344">
              <w:rPr>
                <w:sz w:val="16"/>
                <w:szCs w:val="16"/>
              </w:rPr>
              <w:t>е</w:t>
            </w:r>
            <w:proofErr w:type="gramEnd"/>
            <w:r w:rsidRPr="00026344">
              <w:rPr>
                <w:sz w:val="16"/>
                <w:szCs w:val="16"/>
              </w:rPr>
              <w:t>вроспираль</w:t>
            </w:r>
            <w:proofErr w:type="spellEnd"/>
            <w:r w:rsidRPr="00026344">
              <w:rPr>
                <w:sz w:val="16"/>
                <w:szCs w:val="16"/>
              </w:rPr>
              <w:t>, жесткая верхняя и нижняя обложки, внутренний блок – офсет. Кол-во листов не менее 80</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bCs/>
                <w:kern w:val="2"/>
                <w:sz w:val="16"/>
                <w:szCs w:val="16"/>
                <w:lang w:eastAsia="ar-SA"/>
              </w:rPr>
            </w:pPr>
            <w:r w:rsidRPr="00026344">
              <w:rPr>
                <w:b/>
                <w:bCs/>
                <w:sz w:val="16"/>
                <w:szCs w:val="16"/>
              </w:rPr>
              <w:t>Нить для прошивки документов</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 xml:space="preserve">Вес бухты не менее 1кг, длина не менее 6000 м, ширина ленты не менее 6 мм, линейная плотность </w:t>
            </w:r>
            <w:proofErr w:type="gramStart"/>
            <w:r w:rsidRPr="00026344">
              <w:rPr>
                <w:sz w:val="16"/>
                <w:szCs w:val="16"/>
              </w:rPr>
              <w:t>–н</w:t>
            </w:r>
            <w:proofErr w:type="gramEnd"/>
            <w:r w:rsidRPr="00026344">
              <w:rPr>
                <w:sz w:val="16"/>
                <w:szCs w:val="16"/>
              </w:rPr>
              <w:t>е менее 1000 текс.</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b/>
                <w:kern w:val="2"/>
                <w:sz w:val="16"/>
                <w:szCs w:val="16"/>
                <w:lang w:eastAsia="ar-SA"/>
              </w:rPr>
            </w:pPr>
            <w:r w:rsidRPr="00026344">
              <w:rPr>
                <w:b/>
                <w:sz w:val="16"/>
                <w:szCs w:val="16"/>
              </w:rPr>
              <w:t>не соответствует (заявленная длина нити  – 5000 м)</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b/>
                <w:bCs/>
                <w:kern w:val="2"/>
                <w:sz w:val="16"/>
                <w:szCs w:val="16"/>
                <w:lang w:eastAsia="ar-SA"/>
              </w:rPr>
            </w:pPr>
            <w:r w:rsidRPr="00026344">
              <w:rPr>
                <w:b/>
                <w:bCs/>
                <w:sz w:val="16"/>
                <w:szCs w:val="16"/>
              </w:rPr>
              <w:t>Краска штемпельная</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Объем не менее 45мл, флакон с дозатором, цвет черный, синий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bCs/>
                <w:kern w:val="2"/>
                <w:sz w:val="16"/>
                <w:szCs w:val="16"/>
                <w:lang w:eastAsia="ar-SA"/>
              </w:rPr>
            </w:pPr>
            <w:r w:rsidRPr="00026344">
              <w:rPr>
                <w:b/>
                <w:bCs/>
                <w:sz w:val="16"/>
                <w:szCs w:val="16"/>
              </w:rPr>
              <w:t>Подставка для перекидного календаря малая</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Выступ для ручки, регулируемые кольца, цвет-тонированный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Гель для увлажнения пальцев</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Обладает антибактериальным свойством, изготовлен из экологически чистых материалов, вес не менее 25г.</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Журнал для регистрации входящих документов</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 xml:space="preserve">Обложка книжная, жесткий переплет, обтянута </w:t>
            </w:r>
            <w:proofErr w:type="spellStart"/>
            <w:r w:rsidRPr="00026344">
              <w:rPr>
                <w:sz w:val="16"/>
                <w:szCs w:val="16"/>
              </w:rPr>
              <w:t>бумвинилом</w:t>
            </w:r>
            <w:proofErr w:type="spellEnd"/>
            <w:r w:rsidRPr="00026344">
              <w:rPr>
                <w:sz w:val="16"/>
                <w:szCs w:val="16"/>
              </w:rPr>
              <w:t>, формат А</w:t>
            </w:r>
            <w:proofErr w:type="gramStart"/>
            <w:r w:rsidRPr="00026344">
              <w:rPr>
                <w:sz w:val="16"/>
                <w:szCs w:val="16"/>
              </w:rPr>
              <w:t>4</w:t>
            </w:r>
            <w:proofErr w:type="gramEnd"/>
            <w:r w:rsidRPr="00026344">
              <w:rPr>
                <w:sz w:val="16"/>
                <w:szCs w:val="16"/>
              </w:rPr>
              <w:t>, внутренний блок – офсет, клетка, кол-во страниц не менее 120</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val="en-US" w:eastAsia="ar-SA"/>
              </w:rPr>
            </w:pPr>
            <w:r w:rsidRPr="00026344">
              <w:rPr>
                <w:b/>
                <w:sz w:val="16"/>
                <w:szCs w:val="16"/>
              </w:rPr>
              <w:t>Блоки самоклеящиеся</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Самоклеящаяся бумага для заметок, размер не менее 76х76мм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Клейкая лента канцелярская</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Прозрачная, размер ширины не менее 12 мм, длина не менее 33м, толщина не менее 35 микрон</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Клейкая лента упаковочная</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Прозрачная, размер ширины не менее 48 мм, длины – не менее 66 м, толщина не менее 45 микрон</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Булавки офисные</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Изготовлены из металла, размер не менее  24мм, в упаковке не менее 50 г.</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Тетрадь на кольцах</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 xml:space="preserve">2 блока </w:t>
            </w:r>
            <w:proofErr w:type="gramStart"/>
            <w:r w:rsidRPr="00026344">
              <w:rPr>
                <w:sz w:val="16"/>
                <w:szCs w:val="16"/>
              </w:rPr>
              <w:t>по</w:t>
            </w:r>
            <w:proofErr w:type="gramEnd"/>
            <w:r w:rsidRPr="00026344">
              <w:rPr>
                <w:sz w:val="16"/>
                <w:szCs w:val="16"/>
              </w:rPr>
              <w:t xml:space="preserve"> не менее 80 </w:t>
            </w:r>
            <w:proofErr w:type="gramStart"/>
            <w:r w:rsidRPr="00026344">
              <w:rPr>
                <w:sz w:val="16"/>
                <w:szCs w:val="16"/>
              </w:rPr>
              <w:t>листов</w:t>
            </w:r>
            <w:proofErr w:type="gramEnd"/>
            <w:r w:rsidRPr="00026344">
              <w:rPr>
                <w:sz w:val="16"/>
                <w:szCs w:val="16"/>
              </w:rPr>
              <w:t xml:space="preserve"> в комплекте, клетка без полей, твердая ламинированная обложка, формат А5, </w:t>
            </w:r>
            <w:proofErr w:type="spellStart"/>
            <w:r w:rsidRPr="00026344">
              <w:rPr>
                <w:sz w:val="16"/>
                <w:szCs w:val="16"/>
              </w:rPr>
              <w:t>четырехкольцовый</w:t>
            </w:r>
            <w:proofErr w:type="spellEnd"/>
            <w:r w:rsidRPr="00026344">
              <w:rPr>
                <w:sz w:val="16"/>
                <w:szCs w:val="16"/>
              </w:rPr>
              <w:t xml:space="preserve"> механизм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Фоторамка ламинированная из МДФ</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Изготовлена из ламинированной МДФ, цве</w:t>
            </w:r>
            <w:proofErr w:type="gramStart"/>
            <w:r w:rsidRPr="00026344">
              <w:rPr>
                <w:sz w:val="16"/>
                <w:szCs w:val="16"/>
              </w:rPr>
              <w:t>т-</w:t>
            </w:r>
            <w:proofErr w:type="gramEnd"/>
            <w:r w:rsidRPr="00026344">
              <w:rPr>
                <w:sz w:val="16"/>
                <w:szCs w:val="16"/>
              </w:rPr>
              <w:t xml:space="preserve"> темно-коричневый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Двухсторонние настольные информационные таблички</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 xml:space="preserve">В комплекте не менее 25 штук, </w:t>
            </w:r>
            <w:proofErr w:type="gramStart"/>
            <w:r w:rsidRPr="00026344">
              <w:rPr>
                <w:sz w:val="16"/>
                <w:szCs w:val="16"/>
              </w:rPr>
              <w:t>двухсторонние</w:t>
            </w:r>
            <w:proofErr w:type="gramEnd"/>
            <w:r w:rsidRPr="00026344">
              <w:rPr>
                <w:sz w:val="16"/>
                <w:szCs w:val="16"/>
              </w:rPr>
              <w:t>, изготовлены из полиэтилена, с фальцовкой для изгиба</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proofErr w:type="spellStart"/>
            <w:r w:rsidRPr="00026344">
              <w:rPr>
                <w:b/>
                <w:sz w:val="16"/>
                <w:szCs w:val="16"/>
              </w:rPr>
              <w:t>Бейджи</w:t>
            </w:r>
            <w:proofErr w:type="spellEnd"/>
            <w:r w:rsidRPr="00026344">
              <w:rPr>
                <w:b/>
                <w:sz w:val="16"/>
                <w:szCs w:val="16"/>
              </w:rPr>
              <w:t xml:space="preserve"> на текстильной ленте</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не менее 10 штук в комплекте, длина ленты не менее 90см, размер 95х60 мм, ПВХ-пленка, цвет лент</w:t>
            </w:r>
            <w:proofErr w:type="gramStart"/>
            <w:r w:rsidRPr="00026344">
              <w:rPr>
                <w:sz w:val="16"/>
                <w:szCs w:val="16"/>
              </w:rPr>
              <w:t>ы-</w:t>
            </w:r>
            <w:proofErr w:type="gramEnd"/>
            <w:r w:rsidRPr="00026344">
              <w:rPr>
                <w:sz w:val="16"/>
                <w:szCs w:val="16"/>
              </w:rPr>
              <w:t xml:space="preserve"> синий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 xml:space="preserve">Конверты для двух </w:t>
            </w:r>
            <w:r w:rsidRPr="00026344">
              <w:rPr>
                <w:b/>
                <w:sz w:val="16"/>
                <w:szCs w:val="16"/>
                <w:lang w:val="en-US"/>
              </w:rPr>
              <w:t>CD</w:t>
            </w:r>
            <w:r w:rsidRPr="00026344">
              <w:rPr>
                <w:b/>
                <w:sz w:val="16"/>
                <w:szCs w:val="16"/>
              </w:rPr>
              <w:t>/</w:t>
            </w:r>
            <w:r w:rsidRPr="00026344">
              <w:rPr>
                <w:b/>
                <w:sz w:val="16"/>
                <w:szCs w:val="16"/>
                <w:lang w:val="en-US"/>
              </w:rPr>
              <w:t>DVD</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 xml:space="preserve">Двухсторонний конверт для хранения не менее 2 дисков, износоустойчивая </w:t>
            </w:r>
            <w:proofErr w:type="gramStart"/>
            <w:r w:rsidRPr="00026344">
              <w:rPr>
                <w:sz w:val="16"/>
                <w:szCs w:val="16"/>
              </w:rPr>
              <w:t>тканная</w:t>
            </w:r>
            <w:proofErr w:type="gramEnd"/>
            <w:r w:rsidRPr="00026344">
              <w:rPr>
                <w:sz w:val="16"/>
                <w:szCs w:val="16"/>
              </w:rPr>
              <w:t xml:space="preserve"> основа, в комплекте не менее 40 штук, перфорация для подшивки</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Вешалки-плечики для верхней одежды пластиковые</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proofErr w:type="gramStart"/>
            <w:r w:rsidRPr="00026344">
              <w:rPr>
                <w:sz w:val="16"/>
                <w:szCs w:val="16"/>
              </w:rPr>
              <w:t>Изготовлены</w:t>
            </w:r>
            <w:proofErr w:type="gramEnd"/>
            <w:r w:rsidRPr="00026344">
              <w:rPr>
                <w:sz w:val="16"/>
                <w:szCs w:val="16"/>
              </w:rPr>
              <w:t xml:space="preserve"> из пластика, цвет черный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Двухсторонняя клейкая лента</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Ширина не менее 50 мм, длина не менее 10 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Обложки для переплета верхние</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vertAlign w:val="superscript"/>
                <w:lang w:eastAsia="ar-SA"/>
              </w:rPr>
            </w:pPr>
            <w:r w:rsidRPr="00026344">
              <w:rPr>
                <w:sz w:val="16"/>
                <w:szCs w:val="16"/>
              </w:rPr>
              <w:t>Совместимы со всеми типами переплетных машин, формат А</w:t>
            </w:r>
            <w:proofErr w:type="gramStart"/>
            <w:r w:rsidRPr="00026344">
              <w:rPr>
                <w:sz w:val="16"/>
                <w:szCs w:val="16"/>
              </w:rPr>
              <w:t>4</w:t>
            </w:r>
            <w:proofErr w:type="gramEnd"/>
            <w:r w:rsidRPr="00026344">
              <w:rPr>
                <w:sz w:val="16"/>
                <w:szCs w:val="16"/>
              </w:rPr>
              <w:t>, не менее 100 шт. в упаковке, плотность не менее 300 г/м</w:t>
            </w:r>
            <w:r w:rsidRPr="00026344">
              <w:rPr>
                <w:sz w:val="16"/>
                <w:szCs w:val="16"/>
                <w:vertAlign w:val="superscript"/>
              </w:rPr>
              <w:t>2</w:t>
            </w:r>
            <w:r w:rsidRPr="00026344">
              <w:rPr>
                <w:sz w:val="16"/>
                <w:szCs w:val="16"/>
              </w:rPr>
              <w:t>. Цвет - прозрачный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Обложки для переплета нижние</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jc w:val="center"/>
              <w:rPr>
                <w:kern w:val="2"/>
                <w:sz w:val="16"/>
                <w:szCs w:val="16"/>
                <w:vertAlign w:val="superscript"/>
                <w:lang w:eastAsia="ar-SA"/>
              </w:rPr>
            </w:pPr>
            <w:r w:rsidRPr="00026344">
              <w:rPr>
                <w:sz w:val="16"/>
                <w:szCs w:val="16"/>
              </w:rPr>
              <w:t>Совместимы со всеми типами переплетных машин, формат А</w:t>
            </w:r>
            <w:proofErr w:type="gramStart"/>
            <w:r w:rsidRPr="00026344">
              <w:rPr>
                <w:sz w:val="16"/>
                <w:szCs w:val="16"/>
              </w:rPr>
              <w:t>4</w:t>
            </w:r>
            <w:proofErr w:type="gramEnd"/>
            <w:r w:rsidRPr="00026344">
              <w:rPr>
                <w:sz w:val="16"/>
                <w:szCs w:val="16"/>
              </w:rPr>
              <w:t>, не менее 100 в упаковке, плотность 300 г/м</w:t>
            </w:r>
            <w:r w:rsidRPr="00026344">
              <w:rPr>
                <w:sz w:val="16"/>
                <w:szCs w:val="16"/>
                <w:vertAlign w:val="superscript"/>
              </w:rPr>
              <w:t>2</w:t>
            </w:r>
          </w:p>
          <w:p w:rsidR="00722225" w:rsidRPr="00026344" w:rsidRDefault="00722225">
            <w:pPr>
              <w:suppressAutoHyphens/>
              <w:jc w:val="center"/>
              <w:rPr>
                <w:kern w:val="2"/>
                <w:sz w:val="16"/>
                <w:szCs w:val="16"/>
                <w:lang w:eastAsia="ar-SA"/>
              </w:rPr>
            </w:pPr>
            <w:r w:rsidRPr="00026344">
              <w:rPr>
                <w:sz w:val="16"/>
                <w:szCs w:val="16"/>
              </w:rPr>
              <w:t>Цвет – слоновая кость</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Сабельный резак</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Разрезает стопу из не менее 10 листов формата А</w:t>
            </w:r>
            <w:proofErr w:type="gramStart"/>
            <w:r w:rsidRPr="00026344">
              <w:rPr>
                <w:sz w:val="16"/>
                <w:szCs w:val="16"/>
              </w:rPr>
              <w:t>4</w:t>
            </w:r>
            <w:proofErr w:type="gramEnd"/>
            <w:r w:rsidRPr="00026344">
              <w:rPr>
                <w:sz w:val="16"/>
                <w:szCs w:val="16"/>
              </w:rPr>
              <w:t xml:space="preserve">, А3. </w:t>
            </w:r>
            <w:proofErr w:type="gramStart"/>
            <w:r w:rsidRPr="00026344">
              <w:rPr>
                <w:sz w:val="16"/>
                <w:szCs w:val="16"/>
              </w:rPr>
              <w:t>Снабжен</w:t>
            </w:r>
            <w:proofErr w:type="gramEnd"/>
            <w:r w:rsidRPr="00026344">
              <w:rPr>
                <w:sz w:val="16"/>
                <w:szCs w:val="16"/>
              </w:rPr>
              <w:t xml:space="preserve"> метрической и дюймовой линейкой. </w:t>
            </w:r>
            <w:proofErr w:type="gramStart"/>
            <w:r w:rsidRPr="00026344">
              <w:rPr>
                <w:sz w:val="16"/>
                <w:szCs w:val="16"/>
              </w:rPr>
              <w:t>Оснащен</w:t>
            </w:r>
            <w:proofErr w:type="gramEnd"/>
            <w:r w:rsidRPr="00026344">
              <w:rPr>
                <w:sz w:val="16"/>
                <w:szCs w:val="16"/>
              </w:rPr>
              <w:t xml:space="preserve"> направляющими для бумаги и фиксатором ножа.</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Календарь настольный перекидной</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Справочная информация на каждом листке на 2014 год, размер не менее 10х14 см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Календарь настенный перекидной</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С выделением цветом выходных и праздничных дней. На 2014 год.</w:t>
            </w:r>
            <w:r w:rsidRPr="00026344">
              <w:rPr>
                <w:rFonts w:ascii="Arial" w:hAnsi="Arial" w:cs="Arial"/>
                <w:color w:val="494949"/>
                <w:sz w:val="16"/>
                <w:szCs w:val="16"/>
              </w:rPr>
              <w:t xml:space="preserve"> </w:t>
            </w:r>
            <w:r w:rsidRPr="00026344">
              <w:rPr>
                <w:sz w:val="16"/>
                <w:szCs w:val="16"/>
              </w:rPr>
              <w:t>Бумага мелованная 250 г/м</w:t>
            </w:r>
            <w:proofErr w:type="gramStart"/>
            <w:r w:rsidRPr="00026344">
              <w:rPr>
                <w:sz w:val="16"/>
                <w:szCs w:val="16"/>
              </w:rPr>
              <w:t>2</w:t>
            </w:r>
            <w:proofErr w:type="gramEnd"/>
            <w:r w:rsidRPr="00026344">
              <w:rPr>
                <w:sz w:val="16"/>
                <w:szCs w:val="16"/>
              </w:rPr>
              <w:t>, Формат А3 (не менее 297х420 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Коврик – подкладка настольный для письма с прозрачным листом</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Прозрачный верхний лист, размер не менее 53х68см, нижний лист - цвет черный</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Белый картон</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Формат А</w:t>
            </w:r>
            <w:proofErr w:type="gramStart"/>
            <w:r w:rsidRPr="00026344">
              <w:rPr>
                <w:sz w:val="16"/>
                <w:szCs w:val="16"/>
              </w:rPr>
              <w:t>4</w:t>
            </w:r>
            <w:proofErr w:type="gramEnd"/>
            <w:r w:rsidRPr="00026344">
              <w:rPr>
                <w:sz w:val="16"/>
                <w:szCs w:val="16"/>
              </w:rPr>
              <w:t>, применим для подшивки документов, плотность не менее 290г/м</w:t>
            </w:r>
            <w:r w:rsidRPr="00026344">
              <w:rPr>
                <w:sz w:val="16"/>
                <w:szCs w:val="16"/>
                <w:vertAlign w:val="superscript"/>
              </w:rPr>
              <w:t>2</w:t>
            </w:r>
            <w:r w:rsidRPr="00026344">
              <w:rPr>
                <w:sz w:val="16"/>
                <w:szCs w:val="16"/>
              </w:rPr>
              <w:t>, в упаковке не менее 100 шт.</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Силовые кнопки – гвоздики</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r w:rsidRPr="00026344">
              <w:rPr>
                <w:sz w:val="16"/>
                <w:szCs w:val="16"/>
              </w:rPr>
              <w:t>Корпус из цветного пластика, острие из стали не менее10мм</w:t>
            </w:r>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Грамота</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proofErr w:type="gramStart"/>
            <w:r w:rsidRPr="00026344">
              <w:rPr>
                <w:sz w:val="16"/>
                <w:szCs w:val="16"/>
              </w:rPr>
              <w:t>Тисненная</w:t>
            </w:r>
            <w:proofErr w:type="gramEnd"/>
            <w:r w:rsidRPr="00026344">
              <w:rPr>
                <w:sz w:val="16"/>
                <w:szCs w:val="16"/>
              </w:rPr>
              <w:t xml:space="preserve"> фольгой, без российской символики. Формат А</w:t>
            </w:r>
            <w:proofErr w:type="gramStart"/>
            <w:r w:rsidRPr="00026344">
              <w:rPr>
                <w:sz w:val="16"/>
                <w:szCs w:val="16"/>
              </w:rPr>
              <w:t>4</w:t>
            </w:r>
            <w:proofErr w:type="gramEnd"/>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Диплом</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proofErr w:type="gramStart"/>
            <w:r w:rsidRPr="00026344">
              <w:rPr>
                <w:sz w:val="16"/>
                <w:szCs w:val="16"/>
              </w:rPr>
              <w:t>Тисненная</w:t>
            </w:r>
            <w:proofErr w:type="gramEnd"/>
            <w:r w:rsidRPr="00026344">
              <w:rPr>
                <w:sz w:val="16"/>
                <w:szCs w:val="16"/>
              </w:rPr>
              <w:t xml:space="preserve"> фольгой, без российской символики. Формат А</w:t>
            </w:r>
            <w:proofErr w:type="gramStart"/>
            <w:r w:rsidRPr="00026344">
              <w:rPr>
                <w:sz w:val="16"/>
                <w:szCs w:val="16"/>
              </w:rPr>
              <w:t>4</w:t>
            </w:r>
            <w:proofErr w:type="gramEnd"/>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r w:rsidR="00722225" w:rsidRPr="00026344" w:rsidTr="00D241D6">
        <w:tc>
          <w:tcPr>
            <w:tcW w:w="534" w:type="dxa"/>
            <w:tcBorders>
              <w:top w:val="single" w:sz="4" w:space="0" w:color="auto"/>
              <w:left w:val="single" w:sz="4" w:space="0" w:color="auto"/>
              <w:bottom w:val="single" w:sz="4" w:space="0" w:color="auto"/>
              <w:right w:val="single" w:sz="4" w:space="0" w:color="auto"/>
            </w:tcBorders>
          </w:tcPr>
          <w:p w:rsidR="00722225" w:rsidRPr="00026344" w:rsidRDefault="00722225" w:rsidP="00722225">
            <w:pPr>
              <w:widowControl/>
              <w:numPr>
                <w:ilvl w:val="0"/>
                <w:numId w:val="3"/>
              </w:numPr>
              <w:suppressAutoHyphens/>
              <w:ind w:left="0" w:firstLine="0"/>
              <w:jc w:val="center"/>
              <w:rPr>
                <w:kern w:val="2"/>
                <w:sz w:val="16"/>
                <w:szCs w:val="16"/>
                <w:lang w:eastAsia="ar-SA"/>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autoSpaceDE w:val="0"/>
              <w:autoSpaceDN w:val="0"/>
              <w:jc w:val="center"/>
              <w:rPr>
                <w:b/>
                <w:kern w:val="2"/>
                <w:sz w:val="16"/>
                <w:szCs w:val="16"/>
                <w:lang w:eastAsia="ar-SA"/>
              </w:rPr>
            </w:pPr>
            <w:r w:rsidRPr="00026344">
              <w:rPr>
                <w:b/>
                <w:sz w:val="16"/>
                <w:szCs w:val="16"/>
              </w:rPr>
              <w:t>Благодарственное письмо</w:t>
            </w:r>
          </w:p>
        </w:tc>
        <w:tc>
          <w:tcPr>
            <w:tcW w:w="8773" w:type="dxa"/>
            <w:tcBorders>
              <w:top w:val="single" w:sz="4" w:space="0" w:color="auto"/>
              <w:left w:val="single" w:sz="4" w:space="0" w:color="auto"/>
              <w:bottom w:val="single" w:sz="4" w:space="0" w:color="auto"/>
              <w:right w:val="single" w:sz="4" w:space="0" w:color="auto"/>
            </w:tcBorders>
            <w:vAlign w:val="center"/>
            <w:hideMark/>
          </w:tcPr>
          <w:p w:rsidR="00722225" w:rsidRPr="00026344" w:rsidRDefault="00722225">
            <w:pPr>
              <w:suppressAutoHyphens/>
              <w:jc w:val="center"/>
              <w:rPr>
                <w:kern w:val="2"/>
                <w:sz w:val="16"/>
                <w:szCs w:val="16"/>
                <w:lang w:eastAsia="ar-SA"/>
              </w:rPr>
            </w:pPr>
            <w:proofErr w:type="gramStart"/>
            <w:r w:rsidRPr="00026344">
              <w:rPr>
                <w:sz w:val="16"/>
                <w:szCs w:val="16"/>
              </w:rPr>
              <w:t>Тисненное</w:t>
            </w:r>
            <w:proofErr w:type="gramEnd"/>
            <w:r w:rsidRPr="00026344">
              <w:rPr>
                <w:sz w:val="16"/>
                <w:szCs w:val="16"/>
              </w:rPr>
              <w:t xml:space="preserve"> фольгой, без российской символики. Формат А</w:t>
            </w:r>
            <w:proofErr w:type="gramStart"/>
            <w:r w:rsidRPr="00026344">
              <w:rPr>
                <w:sz w:val="16"/>
                <w:szCs w:val="16"/>
              </w:rPr>
              <w:t>4</w:t>
            </w:r>
            <w:proofErr w:type="gramEnd"/>
          </w:p>
        </w:tc>
        <w:tc>
          <w:tcPr>
            <w:tcW w:w="126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17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c>
          <w:tcPr>
            <w:tcW w:w="1281" w:type="dxa"/>
            <w:tcBorders>
              <w:top w:val="single" w:sz="4" w:space="0" w:color="auto"/>
              <w:left w:val="single" w:sz="4" w:space="0" w:color="auto"/>
              <w:bottom w:val="single" w:sz="4" w:space="0" w:color="auto"/>
              <w:right w:val="single" w:sz="4" w:space="0" w:color="auto"/>
            </w:tcBorders>
            <w:hideMark/>
          </w:tcPr>
          <w:p w:rsidR="00722225" w:rsidRPr="00026344" w:rsidRDefault="00722225">
            <w:pPr>
              <w:suppressAutoHyphens/>
              <w:jc w:val="center"/>
              <w:rPr>
                <w:kern w:val="2"/>
                <w:sz w:val="16"/>
                <w:szCs w:val="16"/>
                <w:lang w:eastAsia="ar-SA"/>
              </w:rPr>
            </w:pPr>
            <w:r w:rsidRPr="00026344">
              <w:rPr>
                <w:sz w:val="16"/>
                <w:szCs w:val="16"/>
              </w:rPr>
              <w:t>соответствует</w:t>
            </w:r>
          </w:p>
        </w:tc>
      </w:tr>
    </w:tbl>
    <w:p w:rsidR="00D241D6" w:rsidRDefault="00D241D6" w:rsidP="00087E64">
      <w:pPr>
        <w:ind w:left="5954"/>
        <w:jc w:val="right"/>
        <w:rPr>
          <w:sz w:val="16"/>
        </w:rPr>
        <w:sectPr w:rsidR="00D241D6" w:rsidSect="00D241D6">
          <w:pgSz w:w="16838" w:h="11906" w:orient="landscape"/>
          <w:pgMar w:top="567" w:right="249" w:bottom="425" w:left="1134" w:header="709" w:footer="709" w:gutter="0"/>
          <w:cols w:space="708"/>
          <w:docGrid w:linePitch="360"/>
        </w:sectPr>
      </w:pPr>
    </w:p>
    <w:p w:rsidR="00087E64" w:rsidRDefault="00087E64" w:rsidP="00087E64">
      <w:pPr>
        <w:ind w:left="5954"/>
        <w:jc w:val="right"/>
        <w:rPr>
          <w:sz w:val="16"/>
        </w:rPr>
      </w:pPr>
    </w:p>
    <w:sectPr w:rsidR="00087E64" w:rsidSect="00770DB5">
      <w:pgSz w:w="11906" w:h="16838"/>
      <w:pgMar w:top="142"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15B"/>
    <w:multiLevelType w:val="hybridMultilevel"/>
    <w:tmpl w:val="C10EA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26344"/>
    <w:rsid w:val="000448BE"/>
    <w:rsid w:val="00087E64"/>
    <w:rsid w:val="000A695C"/>
    <w:rsid w:val="000C566A"/>
    <w:rsid w:val="000E6858"/>
    <w:rsid w:val="001418F7"/>
    <w:rsid w:val="00147586"/>
    <w:rsid w:val="00175EA6"/>
    <w:rsid w:val="00185411"/>
    <w:rsid w:val="001D687F"/>
    <w:rsid w:val="001F7E9C"/>
    <w:rsid w:val="00230B7B"/>
    <w:rsid w:val="002434E9"/>
    <w:rsid w:val="002800C0"/>
    <w:rsid w:val="002B0596"/>
    <w:rsid w:val="002E7494"/>
    <w:rsid w:val="002F1B70"/>
    <w:rsid w:val="00327388"/>
    <w:rsid w:val="00335D62"/>
    <w:rsid w:val="00376128"/>
    <w:rsid w:val="003A04B8"/>
    <w:rsid w:val="0040024E"/>
    <w:rsid w:val="004212F0"/>
    <w:rsid w:val="004274E6"/>
    <w:rsid w:val="00451C27"/>
    <w:rsid w:val="00480B16"/>
    <w:rsid w:val="004A0787"/>
    <w:rsid w:val="005F06DF"/>
    <w:rsid w:val="005F5D6C"/>
    <w:rsid w:val="00633881"/>
    <w:rsid w:val="006C1B45"/>
    <w:rsid w:val="00722225"/>
    <w:rsid w:val="00770DB5"/>
    <w:rsid w:val="007E58F8"/>
    <w:rsid w:val="00884963"/>
    <w:rsid w:val="008902D8"/>
    <w:rsid w:val="008A2FAE"/>
    <w:rsid w:val="009B5D2D"/>
    <w:rsid w:val="009D41F1"/>
    <w:rsid w:val="009D47D3"/>
    <w:rsid w:val="009E224C"/>
    <w:rsid w:val="00A07E9F"/>
    <w:rsid w:val="00A12B91"/>
    <w:rsid w:val="00A373CD"/>
    <w:rsid w:val="00A454D9"/>
    <w:rsid w:val="00A5379A"/>
    <w:rsid w:val="00A65F25"/>
    <w:rsid w:val="00AC4524"/>
    <w:rsid w:val="00AE5B3B"/>
    <w:rsid w:val="00C20EEB"/>
    <w:rsid w:val="00CC1362"/>
    <w:rsid w:val="00CC1A3B"/>
    <w:rsid w:val="00D13941"/>
    <w:rsid w:val="00D241D6"/>
    <w:rsid w:val="00D75DCD"/>
    <w:rsid w:val="00DA75CF"/>
    <w:rsid w:val="00DF05D5"/>
    <w:rsid w:val="00DF1857"/>
    <w:rsid w:val="00E021DA"/>
    <w:rsid w:val="00E26204"/>
    <w:rsid w:val="00E3055E"/>
    <w:rsid w:val="00E64B2F"/>
    <w:rsid w:val="00EA20C7"/>
    <w:rsid w:val="00EA5182"/>
    <w:rsid w:val="00EE3D17"/>
    <w:rsid w:val="00F06D24"/>
    <w:rsid w:val="00F72BBF"/>
    <w:rsid w:val="00F9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451554554">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693534079">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029255337">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458840957">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6</Pages>
  <Words>2674</Words>
  <Characters>15247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39</cp:revision>
  <cp:lastPrinted>2014-04-15T03:28:00Z</cp:lastPrinted>
  <dcterms:created xsi:type="dcterms:W3CDTF">2014-03-04T06:19:00Z</dcterms:created>
  <dcterms:modified xsi:type="dcterms:W3CDTF">2014-04-15T03:28:00Z</dcterms:modified>
</cp:coreProperties>
</file>