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AE2BB5" w:rsidRDefault="00092C90" w:rsidP="00AE2BB5">
      <w:pPr>
        <w:pStyle w:val="a5"/>
        <w:numPr>
          <w:ilvl w:val="0"/>
          <w:numId w:val="5"/>
        </w:numPr>
        <w:ind w:left="0" w:firstLine="0"/>
        <w:rPr>
          <w:b/>
          <w:u w:val="single"/>
        </w:rPr>
      </w:pPr>
      <w:r w:rsidRPr="00AE2BB5">
        <w:rPr>
          <w:b/>
          <w:u w:val="single"/>
        </w:rPr>
        <w:t>Идентификационный код закупки</w:t>
      </w:r>
      <w:r w:rsidRPr="006269F9">
        <w:rPr>
          <w:b/>
          <w:u w:val="single"/>
        </w:rPr>
        <w:t xml:space="preserve">: </w:t>
      </w:r>
      <w:r w:rsidR="006269F9" w:rsidRPr="006269F9">
        <w:rPr>
          <w:b/>
          <w:u w:val="single"/>
        </w:rPr>
        <w:t>193862200926886220100100560380000000</w:t>
      </w:r>
    </w:p>
    <w:p w:rsidR="00AE2BB5" w:rsidRPr="001A549F" w:rsidRDefault="00092C90" w:rsidP="00AE2BB5">
      <w:pPr>
        <w:pStyle w:val="a5"/>
        <w:numPr>
          <w:ilvl w:val="0"/>
          <w:numId w:val="5"/>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rsidR="00AE2BB5">
        <w:t>А</w:t>
      </w:r>
      <w:r w:rsidR="00AE2BB5"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AE2BB5">
        <w:rPr>
          <w:u w:val="single"/>
        </w:rPr>
        <w:t xml:space="preserve"> на </w:t>
      </w:r>
      <w:r w:rsidR="00AE2BB5" w:rsidRPr="006269F9">
        <w:rPr>
          <w:u w:val="single"/>
        </w:rPr>
        <w:t xml:space="preserve">поставку </w:t>
      </w:r>
      <w:r w:rsidR="006269F9" w:rsidRPr="006269F9">
        <w:rPr>
          <w:u w:val="single"/>
        </w:rPr>
        <w:t>овощей, фруктов, джема фруктового</w:t>
      </w:r>
      <w:r w:rsidR="00A31611">
        <w:rPr>
          <w:u w:val="single"/>
        </w:rPr>
        <w:t>.</w:t>
      </w:r>
    </w:p>
    <w:p w:rsidR="00092C90" w:rsidRPr="00251FDB" w:rsidRDefault="00092C90" w:rsidP="00AE2BB5">
      <w:pPr>
        <w:pStyle w:val="a5"/>
        <w:numPr>
          <w:ilvl w:val="0"/>
          <w:numId w:val="5"/>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092C90" w:rsidRPr="00251FDB" w:rsidRDefault="00092C90" w:rsidP="00AE2BB5">
      <w:pPr>
        <w:pStyle w:val="a5"/>
        <w:numPr>
          <w:ilvl w:val="1"/>
          <w:numId w:val="7"/>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AE2BB5">
      <w:pPr>
        <w:pStyle w:val="ConsPlusNormal0"/>
        <w:widowControl/>
        <w:numPr>
          <w:ilvl w:val="1"/>
          <w:numId w:val="5"/>
        </w:numPr>
        <w:tabs>
          <w:tab w:val="left" w:pos="284"/>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AE2BB5">
      <w:pPr>
        <w:numPr>
          <w:ilvl w:val="1"/>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AE2BB5">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B9705D" w:rsidRDefault="00B9705D" w:rsidP="00B9705D">
      <w:pPr>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5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969"/>
        <w:gridCol w:w="709"/>
        <w:gridCol w:w="1417"/>
        <w:gridCol w:w="851"/>
        <w:gridCol w:w="1509"/>
      </w:tblGrid>
      <w:tr w:rsidR="00B9705D" w:rsidTr="00C31ABB">
        <w:tc>
          <w:tcPr>
            <w:tcW w:w="8222" w:type="dxa"/>
            <w:gridSpan w:val="5"/>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jc w:val="center"/>
              <w:rPr>
                <w:rFonts w:ascii="Times New Roman" w:hAnsi="Times New Roman" w:cs="Times New Roman"/>
              </w:rPr>
            </w:pPr>
            <w:r w:rsidRPr="006269F9">
              <w:rPr>
                <w:rFonts w:ascii="Times New Roman" w:hAnsi="Times New Roman" w:cs="Times New Roman"/>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jc w:val="center"/>
              <w:rPr>
                <w:rFonts w:ascii="Times New Roman" w:hAnsi="Times New Roman" w:cs="Times New Roman"/>
              </w:rPr>
            </w:pPr>
            <w:r w:rsidRPr="006269F9">
              <w:rPr>
                <w:rFonts w:ascii="Times New Roman" w:hAnsi="Times New Roman" w:cs="Times New Roman"/>
              </w:rPr>
              <w:t>Цена за ед. изм. (руб.)</w:t>
            </w:r>
          </w:p>
        </w:tc>
        <w:tc>
          <w:tcPr>
            <w:tcW w:w="1509" w:type="dxa"/>
            <w:vMerge w:val="restart"/>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jc w:val="center"/>
              <w:rPr>
                <w:rFonts w:ascii="Times New Roman" w:hAnsi="Times New Roman" w:cs="Times New Roman"/>
              </w:rPr>
            </w:pPr>
            <w:r w:rsidRPr="006269F9">
              <w:rPr>
                <w:rFonts w:ascii="Times New Roman" w:hAnsi="Times New Roman" w:cs="Times New Roman"/>
              </w:rPr>
              <w:t>Начальная (максимальная) цена, (руб.)</w:t>
            </w:r>
          </w:p>
        </w:tc>
      </w:tr>
      <w:tr w:rsidR="00B9705D" w:rsidTr="00C31ABB">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pStyle w:val="a4"/>
              <w:autoSpaceDE w:val="0"/>
              <w:autoSpaceDN w:val="0"/>
              <w:adjustRightInd w:val="0"/>
              <w:spacing w:before="0" w:beforeAutospacing="0" w:after="0" w:afterAutospacing="0" w:line="276" w:lineRule="auto"/>
              <w:jc w:val="center"/>
              <w:rPr>
                <w:sz w:val="22"/>
                <w:szCs w:val="22"/>
              </w:rPr>
            </w:pPr>
            <w:r w:rsidRPr="006269F9">
              <w:rPr>
                <w:sz w:val="22"/>
                <w:szCs w:val="22"/>
              </w:rPr>
              <w:t xml:space="preserve">№ </w:t>
            </w:r>
            <w:proofErr w:type="gramStart"/>
            <w:r w:rsidRPr="006269F9">
              <w:rPr>
                <w:sz w:val="22"/>
                <w:szCs w:val="22"/>
              </w:rPr>
              <w:t>п</w:t>
            </w:r>
            <w:proofErr w:type="gramEnd"/>
            <w:r w:rsidRPr="006269F9">
              <w:rPr>
                <w:sz w:val="22"/>
                <w:szCs w:val="22"/>
              </w:rPr>
              <w:t>/п</w:t>
            </w:r>
          </w:p>
        </w:tc>
        <w:tc>
          <w:tcPr>
            <w:tcW w:w="1560" w:type="dxa"/>
            <w:tcBorders>
              <w:top w:val="single" w:sz="4" w:space="0" w:color="auto"/>
              <w:left w:val="single" w:sz="4" w:space="0" w:color="auto"/>
              <w:bottom w:val="single" w:sz="4" w:space="0" w:color="auto"/>
              <w:right w:val="single" w:sz="4" w:space="0" w:color="auto"/>
            </w:tcBorders>
          </w:tcPr>
          <w:p w:rsidR="00B9705D" w:rsidRPr="006269F9" w:rsidRDefault="00B9705D" w:rsidP="00C31ABB">
            <w:pPr>
              <w:pStyle w:val="a4"/>
              <w:autoSpaceDE w:val="0"/>
              <w:autoSpaceDN w:val="0"/>
              <w:adjustRightInd w:val="0"/>
              <w:spacing w:before="0" w:beforeAutospacing="0" w:after="0" w:afterAutospacing="0" w:line="276" w:lineRule="auto"/>
              <w:jc w:val="center"/>
              <w:rPr>
                <w:sz w:val="22"/>
                <w:szCs w:val="22"/>
              </w:rPr>
            </w:pPr>
          </w:p>
          <w:p w:rsidR="00B9705D" w:rsidRPr="006269F9" w:rsidRDefault="00B9705D" w:rsidP="00C31ABB">
            <w:pPr>
              <w:pStyle w:val="a4"/>
              <w:autoSpaceDE w:val="0"/>
              <w:autoSpaceDN w:val="0"/>
              <w:adjustRightInd w:val="0"/>
              <w:spacing w:before="0" w:beforeAutospacing="0" w:after="0" w:afterAutospacing="0" w:line="276" w:lineRule="auto"/>
              <w:jc w:val="center"/>
              <w:rPr>
                <w:sz w:val="22"/>
                <w:szCs w:val="22"/>
              </w:rPr>
            </w:pPr>
            <w:r w:rsidRPr="006269F9">
              <w:rPr>
                <w:sz w:val="22"/>
                <w:szCs w:val="22"/>
              </w:rPr>
              <w:t>Код</w:t>
            </w:r>
          </w:p>
          <w:p w:rsidR="00B9705D" w:rsidRPr="006269F9" w:rsidRDefault="00B9705D" w:rsidP="00C31ABB">
            <w:pPr>
              <w:pStyle w:val="a4"/>
              <w:autoSpaceDE w:val="0"/>
              <w:autoSpaceDN w:val="0"/>
              <w:adjustRightInd w:val="0"/>
              <w:spacing w:before="0" w:beforeAutospacing="0" w:after="0" w:afterAutospacing="0" w:line="276" w:lineRule="auto"/>
              <w:jc w:val="center"/>
              <w:rPr>
                <w:sz w:val="22"/>
                <w:szCs w:val="22"/>
              </w:rPr>
            </w:pPr>
            <w:r w:rsidRPr="006269F9">
              <w:rPr>
                <w:sz w:val="22"/>
                <w:szCs w:val="22"/>
              </w:rPr>
              <w:t>ОКПД 2</w:t>
            </w:r>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pStyle w:val="a4"/>
              <w:autoSpaceDE w:val="0"/>
              <w:autoSpaceDN w:val="0"/>
              <w:adjustRightInd w:val="0"/>
              <w:spacing w:before="0" w:beforeAutospacing="0" w:after="0" w:afterAutospacing="0" w:line="276" w:lineRule="auto"/>
              <w:ind w:right="-108"/>
              <w:jc w:val="center"/>
              <w:rPr>
                <w:sz w:val="22"/>
                <w:szCs w:val="22"/>
              </w:rPr>
            </w:pPr>
            <w:r w:rsidRPr="006269F9">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pStyle w:val="a4"/>
              <w:autoSpaceDE w:val="0"/>
              <w:autoSpaceDN w:val="0"/>
              <w:adjustRightInd w:val="0"/>
              <w:spacing w:before="0" w:beforeAutospacing="0" w:after="0" w:afterAutospacing="0" w:line="276" w:lineRule="auto"/>
              <w:jc w:val="center"/>
              <w:rPr>
                <w:sz w:val="22"/>
                <w:szCs w:val="22"/>
              </w:rPr>
            </w:pPr>
            <w:r w:rsidRPr="006269F9">
              <w:rPr>
                <w:sz w:val="22"/>
                <w:szCs w:val="22"/>
              </w:rPr>
              <w:t>Ед.</w:t>
            </w:r>
          </w:p>
          <w:p w:rsidR="00B9705D" w:rsidRPr="006269F9" w:rsidRDefault="00B9705D" w:rsidP="00C31ABB">
            <w:pPr>
              <w:pStyle w:val="a4"/>
              <w:autoSpaceDE w:val="0"/>
              <w:autoSpaceDN w:val="0"/>
              <w:adjustRightInd w:val="0"/>
              <w:spacing w:before="0" w:beforeAutospacing="0" w:after="0" w:afterAutospacing="0" w:line="276" w:lineRule="auto"/>
              <w:jc w:val="center"/>
              <w:rPr>
                <w:sz w:val="22"/>
                <w:szCs w:val="22"/>
              </w:rPr>
            </w:pPr>
            <w:r w:rsidRPr="006269F9">
              <w:rPr>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jc w:val="center"/>
              <w:rPr>
                <w:rFonts w:ascii="Times New Roman" w:hAnsi="Times New Roman" w:cs="Times New Roman"/>
              </w:rPr>
            </w:pPr>
            <w:r w:rsidRPr="006269F9">
              <w:rPr>
                <w:rFonts w:ascii="Times New Roman" w:hAnsi="Times New Roman" w:cs="Times New Roman"/>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705D" w:rsidRPr="006269F9" w:rsidRDefault="00B9705D" w:rsidP="00C31ABB">
            <w:pPr>
              <w:spacing w:after="0" w:line="240" w:lineRule="auto"/>
              <w:rPr>
                <w:rFonts w:ascii="Times New Roman" w:hAnsi="Times New Roman" w:cs="Times New Roman"/>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B9705D" w:rsidRPr="006269F9" w:rsidRDefault="00B9705D" w:rsidP="00C31ABB">
            <w:pPr>
              <w:spacing w:after="0" w:line="240" w:lineRule="auto"/>
              <w:rPr>
                <w:rFonts w:ascii="Times New Roman" w:hAnsi="Times New Roman" w:cs="Times New Roman"/>
              </w:rPr>
            </w:pPr>
          </w:p>
        </w:tc>
      </w:tr>
      <w:tr w:rsidR="00B9705D" w:rsidRPr="00CF6032" w:rsidTr="00C31ABB">
        <w:trPr>
          <w:trHeight w:val="613"/>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Fonts w:ascii="Times New Roman" w:hAnsi="Times New Roman" w:cs="Times New Roman"/>
              </w:rPr>
            </w:pPr>
            <w:hyperlink r:id="rId9" w:tgtFrame="_blank" w:history="1">
              <w:r w:rsidR="00B67C51" w:rsidRPr="006269F9">
                <w:rPr>
                  <w:rStyle w:val="a3"/>
                  <w:rFonts w:ascii="Times New Roman" w:hAnsi="Times New Roman" w:cs="Times New Roman"/>
                </w:rPr>
                <w:t>01.13.32.000-00000002</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B9705D">
            <w:pPr>
              <w:rPr>
                <w:rFonts w:ascii="Times New Roman" w:hAnsi="Times New Roman" w:cs="Times New Roman"/>
              </w:rPr>
            </w:pPr>
            <w:r w:rsidRPr="006269F9">
              <w:rPr>
                <w:rFonts w:ascii="Times New Roman" w:hAnsi="Times New Roman" w:cs="Times New Roman"/>
                <w:b/>
              </w:rPr>
              <w:t>Огурцы.</w:t>
            </w:r>
            <w:r w:rsidRPr="006269F9">
              <w:rPr>
                <w:rFonts w:ascii="Times New Roman" w:hAnsi="Times New Roman" w:cs="Times New Roman"/>
              </w:rPr>
              <w:t xml:space="preserve">  Тип огурцов по размеру плода - </w:t>
            </w:r>
            <w:r w:rsidR="00C867F2" w:rsidRPr="006269F9">
              <w:rPr>
                <w:rFonts w:ascii="Times New Roman" w:hAnsi="Times New Roman" w:cs="Times New Roman"/>
              </w:rPr>
              <w:t>с</w:t>
            </w:r>
            <w:r w:rsidRPr="006269F9">
              <w:rPr>
                <w:rFonts w:ascii="Times New Roman" w:hAnsi="Times New Roman" w:cs="Times New Roman"/>
              </w:rPr>
              <w:t xml:space="preserve">реднеплодные, </w:t>
            </w:r>
            <w:r w:rsidR="00C867F2" w:rsidRPr="006269F9">
              <w:rPr>
                <w:rFonts w:ascii="Times New Roman" w:hAnsi="Times New Roman" w:cs="Times New Roman"/>
              </w:rPr>
              <w:t>товарный сорт - в</w:t>
            </w:r>
            <w:r w:rsidRPr="006269F9">
              <w:rPr>
                <w:rFonts w:ascii="Times New Roman" w:hAnsi="Times New Roman" w:cs="Times New Roman"/>
              </w:rPr>
              <w:t xml:space="preserve">ысший  </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2E0673" w:rsidP="00C31ABB">
            <w:pPr>
              <w:jc w:val="center"/>
              <w:rPr>
                <w:rFonts w:ascii="Times New Roman" w:hAnsi="Times New Roman" w:cs="Times New Roman"/>
              </w:rPr>
            </w:pPr>
            <w:r w:rsidRPr="006269F9">
              <w:rPr>
                <w:rFonts w:ascii="Times New Roman" w:hAnsi="Times New Roman" w:cs="Times New Roman"/>
              </w:rPr>
              <w:t>360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2E0673" w:rsidP="00C31ABB">
            <w:pPr>
              <w:jc w:val="center"/>
              <w:rPr>
                <w:rFonts w:ascii="Times New Roman" w:hAnsi="Times New Roman" w:cs="Times New Roman"/>
              </w:rPr>
            </w:pPr>
            <w:r w:rsidRPr="006269F9">
              <w:rPr>
                <w:rFonts w:ascii="Times New Roman" w:hAnsi="Times New Roman" w:cs="Times New Roman"/>
              </w:rPr>
              <w:t>324</w:t>
            </w:r>
            <w:r w:rsidR="00B9705D" w:rsidRPr="006269F9">
              <w:rPr>
                <w:rFonts w:ascii="Times New Roman" w:hAnsi="Times New Roman" w:cs="Times New Roman"/>
              </w:rPr>
              <w:t>,00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2E0673" w:rsidP="00C31ABB">
            <w:pPr>
              <w:jc w:val="center"/>
              <w:rPr>
                <w:rFonts w:ascii="Times New Roman" w:hAnsi="Times New Roman" w:cs="Times New Roman"/>
              </w:rPr>
            </w:pPr>
            <w:r w:rsidRPr="006269F9">
              <w:rPr>
                <w:rFonts w:ascii="Times New Roman" w:hAnsi="Times New Roman" w:cs="Times New Roman"/>
              </w:rPr>
              <w:t>116</w:t>
            </w:r>
            <w:r w:rsidR="00FD3415" w:rsidRPr="006269F9">
              <w:rPr>
                <w:rFonts w:ascii="Times New Roman" w:hAnsi="Times New Roman" w:cs="Times New Roman"/>
              </w:rPr>
              <w:t xml:space="preserve"> </w:t>
            </w:r>
            <w:r w:rsidRPr="006269F9">
              <w:rPr>
                <w:rFonts w:ascii="Times New Roman" w:hAnsi="Times New Roman" w:cs="Times New Roman"/>
              </w:rPr>
              <w:t>640</w:t>
            </w:r>
            <w:r w:rsidR="00B9705D" w:rsidRPr="006269F9">
              <w:rPr>
                <w:rFonts w:ascii="Times New Roman" w:hAnsi="Times New Roman" w:cs="Times New Roman"/>
              </w:rPr>
              <w:t>,00</w:t>
            </w:r>
          </w:p>
        </w:tc>
      </w:tr>
      <w:tr w:rsidR="00FD3415"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FD3415" w:rsidRPr="006269F9" w:rsidRDefault="00FD3415" w:rsidP="00C31ABB">
            <w:pPr>
              <w:autoSpaceDE w:val="0"/>
              <w:autoSpaceDN w:val="0"/>
              <w:adjustRightInd w:val="0"/>
              <w:rPr>
                <w:rFonts w:ascii="Times New Roman" w:hAnsi="Times New Roman" w:cs="Times New Roman"/>
              </w:rPr>
            </w:pPr>
            <w:r w:rsidRPr="006269F9">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FD3415" w:rsidRPr="006269F9" w:rsidRDefault="007A5DF3" w:rsidP="00C31ABB">
            <w:pPr>
              <w:autoSpaceDE w:val="0"/>
              <w:autoSpaceDN w:val="0"/>
              <w:adjustRightInd w:val="0"/>
              <w:rPr>
                <w:rFonts w:ascii="Times New Roman" w:hAnsi="Times New Roman" w:cs="Times New Roman"/>
              </w:rPr>
            </w:pPr>
            <w:hyperlink r:id="rId10" w:tgtFrame="_blank" w:history="1">
              <w:r w:rsidR="00FD3415" w:rsidRPr="006269F9">
                <w:rPr>
                  <w:rStyle w:val="a3"/>
                  <w:rFonts w:ascii="Times New Roman" w:hAnsi="Times New Roman" w:cs="Times New Roman"/>
                </w:rPr>
                <w:t>01.13.34.000-00000004</w:t>
              </w:r>
            </w:hyperlink>
          </w:p>
        </w:tc>
        <w:tc>
          <w:tcPr>
            <w:tcW w:w="3969" w:type="dxa"/>
            <w:tcBorders>
              <w:top w:val="single" w:sz="4" w:space="0" w:color="auto"/>
              <w:left w:val="single" w:sz="4" w:space="0" w:color="auto"/>
              <w:bottom w:val="single" w:sz="4" w:space="0" w:color="auto"/>
              <w:right w:val="single" w:sz="4" w:space="0" w:color="auto"/>
            </w:tcBorders>
            <w:hideMark/>
          </w:tcPr>
          <w:p w:rsidR="00FD3415" w:rsidRPr="006269F9" w:rsidRDefault="00FD3415" w:rsidP="00C867F2">
            <w:pPr>
              <w:spacing w:after="0" w:line="240" w:lineRule="auto"/>
              <w:rPr>
                <w:rFonts w:ascii="Times New Roman" w:hAnsi="Times New Roman" w:cs="Times New Roman"/>
              </w:rPr>
            </w:pPr>
            <w:r w:rsidRPr="006269F9">
              <w:rPr>
                <w:rFonts w:ascii="Times New Roman" w:hAnsi="Times New Roman" w:cs="Times New Roman"/>
                <w:b/>
              </w:rPr>
              <w:t>Томаты (помидоры).</w:t>
            </w:r>
            <w:r w:rsidRPr="006269F9">
              <w:rPr>
                <w:rFonts w:ascii="Times New Roman" w:hAnsi="Times New Roman" w:cs="Times New Roman"/>
              </w:rPr>
              <w:t xml:space="preserve"> Товарный сорт - Высший, </w:t>
            </w:r>
          </w:p>
          <w:p w:rsidR="00FD3415" w:rsidRPr="006269F9" w:rsidRDefault="00FD3415" w:rsidP="00C867F2">
            <w:pPr>
              <w:spacing w:after="0" w:line="240" w:lineRule="auto"/>
              <w:rPr>
                <w:rFonts w:ascii="Times New Roman" w:hAnsi="Times New Roman" w:cs="Times New Roman"/>
              </w:rPr>
            </w:pPr>
            <w:r w:rsidRPr="006269F9">
              <w:rPr>
                <w:rFonts w:ascii="Times New Roman" w:hAnsi="Times New Roman" w:cs="Times New Roman"/>
              </w:rPr>
              <w:t xml:space="preserve"> Товарный тип - </w:t>
            </w:r>
            <w:proofErr w:type="gramStart"/>
            <w:r w:rsidRPr="006269F9">
              <w:rPr>
                <w:rFonts w:ascii="Times New Roman" w:hAnsi="Times New Roman" w:cs="Times New Roman"/>
              </w:rPr>
              <w:t>Круглые</w:t>
            </w:r>
            <w:proofErr w:type="gramEnd"/>
            <w:r w:rsidRPr="006269F9">
              <w:rPr>
                <w:rFonts w:ascii="Times New Roman" w:hAnsi="Times New Roman" w:cs="Times New Roman"/>
              </w:rPr>
              <w:t xml:space="preserve">, </w:t>
            </w:r>
          </w:p>
          <w:p w:rsidR="00FD3415" w:rsidRPr="006269F9" w:rsidRDefault="00FD3415" w:rsidP="00C867F2">
            <w:pPr>
              <w:spacing w:after="0" w:line="240" w:lineRule="auto"/>
              <w:rPr>
                <w:rFonts w:ascii="Times New Roman" w:hAnsi="Times New Roman" w:cs="Times New Roman"/>
              </w:rPr>
            </w:pPr>
            <w:r w:rsidRPr="006269F9">
              <w:rPr>
                <w:rFonts w:ascii="Times New Roman" w:hAnsi="Times New Roman" w:cs="Times New Roman"/>
              </w:rPr>
              <w:t xml:space="preserve"> Цвет томатов - Красные</w:t>
            </w:r>
            <w:r w:rsidRPr="006269F9">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D3415" w:rsidRPr="006269F9" w:rsidRDefault="00FD3415"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FD3415" w:rsidRPr="006269F9" w:rsidRDefault="00FD3415" w:rsidP="00C31ABB">
            <w:pPr>
              <w:jc w:val="center"/>
              <w:rPr>
                <w:rFonts w:ascii="Times New Roman" w:hAnsi="Times New Roman" w:cs="Times New Roman"/>
              </w:rPr>
            </w:pPr>
            <w:r w:rsidRPr="006269F9">
              <w:rPr>
                <w:rFonts w:ascii="Times New Roman" w:hAnsi="Times New Roman" w:cs="Times New Roman"/>
              </w:rPr>
              <w:t>360</w:t>
            </w:r>
          </w:p>
        </w:tc>
        <w:tc>
          <w:tcPr>
            <w:tcW w:w="851" w:type="dxa"/>
            <w:tcBorders>
              <w:top w:val="single" w:sz="4" w:space="0" w:color="auto"/>
              <w:left w:val="single" w:sz="4" w:space="0" w:color="auto"/>
              <w:bottom w:val="single" w:sz="4" w:space="0" w:color="auto"/>
              <w:right w:val="single" w:sz="4" w:space="0" w:color="auto"/>
            </w:tcBorders>
            <w:hideMark/>
          </w:tcPr>
          <w:p w:rsidR="00FD3415" w:rsidRPr="006269F9" w:rsidRDefault="00FD3415" w:rsidP="00C31ABB">
            <w:pPr>
              <w:jc w:val="center"/>
              <w:rPr>
                <w:rFonts w:ascii="Times New Roman" w:hAnsi="Times New Roman" w:cs="Times New Roman"/>
              </w:rPr>
            </w:pPr>
            <w:r w:rsidRPr="006269F9">
              <w:rPr>
                <w:rFonts w:ascii="Times New Roman" w:hAnsi="Times New Roman" w:cs="Times New Roman"/>
              </w:rPr>
              <w:t>324,00</w:t>
            </w:r>
          </w:p>
        </w:tc>
        <w:tc>
          <w:tcPr>
            <w:tcW w:w="1509" w:type="dxa"/>
            <w:tcBorders>
              <w:top w:val="single" w:sz="4" w:space="0" w:color="auto"/>
              <w:left w:val="single" w:sz="4" w:space="0" w:color="auto"/>
              <w:bottom w:val="single" w:sz="4" w:space="0" w:color="auto"/>
              <w:right w:val="single" w:sz="4" w:space="0" w:color="auto"/>
            </w:tcBorders>
            <w:hideMark/>
          </w:tcPr>
          <w:p w:rsidR="00FD3415" w:rsidRPr="006269F9" w:rsidRDefault="00FD3415" w:rsidP="00C31ABB">
            <w:pPr>
              <w:jc w:val="center"/>
              <w:rPr>
                <w:rFonts w:ascii="Times New Roman" w:hAnsi="Times New Roman" w:cs="Times New Roman"/>
              </w:rPr>
            </w:pPr>
            <w:r w:rsidRPr="006269F9">
              <w:rPr>
                <w:rFonts w:ascii="Times New Roman" w:hAnsi="Times New Roman" w:cs="Times New Roman"/>
              </w:rPr>
              <w:t>116 640,00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Style w:val="iceouttxt6"/>
                <w:rFonts w:ascii="Times New Roman" w:hAnsi="Times New Roman" w:cs="Times New Roman"/>
                <w:sz w:val="22"/>
                <w:szCs w:val="22"/>
              </w:rPr>
            </w:pPr>
            <w:hyperlink r:id="rId11" w:tgtFrame="_blank" w:history="1">
              <w:r w:rsidR="00C867F2" w:rsidRPr="006269F9">
                <w:rPr>
                  <w:rStyle w:val="a3"/>
                  <w:rFonts w:ascii="Times New Roman" w:hAnsi="Times New Roman" w:cs="Times New Roman"/>
                </w:rPr>
                <w:t>01.24.10.000-00000003</w:t>
              </w:r>
            </w:hyperlink>
          </w:p>
        </w:tc>
        <w:tc>
          <w:tcPr>
            <w:tcW w:w="3969" w:type="dxa"/>
            <w:tcBorders>
              <w:top w:val="single" w:sz="4" w:space="0" w:color="auto"/>
              <w:left w:val="single" w:sz="4" w:space="0" w:color="auto"/>
              <w:bottom w:val="single" w:sz="4" w:space="0" w:color="auto"/>
              <w:right w:val="single" w:sz="4" w:space="0" w:color="auto"/>
            </w:tcBorders>
            <w:hideMark/>
          </w:tcPr>
          <w:p w:rsidR="00C867F2" w:rsidRPr="006269F9" w:rsidRDefault="002E0673" w:rsidP="00C867F2">
            <w:pPr>
              <w:spacing w:after="0" w:line="240" w:lineRule="auto"/>
              <w:rPr>
                <w:rFonts w:ascii="Times New Roman" w:hAnsi="Times New Roman" w:cs="Times New Roman"/>
              </w:rPr>
            </w:pPr>
            <w:r w:rsidRPr="006269F9">
              <w:rPr>
                <w:rFonts w:ascii="Times New Roman" w:hAnsi="Times New Roman" w:cs="Times New Roman"/>
                <w:b/>
              </w:rPr>
              <w:t>Яблоки.</w:t>
            </w:r>
            <w:r w:rsidRPr="006269F9">
              <w:rPr>
                <w:rFonts w:ascii="Times New Roman" w:hAnsi="Times New Roman" w:cs="Times New Roman"/>
              </w:rPr>
              <w:t xml:space="preserve"> </w:t>
            </w:r>
            <w:r w:rsidR="00C867F2" w:rsidRPr="006269F9">
              <w:rPr>
                <w:rFonts w:ascii="Times New Roman" w:hAnsi="Times New Roman" w:cs="Times New Roman"/>
              </w:rPr>
              <w:t xml:space="preserve">Товарный сорт - Высший, </w:t>
            </w:r>
          </w:p>
          <w:p w:rsidR="00B9705D"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 xml:space="preserve"> Яблоко зеленое - Нет</w:t>
            </w:r>
            <w:r w:rsidRPr="006269F9">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FD3415" w:rsidP="00C31ABB">
            <w:pPr>
              <w:jc w:val="center"/>
              <w:rPr>
                <w:rFonts w:ascii="Times New Roman" w:hAnsi="Times New Roman" w:cs="Times New Roman"/>
              </w:rPr>
            </w:pPr>
            <w:r w:rsidRPr="006269F9">
              <w:rPr>
                <w:rFonts w:ascii="Times New Roman" w:hAnsi="Times New Roman" w:cs="Times New Roman"/>
              </w:rPr>
              <w:t>2100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B54F05" w:rsidP="00C31ABB">
            <w:pPr>
              <w:jc w:val="center"/>
              <w:rPr>
                <w:rFonts w:ascii="Times New Roman" w:hAnsi="Times New Roman" w:cs="Times New Roman"/>
              </w:rPr>
            </w:pPr>
            <w:r>
              <w:rPr>
                <w:rFonts w:ascii="Times New Roman" w:hAnsi="Times New Roman" w:cs="Times New Roman"/>
              </w:rPr>
              <w:t>144,00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302 400</w:t>
            </w:r>
            <w:r w:rsidR="00B9705D" w:rsidRPr="006269F9">
              <w:rPr>
                <w:rStyle w:val="iceouttxt6"/>
                <w:rFonts w:ascii="Times New Roman" w:hAnsi="Times New Roman" w:cs="Times New Roman"/>
                <w:color w:val="auto"/>
                <w:sz w:val="22"/>
                <w:szCs w:val="22"/>
              </w:rPr>
              <w:t>,00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highlight w:val="yellow"/>
              </w:rPr>
            </w:pPr>
            <w:r w:rsidRPr="006269F9">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Style w:val="iceouttxt6"/>
                <w:rFonts w:ascii="Times New Roman" w:hAnsi="Times New Roman" w:cs="Times New Roman"/>
                <w:color w:val="auto"/>
                <w:sz w:val="22"/>
                <w:szCs w:val="22"/>
              </w:rPr>
            </w:pPr>
            <w:hyperlink r:id="rId12" w:tgtFrame="_blank" w:history="1">
              <w:r w:rsidR="00C867F2" w:rsidRPr="006269F9">
                <w:rPr>
                  <w:rStyle w:val="a3"/>
                  <w:rFonts w:ascii="Times New Roman" w:hAnsi="Times New Roman" w:cs="Times New Roman"/>
                </w:rPr>
                <w:t>10.39.22.110-00000004</w:t>
              </w:r>
            </w:hyperlink>
          </w:p>
        </w:tc>
        <w:tc>
          <w:tcPr>
            <w:tcW w:w="3969" w:type="dxa"/>
            <w:tcBorders>
              <w:top w:val="single" w:sz="4" w:space="0" w:color="auto"/>
              <w:left w:val="single" w:sz="4" w:space="0" w:color="auto"/>
              <w:bottom w:val="single" w:sz="4" w:space="0" w:color="auto"/>
              <w:right w:val="single" w:sz="4" w:space="0" w:color="auto"/>
            </w:tcBorders>
            <w:hideMark/>
          </w:tcPr>
          <w:p w:rsidR="00C867F2" w:rsidRPr="006269F9" w:rsidRDefault="002E0673" w:rsidP="00C867F2">
            <w:pPr>
              <w:spacing w:after="0" w:line="240" w:lineRule="auto"/>
              <w:rPr>
                <w:rFonts w:ascii="Times New Roman" w:hAnsi="Times New Roman" w:cs="Times New Roman"/>
              </w:rPr>
            </w:pPr>
            <w:r w:rsidRPr="006269F9">
              <w:rPr>
                <w:rFonts w:ascii="Times New Roman" w:hAnsi="Times New Roman" w:cs="Times New Roman"/>
                <w:b/>
              </w:rPr>
              <w:t>Джем.</w:t>
            </w:r>
            <w:r w:rsidRPr="006269F9">
              <w:rPr>
                <w:rFonts w:ascii="Times New Roman" w:hAnsi="Times New Roman" w:cs="Times New Roman"/>
              </w:rPr>
              <w:t xml:space="preserve"> </w:t>
            </w:r>
            <w:r w:rsidR="00C867F2" w:rsidRPr="006269F9">
              <w:rPr>
                <w:rFonts w:ascii="Times New Roman" w:hAnsi="Times New Roman" w:cs="Times New Roman"/>
              </w:rPr>
              <w:t xml:space="preserve">Вид продукта по способу обработки - Стерилизованный </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 xml:space="preserve">Вид сырья: </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 xml:space="preserve">Абрикос - 30кг  </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 xml:space="preserve">Вишня - 30кг </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Земляника (клубника)  - 30кг</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 xml:space="preserve">Малина- 30кг  </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Персик - 30кг</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Черная смородина  - 30кг</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 xml:space="preserve">Яблоко - 30кг  </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lastRenderedPageBreak/>
              <w:t xml:space="preserve">Груша - 30кг  </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Брусника  - 30кг</w:t>
            </w:r>
          </w:p>
          <w:p w:rsidR="00C867F2" w:rsidRPr="006269F9" w:rsidRDefault="00C867F2" w:rsidP="00C867F2">
            <w:pPr>
              <w:spacing w:after="0" w:line="240" w:lineRule="auto"/>
              <w:rPr>
                <w:rFonts w:ascii="Times New Roman" w:hAnsi="Times New Roman" w:cs="Times New Roman"/>
              </w:rPr>
            </w:pPr>
            <w:r w:rsidRPr="006269F9">
              <w:rPr>
                <w:rFonts w:ascii="Times New Roman" w:hAnsi="Times New Roman" w:cs="Times New Roman"/>
              </w:rPr>
              <w:t xml:space="preserve">Слива - 30кг </w:t>
            </w:r>
          </w:p>
          <w:p w:rsidR="00B9705D" w:rsidRPr="006269F9" w:rsidRDefault="00C867F2" w:rsidP="00C867F2">
            <w:pPr>
              <w:spacing w:after="0" w:line="240" w:lineRule="auto"/>
              <w:rPr>
                <w:rFonts w:ascii="Times New Roman" w:hAnsi="Times New Roman" w:cs="Times New Roman"/>
                <w:highlight w:val="yellow"/>
              </w:rPr>
            </w:pPr>
            <w:r w:rsidRPr="006269F9">
              <w:rPr>
                <w:rFonts w:ascii="Times New Roman" w:hAnsi="Times New Roman" w:cs="Times New Roman"/>
              </w:rPr>
              <w:t xml:space="preserve"> </w:t>
            </w:r>
            <w:proofErr w:type="gramStart"/>
            <w:r w:rsidRPr="006269F9">
              <w:rPr>
                <w:rFonts w:ascii="Times New Roman" w:hAnsi="Times New Roman" w:cs="Times New Roman"/>
              </w:rPr>
              <w:t>Продукт</w:t>
            </w:r>
            <w:proofErr w:type="gramEnd"/>
            <w:r w:rsidRPr="006269F9">
              <w:rPr>
                <w:rFonts w:ascii="Times New Roman" w:hAnsi="Times New Roman" w:cs="Times New Roman"/>
              </w:rPr>
              <w:t xml:space="preserve"> обогащённый витаминами - Да</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rPr>
            </w:pPr>
            <w:r w:rsidRPr="006269F9">
              <w:rPr>
                <w:rFonts w:ascii="Times New Roman" w:hAnsi="Times New Roman" w:cs="Times New Roman"/>
              </w:rPr>
              <w:lastRenderedPageBreak/>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FD3415" w:rsidP="00C31ABB">
            <w:pPr>
              <w:jc w:val="center"/>
              <w:rPr>
                <w:rFonts w:ascii="Times New Roman" w:hAnsi="Times New Roman" w:cs="Times New Roman"/>
              </w:rPr>
            </w:pPr>
            <w:r w:rsidRPr="006269F9">
              <w:rPr>
                <w:rFonts w:ascii="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252,00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FD3415"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75 600</w:t>
            </w:r>
            <w:r w:rsidR="00B9705D" w:rsidRPr="006269F9">
              <w:rPr>
                <w:rStyle w:val="iceouttxt6"/>
                <w:rFonts w:ascii="Times New Roman" w:hAnsi="Times New Roman" w:cs="Times New Roman"/>
                <w:color w:val="auto"/>
                <w:sz w:val="22"/>
                <w:szCs w:val="22"/>
              </w:rPr>
              <w:t>,00</w:t>
            </w:r>
          </w:p>
        </w:tc>
      </w:tr>
      <w:tr w:rsidR="00B9705D" w:rsidRPr="00CF6032" w:rsidTr="002E0673">
        <w:trPr>
          <w:trHeight w:val="663"/>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lastRenderedPageBreak/>
              <w:t>5</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Style w:val="iceouttxt6"/>
                <w:rFonts w:ascii="Times New Roman" w:hAnsi="Times New Roman" w:cs="Times New Roman"/>
                <w:sz w:val="22"/>
                <w:szCs w:val="22"/>
              </w:rPr>
            </w:pPr>
            <w:hyperlink r:id="rId13" w:tgtFrame="_blank" w:history="1">
              <w:r w:rsidR="002E0673" w:rsidRPr="006269F9">
                <w:rPr>
                  <w:rStyle w:val="a3"/>
                  <w:rFonts w:ascii="Times New Roman" w:hAnsi="Times New Roman" w:cs="Times New Roman"/>
                </w:rPr>
                <w:t>01.13.43.110-00000002</w:t>
              </w:r>
            </w:hyperlink>
          </w:p>
        </w:tc>
        <w:tc>
          <w:tcPr>
            <w:tcW w:w="3969" w:type="dxa"/>
            <w:tcBorders>
              <w:top w:val="single" w:sz="4" w:space="0" w:color="auto"/>
              <w:left w:val="single" w:sz="4" w:space="0" w:color="auto"/>
              <w:bottom w:val="single" w:sz="4" w:space="0" w:color="auto"/>
              <w:right w:val="single" w:sz="4" w:space="0" w:color="auto"/>
            </w:tcBorders>
            <w:hideMark/>
          </w:tcPr>
          <w:p w:rsidR="002E0673" w:rsidRPr="006269F9" w:rsidRDefault="002E0673" w:rsidP="002E0673">
            <w:pPr>
              <w:spacing w:after="0" w:line="240" w:lineRule="auto"/>
              <w:rPr>
                <w:rFonts w:ascii="Times New Roman" w:hAnsi="Times New Roman" w:cs="Times New Roman"/>
              </w:rPr>
            </w:pPr>
            <w:r w:rsidRPr="006269F9">
              <w:rPr>
                <w:rFonts w:ascii="Times New Roman" w:hAnsi="Times New Roman" w:cs="Times New Roman"/>
                <w:b/>
              </w:rPr>
              <w:t>Лук.</w:t>
            </w:r>
            <w:r w:rsidRPr="006269F9">
              <w:rPr>
                <w:rFonts w:ascii="Times New Roman" w:hAnsi="Times New Roman" w:cs="Times New Roman"/>
              </w:rPr>
              <w:t xml:space="preserve"> Товарный сорт - Первый, </w:t>
            </w:r>
          </w:p>
          <w:p w:rsidR="00B9705D" w:rsidRPr="006269F9" w:rsidRDefault="002E0673" w:rsidP="002E0673">
            <w:pPr>
              <w:spacing w:after="0" w:line="240" w:lineRule="auto"/>
              <w:rPr>
                <w:rFonts w:ascii="Times New Roman" w:hAnsi="Times New Roman" w:cs="Times New Roman"/>
              </w:rPr>
            </w:pPr>
            <w:r w:rsidRPr="006269F9">
              <w:rPr>
                <w:rFonts w:ascii="Times New Roman" w:hAnsi="Times New Roman" w:cs="Times New Roman"/>
              </w:rPr>
              <w:t xml:space="preserve"> Цвет лука - Желтый</w:t>
            </w:r>
            <w:r w:rsidRPr="006269F9">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FD3415" w:rsidP="00C31ABB">
            <w:pPr>
              <w:jc w:val="center"/>
              <w:rPr>
                <w:rFonts w:ascii="Times New Roman" w:hAnsi="Times New Roman" w:cs="Times New Roman"/>
              </w:rPr>
            </w:pPr>
            <w:r w:rsidRPr="006269F9">
              <w:rPr>
                <w:rFonts w:ascii="Times New Roman" w:hAnsi="Times New Roman" w:cs="Times New Roman"/>
              </w:rPr>
              <w:t>1300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FD3415" w:rsidP="00C31ABB">
            <w:pPr>
              <w:jc w:val="center"/>
              <w:rPr>
                <w:rFonts w:ascii="Times New Roman" w:hAnsi="Times New Roman" w:cs="Times New Roman"/>
              </w:rPr>
            </w:pPr>
            <w:r w:rsidRPr="006269F9">
              <w:rPr>
                <w:rFonts w:ascii="Times New Roman" w:hAnsi="Times New Roman" w:cs="Times New Roman"/>
              </w:rPr>
              <w:t>41</w:t>
            </w:r>
            <w:r w:rsidR="00B9705D" w:rsidRPr="006269F9">
              <w:rPr>
                <w:rFonts w:ascii="Times New Roman" w:hAnsi="Times New Roman" w:cs="Times New Roman"/>
              </w:rPr>
              <w:t>,00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FD3415" w:rsidP="00FD3415">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53 300</w:t>
            </w:r>
            <w:r w:rsidR="00B9705D" w:rsidRPr="006269F9">
              <w:rPr>
                <w:rStyle w:val="iceouttxt6"/>
                <w:rFonts w:ascii="Times New Roman" w:hAnsi="Times New Roman" w:cs="Times New Roman"/>
                <w:color w:val="auto"/>
                <w:sz w:val="22"/>
                <w:szCs w:val="22"/>
              </w:rPr>
              <w:t>,00</w:t>
            </w:r>
          </w:p>
        </w:tc>
      </w:tr>
      <w:tr w:rsidR="00B9705D" w:rsidRPr="00CF6032" w:rsidTr="00C31ABB">
        <w:trPr>
          <w:trHeight w:val="1228"/>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Style w:val="iceouttxt6"/>
                <w:rFonts w:ascii="Times New Roman" w:hAnsi="Times New Roman" w:cs="Times New Roman"/>
                <w:sz w:val="22"/>
                <w:szCs w:val="22"/>
              </w:rPr>
            </w:pPr>
            <w:hyperlink r:id="rId14" w:tgtFrame="_blank" w:history="1">
              <w:r w:rsidR="00B9705D" w:rsidRPr="006269F9">
                <w:rPr>
                  <w:rStyle w:val="a3"/>
                  <w:rFonts w:ascii="Times New Roman" w:hAnsi="Times New Roman" w:cs="Times New Roman"/>
                </w:rPr>
                <w:t>01.13.12.120-00000002</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eastAsia="Times New Roman" w:hAnsi="Times New Roman" w:cs="Times New Roman"/>
              </w:rPr>
            </w:pPr>
            <w:r w:rsidRPr="006269F9">
              <w:rPr>
                <w:rFonts w:ascii="Times New Roman" w:hAnsi="Times New Roman" w:cs="Times New Roman"/>
                <w:b/>
              </w:rPr>
              <w:t>Капуста белокочанная</w:t>
            </w:r>
            <w:r w:rsidRPr="006269F9">
              <w:rPr>
                <w:rFonts w:ascii="Times New Roman" w:hAnsi="Times New Roman" w:cs="Times New Roman"/>
              </w:rPr>
              <w:t xml:space="preserve">. </w:t>
            </w:r>
            <w:r w:rsidRPr="006269F9">
              <w:rPr>
                <w:rFonts w:ascii="Times New Roman" w:eastAsia="Times New Roman" w:hAnsi="Times New Roman" w:cs="Times New Roman"/>
              </w:rPr>
              <w:t xml:space="preserve">Товарный класс – первый. Вид капусты по сроку созревания - </w:t>
            </w:r>
            <w:proofErr w:type="gramStart"/>
            <w:r w:rsidRPr="006269F9">
              <w:rPr>
                <w:rFonts w:ascii="Times New Roman" w:eastAsia="Times New Roman" w:hAnsi="Times New Roman" w:cs="Times New Roman"/>
              </w:rPr>
              <w:t>среднепоздняя</w:t>
            </w:r>
            <w:proofErr w:type="gramEnd"/>
          </w:p>
          <w:tbl>
            <w:tblPr>
              <w:tblW w:w="5000" w:type="pct"/>
              <w:tblLayout w:type="fixed"/>
              <w:tblCellMar>
                <w:left w:w="0" w:type="dxa"/>
                <w:right w:w="0" w:type="dxa"/>
              </w:tblCellMar>
              <w:tblLook w:val="04A0" w:firstRow="1" w:lastRow="0" w:firstColumn="1" w:lastColumn="0" w:noHBand="0" w:noVBand="1"/>
            </w:tblPr>
            <w:tblGrid>
              <w:gridCol w:w="3623"/>
              <w:gridCol w:w="130"/>
            </w:tblGrid>
            <w:tr w:rsidR="00B9705D" w:rsidRPr="006269F9" w:rsidTr="00C31ABB">
              <w:tc>
                <w:tcPr>
                  <w:tcW w:w="3623" w:type="dxa"/>
                  <w:vMerge w:val="restart"/>
                  <w:vAlign w:val="center"/>
                  <w:hideMark/>
                </w:tcPr>
                <w:p w:rsidR="00B9705D" w:rsidRPr="006269F9" w:rsidRDefault="00B9705D" w:rsidP="00C31ABB">
                  <w:pPr>
                    <w:spacing w:after="0" w:line="240" w:lineRule="auto"/>
                    <w:rPr>
                      <w:rFonts w:ascii="Times New Roman" w:eastAsia="Times New Roman" w:hAnsi="Times New Roman" w:cs="Times New Roman"/>
                    </w:rPr>
                  </w:pPr>
                </w:p>
                <w:tbl>
                  <w:tblPr>
                    <w:tblW w:w="5000" w:type="pct"/>
                    <w:tblLayout w:type="fixed"/>
                    <w:tblCellMar>
                      <w:left w:w="0" w:type="dxa"/>
                      <w:right w:w="0" w:type="dxa"/>
                    </w:tblCellMar>
                    <w:tblLook w:val="04A0" w:firstRow="1" w:lastRow="0" w:firstColumn="1" w:lastColumn="0" w:noHBand="0" w:noVBand="1"/>
                  </w:tblPr>
                  <w:tblGrid>
                    <w:gridCol w:w="1876"/>
                    <w:gridCol w:w="1747"/>
                  </w:tblGrid>
                  <w:tr w:rsidR="00B9705D" w:rsidRPr="006269F9" w:rsidTr="00C31ABB">
                    <w:trPr>
                      <w:trHeight w:val="81"/>
                    </w:trPr>
                    <w:tc>
                      <w:tcPr>
                        <w:tcW w:w="2589" w:type="pct"/>
                        <w:vAlign w:val="center"/>
                        <w:hideMark/>
                      </w:tcPr>
                      <w:p w:rsidR="00B9705D" w:rsidRPr="006269F9" w:rsidRDefault="00B9705D" w:rsidP="00C31ABB">
                        <w:pPr>
                          <w:spacing w:after="0" w:line="240" w:lineRule="auto"/>
                          <w:rPr>
                            <w:rFonts w:ascii="Times New Roman" w:eastAsia="Times New Roman" w:hAnsi="Times New Roman" w:cs="Times New Roman"/>
                          </w:rPr>
                        </w:pPr>
                      </w:p>
                    </w:tc>
                    <w:tc>
                      <w:tcPr>
                        <w:tcW w:w="2411" w:type="pct"/>
                        <w:vAlign w:val="center"/>
                        <w:hideMark/>
                      </w:tcPr>
                      <w:p w:rsidR="00B9705D" w:rsidRPr="006269F9" w:rsidRDefault="00B9705D" w:rsidP="00C31ABB">
                        <w:pPr>
                          <w:spacing w:after="0" w:line="240" w:lineRule="auto"/>
                          <w:rPr>
                            <w:rFonts w:ascii="Times New Roman" w:eastAsia="Times New Roman" w:hAnsi="Times New Roman" w:cs="Times New Roman"/>
                          </w:rPr>
                        </w:pPr>
                      </w:p>
                    </w:tc>
                  </w:tr>
                </w:tbl>
                <w:p w:rsidR="00B9705D" w:rsidRPr="006269F9" w:rsidRDefault="00B9705D" w:rsidP="00C31ABB">
                  <w:pPr>
                    <w:spacing w:after="0" w:line="240" w:lineRule="auto"/>
                    <w:rPr>
                      <w:rFonts w:ascii="Times New Roman" w:eastAsia="Times New Roman" w:hAnsi="Times New Roman" w:cs="Times New Roman"/>
                    </w:rPr>
                  </w:pPr>
                </w:p>
              </w:tc>
              <w:tc>
                <w:tcPr>
                  <w:tcW w:w="130" w:type="dxa"/>
                  <w:vAlign w:val="center"/>
                  <w:hideMark/>
                </w:tcPr>
                <w:p w:rsidR="00B9705D" w:rsidRPr="006269F9" w:rsidRDefault="00B9705D" w:rsidP="00C31ABB">
                  <w:pPr>
                    <w:spacing w:after="0" w:line="240" w:lineRule="auto"/>
                    <w:jc w:val="right"/>
                    <w:rPr>
                      <w:rFonts w:ascii="Times New Roman" w:eastAsia="Times New Roman" w:hAnsi="Times New Roman" w:cs="Times New Roman"/>
                    </w:rPr>
                  </w:pPr>
                </w:p>
              </w:tc>
            </w:tr>
            <w:tr w:rsidR="00B9705D" w:rsidRPr="006269F9" w:rsidTr="00C31ABB">
              <w:tc>
                <w:tcPr>
                  <w:tcW w:w="3623" w:type="dxa"/>
                  <w:vMerge/>
                  <w:vAlign w:val="center"/>
                  <w:hideMark/>
                </w:tcPr>
                <w:p w:rsidR="00B9705D" w:rsidRPr="006269F9" w:rsidRDefault="00B9705D" w:rsidP="00C31ABB">
                  <w:pPr>
                    <w:spacing w:after="0" w:line="240" w:lineRule="auto"/>
                    <w:rPr>
                      <w:rFonts w:ascii="Times New Roman" w:eastAsia="Times New Roman" w:hAnsi="Times New Roman" w:cs="Times New Roman"/>
                    </w:rPr>
                  </w:pPr>
                </w:p>
              </w:tc>
              <w:tc>
                <w:tcPr>
                  <w:tcW w:w="130" w:type="dxa"/>
                  <w:vAlign w:val="center"/>
                  <w:hideMark/>
                </w:tcPr>
                <w:p w:rsidR="00B9705D" w:rsidRPr="006269F9" w:rsidRDefault="00B9705D" w:rsidP="00C31ABB">
                  <w:pPr>
                    <w:spacing w:after="0" w:line="240" w:lineRule="auto"/>
                    <w:rPr>
                      <w:rFonts w:ascii="Times New Roman" w:eastAsia="Times New Roman" w:hAnsi="Times New Roman" w:cs="Times New Roman"/>
                    </w:rPr>
                  </w:pPr>
                </w:p>
              </w:tc>
            </w:tr>
          </w:tbl>
          <w:p w:rsidR="00B9705D" w:rsidRPr="006269F9" w:rsidRDefault="00B9705D" w:rsidP="00C31ABB">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967799" w:rsidP="00C31ABB">
            <w:pPr>
              <w:jc w:val="center"/>
              <w:rPr>
                <w:rFonts w:ascii="Times New Roman" w:hAnsi="Times New Roman" w:cs="Times New Roman"/>
              </w:rPr>
            </w:pPr>
            <w:r w:rsidRPr="006269F9">
              <w:rPr>
                <w:rFonts w:ascii="Times New Roman" w:hAnsi="Times New Roman" w:cs="Times New Roman"/>
              </w:rPr>
              <w:t>2700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967799" w:rsidP="00C31ABB">
            <w:pPr>
              <w:jc w:val="center"/>
              <w:rPr>
                <w:rFonts w:ascii="Times New Roman" w:hAnsi="Times New Roman" w:cs="Times New Roman"/>
              </w:rPr>
            </w:pPr>
            <w:r w:rsidRPr="006269F9">
              <w:rPr>
                <w:rFonts w:ascii="Times New Roman" w:hAnsi="Times New Roman" w:cs="Times New Roman"/>
              </w:rPr>
              <w:t>39,00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967799"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105 300,00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Style w:val="iceouttxt6"/>
                <w:rFonts w:ascii="Times New Roman" w:hAnsi="Times New Roman" w:cs="Times New Roman"/>
                <w:sz w:val="22"/>
                <w:szCs w:val="22"/>
              </w:rPr>
            </w:pPr>
            <w:hyperlink r:id="rId15" w:tgtFrame="_blank" w:history="1">
              <w:r w:rsidR="002E0673" w:rsidRPr="006269F9">
                <w:rPr>
                  <w:rStyle w:val="a3"/>
                  <w:rFonts w:ascii="Times New Roman" w:hAnsi="Times New Roman" w:cs="Times New Roman"/>
                </w:rPr>
                <w:t>01.13.49.110-00000003</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rPr>
            </w:pPr>
            <w:r w:rsidRPr="006269F9">
              <w:rPr>
                <w:rFonts w:ascii="Times New Roman" w:hAnsi="Times New Roman" w:cs="Times New Roman"/>
                <w:b/>
              </w:rPr>
              <w:t>Свекла столовая</w:t>
            </w:r>
            <w:r w:rsidRPr="006269F9">
              <w:rPr>
                <w:rFonts w:ascii="Times New Roman" w:hAnsi="Times New Roman" w:cs="Times New Roman"/>
              </w:rPr>
              <w:t xml:space="preserve">. Товарный сорт - </w:t>
            </w:r>
            <w:r w:rsidRPr="006269F9">
              <w:rPr>
                <w:rFonts w:ascii="Times New Roman" w:hAnsi="Times New Roman" w:cs="Times New Roman"/>
              </w:rPr>
              <w:br/>
            </w:r>
            <w:r w:rsidRPr="006269F9">
              <w:rPr>
                <w:rStyle w:val="greycolor"/>
                <w:rFonts w:ascii="Times New Roman" w:hAnsi="Times New Roman" w:cs="Times New Roman"/>
              </w:rPr>
              <w:t>высший</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967799" w:rsidP="00C31ABB">
            <w:pPr>
              <w:jc w:val="center"/>
              <w:rPr>
                <w:rFonts w:ascii="Times New Roman" w:hAnsi="Times New Roman" w:cs="Times New Roman"/>
              </w:rPr>
            </w:pPr>
            <w:r w:rsidRPr="006269F9">
              <w:rPr>
                <w:rFonts w:ascii="Times New Roman" w:hAnsi="Times New Roman" w:cs="Times New Roman"/>
              </w:rPr>
              <w:t>700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967799" w:rsidP="00C31ABB">
            <w:pPr>
              <w:jc w:val="center"/>
              <w:rPr>
                <w:rFonts w:ascii="Times New Roman" w:hAnsi="Times New Roman" w:cs="Times New Roman"/>
              </w:rPr>
            </w:pPr>
            <w:r w:rsidRPr="006269F9">
              <w:rPr>
                <w:rFonts w:ascii="Times New Roman" w:hAnsi="Times New Roman" w:cs="Times New Roman"/>
              </w:rPr>
              <w:t>4</w:t>
            </w:r>
            <w:r w:rsidR="00B9705D" w:rsidRPr="006269F9">
              <w:rPr>
                <w:rFonts w:ascii="Times New Roman" w:hAnsi="Times New Roman" w:cs="Times New Roman"/>
              </w:rPr>
              <w:t>7</w:t>
            </w:r>
            <w:r w:rsidRPr="006269F9">
              <w:rPr>
                <w:rFonts w:ascii="Times New Roman" w:hAnsi="Times New Roman" w:cs="Times New Roman"/>
              </w:rPr>
              <w:t>,00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967799"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32 900,00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8</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Style w:val="iceouttxt6"/>
                <w:rFonts w:ascii="Times New Roman" w:hAnsi="Times New Roman" w:cs="Times New Roman"/>
                <w:sz w:val="22"/>
                <w:szCs w:val="22"/>
              </w:rPr>
            </w:pPr>
            <w:hyperlink r:id="rId16" w:tgtFrame="_blank" w:history="1">
              <w:r w:rsidR="002E0673" w:rsidRPr="006269F9">
                <w:rPr>
                  <w:rStyle w:val="a3"/>
                  <w:rFonts w:ascii="Times New Roman" w:hAnsi="Times New Roman" w:cs="Times New Roman"/>
                </w:rPr>
                <w:t>01.13.41.110-00000003</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rPr>
            </w:pPr>
            <w:r w:rsidRPr="006269F9">
              <w:rPr>
                <w:rFonts w:ascii="Times New Roman" w:hAnsi="Times New Roman" w:cs="Times New Roman"/>
                <w:b/>
              </w:rPr>
              <w:t>Морковь столовая</w:t>
            </w:r>
            <w:r w:rsidRPr="006269F9">
              <w:rPr>
                <w:rFonts w:ascii="Times New Roman" w:hAnsi="Times New Roman" w:cs="Times New Roman"/>
              </w:rPr>
              <w:t xml:space="preserve">. Товарный сорт - </w:t>
            </w:r>
            <w:r w:rsidRPr="006269F9">
              <w:rPr>
                <w:rFonts w:ascii="Times New Roman" w:hAnsi="Times New Roman" w:cs="Times New Roman"/>
              </w:rPr>
              <w:br/>
            </w:r>
            <w:r w:rsidRPr="006269F9">
              <w:rPr>
                <w:rStyle w:val="greycolor"/>
                <w:rFonts w:ascii="Times New Roman" w:hAnsi="Times New Roman" w:cs="Times New Roman"/>
              </w:rPr>
              <w:t>высший</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1</w:t>
            </w:r>
            <w:r w:rsidR="00B9705D" w:rsidRPr="006269F9">
              <w:rPr>
                <w:rFonts w:ascii="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4</w:t>
            </w:r>
            <w:r w:rsidR="00377606" w:rsidRPr="006269F9">
              <w:rPr>
                <w:rFonts w:ascii="Times New Roman" w:hAnsi="Times New Roman" w:cs="Times New Roman"/>
              </w:rPr>
              <w:t>1,00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61 500</w:t>
            </w:r>
            <w:r w:rsidR="00B9705D" w:rsidRPr="006269F9">
              <w:rPr>
                <w:rStyle w:val="iceouttxt6"/>
                <w:rFonts w:ascii="Times New Roman" w:hAnsi="Times New Roman" w:cs="Times New Roman"/>
                <w:color w:val="auto"/>
                <w:sz w:val="22"/>
                <w:szCs w:val="22"/>
              </w:rPr>
              <w:t>,00</w:t>
            </w:r>
          </w:p>
        </w:tc>
      </w:tr>
      <w:tr w:rsidR="00B9705D" w:rsidRPr="00CF6032" w:rsidTr="00C31ABB">
        <w:trPr>
          <w:trHeight w:val="1145"/>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9</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Fonts w:ascii="Times New Roman" w:hAnsi="Times New Roman" w:cs="Times New Roman"/>
              </w:rPr>
            </w:pPr>
            <w:hyperlink r:id="rId17" w:tgtFrame="_blank" w:history="1">
              <w:r w:rsidR="002E0673" w:rsidRPr="006269F9">
                <w:rPr>
                  <w:rStyle w:val="a3"/>
                  <w:rFonts w:ascii="Times New Roman" w:hAnsi="Times New Roman" w:cs="Times New Roman"/>
                </w:rPr>
                <w:t>01.13.51.000-00000002</w:t>
              </w:r>
            </w:hyperlink>
          </w:p>
        </w:tc>
        <w:tc>
          <w:tcPr>
            <w:tcW w:w="3969"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623"/>
              <w:gridCol w:w="130"/>
            </w:tblGrid>
            <w:tr w:rsidR="00B9705D" w:rsidRPr="006269F9" w:rsidTr="00C31ABB">
              <w:tc>
                <w:tcPr>
                  <w:tcW w:w="9383" w:type="dxa"/>
                  <w:vAlign w:val="center"/>
                  <w:hideMark/>
                </w:tcPr>
                <w:p w:rsidR="00B9705D" w:rsidRPr="006269F9" w:rsidRDefault="00B9705D" w:rsidP="00C31ABB">
                  <w:pPr>
                    <w:spacing w:after="0" w:line="240" w:lineRule="auto"/>
                    <w:rPr>
                      <w:rFonts w:ascii="Times New Roman" w:eastAsia="Times New Roman" w:hAnsi="Times New Roman" w:cs="Times New Roman"/>
                    </w:rPr>
                  </w:pPr>
                  <w:r w:rsidRPr="006269F9">
                    <w:rPr>
                      <w:rFonts w:ascii="Times New Roman" w:eastAsia="Times New Roman" w:hAnsi="Times New Roman" w:cs="Times New Roman"/>
                      <w:b/>
                    </w:rPr>
                    <w:t>Картофель продовольственный.</w:t>
                  </w:r>
                  <w:r w:rsidRPr="006269F9">
                    <w:rPr>
                      <w:rFonts w:ascii="Times New Roman" w:eastAsia="Times New Roman" w:hAnsi="Times New Roman" w:cs="Times New Roman"/>
                    </w:rPr>
                    <w:t xml:space="preserve"> Вид картофеля по сроку созревания - </w:t>
                  </w:r>
                  <w:r w:rsidRPr="006269F9">
                    <w:rPr>
                      <w:rFonts w:ascii="Times New Roman" w:eastAsia="Times New Roman" w:hAnsi="Times New Roman" w:cs="Times New Roman"/>
                    </w:rPr>
                    <w:br/>
                    <w:t>картофель продовольственный ранний. Картофель мытый – нет.</w:t>
                  </w:r>
                </w:p>
              </w:tc>
              <w:tc>
                <w:tcPr>
                  <w:tcW w:w="306" w:type="dxa"/>
                  <w:vAlign w:val="center"/>
                  <w:hideMark/>
                </w:tcPr>
                <w:p w:rsidR="00B9705D" w:rsidRPr="006269F9" w:rsidRDefault="00B9705D" w:rsidP="00C31ABB">
                  <w:pPr>
                    <w:spacing w:after="0" w:line="240" w:lineRule="auto"/>
                    <w:jc w:val="right"/>
                    <w:rPr>
                      <w:rFonts w:ascii="Times New Roman" w:eastAsia="Times New Roman" w:hAnsi="Times New Roman" w:cs="Times New Roman"/>
                    </w:rPr>
                  </w:pPr>
                </w:p>
              </w:tc>
            </w:tr>
            <w:tr w:rsidR="00B9705D" w:rsidRPr="006269F9" w:rsidTr="00C31ABB">
              <w:tc>
                <w:tcPr>
                  <w:tcW w:w="9383" w:type="dxa"/>
                  <w:vAlign w:val="center"/>
                  <w:hideMark/>
                </w:tcPr>
                <w:p w:rsidR="00B9705D" w:rsidRPr="006269F9" w:rsidRDefault="00B9705D" w:rsidP="00C31ABB">
                  <w:pPr>
                    <w:spacing w:after="0" w:line="240" w:lineRule="auto"/>
                    <w:rPr>
                      <w:rFonts w:ascii="Times New Roman" w:eastAsia="Times New Roman" w:hAnsi="Times New Roman" w:cs="Times New Roman"/>
                    </w:rPr>
                  </w:pPr>
                </w:p>
                <w:tbl>
                  <w:tblPr>
                    <w:tblW w:w="5000" w:type="pct"/>
                    <w:tblLayout w:type="fixed"/>
                    <w:tblCellMar>
                      <w:left w:w="0" w:type="dxa"/>
                      <w:right w:w="0" w:type="dxa"/>
                    </w:tblCellMar>
                    <w:tblLook w:val="04A0" w:firstRow="1" w:lastRow="0" w:firstColumn="1" w:lastColumn="0" w:noHBand="0" w:noVBand="1"/>
                  </w:tblPr>
                  <w:tblGrid>
                    <w:gridCol w:w="1811"/>
                    <w:gridCol w:w="1812"/>
                  </w:tblGrid>
                  <w:tr w:rsidR="00B9705D" w:rsidRPr="006269F9" w:rsidTr="00C31ABB">
                    <w:tc>
                      <w:tcPr>
                        <w:tcW w:w="1500" w:type="pct"/>
                        <w:vAlign w:val="center"/>
                        <w:hideMark/>
                      </w:tcPr>
                      <w:p w:rsidR="00B9705D" w:rsidRPr="006269F9" w:rsidRDefault="00B9705D" w:rsidP="00C31ABB">
                        <w:pPr>
                          <w:spacing w:after="0" w:line="240" w:lineRule="auto"/>
                          <w:rPr>
                            <w:rFonts w:ascii="Times New Roman" w:eastAsia="Times New Roman" w:hAnsi="Times New Roman" w:cs="Times New Roman"/>
                          </w:rPr>
                        </w:pPr>
                      </w:p>
                    </w:tc>
                    <w:tc>
                      <w:tcPr>
                        <w:tcW w:w="1500" w:type="pct"/>
                        <w:vAlign w:val="center"/>
                        <w:hideMark/>
                      </w:tcPr>
                      <w:p w:rsidR="00B9705D" w:rsidRPr="006269F9" w:rsidRDefault="00B9705D" w:rsidP="00C31ABB">
                        <w:pPr>
                          <w:spacing w:after="0" w:line="240" w:lineRule="auto"/>
                          <w:rPr>
                            <w:rFonts w:ascii="Times New Roman" w:eastAsia="Times New Roman" w:hAnsi="Times New Roman" w:cs="Times New Roman"/>
                          </w:rPr>
                        </w:pPr>
                      </w:p>
                    </w:tc>
                  </w:tr>
                </w:tbl>
                <w:p w:rsidR="00B9705D" w:rsidRPr="006269F9" w:rsidRDefault="00B9705D" w:rsidP="00C31ABB">
                  <w:pPr>
                    <w:spacing w:after="0" w:line="240" w:lineRule="auto"/>
                    <w:rPr>
                      <w:rFonts w:ascii="Times New Roman" w:eastAsia="Times New Roman" w:hAnsi="Times New Roman" w:cs="Times New Roman"/>
                    </w:rPr>
                  </w:pPr>
                </w:p>
              </w:tc>
              <w:tc>
                <w:tcPr>
                  <w:tcW w:w="306" w:type="dxa"/>
                  <w:vAlign w:val="center"/>
                  <w:hideMark/>
                </w:tcPr>
                <w:p w:rsidR="00B9705D" w:rsidRPr="006269F9" w:rsidRDefault="00B9705D" w:rsidP="00C31ABB">
                  <w:pPr>
                    <w:spacing w:after="0" w:line="240" w:lineRule="auto"/>
                    <w:rPr>
                      <w:rFonts w:ascii="Times New Roman" w:eastAsia="Times New Roman" w:hAnsi="Times New Roman" w:cs="Times New Roman"/>
                    </w:rPr>
                  </w:pPr>
                </w:p>
              </w:tc>
            </w:tr>
          </w:tbl>
          <w:p w:rsidR="00B9705D" w:rsidRPr="006269F9" w:rsidRDefault="00B9705D" w:rsidP="00C31ABB">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65</w:t>
            </w:r>
            <w:r w:rsidR="00B9705D" w:rsidRPr="006269F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39,00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253 500</w:t>
            </w:r>
            <w:r w:rsidR="00B9705D" w:rsidRPr="006269F9">
              <w:rPr>
                <w:rStyle w:val="iceouttxt6"/>
                <w:rFonts w:ascii="Times New Roman" w:hAnsi="Times New Roman" w:cs="Times New Roman"/>
                <w:color w:val="auto"/>
                <w:sz w:val="22"/>
                <w:szCs w:val="22"/>
              </w:rPr>
              <w:t>,00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Fonts w:ascii="Times New Roman" w:hAnsi="Times New Roman" w:cs="Times New Roman"/>
              </w:rPr>
            </w:pPr>
            <w:hyperlink r:id="rId18" w:tgtFrame="_blank" w:history="1">
              <w:r w:rsidR="00B9705D" w:rsidRPr="006269F9">
                <w:rPr>
                  <w:rStyle w:val="a3"/>
                  <w:rFonts w:ascii="Times New Roman" w:hAnsi="Times New Roman" w:cs="Times New Roman"/>
                </w:rPr>
                <w:t>01.23.13.000-00000003</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b/>
              </w:rPr>
            </w:pPr>
            <w:r w:rsidRPr="006269F9">
              <w:rPr>
                <w:rFonts w:ascii="Times New Roman" w:hAnsi="Times New Roman" w:cs="Times New Roman"/>
                <w:b/>
              </w:rPr>
              <w:t xml:space="preserve">Апельсины. </w:t>
            </w:r>
            <w:r w:rsidRPr="006269F9">
              <w:rPr>
                <w:rFonts w:ascii="Times New Roman" w:hAnsi="Times New Roman" w:cs="Times New Roman"/>
              </w:rPr>
              <w:t>Товарный сорт - высший</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204,00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285 600,00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Fonts w:ascii="Times New Roman" w:hAnsi="Times New Roman" w:cs="Times New Roman"/>
              </w:rPr>
            </w:pPr>
            <w:hyperlink r:id="rId19" w:tgtFrame="_blank" w:history="1">
              <w:r w:rsidR="00B9705D" w:rsidRPr="006269F9">
                <w:rPr>
                  <w:rStyle w:val="a3"/>
                  <w:rFonts w:ascii="Times New Roman" w:hAnsi="Times New Roman" w:cs="Times New Roman"/>
                </w:rPr>
                <w:t>01.23.14.000-00000003</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b/>
              </w:rPr>
            </w:pPr>
            <w:r w:rsidRPr="006269F9">
              <w:rPr>
                <w:rFonts w:ascii="Times New Roman" w:hAnsi="Times New Roman" w:cs="Times New Roman"/>
                <w:b/>
              </w:rPr>
              <w:t xml:space="preserve">Мандарины. </w:t>
            </w:r>
            <w:r w:rsidRPr="006269F9">
              <w:rPr>
                <w:rFonts w:ascii="Times New Roman" w:hAnsi="Times New Roman" w:cs="Times New Roman"/>
              </w:rPr>
              <w:t>Товарный сорт – высший. Наличие косточек</w:t>
            </w:r>
            <w:r w:rsidR="002E0673" w:rsidRPr="006269F9">
              <w:rPr>
                <w:rFonts w:ascii="Times New Roman" w:hAnsi="Times New Roman" w:cs="Times New Roman"/>
              </w:rPr>
              <w:t xml:space="preserve"> </w:t>
            </w:r>
            <w:r w:rsidRPr="006269F9">
              <w:rPr>
                <w:rFonts w:ascii="Times New Roman" w:hAnsi="Times New Roman" w:cs="Times New Roman"/>
              </w:rPr>
              <w:t>- неважно</w:t>
            </w:r>
            <w:r w:rsidRPr="006269F9">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1830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204,00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373 320,00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Fonts w:ascii="Times New Roman" w:hAnsi="Times New Roman" w:cs="Times New Roman"/>
              </w:rPr>
            </w:pPr>
            <w:hyperlink r:id="rId20" w:tgtFrame="_blank" w:history="1">
              <w:r w:rsidR="00B9705D" w:rsidRPr="006269F9">
                <w:rPr>
                  <w:rStyle w:val="a3"/>
                  <w:rFonts w:ascii="Times New Roman" w:hAnsi="Times New Roman" w:cs="Times New Roman"/>
                </w:rPr>
                <w:t>01.13.42.000-00000003</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b/>
              </w:rPr>
            </w:pPr>
            <w:r w:rsidRPr="006269F9">
              <w:rPr>
                <w:rFonts w:ascii="Times New Roman" w:hAnsi="Times New Roman" w:cs="Times New Roman"/>
                <w:b/>
              </w:rPr>
              <w:t xml:space="preserve">Чеснок. </w:t>
            </w:r>
            <w:r w:rsidRPr="006269F9">
              <w:rPr>
                <w:rFonts w:ascii="Times New Roman" w:hAnsi="Times New Roman" w:cs="Times New Roman"/>
              </w:rPr>
              <w:t>Товарный сорт - высший Вид чеснока по технологической подготовке - полусухой</w:t>
            </w:r>
            <w:r w:rsidRPr="006269F9">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66</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254,00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Fonts w:ascii="Times New Roman" w:hAnsi="Times New Roman" w:cs="Times New Roman"/>
              </w:rPr>
              <w:t>16 764</w:t>
            </w:r>
            <w:r w:rsidR="00B9705D" w:rsidRPr="006269F9">
              <w:rPr>
                <w:rFonts w:ascii="Times New Roman" w:hAnsi="Times New Roman" w:cs="Times New Roman"/>
              </w:rPr>
              <w:t>,00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Fonts w:ascii="Times New Roman" w:hAnsi="Times New Roman" w:cs="Times New Roman"/>
              </w:rPr>
            </w:pPr>
            <w:hyperlink r:id="rId21" w:tgtFrame="_blank" w:history="1">
              <w:r w:rsidR="00B9705D" w:rsidRPr="006269F9">
                <w:rPr>
                  <w:rStyle w:val="a3"/>
                  <w:rFonts w:ascii="Times New Roman" w:hAnsi="Times New Roman" w:cs="Times New Roman"/>
                </w:rPr>
                <w:t>01.23.12.000-00000003</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b/>
              </w:rPr>
            </w:pPr>
            <w:r w:rsidRPr="006269F9">
              <w:rPr>
                <w:rFonts w:ascii="Times New Roman" w:hAnsi="Times New Roman" w:cs="Times New Roman"/>
                <w:b/>
              </w:rPr>
              <w:t xml:space="preserve">Лимоны. </w:t>
            </w:r>
            <w:r w:rsidRPr="006269F9">
              <w:rPr>
                <w:rFonts w:ascii="Times New Roman" w:hAnsi="Times New Roman" w:cs="Times New Roman"/>
              </w:rPr>
              <w:t>Товарный сорт - высший</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130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234,00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30 420,00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14</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01.28.11.000</w:t>
            </w:r>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b/>
              </w:rPr>
            </w:pPr>
            <w:r w:rsidRPr="006269F9">
              <w:rPr>
                <w:rFonts w:ascii="Times New Roman" w:hAnsi="Times New Roman" w:cs="Times New Roman"/>
                <w:b/>
              </w:rPr>
              <w:t xml:space="preserve">Перец болгарский. </w:t>
            </w:r>
            <w:r w:rsidRPr="006269F9">
              <w:rPr>
                <w:rFonts w:ascii="Times New Roman" w:hAnsi="Times New Roman" w:cs="Times New Roman"/>
              </w:rPr>
              <w:t xml:space="preserve">Плоды свежие, целые,  без механических повреждений. ГОСТ 34325-2017 </w:t>
            </w:r>
            <w:proofErr w:type="gramStart"/>
            <w:r w:rsidRPr="006269F9">
              <w:rPr>
                <w:rFonts w:ascii="Times New Roman" w:hAnsi="Times New Roman" w:cs="Times New Roman"/>
              </w:rPr>
              <w:t>ТР</w:t>
            </w:r>
            <w:proofErr w:type="gramEnd"/>
            <w:r w:rsidRPr="006269F9">
              <w:rPr>
                <w:rFonts w:ascii="Times New Roman" w:hAnsi="Times New Roman" w:cs="Times New Roman"/>
              </w:rPr>
              <w:t xml:space="preserve"> ТС 021/2011</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250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284,00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71 000,00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15</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7A5DF3" w:rsidP="00C31ABB">
            <w:pPr>
              <w:autoSpaceDE w:val="0"/>
              <w:autoSpaceDN w:val="0"/>
              <w:adjustRightInd w:val="0"/>
              <w:rPr>
                <w:rFonts w:ascii="Times New Roman" w:hAnsi="Times New Roman" w:cs="Times New Roman"/>
              </w:rPr>
            </w:pPr>
            <w:hyperlink r:id="rId22" w:tgtFrame="_blank" w:history="1">
              <w:r w:rsidR="00B9705D" w:rsidRPr="006269F9">
                <w:rPr>
                  <w:rStyle w:val="a3"/>
                  <w:rFonts w:ascii="Times New Roman" w:hAnsi="Times New Roman" w:cs="Times New Roman"/>
                </w:rPr>
                <w:t>01.22.12.000-00000003</w:t>
              </w:r>
            </w:hyperlink>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b/>
              </w:rPr>
            </w:pPr>
            <w:r w:rsidRPr="006269F9">
              <w:rPr>
                <w:rFonts w:ascii="Times New Roman" w:hAnsi="Times New Roman" w:cs="Times New Roman"/>
                <w:b/>
              </w:rPr>
              <w:t xml:space="preserve">Бананы. </w:t>
            </w:r>
            <w:r w:rsidRPr="006269F9">
              <w:rPr>
                <w:rFonts w:ascii="Times New Roman" w:hAnsi="Times New Roman" w:cs="Times New Roman"/>
              </w:rPr>
              <w:t>Товарный класс - экстра</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1300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151,00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196 300,00</w:t>
            </w:r>
          </w:p>
        </w:tc>
      </w:tr>
      <w:tr w:rsidR="00B9705D"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16</w:t>
            </w:r>
          </w:p>
        </w:tc>
        <w:tc>
          <w:tcPr>
            <w:tcW w:w="1560"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autoSpaceDE w:val="0"/>
              <w:autoSpaceDN w:val="0"/>
              <w:adjustRightInd w:val="0"/>
              <w:rPr>
                <w:rFonts w:ascii="Times New Roman" w:hAnsi="Times New Roman" w:cs="Times New Roman"/>
              </w:rPr>
            </w:pPr>
            <w:r w:rsidRPr="006269F9">
              <w:rPr>
                <w:rFonts w:ascii="Times New Roman" w:hAnsi="Times New Roman" w:cs="Times New Roman"/>
              </w:rPr>
              <w:t>01.13.90.000</w:t>
            </w:r>
          </w:p>
        </w:tc>
        <w:tc>
          <w:tcPr>
            <w:tcW w:w="396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rPr>
                <w:rFonts w:ascii="Times New Roman" w:hAnsi="Times New Roman" w:cs="Times New Roman"/>
                <w:b/>
              </w:rPr>
            </w:pPr>
            <w:r w:rsidRPr="006269F9">
              <w:rPr>
                <w:rFonts w:ascii="Times New Roman" w:hAnsi="Times New Roman" w:cs="Times New Roman"/>
                <w:b/>
              </w:rPr>
              <w:t xml:space="preserve">Кабачки свежие. </w:t>
            </w:r>
            <w:r w:rsidRPr="006269F9">
              <w:rPr>
                <w:rFonts w:ascii="Times New Roman" w:hAnsi="Times New Roman" w:cs="Times New Roman"/>
              </w:rPr>
              <w:t>Плоды свежие, целые,  без механических повреждений. ГОСТ 31822-2012</w:t>
            </w:r>
          </w:p>
        </w:tc>
        <w:tc>
          <w:tcPr>
            <w:tcW w:w="709" w:type="dxa"/>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jc w:val="center"/>
              <w:rPr>
                <w:rFonts w:ascii="Times New Roman" w:hAnsi="Times New Roman" w:cs="Times New Roman"/>
              </w:rPr>
            </w:pPr>
            <w:r w:rsidRPr="006269F9">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120</w:t>
            </w:r>
          </w:p>
        </w:tc>
        <w:tc>
          <w:tcPr>
            <w:tcW w:w="851"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Fonts w:ascii="Times New Roman" w:hAnsi="Times New Roman" w:cs="Times New Roman"/>
              </w:rPr>
            </w:pPr>
            <w:r w:rsidRPr="006269F9">
              <w:rPr>
                <w:rFonts w:ascii="Times New Roman" w:hAnsi="Times New Roman" w:cs="Times New Roman"/>
              </w:rPr>
              <w:t>221,00</w:t>
            </w: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377606"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26 520,00</w:t>
            </w:r>
          </w:p>
        </w:tc>
      </w:tr>
      <w:tr w:rsidR="005E39E6"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5E39E6" w:rsidRPr="006269F9" w:rsidRDefault="005E39E6" w:rsidP="00C31ABB">
            <w:pPr>
              <w:autoSpaceDE w:val="0"/>
              <w:autoSpaceDN w:val="0"/>
              <w:adjustRightInd w:val="0"/>
              <w:rPr>
                <w:rFonts w:ascii="Times New Roman" w:hAnsi="Times New Roman" w:cs="Times New Roman"/>
              </w:rPr>
            </w:pPr>
            <w:r w:rsidRPr="006269F9">
              <w:rPr>
                <w:rFonts w:ascii="Times New Roman" w:hAnsi="Times New Roman" w:cs="Times New Roman"/>
              </w:rPr>
              <w:t>17</w:t>
            </w:r>
          </w:p>
        </w:tc>
        <w:tc>
          <w:tcPr>
            <w:tcW w:w="1560" w:type="dxa"/>
            <w:tcBorders>
              <w:top w:val="single" w:sz="4" w:space="0" w:color="auto"/>
              <w:left w:val="single" w:sz="4" w:space="0" w:color="auto"/>
              <w:bottom w:val="single" w:sz="4" w:space="0" w:color="auto"/>
              <w:right w:val="single" w:sz="4" w:space="0" w:color="auto"/>
            </w:tcBorders>
            <w:hideMark/>
          </w:tcPr>
          <w:p w:rsidR="005E39E6" w:rsidRPr="006269F9" w:rsidRDefault="005E39E6" w:rsidP="00C31ABB">
            <w:pPr>
              <w:autoSpaceDE w:val="0"/>
              <w:autoSpaceDN w:val="0"/>
              <w:adjustRightInd w:val="0"/>
              <w:rPr>
                <w:rFonts w:ascii="Times New Roman" w:hAnsi="Times New Roman" w:cs="Times New Roman"/>
              </w:rPr>
            </w:pPr>
            <w:r w:rsidRPr="006269F9">
              <w:rPr>
                <w:rFonts w:ascii="Times New Roman" w:hAnsi="Times New Roman" w:cs="Times New Roman"/>
              </w:rPr>
              <w:t>01.13.19.000</w:t>
            </w:r>
          </w:p>
        </w:tc>
        <w:tc>
          <w:tcPr>
            <w:tcW w:w="3969" w:type="dxa"/>
            <w:tcBorders>
              <w:top w:val="single" w:sz="4" w:space="0" w:color="auto"/>
              <w:left w:val="single" w:sz="4" w:space="0" w:color="auto"/>
              <w:bottom w:val="single" w:sz="4" w:space="0" w:color="auto"/>
              <w:right w:val="single" w:sz="4" w:space="0" w:color="auto"/>
            </w:tcBorders>
            <w:hideMark/>
          </w:tcPr>
          <w:p w:rsidR="005E39E6" w:rsidRPr="006269F9" w:rsidRDefault="00CF50CA" w:rsidP="00C31ABB">
            <w:pPr>
              <w:rPr>
                <w:rFonts w:ascii="Times New Roman" w:hAnsi="Times New Roman" w:cs="Times New Roman"/>
              </w:rPr>
            </w:pPr>
            <w:r w:rsidRPr="006269F9">
              <w:rPr>
                <w:rFonts w:ascii="Times New Roman" w:hAnsi="Times New Roman" w:cs="Times New Roman"/>
                <w:b/>
              </w:rPr>
              <w:t>Укроп сушеный.</w:t>
            </w:r>
            <w:r w:rsidRPr="006269F9">
              <w:rPr>
                <w:rFonts w:ascii="Times New Roman" w:hAnsi="Times New Roman" w:cs="Times New Roman"/>
              </w:rPr>
              <w:t xml:space="preserve"> </w:t>
            </w:r>
            <w:r w:rsidR="005E39E6" w:rsidRPr="006269F9">
              <w:rPr>
                <w:rFonts w:ascii="Times New Roman" w:hAnsi="Times New Roman" w:cs="Times New Roman"/>
              </w:rPr>
              <w:t>Фасованный в упаковку массой не менее 7 гр., и не более 15 гр.  ГОСТ - 32065-2013</w:t>
            </w:r>
          </w:p>
        </w:tc>
        <w:tc>
          <w:tcPr>
            <w:tcW w:w="709" w:type="dxa"/>
            <w:tcBorders>
              <w:top w:val="single" w:sz="4" w:space="0" w:color="auto"/>
              <w:left w:val="single" w:sz="4" w:space="0" w:color="auto"/>
              <w:bottom w:val="single" w:sz="4" w:space="0" w:color="auto"/>
              <w:right w:val="single" w:sz="4" w:space="0" w:color="auto"/>
            </w:tcBorders>
            <w:hideMark/>
          </w:tcPr>
          <w:p w:rsidR="005E39E6" w:rsidRPr="006269F9" w:rsidRDefault="00CF50CA" w:rsidP="00C31ABB">
            <w:pPr>
              <w:jc w:val="center"/>
              <w:rPr>
                <w:rFonts w:ascii="Times New Roman" w:hAnsi="Times New Roman" w:cs="Times New Roman"/>
              </w:rPr>
            </w:pPr>
            <w:proofErr w:type="spellStart"/>
            <w:proofErr w:type="gramStart"/>
            <w:r w:rsidRPr="006269F9">
              <w:rPr>
                <w:rFonts w:ascii="Times New Roman" w:hAnsi="Times New Roman" w:cs="Times New Roman"/>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rsidR="005E39E6" w:rsidRPr="006269F9" w:rsidRDefault="00CF50CA" w:rsidP="00C31ABB">
            <w:pPr>
              <w:jc w:val="center"/>
              <w:rPr>
                <w:rFonts w:ascii="Times New Roman" w:hAnsi="Times New Roman" w:cs="Times New Roman"/>
              </w:rPr>
            </w:pPr>
            <w:r w:rsidRPr="006269F9">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hideMark/>
          </w:tcPr>
          <w:p w:rsidR="005E39E6" w:rsidRPr="006269F9" w:rsidRDefault="00CF50CA" w:rsidP="00C31ABB">
            <w:pPr>
              <w:jc w:val="center"/>
              <w:rPr>
                <w:rFonts w:ascii="Times New Roman" w:hAnsi="Times New Roman" w:cs="Times New Roman"/>
              </w:rPr>
            </w:pPr>
            <w:r w:rsidRPr="006269F9">
              <w:rPr>
                <w:rFonts w:ascii="Times New Roman" w:hAnsi="Times New Roman" w:cs="Times New Roman"/>
              </w:rPr>
              <w:t>25,00</w:t>
            </w:r>
          </w:p>
        </w:tc>
        <w:tc>
          <w:tcPr>
            <w:tcW w:w="1509" w:type="dxa"/>
            <w:tcBorders>
              <w:top w:val="single" w:sz="4" w:space="0" w:color="auto"/>
              <w:left w:val="single" w:sz="4" w:space="0" w:color="auto"/>
              <w:bottom w:val="single" w:sz="4" w:space="0" w:color="auto"/>
              <w:right w:val="single" w:sz="4" w:space="0" w:color="auto"/>
            </w:tcBorders>
            <w:hideMark/>
          </w:tcPr>
          <w:p w:rsidR="005E39E6" w:rsidRPr="006269F9" w:rsidRDefault="00CF50CA"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10 000,00</w:t>
            </w:r>
          </w:p>
        </w:tc>
      </w:tr>
      <w:tr w:rsidR="00CF50CA" w:rsidRPr="00CF6032" w:rsidTr="00C31ABB">
        <w:trPr>
          <w:trHeight w:val="509"/>
        </w:trPr>
        <w:tc>
          <w:tcPr>
            <w:tcW w:w="567" w:type="dxa"/>
            <w:tcBorders>
              <w:top w:val="single" w:sz="4" w:space="0" w:color="auto"/>
              <w:left w:val="single" w:sz="4" w:space="0" w:color="auto"/>
              <w:bottom w:val="single" w:sz="4" w:space="0" w:color="auto"/>
              <w:right w:val="single" w:sz="4" w:space="0" w:color="auto"/>
            </w:tcBorders>
            <w:hideMark/>
          </w:tcPr>
          <w:p w:rsidR="00CF50CA" w:rsidRPr="006269F9" w:rsidRDefault="00CF50CA" w:rsidP="00C31ABB">
            <w:pPr>
              <w:autoSpaceDE w:val="0"/>
              <w:autoSpaceDN w:val="0"/>
              <w:adjustRightInd w:val="0"/>
              <w:rPr>
                <w:rFonts w:ascii="Times New Roman" w:hAnsi="Times New Roman" w:cs="Times New Roman"/>
              </w:rPr>
            </w:pPr>
            <w:r w:rsidRPr="006269F9">
              <w:rPr>
                <w:rFonts w:ascii="Times New Roman" w:hAnsi="Times New Roman" w:cs="Times New Roman"/>
              </w:rPr>
              <w:t>18</w:t>
            </w:r>
          </w:p>
        </w:tc>
        <w:tc>
          <w:tcPr>
            <w:tcW w:w="1560" w:type="dxa"/>
            <w:tcBorders>
              <w:top w:val="single" w:sz="4" w:space="0" w:color="auto"/>
              <w:left w:val="single" w:sz="4" w:space="0" w:color="auto"/>
              <w:bottom w:val="single" w:sz="4" w:space="0" w:color="auto"/>
              <w:right w:val="single" w:sz="4" w:space="0" w:color="auto"/>
            </w:tcBorders>
            <w:hideMark/>
          </w:tcPr>
          <w:p w:rsidR="00CF50CA" w:rsidRPr="006269F9" w:rsidRDefault="00CF50CA" w:rsidP="00C31ABB">
            <w:pPr>
              <w:autoSpaceDE w:val="0"/>
              <w:autoSpaceDN w:val="0"/>
              <w:adjustRightInd w:val="0"/>
              <w:rPr>
                <w:rFonts w:ascii="Times New Roman" w:hAnsi="Times New Roman" w:cs="Times New Roman"/>
              </w:rPr>
            </w:pPr>
            <w:r w:rsidRPr="006269F9">
              <w:rPr>
                <w:rFonts w:ascii="Times New Roman" w:hAnsi="Times New Roman" w:cs="Times New Roman"/>
              </w:rPr>
              <w:t>01.13.19.000</w:t>
            </w:r>
          </w:p>
        </w:tc>
        <w:tc>
          <w:tcPr>
            <w:tcW w:w="3969" w:type="dxa"/>
            <w:tcBorders>
              <w:top w:val="single" w:sz="4" w:space="0" w:color="auto"/>
              <w:left w:val="single" w:sz="4" w:space="0" w:color="auto"/>
              <w:bottom w:val="single" w:sz="4" w:space="0" w:color="auto"/>
              <w:right w:val="single" w:sz="4" w:space="0" w:color="auto"/>
            </w:tcBorders>
            <w:hideMark/>
          </w:tcPr>
          <w:p w:rsidR="00CF50CA" w:rsidRPr="006269F9" w:rsidRDefault="00CF50CA" w:rsidP="00C31ABB">
            <w:pPr>
              <w:rPr>
                <w:rFonts w:ascii="Times New Roman" w:hAnsi="Times New Roman" w:cs="Times New Roman"/>
              </w:rPr>
            </w:pPr>
            <w:r w:rsidRPr="006269F9">
              <w:rPr>
                <w:rFonts w:ascii="Times New Roman" w:hAnsi="Times New Roman" w:cs="Times New Roman"/>
                <w:b/>
              </w:rPr>
              <w:t xml:space="preserve">Петрушка сушеная. </w:t>
            </w:r>
            <w:proofErr w:type="gramStart"/>
            <w:r w:rsidRPr="006269F9">
              <w:rPr>
                <w:rFonts w:ascii="Times New Roman" w:hAnsi="Times New Roman" w:cs="Times New Roman"/>
              </w:rPr>
              <w:t>Фасованная</w:t>
            </w:r>
            <w:proofErr w:type="gramEnd"/>
            <w:r w:rsidRPr="006269F9">
              <w:rPr>
                <w:rFonts w:ascii="Times New Roman" w:hAnsi="Times New Roman" w:cs="Times New Roman"/>
              </w:rPr>
              <w:t xml:space="preserve"> в упаковку массой не менее 7 гр., и не более 15 гр. ГОСТ -32065-2013</w:t>
            </w:r>
          </w:p>
        </w:tc>
        <w:tc>
          <w:tcPr>
            <w:tcW w:w="709" w:type="dxa"/>
            <w:tcBorders>
              <w:top w:val="single" w:sz="4" w:space="0" w:color="auto"/>
              <w:left w:val="single" w:sz="4" w:space="0" w:color="auto"/>
              <w:bottom w:val="single" w:sz="4" w:space="0" w:color="auto"/>
              <w:right w:val="single" w:sz="4" w:space="0" w:color="auto"/>
            </w:tcBorders>
            <w:hideMark/>
          </w:tcPr>
          <w:p w:rsidR="00CF50CA" w:rsidRPr="006269F9" w:rsidRDefault="00CF50CA" w:rsidP="00C31ABB">
            <w:pPr>
              <w:jc w:val="center"/>
              <w:rPr>
                <w:rFonts w:ascii="Times New Roman" w:hAnsi="Times New Roman" w:cs="Times New Roman"/>
              </w:rPr>
            </w:pPr>
            <w:proofErr w:type="spellStart"/>
            <w:proofErr w:type="gramStart"/>
            <w:r w:rsidRPr="006269F9">
              <w:rPr>
                <w:rFonts w:ascii="Times New Roman" w:hAnsi="Times New Roman" w:cs="Times New Roman"/>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rsidR="00CF50CA" w:rsidRPr="006269F9" w:rsidRDefault="00CF50CA" w:rsidP="00C31ABB">
            <w:pPr>
              <w:jc w:val="center"/>
              <w:rPr>
                <w:rFonts w:ascii="Times New Roman" w:hAnsi="Times New Roman" w:cs="Times New Roman"/>
              </w:rPr>
            </w:pPr>
            <w:r w:rsidRPr="006269F9">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hideMark/>
          </w:tcPr>
          <w:p w:rsidR="00CF50CA" w:rsidRPr="006269F9" w:rsidRDefault="00CF50CA" w:rsidP="00C31ABB">
            <w:pPr>
              <w:jc w:val="center"/>
              <w:rPr>
                <w:rFonts w:ascii="Times New Roman" w:hAnsi="Times New Roman" w:cs="Times New Roman"/>
              </w:rPr>
            </w:pPr>
            <w:r w:rsidRPr="006269F9">
              <w:rPr>
                <w:rFonts w:ascii="Times New Roman" w:hAnsi="Times New Roman" w:cs="Times New Roman"/>
              </w:rPr>
              <w:t>17,33</w:t>
            </w:r>
          </w:p>
        </w:tc>
        <w:tc>
          <w:tcPr>
            <w:tcW w:w="1509" w:type="dxa"/>
            <w:tcBorders>
              <w:top w:val="single" w:sz="4" w:space="0" w:color="auto"/>
              <w:left w:val="single" w:sz="4" w:space="0" w:color="auto"/>
              <w:bottom w:val="single" w:sz="4" w:space="0" w:color="auto"/>
              <w:right w:val="single" w:sz="4" w:space="0" w:color="auto"/>
            </w:tcBorders>
            <w:hideMark/>
          </w:tcPr>
          <w:p w:rsidR="00CF50CA" w:rsidRPr="006269F9" w:rsidRDefault="00CF50CA" w:rsidP="00C31ABB">
            <w:pPr>
              <w:jc w:val="center"/>
              <w:rPr>
                <w:rStyle w:val="iceouttxt6"/>
                <w:rFonts w:ascii="Times New Roman" w:hAnsi="Times New Roman" w:cs="Times New Roman"/>
                <w:color w:val="auto"/>
                <w:sz w:val="22"/>
                <w:szCs w:val="22"/>
              </w:rPr>
            </w:pPr>
            <w:r w:rsidRPr="006269F9">
              <w:rPr>
                <w:rStyle w:val="iceouttxt6"/>
                <w:rFonts w:ascii="Times New Roman" w:hAnsi="Times New Roman" w:cs="Times New Roman"/>
                <w:color w:val="auto"/>
                <w:sz w:val="22"/>
                <w:szCs w:val="22"/>
              </w:rPr>
              <w:t>6 932,00</w:t>
            </w:r>
          </w:p>
        </w:tc>
      </w:tr>
      <w:tr w:rsidR="00B9705D" w:rsidRPr="00CF6032" w:rsidTr="00C31ABB">
        <w:trPr>
          <w:trHeight w:val="270"/>
        </w:trPr>
        <w:tc>
          <w:tcPr>
            <w:tcW w:w="9073" w:type="dxa"/>
            <w:gridSpan w:val="6"/>
            <w:tcBorders>
              <w:top w:val="single" w:sz="4" w:space="0" w:color="auto"/>
              <w:left w:val="single" w:sz="4" w:space="0" w:color="auto"/>
              <w:bottom w:val="single" w:sz="4" w:space="0" w:color="auto"/>
              <w:right w:val="single" w:sz="4" w:space="0" w:color="auto"/>
            </w:tcBorders>
            <w:hideMark/>
          </w:tcPr>
          <w:p w:rsidR="00B9705D" w:rsidRPr="006269F9" w:rsidRDefault="00B9705D" w:rsidP="00C31ABB">
            <w:pPr>
              <w:spacing w:after="0"/>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hideMark/>
          </w:tcPr>
          <w:p w:rsidR="00B9705D" w:rsidRPr="006269F9" w:rsidRDefault="00CF50CA" w:rsidP="00C31ABB">
            <w:pPr>
              <w:rPr>
                <w:rFonts w:ascii="Times New Roman" w:hAnsi="Times New Roman" w:cs="Times New Roman"/>
                <w:b/>
              </w:rPr>
            </w:pPr>
            <w:r w:rsidRPr="006269F9">
              <w:rPr>
                <w:rFonts w:ascii="Times New Roman" w:hAnsi="Times New Roman" w:cs="Times New Roman"/>
                <w:b/>
              </w:rPr>
              <w:t>2 134 636,00</w:t>
            </w:r>
          </w:p>
        </w:tc>
      </w:tr>
    </w:tbl>
    <w:p w:rsidR="00092C90" w:rsidRPr="006269F9" w:rsidRDefault="00092C90" w:rsidP="00B351BA">
      <w:pPr>
        <w:pStyle w:val="a5"/>
        <w:numPr>
          <w:ilvl w:val="0"/>
          <w:numId w:val="5"/>
        </w:numPr>
        <w:autoSpaceDE w:val="0"/>
        <w:autoSpaceDN w:val="0"/>
        <w:adjustRightInd w:val="0"/>
        <w:spacing w:after="240"/>
        <w:jc w:val="both"/>
      </w:pPr>
      <w:r w:rsidRPr="006269F9">
        <w:t xml:space="preserve">Место доставки товара: 628260 ул. Садовая д. 72, ул. Ермака, д.7, г. </w:t>
      </w:r>
      <w:proofErr w:type="spellStart"/>
      <w:r w:rsidRPr="006269F9">
        <w:t>Югорск</w:t>
      </w:r>
      <w:proofErr w:type="spellEnd"/>
      <w:r w:rsidRPr="006269F9">
        <w:t>, Ханты-Мансийский автономный округ-Югра, Тюменская область.</w:t>
      </w:r>
    </w:p>
    <w:p w:rsidR="00B32A9D" w:rsidRPr="006269F9" w:rsidRDefault="00B32A9D" w:rsidP="00B351BA">
      <w:pPr>
        <w:pStyle w:val="a5"/>
        <w:autoSpaceDE w:val="0"/>
        <w:autoSpaceDN w:val="0"/>
        <w:adjustRightInd w:val="0"/>
        <w:spacing w:after="240"/>
        <w:jc w:val="both"/>
      </w:pPr>
      <w:r w:rsidRPr="006269F9">
        <w:t xml:space="preserve">По адресу: 628260 ул. Садовая д. 72, г. </w:t>
      </w:r>
      <w:proofErr w:type="spellStart"/>
      <w:r w:rsidRPr="006269F9">
        <w:t>Югорск</w:t>
      </w:r>
      <w:proofErr w:type="spellEnd"/>
      <w:r w:rsidRPr="006269F9">
        <w:t xml:space="preserve">, Ханты-Мансийский автономный округ-Югра, Тюменская область: Поставка товара осуществляется по  заявке Заказчика  </w:t>
      </w:r>
      <w:r w:rsidR="006269F9" w:rsidRPr="006269F9">
        <w:t>вторник, четверг, пятница с 09.00 часов до 15.00 часов</w:t>
      </w:r>
      <w:r w:rsidRPr="006269F9">
        <w:t>.</w:t>
      </w:r>
    </w:p>
    <w:p w:rsidR="00B32A9D" w:rsidRPr="006269F9" w:rsidRDefault="00B32A9D" w:rsidP="00B351BA">
      <w:pPr>
        <w:pStyle w:val="a5"/>
        <w:autoSpaceDE w:val="0"/>
        <w:autoSpaceDN w:val="0"/>
        <w:adjustRightInd w:val="0"/>
        <w:spacing w:after="240"/>
        <w:jc w:val="both"/>
      </w:pPr>
      <w:r w:rsidRPr="006269F9">
        <w:t xml:space="preserve">По адресу: 628260 ул. Ермака, д.7, г. </w:t>
      </w:r>
      <w:proofErr w:type="spellStart"/>
      <w:r w:rsidRPr="006269F9">
        <w:t>Югорск</w:t>
      </w:r>
      <w:proofErr w:type="spellEnd"/>
      <w:r w:rsidRPr="006269F9">
        <w:t xml:space="preserve">, Ханты-Мансийский автономный округ-Югра, Тюменская область: Поставка товара осуществляется по заявке Заказчика  </w:t>
      </w:r>
      <w:r w:rsidR="006269F9" w:rsidRPr="006269F9">
        <w:t>понедельник, пятница с 08.00 часов до 15.00 часов</w:t>
      </w:r>
      <w:r w:rsidRPr="006269F9">
        <w:t>.</w:t>
      </w:r>
    </w:p>
    <w:p w:rsidR="00092C90" w:rsidRPr="006269F9" w:rsidRDefault="00092C90" w:rsidP="00B351BA">
      <w:pPr>
        <w:pStyle w:val="a5"/>
        <w:numPr>
          <w:ilvl w:val="0"/>
          <w:numId w:val="5"/>
        </w:numPr>
        <w:jc w:val="both"/>
      </w:pPr>
      <w:r w:rsidRPr="006269F9">
        <w:t xml:space="preserve">Сроки поставки товара: </w:t>
      </w:r>
      <w:proofErr w:type="gramStart"/>
      <w:r w:rsidRPr="006269F9">
        <w:t>с даты заключ</w:t>
      </w:r>
      <w:r w:rsidR="00193C2F" w:rsidRPr="006269F9">
        <w:t>ения</w:t>
      </w:r>
      <w:proofErr w:type="gramEnd"/>
      <w:r w:rsidR="00193C2F" w:rsidRPr="006269F9">
        <w:t xml:space="preserve"> договора, но не ранее 01.09.2019г. по 31.12</w:t>
      </w:r>
      <w:r w:rsidRPr="006269F9">
        <w:t>.2019г.</w:t>
      </w:r>
    </w:p>
    <w:p w:rsidR="00092C90" w:rsidRPr="006269F9" w:rsidRDefault="00092C90" w:rsidP="00B351BA">
      <w:pPr>
        <w:pStyle w:val="a5"/>
        <w:numPr>
          <w:ilvl w:val="0"/>
          <w:numId w:val="5"/>
        </w:numPr>
        <w:autoSpaceDE w:val="0"/>
        <w:autoSpaceDN w:val="0"/>
        <w:adjustRightInd w:val="0"/>
        <w:jc w:val="both"/>
      </w:pPr>
      <w:r w:rsidRPr="006269F9">
        <w:t xml:space="preserve">Источник финансирования:  за счет средств </w:t>
      </w:r>
      <w:r w:rsidR="007C50C4">
        <w:t>бюджетных учреждений на 2019 год.</w:t>
      </w:r>
    </w:p>
    <w:p w:rsidR="00B351BA" w:rsidRPr="005356DD" w:rsidRDefault="00193C2F" w:rsidP="00B351BA">
      <w:pPr>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9</w:t>
      </w:r>
      <w:r w:rsidR="00092C90" w:rsidRPr="006269F9">
        <w:rPr>
          <w:rFonts w:ascii="Times New Roman" w:hAnsi="Times New Roman" w:cs="Times New Roman"/>
          <w:sz w:val="24"/>
          <w:szCs w:val="24"/>
        </w:rPr>
        <w:t xml:space="preserve">. </w:t>
      </w:r>
      <w:r w:rsidR="00B351BA" w:rsidRPr="005356DD">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351BA" w:rsidRPr="005356DD">
        <w:rPr>
          <w:rFonts w:ascii="Times New Roman" w:hAnsi="Times New Roman" w:cs="Times New Roman"/>
          <w:sz w:val="24"/>
          <w:szCs w:val="24"/>
        </w:rPr>
        <w:t>взаимосверки</w:t>
      </w:r>
      <w:proofErr w:type="spellEnd"/>
      <w:r w:rsidR="00B351BA" w:rsidRPr="005356DD">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092C90" w:rsidRPr="006269F9" w:rsidRDefault="00193C2F"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10</w:t>
      </w:r>
      <w:r w:rsidR="00092C90" w:rsidRPr="006269F9">
        <w:rPr>
          <w:rFonts w:ascii="Times New Roman" w:hAnsi="Times New Roman" w:cs="Times New Roman"/>
          <w:sz w:val="24"/>
          <w:szCs w:val="24"/>
        </w:rPr>
        <w:t>. Единые требования к участникам закупки:</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r w:rsidRPr="006269F9">
        <w:rPr>
          <w:rFonts w:ascii="Times New Roman" w:hAnsi="Times New Roman" w:cs="Times New Roman"/>
          <w:sz w:val="24"/>
          <w:szCs w:val="24"/>
        </w:rPr>
        <w:t xml:space="preserve">1) соответствие требованиям, </w:t>
      </w:r>
      <w:r w:rsidRPr="006269F9">
        <w:rPr>
          <w:rFonts w:ascii="Times New Roman" w:hAnsi="Times New Roman" w:cs="Times New Roman"/>
          <w:bCs/>
          <w:sz w:val="24"/>
          <w:szCs w:val="24"/>
        </w:rPr>
        <w:t>установленным</w:t>
      </w:r>
      <w:r w:rsidRPr="006269F9">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r w:rsidRPr="006269F9">
        <w:rPr>
          <w:rFonts w:ascii="Times New Roman" w:hAnsi="Times New Roman" w:cs="Times New Roman"/>
          <w:sz w:val="24"/>
          <w:szCs w:val="24"/>
        </w:rPr>
        <w:t xml:space="preserve">2) непроведение ликвидации участника </w:t>
      </w:r>
      <w:r w:rsidRPr="006269F9">
        <w:rPr>
          <w:rFonts w:ascii="Times New Roman" w:hAnsi="Times New Roman" w:cs="Times New Roman"/>
          <w:bCs/>
          <w:sz w:val="24"/>
          <w:szCs w:val="24"/>
        </w:rPr>
        <w:t>закупки -</w:t>
      </w:r>
      <w:r w:rsidRPr="006269F9">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6269F9">
        <w:rPr>
          <w:rFonts w:ascii="Times New Roman" w:hAnsi="Times New Roman" w:cs="Times New Roman"/>
          <w:bCs/>
          <w:sz w:val="24"/>
          <w:szCs w:val="24"/>
        </w:rPr>
        <w:t>закупки</w:t>
      </w:r>
      <w:r w:rsidRPr="006269F9">
        <w:rPr>
          <w:rFonts w:ascii="Times New Roman" w:hAnsi="Times New Roman" w:cs="Times New Roman"/>
          <w:sz w:val="24"/>
          <w:szCs w:val="24"/>
        </w:rPr>
        <w:t xml:space="preserve"> - юридического лица, индивидуального предпринимателя </w:t>
      </w:r>
      <w:r w:rsidRPr="006269F9">
        <w:rPr>
          <w:rFonts w:ascii="Times New Roman" w:hAnsi="Times New Roman" w:cs="Times New Roman"/>
          <w:bCs/>
          <w:sz w:val="24"/>
          <w:szCs w:val="24"/>
        </w:rPr>
        <w:t>несостоятельным (</w:t>
      </w:r>
      <w:r w:rsidRPr="006269F9">
        <w:rPr>
          <w:rFonts w:ascii="Times New Roman" w:hAnsi="Times New Roman" w:cs="Times New Roman"/>
          <w:sz w:val="24"/>
          <w:szCs w:val="24"/>
        </w:rPr>
        <w:t>банкротом</w:t>
      </w:r>
      <w:r w:rsidRPr="006269F9">
        <w:rPr>
          <w:rFonts w:ascii="Times New Roman" w:hAnsi="Times New Roman" w:cs="Times New Roman"/>
          <w:bCs/>
          <w:sz w:val="24"/>
          <w:szCs w:val="24"/>
        </w:rPr>
        <w:t>)</w:t>
      </w:r>
      <w:r w:rsidRPr="006269F9">
        <w:rPr>
          <w:rFonts w:ascii="Times New Roman" w:hAnsi="Times New Roman" w:cs="Times New Roman"/>
          <w:sz w:val="24"/>
          <w:szCs w:val="24"/>
        </w:rPr>
        <w:t xml:space="preserve"> и об открытии конкурсного производства;</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r w:rsidRPr="006269F9">
        <w:rPr>
          <w:rFonts w:ascii="Times New Roman" w:hAnsi="Times New Roman" w:cs="Times New Roman"/>
          <w:sz w:val="24"/>
          <w:szCs w:val="24"/>
        </w:rPr>
        <w:t xml:space="preserve">3) неприостановление деятельности участника </w:t>
      </w:r>
      <w:r w:rsidRPr="006269F9">
        <w:rPr>
          <w:rFonts w:ascii="Times New Roman" w:hAnsi="Times New Roman" w:cs="Times New Roman"/>
          <w:bCs/>
          <w:sz w:val="24"/>
          <w:szCs w:val="24"/>
        </w:rPr>
        <w:t>закупки</w:t>
      </w:r>
      <w:r w:rsidRPr="006269F9">
        <w:rPr>
          <w:rFonts w:ascii="Times New Roman" w:hAnsi="Times New Roman" w:cs="Times New Roman"/>
          <w:sz w:val="24"/>
          <w:szCs w:val="24"/>
        </w:rPr>
        <w:t xml:space="preserve"> в порядке, </w:t>
      </w:r>
      <w:r w:rsidRPr="006269F9">
        <w:rPr>
          <w:rFonts w:ascii="Times New Roman" w:hAnsi="Times New Roman" w:cs="Times New Roman"/>
          <w:bCs/>
          <w:sz w:val="24"/>
          <w:szCs w:val="24"/>
        </w:rPr>
        <w:t>установленном</w:t>
      </w:r>
      <w:r w:rsidRPr="006269F9">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proofErr w:type="gramStart"/>
      <w:r w:rsidRPr="006269F9">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269F9">
        <w:rPr>
          <w:rFonts w:ascii="Times New Roman" w:hAnsi="Times New Roman" w:cs="Times New Roman"/>
          <w:sz w:val="24"/>
          <w:szCs w:val="24"/>
        </w:rPr>
        <w:t xml:space="preserve"> обязанности </w:t>
      </w:r>
      <w:proofErr w:type="gramStart"/>
      <w:r w:rsidRPr="006269F9">
        <w:rPr>
          <w:rFonts w:ascii="Times New Roman" w:hAnsi="Times New Roman" w:cs="Times New Roman"/>
          <w:sz w:val="24"/>
          <w:szCs w:val="24"/>
        </w:rPr>
        <w:t>заявителя</w:t>
      </w:r>
      <w:proofErr w:type="gramEnd"/>
      <w:r w:rsidRPr="006269F9">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269F9">
        <w:rPr>
          <w:rFonts w:ascii="Times New Roman" w:hAnsi="Times New Roman" w:cs="Times New Roman"/>
          <w:sz w:val="24"/>
          <w:szCs w:val="24"/>
        </w:rPr>
        <w:t>указанных</w:t>
      </w:r>
      <w:proofErr w:type="gramEnd"/>
      <w:r w:rsidRPr="006269F9">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51BA" w:rsidRDefault="00092C90" w:rsidP="006269F9">
      <w:pPr>
        <w:tabs>
          <w:tab w:val="left" w:pos="1701"/>
        </w:tabs>
        <w:suppressAutoHyphens/>
        <w:spacing w:after="0" w:line="240" w:lineRule="auto"/>
        <w:ind w:firstLine="567"/>
        <w:jc w:val="both"/>
        <w:rPr>
          <w:rFonts w:ascii="Times New Roman" w:hAnsi="Times New Roman" w:cs="Times New Roman"/>
          <w:sz w:val="24"/>
          <w:szCs w:val="24"/>
        </w:rPr>
      </w:pPr>
      <w:proofErr w:type="gramStart"/>
      <w:r w:rsidRPr="006269F9">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B351BA">
        <w:rPr>
          <w:rFonts w:ascii="Times New Roman" w:hAnsi="Times New Roman" w:cs="Times New Roman"/>
          <w:sz w:val="24"/>
          <w:szCs w:val="24"/>
        </w:rPr>
        <w:t xml:space="preserve"> </w:t>
      </w:r>
      <w:proofErr w:type="gramStart"/>
      <w:r w:rsidRPr="006269F9">
        <w:rPr>
          <w:rFonts w:ascii="Times New Roman" w:hAnsi="Times New Roman" w:cs="Times New Roman"/>
          <w:sz w:val="24"/>
          <w:szCs w:val="24"/>
        </w:rPr>
        <w:t>отношении</w:t>
      </w:r>
      <w:proofErr w:type="gramEnd"/>
      <w:r w:rsidRPr="006269F9">
        <w:rPr>
          <w:rFonts w:ascii="Times New Roman" w:hAnsi="Times New Roman" w:cs="Times New Roman"/>
          <w:sz w:val="24"/>
          <w:szCs w:val="24"/>
        </w:rPr>
        <w:t xml:space="preserve"> </w:t>
      </w:r>
    </w:p>
    <w:p w:rsidR="00B351BA" w:rsidRDefault="00B351BA" w:rsidP="006269F9">
      <w:pPr>
        <w:tabs>
          <w:tab w:val="left" w:pos="1701"/>
        </w:tabs>
        <w:suppressAutoHyphens/>
        <w:spacing w:after="0" w:line="240" w:lineRule="auto"/>
        <w:ind w:firstLine="567"/>
        <w:jc w:val="both"/>
        <w:rPr>
          <w:rFonts w:ascii="Times New Roman" w:hAnsi="Times New Roman" w:cs="Times New Roman"/>
          <w:sz w:val="24"/>
          <w:szCs w:val="24"/>
        </w:rPr>
      </w:pPr>
    </w:p>
    <w:p w:rsidR="007C50C4" w:rsidRDefault="007C50C4" w:rsidP="006269F9">
      <w:pPr>
        <w:tabs>
          <w:tab w:val="left" w:pos="1701"/>
        </w:tabs>
        <w:suppressAutoHyphens/>
        <w:spacing w:after="0" w:line="240" w:lineRule="auto"/>
        <w:ind w:firstLine="567"/>
        <w:jc w:val="both"/>
        <w:rPr>
          <w:rFonts w:ascii="Times New Roman" w:hAnsi="Times New Roman" w:cs="Times New Roman"/>
          <w:sz w:val="24"/>
          <w:szCs w:val="24"/>
        </w:rPr>
      </w:pPr>
    </w:p>
    <w:p w:rsidR="00092C90" w:rsidRPr="006269F9" w:rsidRDefault="00092C90" w:rsidP="006269F9">
      <w:pPr>
        <w:tabs>
          <w:tab w:val="left" w:pos="1701"/>
        </w:tabs>
        <w:suppressAutoHyphens/>
        <w:spacing w:after="0" w:line="240" w:lineRule="auto"/>
        <w:ind w:firstLine="567"/>
        <w:jc w:val="both"/>
        <w:rPr>
          <w:rFonts w:ascii="Times New Roman" w:hAnsi="Times New Roman" w:cs="Times New Roman"/>
          <w:sz w:val="24"/>
          <w:szCs w:val="24"/>
        </w:rPr>
      </w:pPr>
      <w:r w:rsidRPr="006269F9">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r w:rsidRPr="006269F9">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r w:rsidRPr="006269F9">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269F9">
        <w:rPr>
          <w:rStyle w:val="a8"/>
          <w:sz w:val="24"/>
          <w:szCs w:val="24"/>
        </w:rPr>
        <w:footnoteReference w:id="1"/>
      </w:r>
      <w:r w:rsidRPr="006269F9">
        <w:rPr>
          <w:rFonts w:ascii="Times New Roman" w:hAnsi="Times New Roman" w:cs="Times New Roman"/>
          <w:sz w:val="24"/>
          <w:szCs w:val="24"/>
        </w:rPr>
        <w:t>;</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proofErr w:type="gramStart"/>
      <w:r w:rsidRPr="006269F9">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90F6E" w:rsidRPr="006269F9">
        <w:rPr>
          <w:rFonts w:ascii="Times New Roman" w:hAnsi="Times New Roman" w:cs="Times New Roman"/>
          <w:sz w:val="24"/>
          <w:szCs w:val="24"/>
        </w:rPr>
        <w:t xml:space="preserve"> </w:t>
      </w:r>
      <w:proofErr w:type="gramStart"/>
      <w:r w:rsidRPr="006269F9">
        <w:rPr>
          <w:rFonts w:ascii="Times New Roman" w:hAnsi="Times New Roman" w:cs="Times New Roman"/>
          <w:sz w:val="24"/>
          <w:szCs w:val="24"/>
        </w:rPr>
        <w:t>унитарного</w:t>
      </w:r>
      <w:r w:rsidR="00890F6E" w:rsidRPr="006269F9">
        <w:rPr>
          <w:rFonts w:ascii="Times New Roman" w:hAnsi="Times New Roman" w:cs="Times New Roman"/>
          <w:sz w:val="24"/>
          <w:szCs w:val="24"/>
        </w:rPr>
        <w:t xml:space="preserve"> </w:t>
      </w:r>
      <w:r w:rsidRPr="006269F9">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69F9">
        <w:rPr>
          <w:rFonts w:ascii="Times New Roman" w:hAnsi="Times New Roman" w:cs="Times New Roman"/>
          <w:sz w:val="24"/>
          <w:szCs w:val="24"/>
        </w:rPr>
        <w:t>неполнородными</w:t>
      </w:r>
      <w:proofErr w:type="spellEnd"/>
      <w:r w:rsidRPr="006269F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269F9">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r w:rsidRPr="006269F9">
        <w:rPr>
          <w:rFonts w:ascii="Times New Roman" w:hAnsi="Times New Roman" w:cs="Times New Roman"/>
          <w:sz w:val="24"/>
          <w:szCs w:val="24"/>
        </w:rPr>
        <w:t>8) участник закупки не является офшорной компанией;</w:t>
      </w:r>
    </w:p>
    <w:p w:rsidR="00092C90" w:rsidRPr="006269F9" w:rsidRDefault="00092C90" w:rsidP="006269F9">
      <w:pPr>
        <w:suppressAutoHyphens/>
        <w:spacing w:after="0" w:line="240" w:lineRule="auto"/>
        <w:ind w:firstLine="567"/>
        <w:jc w:val="both"/>
        <w:rPr>
          <w:rFonts w:ascii="Times New Roman" w:hAnsi="Times New Roman" w:cs="Times New Roman"/>
          <w:sz w:val="24"/>
          <w:szCs w:val="24"/>
        </w:rPr>
      </w:pPr>
      <w:r w:rsidRPr="006269F9">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6269F9" w:rsidRDefault="00890F6E" w:rsidP="006269F9">
      <w:pPr>
        <w:suppressAutoHyphens/>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11</w:t>
      </w:r>
      <w:r w:rsidR="00092C90" w:rsidRPr="006269F9">
        <w:rPr>
          <w:rFonts w:ascii="Times New Roman" w:hAnsi="Times New Roman" w:cs="Times New Roman"/>
          <w:sz w:val="24"/>
          <w:szCs w:val="24"/>
        </w:rPr>
        <w:t>. Требование об отсутствии сведений об участнике закупки в реестре недобросовестных поставщиков:</w:t>
      </w:r>
    </w:p>
    <w:p w:rsidR="00092C90" w:rsidRPr="006269F9" w:rsidRDefault="00092C90" w:rsidP="006269F9">
      <w:pPr>
        <w:suppressAutoHyphens/>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Pr="006269F9" w:rsidRDefault="00890F6E" w:rsidP="006269F9">
      <w:pPr>
        <w:autoSpaceDE w:val="0"/>
        <w:autoSpaceDN w:val="0"/>
        <w:adjustRightInd w:val="0"/>
        <w:spacing w:after="0" w:line="240" w:lineRule="auto"/>
        <w:jc w:val="both"/>
        <w:rPr>
          <w:rFonts w:ascii="Times New Roman" w:hAnsi="Times New Roman" w:cs="Times New Roman"/>
          <w:sz w:val="24"/>
          <w:szCs w:val="24"/>
          <w:u w:val="single"/>
        </w:rPr>
      </w:pPr>
      <w:r w:rsidRPr="006269F9">
        <w:rPr>
          <w:rFonts w:ascii="Times New Roman" w:hAnsi="Times New Roman" w:cs="Times New Roman"/>
          <w:sz w:val="24"/>
          <w:szCs w:val="24"/>
        </w:rPr>
        <w:t>12</w:t>
      </w:r>
      <w:r w:rsidR="00092C90" w:rsidRPr="006269F9">
        <w:rPr>
          <w:rFonts w:ascii="Times New Roman" w:hAnsi="Times New Roman" w:cs="Times New Roman"/>
          <w:sz w:val="24"/>
          <w:szCs w:val="24"/>
        </w:rPr>
        <w:t>.</w:t>
      </w:r>
      <w:r w:rsidRPr="006269F9">
        <w:rPr>
          <w:rFonts w:ascii="Times New Roman" w:hAnsi="Times New Roman" w:cs="Times New Roman"/>
          <w:sz w:val="24"/>
          <w:szCs w:val="24"/>
        </w:rPr>
        <w:t xml:space="preserve"> </w:t>
      </w:r>
      <w:r w:rsidR="00092C90" w:rsidRPr="006269F9">
        <w:rPr>
          <w:rFonts w:ascii="Times New Roman" w:hAnsi="Times New Roman" w:cs="Times New Roman"/>
          <w:sz w:val="24"/>
          <w:szCs w:val="24"/>
        </w:rPr>
        <w:t>Требования, предъявляемые к участникам аукциона, в соответствии с </w:t>
      </w:r>
      <w:hyperlink r:id="rId23" w:anchor="/document/57431179/entry/3111" w:history="1">
        <w:r w:rsidR="00092C90" w:rsidRPr="006269F9">
          <w:rPr>
            <w:rFonts w:ascii="Times New Roman" w:hAnsi="Times New Roman" w:cs="Times New Roman"/>
            <w:sz w:val="24"/>
            <w:szCs w:val="24"/>
          </w:rPr>
          <w:t>пунктом 1 части 1</w:t>
        </w:r>
      </w:hyperlink>
      <w:r w:rsidR="00092C90" w:rsidRPr="006269F9">
        <w:rPr>
          <w:rFonts w:ascii="Times New Roman" w:hAnsi="Times New Roman" w:cs="Times New Roman"/>
          <w:sz w:val="24"/>
          <w:szCs w:val="24"/>
        </w:rPr>
        <w:t>, </w:t>
      </w:r>
      <w:hyperlink r:id="rId24" w:anchor="/document/57431179/entry/3120" w:history="1">
        <w:r w:rsidR="00092C90" w:rsidRPr="006269F9">
          <w:rPr>
            <w:rFonts w:ascii="Times New Roman" w:hAnsi="Times New Roman" w:cs="Times New Roman"/>
            <w:sz w:val="24"/>
            <w:szCs w:val="24"/>
          </w:rPr>
          <w:t>частями 2</w:t>
        </w:r>
      </w:hyperlink>
      <w:r w:rsidR="00092C90" w:rsidRPr="006269F9">
        <w:rPr>
          <w:rFonts w:ascii="Times New Roman" w:hAnsi="Times New Roman" w:cs="Times New Roman"/>
          <w:sz w:val="24"/>
          <w:szCs w:val="24"/>
        </w:rPr>
        <w:t> и </w:t>
      </w:r>
      <w:hyperlink r:id="rId25" w:anchor="/document/57431179/entry/990272" w:history="1">
        <w:r w:rsidR="00092C90" w:rsidRPr="006269F9">
          <w:rPr>
            <w:rFonts w:ascii="Times New Roman" w:hAnsi="Times New Roman" w:cs="Times New Roman"/>
            <w:sz w:val="24"/>
            <w:szCs w:val="24"/>
          </w:rPr>
          <w:t>2.1</w:t>
        </w:r>
      </w:hyperlink>
      <w:r w:rsidR="00092C90" w:rsidRPr="006269F9">
        <w:rPr>
          <w:rFonts w:ascii="Times New Roman" w:hAnsi="Times New Roman" w:cs="Times New Roman"/>
          <w:sz w:val="24"/>
          <w:szCs w:val="24"/>
        </w:rPr>
        <w:t xml:space="preserve"> (при наличии таких требований) статьи 31 Закона  о контрактной системе: </w:t>
      </w:r>
      <w:r w:rsidR="00092C90" w:rsidRPr="006269F9">
        <w:rPr>
          <w:rFonts w:ascii="Times New Roman" w:hAnsi="Times New Roman" w:cs="Times New Roman"/>
          <w:sz w:val="24"/>
          <w:szCs w:val="24"/>
          <w:u w:val="single"/>
        </w:rPr>
        <w:t>Не установлено.</w:t>
      </w:r>
    </w:p>
    <w:p w:rsidR="00AE2BB5" w:rsidRPr="006269F9" w:rsidRDefault="00AE2BB5" w:rsidP="006269F9">
      <w:pPr>
        <w:pStyle w:val="a5"/>
        <w:numPr>
          <w:ilvl w:val="0"/>
          <w:numId w:val="9"/>
        </w:numPr>
        <w:autoSpaceDE w:val="0"/>
        <w:autoSpaceDN w:val="0"/>
        <w:adjustRightInd w:val="0"/>
        <w:ind w:left="426" w:hanging="426"/>
        <w:jc w:val="both"/>
      </w:pPr>
      <w:r w:rsidRPr="006269F9">
        <w:t>Участниками закупки могут быть только субъекты малого предпринимательства и социально ориентированные некоммерческие организации.</w:t>
      </w:r>
    </w:p>
    <w:p w:rsidR="00AE2BB5" w:rsidRPr="006269F9" w:rsidRDefault="00AE2BB5" w:rsidP="006269F9">
      <w:pPr>
        <w:autoSpaceDE w:val="0"/>
        <w:autoSpaceDN w:val="0"/>
        <w:adjustRightInd w:val="0"/>
        <w:spacing w:after="0" w:line="240" w:lineRule="auto"/>
        <w:jc w:val="both"/>
        <w:rPr>
          <w:rFonts w:ascii="Times New Roman" w:hAnsi="Times New Roman" w:cs="Times New Roman"/>
          <w:sz w:val="24"/>
          <w:szCs w:val="24"/>
          <w:u w:val="single"/>
        </w:rPr>
      </w:pPr>
    </w:p>
    <w:p w:rsidR="00092C90" w:rsidRPr="006269F9" w:rsidRDefault="00890F6E"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14</w:t>
      </w:r>
      <w:r w:rsidR="00092C90" w:rsidRPr="006269F9">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26" w:anchor="/document/57431179/entry/3120" w:history="1">
        <w:r w:rsidR="00092C90" w:rsidRPr="006269F9">
          <w:rPr>
            <w:rStyle w:val="a3"/>
            <w:rFonts w:ascii="Times New Roman" w:hAnsi="Times New Roman" w:cs="Times New Roman"/>
            <w:color w:val="auto"/>
            <w:sz w:val="24"/>
            <w:szCs w:val="24"/>
            <w:shd w:val="clear" w:color="auto" w:fill="F3F1E9"/>
          </w:rPr>
          <w:t>частями 2</w:t>
        </w:r>
      </w:hyperlink>
      <w:r w:rsidR="00092C90" w:rsidRPr="006269F9">
        <w:rPr>
          <w:rFonts w:ascii="Times New Roman" w:hAnsi="Times New Roman" w:cs="Times New Roman"/>
          <w:sz w:val="24"/>
          <w:szCs w:val="24"/>
          <w:shd w:val="clear" w:color="auto" w:fill="F3F1E9"/>
        </w:rPr>
        <w:t> и </w:t>
      </w:r>
      <w:hyperlink r:id="rId27" w:anchor="/document/57431179/entry/990272" w:history="1">
        <w:r w:rsidR="00092C90" w:rsidRPr="006269F9">
          <w:rPr>
            <w:rStyle w:val="a3"/>
            <w:rFonts w:ascii="Times New Roman" w:hAnsi="Times New Roman" w:cs="Times New Roman"/>
            <w:color w:val="auto"/>
            <w:sz w:val="24"/>
            <w:szCs w:val="24"/>
            <w:shd w:val="clear" w:color="auto" w:fill="F3F1E9"/>
          </w:rPr>
          <w:t>2.1</w:t>
        </w:r>
      </w:hyperlink>
      <w:r w:rsidR="00092C90" w:rsidRPr="006269F9">
        <w:rPr>
          <w:rFonts w:ascii="Times New Roman" w:hAnsi="Times New Roman" w:cs="Times New Roman"/>
          <w:sz w:val="24"/>
          <w:szCs w:val="24"/>
        </w:rPr>
        <w:t xml:space="preserve"> статьи 31 Закона о контрактной системе: </w:t>
      </w:r>
      <w:r w:rsidR="00092C90" w:rsidRPr="006269F9">
        <w:rPr>
          <w:rFonts w:ascii="Times New Roman" w:hAnsi="Times New Roman" w:cs="Times New Roman"/>
          <w:sz w:val="24"/>
          <w:szCs w:val="24"/>
          <w:u w:val="single"/>
        </w:rPr>
        <w:t>Не установлено.</w:t>
      </w:r>
    </w:p>
    <w:p w:rsidR="00092C90" w:rsidRPr="006269F9" w:rsidRDefault="00890F6E" w:rsidP="006269F9">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lastRenderedPageBreak/>
        <w:t>15</w:t>
      </w:r>
      <w:r w:rsidR="00092C90" w:rsidRPr="006269F9">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2C90" w:rsidRPr="006269F9">
        <w:rPr>
          <w:rFonts w:ascii="Times New Roman" w:hAnsi="Times New Roman" w:cs="Times New Roman"/>
          <w:b/>
          <w:sz w:val="24"/>
          <w:szCs w:val="24"/>
          <w:u w:val="single"/>
        </w:rPr>
        <w:t>не установлено</w:t>
      </w:r>
      <w:r w:rsidR="00092C90" w:rsidRPr="006269F9">
        <w:rPr>
          <w:rFonts w:ascii="Times New Roman" w:hAnsi="Times New Roman" w:cs="Times New Roman"/>
          <w:i/>
          <w:sz w:val="24"/>
          <w:szCs w:val="24"/>
        </w:rPr>
        <w:t>.</w:t>
      </w:r>
    </w:p>
    <w:p w:rsidR="00092C90" w:rsidRPr="006269F9" w:rsidRDefault="00890F6E" w:rsidP="006269F9">
      <w:pPr>
        <w:autoSpaceDE w:val="0"/>
        <w:autoSpaceDN w:val="0"/>
        <w:adjustRightInd w:val="0"/>
        <w:spacing w:after="0" w:line="240" w:lineRule="auto"/>
        <w:jc w:val="both"/>
        <w:rPr>
          <w:rFonts w:ascii="Times New Roman" w:hAnsi="Times New Roman" w:cs="Times New Roman"/>
          <w:sz w:val="24"/>
          <w:szCs w:val="24"/>
        </w:rPr>
      </w:pPr>
      <w:bookmarkStart w:id="0" w:name="_Ref166350767"/>
      <w:r w:rsidRPr="006269F9">
        <w:rPr>
          <w:rFonts w:ascii="Times New Roman" w:hAnsi="Times New Roman" w:cs="Times New Roman"/>
          <w:sz w:val="24"/>
          <w:szCs w:val="24"/>
        </w:rPr>
        <w:t>16</w:t>
      </w:r>
      <w:r w:rsidR="00092C90" w:rsidRPr="006269F9">
        <w:rPr>
          <w:rFonts w:ascii="Times New Roman" w:hAnsi="Times New Roman" w:cs="Times New Roman"/>
          <w:sz w:val="24"/>
          <w:szCs w:val="24"/>
        </w:rPr>
        <w:t xml:space="preserve">. </w:t>
      </w:r>
      <w:proofErr w:type="gramStart"/>
      <w:r w:rsidR="00092C90" w:rsidRPr="006269F9">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6269F9">
        <w:rPr>
          <w:rFonts w:ascii="Times New Roman" w:hAnsi="Times New Roman" w:cs="Times New Roman"/>
          <w:sz w:val="24"/>
          <w:szCs w:val="24"/>
        </w:rPr>
        <w:noBreakHyphen/>
      </w:r>
      <w:proofErr w:type="spellStart"/>
      <w:r w:rsidR="00092C90" w:rsidRPr="006269F9">
        <w:rPr>
          <w:rFonts w:ascii="Times New Roman" w:hAnsi="Times New Roman" w:cs="Times New Roman"/>
          <w:sz w:val="24"/>
          <w:szCs w:val="24"/>
        </w:rPr>
        <w:t>www</w:t>
      </w:r>
      <w:proofErr w:type="spellEnd"/>
      <w:r w:rsidR="00092C90" w:rsidRPr="006269F9">
        <w:rPr>
          <w:rFonts w:ascii="Times New Roman" w:hAnsi="Times New Roman" w:cs="Times New Roman"/>
          <w:sz w:val="24"/>
          <w:szCs w:val="24"/>
        </w:rPr>
        <w:t>.</w:t>
      </w:r>
      <w:proofErr w:type="spellStart"/>
      <w:r w:rsidR="00092C90" w:rsidRPr="006269F9">
        <w:rPr>
          <w:rFonts w:ascii="Times New Roman" w:hAnsi="Times New Roman" w:cs="Times New Roman"/>
          <w:sz w:val="24"/>
          <w:szCs w:val="24"/>
          <w:lang w:val="en-US"/>
        </w:rPr>
        <w:t>zakupki</w:t>
      </w:r>
      <w:proofErr w:type="spellEnd"/>
      <w:r w:rsidR="00092C90" w:rsidRPr="006269F9">
        <w:rPr>
          <w:rFonts w:ascii="Times New Roman" w:hAnsi="Times New Roman" w:cs="Times New Roman"/>
          <w:sz w:val="24"/>
          <w:szCs w:val="24"/>
        </w:rPr>
        <w:t>.</w:t>
      </w:r>
      <w:proofErr w:type="spellStart"/>
      <w:r w:rsidR="00092C90" w:rsidRPr="006269F9">
        <w:rPr>
          <w:rFonts w:ascii="Times New Roman" w:hAnsi="Times New Roman" w:cs="Times New Roman"/>
          <w:sz w:val="24"/>
          <w:szCs w:val="24"/>
          <w:lang w:val="en-US"/>
        </w:rPr>
        <w:t>gov</w:t>
      </w:r>
      <w:proofErr w:type="spellEnd"/>
      <w:r w:rsidR="00092C90" w:rsidRPr="006269F9">
        <w:rPr>
          <w:rFonts w:ascii="Times New Roman" w:hAnsi="Times New Roman" w:cs="Times New Roman"/>
          <w:sz w:val="24"/>
          <w:szCs w:val="24"/>
        </w:rPr>
        <w:t>.</w:t>
      </w:r>
      <w:proofErr w:type="spellStart"/>
      <w:r w:rsidR="00092C90" w:rsidRPr="006269F9">
        <w:rPr>
          <w:rFonts w:ascii="Times New Roman" w:hAnsi="Times New Roman" w:cs="Times New Roman"/>
          <w:sz w:val="24"/>
          <w:szCs w:val="24"/>
          <w:lang w:val="en-US"/>
        </w:rPr>
        <w:t>ru</w:t>
      </w:r>
      <w:proofErr w:type="spellEnd"/>
      <w:r w:rsidR="00092C90" w:rsidRPr="006269F9">
        <w:rPr>
          <w:rFonts w:ascii="Times New Roman" w:hAnsi="Times New Roman" w:cs="Times New Roman"/>
          <w:sz w:val="24"/>
          <w:szCs w:val="24"/>
        </w:rPr>
        <w:t>.</w:t>
      </w:r>
      <w:proofErr w:type="gramEnd"/>
    </w:p>
    <w:p w:rsidR="00092C90" w:rsidRPr="006269F9" w:rsidRDefault="00890F6E"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17</w:t>
      </w:r>
      <w:r w:rsidR="00092C90" w:rsidRPr="006269F9">
        <w:rPr>
          <w:rFonts w:ascii="Times New Roman" w:hAnsi="Times New Roman" w:cs="Times New Roman"/>
          <w:sz w:val="24"/>
          <w:szCs w:val="24"/>
        </w:rPr>
        <w:t xml:space="preserve">. </w:t>
      </w:r>
      <w:proofErr w:type="gramStart"/>
      <w:r w:rsidR="00092C90" w:rsidRPr="006269F9">
        <w:rPr>
          <w:rFonts w:ascii="Times New Roman" w:hAnsi="Times New Roman" w:cs="Times New Roman"/>
          <w:sz w:val="24"/>
          <w:szCs w:val="24"/>
        </w:rPr>
        <w:t xml:space="preserve">Участник закупки, </w:t>
      </w:r>
      <w:r w:rsidR="00092C90" w:rsidRPr="006269F9">
        <w:rPr>
          <w:rStyle w:val="a9"/>
          <w:rFonts w:ascii="Times New Roman" w:hAnsi="Times New Roman" w:cs="Times New Roman"/>
          <w:sz w:val="24"/>
          <w:szCs w:val="24"/>
          <w:shd w:val="clear" w:color="auto" w:fill="ABE0FF"/>
        </w:rPr>
        <w:t xml:space="preserve">зарегистрированный в единой информационной системе </w:t>
      </w:r>
      <w:r w:rsidR="00092C90" w:rsidRPr="006269F9">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6269F9">
        <w:rPr>
          <w:rStyle w:val="a9"/>
          <w:rFonts w:ascii="Times New Roman" w:hAnsi="Times New Roman" w:cs="Times New Roman"/>
          <w:sz w:val="24"/>
          <w:szCs w:val="24"/>
          <w:shd w:val="clear" w:color="auto" w:fill="ABE0FF"/>
        </w:rPr>
        <w:t>и аккредитованный</w:t>
      </w:r>
      <w:r w:rsidR="00092C90" w:rsidRPr="006269F9">
        <w:rPr>
          <w:rFonts w:ascii="Times New Roman" w:hAnsi="Times New Roman" w:cs="Times New Roman"/>
          <w:sz w:val="24"/>
          <w:szCs w:val="24"/>
          <w:shd w:val="clear" w:color="auto" w:fill="F3F1E9"/>
        </w:rPr>
        <w:t> </w:t>
      </w:r>
      <w:r w:rsidR="00092C90" w:rsidRPr="006269F9">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C3924" w:rsidRPr="006269F9">
        <w:rPr>
          <w:rFonts w:ascii="Times New Roman" w:hAnsi="Times New Roman" w:cs="Times New Roman"/>
          <w:sz w:val="24"/>
          <w:szCs w:val="24"/>
        </w:rPr>
        <w:t>10</w:t>
      </w:r>
      <w:r w:rsidR="00092C90" w:rsidRPr="006269F9">
        <w:rPr>
          <w:rFonts w:ascii="Times New Roman" w:hAnsi="Times New Roman" w:cs="Times New Roman"/>
          <w:sz w:val="24"/>
          <w:szCs w:val="24"/>
        </w:rPr>
        <w:t>__ часов _</w:t>
      </w:r>
      <w:r w:rsidR="00AC3924" w:rsidRPr="006269F9">
        <w:rPr>
          <w:rFonts w:ascii="Times New Roman" w:hAnsi="Times New Roman" w:cs="Times New Roman"/>
          <w:sz w:val="24"/>
          <w:szCs w:val="24"/>
        </w:rPr>
        <w:t>00</w:t>
      </w:r>
      <w:r w:rsidR="00092C90" w:rsidRPr="006269F9">
        <w:rPr>
          <w:rFonts w:ascii="Times New Roman" w:hAnsi="Times New Roman" w:cs="Times New Roman"/>
          <w:sz w:val="24"/>
          <w:szCs w:val="24"/>
        </w:rPr>
        <w:t>_ минут «</w:t>
      </w:r>
      <w:r w:rsidR="00F8742E">
        <w:rPr>
          <w:rFonts w:ascii="Times New Roman" w:hAnsi="Times New Roman" w:cs="Times New Roman"/>
          <w:sz w:val="24"/>
          <w:szCs w:val="24"/>
        </w:rPr>
        <w:t>12</w:t>
      </w:r>
      <w:r w:rsidRPr="006269F9">
        <w:rPr>
          <w:rFonts w:ascii="Times New Roman" w:hAnsi="Times New Roman" w:cs="Times New Roman"/>
          <w:sz w:val="24"/>
          <w:szCs w:val="24"/>
        </w:rPr>
        <w:t>»</w:t>
      </w:r>
      <w:r w:rsidR="00F8742E">
        <w:rPr>
          <w:rFonts w:ascii="Times New Roman" w:hAnsi="Times New Roman" w:cs="Times New Roman"/>
          <w:sz w:val="24"/>
          <w:szCs w:val="24"/>
        </w:rPr>
        <w:t xml:space="preserve"> августа</w:t>
      </w:r>
      <w:r w:rsidR="00092C90" w:rsidRPr="006269F9">
        <w:rPr>
          <w:rFonts w:ascii="Times New Roman" w:hAnsi="Times New Roman" w:cs="Times New Roman"/>
          <w:sz w:val="24"/>
          <w:szCs w:val="24"/>
        </w:rPr>
        <w:t xml:space="preserve"> </w:t>
      </w:r>
      <w:r w:rsidR="00F8742E">
        <w:rPr>
          <w:rFonts w:ascii="Times New Roman" w:hAnsi="Times New Roman" w:cs="Times New Roman"/>
          <w:sz w:val="24"/>
          <w:szCs w:val="24"/>
        </w:rPr>
        <w:t xml:space="preserve">2019 </w:t>
      </w:r>
      <w:r w:rsidR="00092C90" w:rsidRPr="006269F9">
        <w:rPr>
          <w:rFonts w:ascii="Times New Roman" w:hAnsi="Times New Roman" w:cs="Times New Roman"/>
          <w:sz w:val="24"/>
          <w:szCs w:val="24"/>
        </w:rPr>
        <w:t>года.</w:t>
      </w:r>
      <w:proofErr w:type="gramEnd"/>
    </w:p>
    <w:p w:rsidR="00092C90" w:rsidRPr="006269F9" w:rsidRDefault="00890F6E"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18</w:t>
      </w:r>
      <w:r w:rsidR="00092C90" w:rsidRPr="006269F9">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6269F9" w:rsidRDefault="00890F6E"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19</w:t>
      </w:r>
      <w:r w:rsidR="00092C90" w:rsidRPr="006269F9">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F8742E">
        <w:rPr>
          <w:rFonts w:ascii="Times New Roman" w:hAnsi="Times New Roman" w:cs="Times New Roman"/>
          <w:sz w:val="24"/>
          <w:szCs w:val="24"/>
        </w:rPr>
        <w:t>13</w:t>
      </w:r>
      <w:r w:rsidR="00092C90" w:rsidRPr="006269F9">
        <w:rPr>
          <w:rFonts w:ascii="Times New Roman" w:hAnsi="Times New Roman" w:cs="Times New Roman"/>
          <w:sz w:val="24"/>
          <w:szCs w:val="24"/>
        </w:rPr>
        <w:t>» </w:t>
      </w:r>
      <w:r w:rsidR="00F8742E">
        <w:rPr>
          <w:rFonts w:ascii="Times New Roman" w:hAnsi="Times New Roman" w:cs="Times New Roman"/>
          <w:sz w:val="24"/>
          <w:szCs w:val="24"/>
        </w:rPr>
        <w:t>августа</w:t>
      </w:r>
      <w:r w:rsidR="00092C90" w:rsidRPr="006269F9">
        <w:rPr>
          <w:rFonts w:ascii="Times New Roman" w:hAnsi="Times New Roman" w:cs="Times New Roman"/>
          <w:sz w:val="24"/>
          <w:szCs w:val="24"/>
        </w:rPr>
        <w:t xml:space="preserve"> 201</w:t>
      </w:r>
      <w:r w:rsidR="00AC3924" w:rsidRPr="006269F9">
        <w:rPr>
          <w:rFonts w:ascii="Times New Roman" w:hAnsi="Times New Roman" w:cs="Times New Roman"/>
          <w:sz w:val="24"/>
          <w:szCs w:val="24"/>
        </w:rPr>
        <w:t>9</w:t>
      </w:r>
      <w:r w:rsidR="00092C90" w:rsidRPr="006269F9">
        <w:rPr>
          <w:rFonts w:ascii="Times New Roman" w:hAnsi="Times New Roman" w:cs="Times New Roman"/>
          <w:sz w:val="24"/>
          <w:szCs w:val="24"/>
        </w:rPr>
        <w:t xml:space="preserve"> года.</w:t>
      </w:r>
    </w:p>
    <w:p w:rsidR="00092C90" w:rsidRPr="006269F9" w:rsidRDefault="00890F6E"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20</w:t>
      </w:r>
      <w:r w:rsidR="00092C90" w:rsidRPr="006269F9">
        <w:rPr>
          <w:rFonts w:ascii="Times New Roman" w:hAnsi="Times New Roman" w:cs="Times New Roman"/>
          <w:sz w:val="24"/>
          <w:szCs w:val="24"/>
        </w:rPr>
        <w:t>. Дата проведения аукциона в электронной форме: «</w:t>
      </w:r>
      <w:r w:rsidR="00F8742E">
        <w:rPr>
          <w:rFonts w:ascii="Times New Roman" w:hAnsi="Times New Roman" w:cs="Times New Roman"/>
          <w:sz w:val="24"/>
          <w:szCs w:val="24"/>
        </w:rPr>
        <w:t>14</w:t>
      </w:r>
      <w:r w:rsidR="00092C90" w:rsidRPr="006269F9">
        <w:rPr>
          <w:rFonts w:ascii="Times New Roman" w:hAnsi="Times New Roman" w:cs="Times New Roman"/>
          <w:sz w:val="24"/>
          <w:szCs w:val="24"/>
        </w:rPr>
        <w:t>» </w:t>
      </w:r>
      <w:r w:rsidR="00F8742E">
        <w:rPr>
          <w:rFonts w:ascii="Times New Roman" w:hAnsi="Times New Roman" w:cs="Times New Roman"/>
          <w:sz w:val="24"/>
          <w:szCs w:val="24"/>
        </w:rPr>
        <w:t>августа</w:t>
      </w:r>
      <w:r w:rsidR="00092C90" w:rsidRPr="006269F9">
        <w:rPr>
          <w:rFonts w:ascii="Times New Roman" w:hAnsi="Times New Roman" w:cs="Times New Roman"/>
          <w:sz w:val="24"/>
          <w:szCs w:val="24"/>
        </w:rPr>
        <w:t xml:space="preserve"> 201</w:t>
      </w:r>
      <w:r w:rsidR="00AC3924" w:rsidRPr="006269F9">
        <w:rPr>
          <w:rFonts w:ascii="Times New Roman" w:hAnsi="Times New Roman" w:cs="Times New Roman"/>
          <w:sz w:val="24"/>
          <w:szCs w:val="24"/>
        </w:rPr>
        <w:t>9</w:t>
      </w:r>
      <w:r w:rsidR="00092C90" w:rsidRPr="006269F9">
        <w:rPr>
          <w:rFonts w:ascii="Times New Roman" w:hAnsi="Times New Roman" w:cs="Times New Roman"/>
          <w:sz w:val="24"/>
          <w:szCs w:val="24"/>
        </w:rPr>
        <w:t xml:space="preserve"> года.</w:t>
      </w:r>
    </w:p>
    <w:p w:rsidR="00092C90" w:rsidRPr="006269F9" w:rsidRDefault="00890F6E"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21</w:t>
      </w:r>
      <w:r w:rsidR="00092C90" w:rsidRPr="006269F9">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A10126" w:rsidRPr="006269F9">
        <w:rPr>
          <w:rFonts w:ascii="Times New Roman" w:hAnsi="Times New Roman" w:cs="Times New Roman"/>
          <w:b/>
          <w:sz w:val="24"/>
          <w:szCs w:val="24"/>
          <w:u w:val="single"/>
        </w:rPr>
        <w:t xml:space="preserve">не </w:t>
      </w:r>
      <w:r w:rsidR="00092C90" w:rsidRPr="006269F9">
        <w:rPr>
          <w:rFonts w:ascii="Times New Roman" w:hAnsi="Times New Roman" w:cs="Times New Roman"/>
          <w:b/>
          <w:i/>
          <w:sz w:val="24"/>
          <w:szCs w:val="24"/>
          <w:u w:val="single"/>
        </w:rPr>
        <w:t>предоставляются</w:t>
      </w:r>
      <w:r w:rsidR="00092C90" w:rsidRPr="006269F9">
        <w:rPr>
          <w:rStyle w:val="a8"/>
          <w:b/>
          <w:bCs/>
          <w:sz w:val="24"/>
          <w:szCs w:val="24"/>
        </w:rPr>
        <w:footnoteReference w:id="2"/>
      </w:r>
      <w:r w:rsidR="00092C90" w:rsidRPr="006269F9">
        <w:rPr>
          <w:rFonts w:ascii="Times New Roman" w:hAnsi="Times New Roman" w:cs="Times New Roman"/>
          <w:i/>
          <w:sz w:val="24"/>
          <w:szCs w:val="24"/>
        </w:rPr>
        <w:t xml:space="preserve">. </w:t>
      </w:r>
    </w:p>
    <w:p w:rsidR="00092C90" w:rsidRPr="006269F9" w:rsidRDefault="00890F6E" w:rsidP="006269F9">
      <w:pPr>
        <w:autoSpaceDE w:val="0"/>
        <w:autoSpaceDN w:val="0"/>
        <w:adjustRightInd w:val="0"/>
        <w:spacing w:after="0" w:line="240" w:lineRule="auto"/>
        <w:jc w:val="both"/>
        <w:rPr>
          <w:rFonts w:ascii="Times New Roman" w:hAnsi="Times New Roman" w:cs="Times New Roman"/>
          <w:b/>
          <w:sz w:val="24"/>
          <w:szCs w:val="24"/>
        </w:rPr>
      </w:pPr>
      <w:r w:rsidRPr="006269F9">
        <w:rPr>
          <w:rFonts w:ascii="Times New Roman" w:hAnsi="Times New Roman" w:cs="Times New Roman"/>
          <w:sz w:val="24"/>
          <w:szCs w:val="24"/>
        </w:rPr>
        <w:t>22</w:t>
      </w:r>
      <w:r w:rsidR="00092C90" w:rsidRPr="006269F9">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w:t>
      </w:r>
      <w:proofErr w:type="spellStart"/>
      <w:r w:rsidR="00092C90" w:rsidRPr="006269F9">
        <w:rPr>
          <w:rFonts w:ascii="Times New Roman" w:hAnsi="Times New Roman" w:cs="Times New Roman"/>
          <w:sz w:val="24"/>
          <w:szCs w:val="24"/>
        </w:rPr>
        <w:t>инвалидов</w:t>
      </w:r>
      <w:proofErr w:type="gramStart"/>
      <w:r w:rsidR="00092C90" w:rsidRPr="006269F9">
        <w:rPr>
          <w:rFonts w:ascii="Times New Roman" w:hAnsi="Times New Roman" w:cs="Times New Roman"/>
          <w:sz w:val="24"/>
          <w:szCs w:val="24"/>
        </w:rPr>
        <w:t>:</w:t>
      </w:r>
      <w:r w:rsidR="00AE2BB5" w:rsidRPr="006269F9">
        <w:rPr>
          <w:rFonts w:ascii="Times New Roman" w:hAnsi="Times New Roman" w:cs="Times New Roman"/>
          <w:sz w:val="24"/>
          <w:szCs w:val="24"/>
        </w:rPr>
        <w:t>н</w:t>
      </w:r>
      <w:proofErr w:type="gramEnd"/>
      <w:r w:rsidR="00AE2BB5" w:rsidRPr="006269F9">
        <w:rPr>
          <w:rFonts w:ascii="Times New Roman" w:hAnsi="Times New Roman" w:cs="Times New Roman"/>
          <w:sz w:val="24"/>
          <w:szCs w:val="24"/>
        </w:rPr>
        <w:t>е</w:t>
      </w:r>
      <w:proofErr w:type="spellEnd"/>
      <w:r w:rsidR="00AE2BB5" w:rsidRPr="006269F9">
        <w:rPr>
          <w:rFonts w:ascii="Times New Roman" w:hAnsi="Times New Roman" w:cs="Times New Roman"/>
          <w:sz w:val="24"/>
          <w:szCs w:val="24"/>
        </w:rPr>
        <w:t xml:space="preserve"> </w:t>
      </w:r>
      <w:r w:rsidR="00092C90" w:rsidRPr="006269F9">
        <w:rPr>
          <w:rFonts w:ascii="Times New Roman" w:hAnsi="Times New Roman" w:cs="Times New Roman"/>
          <w:b/>
          <w:i/>
          <w:sz w:val="24"/>
          <w:szCs w:val="24"/>
        </w:rPr>
        <w:t>предоставляются.</w:t>
      </w:r>
      <w:r w:rsidR="00092C90" w:rsidRPr="006269F9">
        <w:rPr>
          <w:rStyle w:val="a8"/>
          <w:b/>
          <w:bCs/>
          <w:sz w:val="24"/>
          <w:szCs w:val="24"/>
        </w:rPr>
        <w:footnoteReference w:id="3"/>
      </w:r>
      <w:r w:rsidR="00092C90" w:rsidRPr="006269F9">
        <w:rPr>
          <w:rFonts w:ascii="Times New Roman" w:hAnsi="Times New Roman" w:cs="Times New Roman"/>
          <w:i/>
          <w:sz w:val="24"/>
          <w:szCs w:val="24"/>
        </w:rPr>
        <w:t xml:space="preserve">. </w:t>
      </w:r>
    </w:p>
    <w:p w:rsidR="00193C2F" w:rsidRPr="006269F9" w:rsidRDefault="00890F6E"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23</w:t>
      </w:r>
      <w:r w:rsidR="00092C90" w:rsidRPr="006269F9">
        <w:rPr>
          <w:rFonts w:ascii="Times New Roman" w:hAnsi="Times New Roman" w:cs="Times New Roman"/>
          <w:sz w:val="24"/>
          <w:szCs w:val="24"/>
        </w:rPr>
        <w:t xml:space="preserve">. </w:t>
      </w:r>
      <w:r w:rsidR="00193C2F" w:rsidRPr="006269F9">
        <w:rPr>
          <w:rFonts w:ascii="Times New Roman" w:hAnsi="Times New Roman" w:cs="Times New Roman"/>
          <w:sz w:val="24"/>
          <w:szCs w:val="24"/>
        </w:rPr>
        <w:t>Размер и порядок внесения денежных сре</w:t>
      </w:r>
      <w:proofErr w:type="gramStart"/>
      <w:r w:rsidR="00193C2F" w:rsidRPr="006269F9">
        <w:rPr>
          <w:rFonts w:ascii="Times New Roman" w:hAnsi="Times New Roman" w:cs="Times New Roman"/>
          <w:sz w:val="24"/>
          <w:szCs w:val="24"/>
        </w:rPr>
        <w:t>дств в к</w:t>
      </w:r>
      <w:proofErr w:type="gramEnd"/>
      <w:r w:rsidR="00193C2F" w:rsidRPr="006269F9">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193C2F" w:rsidRPr="00B8250A" w:rsidRDefault="00193C2F" w:rsidP="006269F9">
      <w:pPr>
        <w:autoSpaceDE w:val="0"/>
        <w:autoSpaceDN w:val="0"/>
        <w:adjustRightInd w:val="0"/>
        <w:spacing w:after="0" w:line="240" w:lineRule="auto"/>
        <w:ind w:firstLine="708"/>
        <w:jc w:val="both"/>
        <w:rPr>
          <w:rFonts w:ascii="Times New Roman" w:hAnsi="Times New Roman" w:cs="Times New Roman"/>
          <w:b/>
          <w:sz w:val="24"/>
          <w:szCs w:val="24"/>
        </w:rPr>
      </w:pPr>
      <w:r w:rsidRPr="00B8250A">
        <w:rPr>
          <w:rFonts w:ascii="Times New Roman" w:hAnsi="Times New Roman" w:cs="Times New Roman"/>
          <w:b/>
          <w:sz w:val="24"/>
          <w:szCs w:val="24"/>
        </w:rPr>
        <w:t>Размер обеспечения заявки на участие в</w:t>
      </w:r>
      <w:r w:rsidR="00CD5134" w:rsidRPr="00B8250A">
        <w:rPr>
          <w:rFonts w:ascii="Times New Roman" w:hAnsi="Times New Roman" w:cs="Times New Roman"/>
          <w:b/>
          <w:sz w:val="24"/>
          <w:szCs w:val="24"/>
        </w:rPr>
        <w:t xml:space="preserve"> закупке: </w:t>
      </w:r>
      <w:r w:rsidR="006269F9" w:rsidRPr="00B8250A">
        <w:rPr>
          <w:rFonts w:ascii="Times New Roman" w:hAnsi="Times New Roman" w:cs="Times New Roman"/>
          <w:b/>
          <w:sz w:val="24"/>
          <w:szCs w:val="24"/>
        </w:rPr>
        <w:t>21 346 рублей 36 копеек</w:t>
      </w:r>
      <w:r w:rsidR="00CD5134" w:rsidRPr="00B8250A">
        <w:rPr>
          <w:rFonts w:ascii="Times New Roman" w:hAnsi="Times New Roman" w:cs="Times New Roman"/>
          <w:b/>
          <w:sz w:val="24"/>
          <w:szCs w:val="24"/>
        </w:rPr>
        <w:t>.</w:t>
      </w:r>
      <w:r w:rsidRPr="00B8250A">
        <w:rPr>
          <w:rFonts w:ascii="Times New Roman" w:hAnsi="Times New Roman" w:cs="Times New Roman"/>
          <w:b/>
          <w:sz w:val="24"/>
          <w:szCs w:val="24"/>
        </w:rPr>
        <w:t xml:space="preserve"> </w:t>
      </w:r>
    </w:p>
    <w:p w:rsidR="00193C2F" w:rsidRPr="006269F9" w:rsidRDefault="00193C2F" w:rsidP="006269F9">
      <w:pPr>
        <w:autoSpaceDE w:val="0"/>
        <w:autoSpaceDN w:val="0"/>
        <w:adjustRightInd w:val="0"/>
        <w:spacing w:after="0" w:line="240" w:lineRule="auto"/>
        <w:ind w:firstLine="708"/>
        <w:jc w:val="both"/>
        <w:rPr>
          <w:rFonts w:ascii="Times New Roman" w:hAnsi="Times New Roman" w:cs="Times New Roman"/>
          <w:sz w:val="24"/>
          <w:szCs w:val="24"/>
        </w:rPr>
      </w:pPr>
      <w:r w:rsidRPr="006269F9">
        <w:rPr>
          <w:rFonts w:ascii="Times New Roman" w:hAnsi="Times New Roman" w:cs="Times New Roman"/>
          <w:sz w:val="24"/>
          <w:szCs w:val="24"/>
        </w:rPr>
        <w:t>Денежные средства, предназначенные для обеспе</w:t>
      </w:r>
      <w:bookmarkStart w:id="1" w:name="_GoBack"/>
      <w:bookmarkEnd w:id="1"/>
      <w:r w:rsidRPr="006269F9">
        <w:rPr>
          <w:rFonts w:ascii="Times New Roman" w:hAnsi="Times New Roman" w:cs="Times New Roman"/>
          <w:sz w:val="24"/>
          <w:szCs w:val="24"/>
        </w:rPr>
        <w:t>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C2F" w:rsidRPr="006269F9" w:rsidRDefault="00193C2F" w:rsidP="006269F9">
      <w:pPr>
        <w:spacing w:after="0" w:line="240" w:lineRule="auto"/>
        <w:ind w:firstLine="708"/>
        <w:jc w:val="both"/>
        <w:rPr>
          <w:rFonts w:ascii="Times New Roman" w:hAnsi="Times New Roman" w:cs="Times New Roman"/>
          <w:sz w:val="24"/>
          <w:szCs w:val="24"/>
        </w:rPr>
      </w:pPr>
      <w:r w:rsidRPr="006269F9">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269F9">
        <w:rPr>
          <w:rFonts w:ascii="Times New Roman" w:hAnsi="Times New Roman" w:cs="Times New Roman"/>
          <w:sz w:val="24"/>
          <w:szCs w:val="24"/>
        </w:rPr>
        <w:t>с даты окончания</w:t>
      </w:r>
      <w:proofErr w:type="gramEnd"/>
      <w:r w:rsidRPr="006269F9">
        <w:rPr>
          <w:rFonts w:ascii="Times New Roman" w:hAnsi="Times New Roman" w:cs="Times New Roman"/>
          <w:sz w:val="24"/>
          <w:szCs w:val="24"/>
        </w:rPr>
        <w:t xml:space="preserve"> срока подачи заявок.</w:t>
      </w:r>
    </w:p>
    <w:p w:rsidR="00193C2F" w:rsidRPr="006269F9" w:rsidRDefault="00193C2F" w:rsidP="006269F9">
      <w:pPr>
        <w:spacing w:after="0" w:line="240" w:lineRule="auto"/>
        <w:ind w:firstLine="708"/>
        <w:jc w:val="both"/>
        <w:rPr>
          <w:rFonts w:ascii="Times New Roman" w:eastAsiaTheme="minorHAnsi" w:hAnsi="Times New Roman" w:cs="Times New Roman"/>
          <w:sz w:val="24"/>
          <w:szCs w:val="24"/>
        </w:rPr>
      </w:pPr>
      <w:r w:rsidRPr="006269F9">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CD5134" w:rsidRPr="006269F9" w:rsidRDefault="00CD5134" w:rsidP="006269F9">
      <w:pPr>
        <w:tabs>
          <w:tab w:val="num" w:pos="927"/>
        </w:tabs>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bCs/>
          <w:sz w:val="24"/>
          <w:szCs w:val="24"/>
        </w:rPr>
        <w:t>24</w:t>
      </w:r>
      <w:r w:rsidR="00193C2F" w:rsidRPr="006269F9">
        <w:rPr>
          <w:rFonts w:ascii="Times New Roman" w:hAnsi="Times New Roman" w:cs="Times New Roman"/>
          <w:sz w:val="24"/>
          <w:szCs w:val="24"/>
        </w:rPr>
        <w:t>. Платежные реквизиты для перечисления денежных сре</w:t>
      </w:r>
      <w:proofErr w:type="gramStart"/>
      <w:r w:rsidR="00193C2F" w:rsidRPr="006269F9">
        <w:rPr>
          <w:rFonts w:ascii="Times New Roman" w:hAnsi="Times New Roman" w:cs="Times New Roman"/>
          <w:sz w:val="24"/>
          <w:szCs w:val="24"/>
        </w:rPr>
        <w:t>дств пр</w:t>
      </w:r>
      <w:proofErr w:type="gramEnd"/>
      <w:r w:rsidR="00193C2F" w:rsidRPr="006269F9">
        <w:rPr>
          <w:rFonts w:ascii="Times New Roman" w:hAnsi="Times New Roman" w:cs="Times New Roman"/>
          <w:sz w:val="24"/>
          <w:szCs w:val="24"/>
        </w:rPr>
        <w:t xml:space="preserve">и уклонении участника закупки от заключения контракта: </w:t>
      </w:r>
    </w:p>
    <w:p w:rsidR="00CD5134" w:rsidRPr="006269F9" w:rsidRDefault="00CD5134" w:rsidP="006269F9">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269F9">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CD5134" w:rsidRPr="006269F9" w:rsidRDefault="00CD5134" w:rsidP="006269F9">
      <w:pPr>
        <w:spacing w:after="0" w:line="240" w:lineRule="auto"/>
        <w:jc w:val="both"/>
        <w:rPr>
          <w:rFonts w:ascii="Times New Roman" w:hAnsi="Times New Roman" w:cs="Times New Roman"/>
          <w:sz w:val="24"/>
          <w:szCs w:val="24"/>
          <w:lang w:eastAsia="en-US"/>
        </w:rPr>
      </w:pPr>
      <w:r w:rsidRPr="006269F9">
        <w:rPr>
          <w:rFonts w:ascii="Times New Roman" w:hAnsi="Times New Roman" w:cs="Times New Roman"/>
          <w:sz w:val="24"/>
          <w:szCs w:val="24"/>
          <w:lang w:eastAsia="en-US"/>
        </w:rPr>
        <w:t>ИНН/КПП 8622009268/862201001</w:t>
      </w:r>
    </w:p>
    <w:p w:rsidR="00CD5134" w:rsidRPr="006269F9" w:rsidRDefault="00CD5134" w:rsidP="006269F9">
      <w:pPr>
        <w:spacing w:after="0" w:line="240" w:lineRule="auto"/>
        <w:jc w:val="both"/>
        <w:rPr>
          <w:rFonts w:ascii="Times New Roman" w:hAnsi="Times New Roman" w:cs="Times New Roman"/>
          <w:sz w:val="24"/>
          <w:szCs w:val="24"/>
          <w:lang w:eastAsia="en-US"/>
        </w:rPr>
      </w:pPr>
      <w:proofErr w:type="spellStart"/>
      <w:r w:rsidRPr="006269F9">
        <w:rPr>
          <w:rFonts w:ascii="Times New Roman" w:hAnsi="Times New Roman" w:cs="Times New Roman"/>
          <w:sz w:val="24"/>
          <w:szCs w:val="24"/>
          <w:lang w:eastAsia="en-US"/>
        </w:rPr>
        <w:t>Депфин</w:t>
      </w:r>
      <w:proofErr w:type="spellEnd"/>
      <w:r w:rsidRPr="006269F9">
        <w:rPr>
          <w:rFonts w:ascii="Times New Roman" w:hAnsi="Times New Roman" w:cs="Times New Roman"/>
          <w:sz w:val="24"/>
          <w:szCs w:val="24"/>
          <w:lang w:eastAsia="en-US"/>
        </w:rPr>
        <w:t xml:space="preserve"> </w:t>
      </w:r>
      <w:proofErr w:type="spellStart"/>
      <w:r w:rsidRPr="006269F9">
        <w:rPr>
          <w:rFonts w:ascii="Times New Roman" w:hAnsi="Times New Roman" w:cs="Times New Roman"/>
          <w:sz w:val="24"/>
          <w:szCs w:val="24"/>
          <w:lang w:eastAsia="en-US"/>
        </w:rPr>
        <w:t>Югорска</w:t>
      </w:r>
      <w:proofErr w:type="spellEnd"/>
      <w:r w:rsidRPr="006269F9">
        <w:rPr>
          <w:rFonts w:ascii="Times New Roman" w:hAnsi="Times New Roman" w:cs="Times New Roman"/>
          <w:sz w:val="24"/>
          <w:szCs w:val="24"/>
          <w:lang w:eastAsia="en-US"/>
        </w:rPr>
        <w:t xml:space="preserve"> (МБОУ «Средняя общеобразовательная школа № 6», л/с 300.14.106.0)</w:t>
      </w:r>
    </w:p>
    <w:p w:rsidR="00CD5134" w:rsidRPr="006269F9" w:rsidRDefault="00CD5134" w:rsidP="006269F9">
      <w:pPr>
        <w:spacing w:after="0" w:line="240" w:lineRule="auto"/>
        <w:jc w:val="both"/>
        <w:rPr>
          <w:rFonts w:ascii="Times New Roman" w:hAnsi="Times New Roman" w:cs="Times New Roman"/>
          <w:sz w:val="24"/>
          <w:szCs w:val="24"/>
          <w:lang w:eastAsia="en-US"/>
        </w:rPr>
      </w:pPr>
      <w:r w:rsidRPr="006269F9">
        <w:rPr>
          <w:rFonts w:ascii="Times New Roman" w:hAnsi="Times New Roman" w:cs="Times New Roman"/>
          <w:sz w:val="24"/>
          <w:szCs w:val="24"/>
          <w:lang w:eastAsia="en-US"/>
        </w:rPr>
        <w:t xml:space="preserve">Филиал Западно-Сибирский ПАО Банка «ФК Открытие» </w:t>
      </w:r>
    </w:p>
    <w:p w:rsidR="00CD5134" w:rsidRPr="006269F9" w:rsidRDefault="00CD5134" w:rsidP="006269F9">
      <w:pPr>
        <w:spacing w:after="0" w:line="240" w:lineRule="auto"/>
        <w:jc w:val="both"/>
        <w:rPr>
          <w:rFonts w:ascii="Times New Roman" w:hAnsi="Times New Roman" w:cs="Times New Roman"/>
          <w:sz w:val="24"/>
          <w:szCs w:val="24"/>
          <w:lang w:eastAsia="en-US"/>
        </w:rPr>
      </w:pPr>
      <w:proofErr w:type="gramStart"/>
      <w:r w:rsidRPr="006269F9">
        <w:rPr>
          <w:rFonts w:ascii="Times New Roman" w:hAnsi="Times New Roman" w:cs="Times New Roman"/>
          <w:sz w:val="24"/>
          <w:szCs w:val="24"/>
          <w:lang w:eastAsia="en-US"/>
        </w:rPr>
        <w:t>р</w:t>
      </w:r>
      <w:proofErr w:type="gramEnd"/>
      <w:r w:rsidRPr="006269F9">
        <w:rPr>
          <w:rFonts w:ascii="Times New Roman" w:hAnsi="Times New Roman" w:cs="Times New Roman"/>
          <w:sz w:val="24"/>
          <w:szCs w:val="24"/>
          <w:lang w:eastAsia="en-US"/>
        </w:rPr>
        <w:t>/с 40701810100063000008,</w:t>
      </w:r>
    </w:p>
    <w:p w:rsidR="00CD5134" w:rsidRPr="006269F9" w:rsidRDefault="00CD5134" w:rsidP="006269F9">
      <w:pPr>
        <w:spacing w:after="0" w:line="240" w:lineRule="auto"/>
        <w:jc w:val="both"/>
        <w:rPr>
          <w:rFonts w:ascii="Times New Roman" w:hAnsi="Times New Roman" w:cs="Times New Roman"/>
          <w:sz w:val="24"/>
          <w:szCs w:val="24"/>
          <w:lang w:eastAsia="en-US"/>
        </w:rPr>
      </w:pPr>
      <w:r w:rsidRPr="006269F9">
        <w:rPr>
          <w:rFonts w:ascii="Times New Roman" w:hAnsi="Times New Roman" w:cs="Times New Roman"/>
          <w:sz w:val="24"/>
          <w:szCs w:val="24"/>
          <w:lang w:eastAsia="en-US"/>
        </w:rPr>
        <w:t>к/с 30101810465777100812,</w:t>
      </w:r>
    </w:p>
    <w:p w:rsidR="00193C2F" w:rsidRPr="006269F9" w:rsidRDefault="00CD5134"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lang w:eastAsia="en-US"/>
        </w:rPr>
        <w:t>БИК 047162812</w:t>
      </w:r>
    </w:p>
    <w:p w:rsidR="00193C2F" w:rsidRPr="006269F9" w:rsidRDefault="00193C2F" w:rsidP="006269F9">
      <w:pPr>
        <w:pStyle w:val="3"/>
        <w:keepNext w:val="0"/>
        <w:spacing w:before="0" w:after="0"/>
        <w:jc w:val="both"/>
        <w:rPr>
          <w:rFonts w:ascii="Times New Roman" w:hAnsi="Times New Roman"/>
          <w:b w:val="0"/>
          <w:bCs w:val="0"/>
          <w:sz w:val="24"/>
          <w:szCs w:val="24"/>
        </w:rPr>
      </w:pPr>
      <w:r w:rsidRPr="006269F9">
        <w:rPr>
          <w:rFonts w:ascii="Times New Roman" w:hAnsi="Times New Roman"/>
          <w:b w:val="0"/>
          <w:bCs w:val="0"/>
          <w:sz w:val="24"/>
          <w:szCs w:val="24"/>
        </w:rPr>
        <w:t xml:space="preserve">25.Размер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28" w:history="1">
        <w:r w:rsidRPr="006269F9">
          <w:rPr>
            <w:rFonts w:ascii="Times New Roman" w:hAnsi="Times New Roman"/>
            <w:b w:val="0"/>
            <w:bCs w:val="0"/>
            <w:sz w:val="24"/>
            <w:szCs w:val="24"/>
          </w:rPr>
          <w:t>статьей 35</w:t>
        </w:r>
      </w:hyperlink>
      <w:r w:rsidRPr="006269F9">
        <w:rPr>
          <w:rFonts w:ascii="Times New Roman" w:hAnsi="Times New Roman"/>
          <w:b w:val="0"/>
          <w:bCs w:val="0"/>
          <w:sz w:val="24"/>
          <w:szCs w:val="24"/>
        </w:rPr>
        <w:t xml:space="preserve"> Закона о контрактной системе:</w:t>
      </w:r>
    </w:p>
    <w:p w:rsidR="00193C2F" w:rsidRPr="006269F9" w:rsidRDefault="00193C2F" w:rsidP="006269F9">
      <w:pPr>
        <w:pStyle w:val="3"/>
        <w:keepNext w:val="0"/>
        <w:spacing w:before="0" w:after="0"/>
        <w:ind w:firstLine="708"/>
        <w:jc w:val="both"/>
        <w:rPr>
          <w:rFonts w:ascii="Times New Roman" w:hAnsi="Times New Roman"/>
          <w:b w:val="0"/>
          <w:bCs w:val="0"/>
          <w:sz w:val="24"/>
          <w:szCs w:val="24"/>
        </w:rPr>
      </w:pPr>
      <w:r w:rsidRPr="006269F9">
        <w:rPr>
          <w:rFonts w:ascii="Times New Roman" w:hAnsi="Times New Roman"/>
          <w:b w:val="0"/>
          <w:bCs w:val="0"/>
          <w:sz w:val="24"/>
          <w:szCs w:val="24"/>
        </w:rPr>
        <w:lastRenderedPageBreak/>
        <w:t>Контракт заключается только после предоставления участником закупки, с которым заключается контракт обеспечения исполнения контракта.</w:t>
      </w:r>
    </w:p>
    <w:p w:rsidR="00193C2F" w:rsidRPr="006269F9" w:rsidRDefault="00193C2F" w:rsidP="006269F9">
      <w:pPr>
        <w:pStyle w:val="3"/>
        <w:keepNext w:val="0"/>
        <w:spacing w:before="0" w:after="0"/>
        <w:ind w:firstLine="708"/>
        <w:jc w:val="both"/>
        <w:rPr>
          <w:rFonts w:ascii="Times New Roman" w:hAnsi="Times New Roman"/>
          <w:b w:val="0"/>
          <w:bCs w:val="0"/>
          <w:sz w:val="24"/>
          <w:szCs w:val="24"/>
        </w:rPr>
      </w:pPr>
      <w:bookmarkStart w:id="2" w:name="_Ref166350695"/>
      <w:r w:rsidRPr="006269F9">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C2F" w:rsidRPr="006269F9" w:rsidRDefault="00193C2F" w:rsidP="006269F9">
      <w:pPr>
        <w:suppressAutoHyphens/>
        <w:autoSpaceDE w:val="0"/>
        <w:autoSpaceDN w:val="0"/>
        <w:adjustRightInd w:val="0"/>
        <w:spacing w:after="0" w:line="240" w:lineRule="auto"/>
        <w:ind w:firstLine="708"/>
        <w:jc w:val="both"/>
        <w:outlineLvl w:val="0"/>
        <w:rPr>
          <w:rFonts w:ascii="Times New Roman" w:hAnsi="Times New Roman" w:cs="Times New Roman"/>
          <w:sz w:val="24"/>
          <w:szCs w:val="24"/>
        </w:rPr>
      </w:pPr>
      <w:r w:rsidRPr="006269F9">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193C2F" w:rsidRPr="00B8250A" w:rsidRDefault="00193C2F" w:rsidP="006269F9">
      <w:pPr>
        <w:suppressAutoHyphens/>
        <w:autoSpaceDE w:val="0"/>
        <w:autoSpaceDN w:val="0"/>
        <w:adjustRightInd w:val="0"/>
        <w:spacing w:after="0" w:line="240" w:lineRule="auto"/>
        <w:ind w:firstLine="708"/>
        <w:jc w:val="both"/>
        <w:outlineLvl w:val="0"/>
        <w:rPr>
          <w:rFonts w:ascii="Times New Roman" w:hAnsi="Times New Roman" w:cs="Times New Roman"/>
          <w:b/>
          <w:sz w:val="24"/>
          <w:szCs w:val="24"/>
        </w:rPr>
      </w:pPr>
      <w:r w:rsidRPr="00B8250A">
        <w:rPr>
          <w:rFonts w:ascii="Times New Roman" w:hAnsi="Times New Roman" w:cs="Times New Roman"/>
          <w:b/>
          <w:sz w:val="24"/>
          <w:szCs w:val="24"/>
        </w:rPr>
        <w:t>Размер обеспечения исполнения контра</w:t>
      </w:r>
      <w:r w:rsidR="00CD5134" w:rsidRPr="00B8250A">
        <w:rPr>
          <w:rFonts w:ascii="Times New Roman" w:hAnsi="Times New Roman" w:cs="Times New Roman"/>
          <w:b/>
          <w:sz w:val="24"/>
          <w:szCs w:val="24"/>
        </w:rPr>
        <w:t xml:space="preserve">кта составляет </w:t>
      </w:r>
      <w:r w:rsidR="006269F9" w:rsidRPr="00B8250A">
        <w:rPr>
          <w:rFonts w:ascii="Times New Roman" w:hAnsi="Times New Roman" w:cs="Times New Roman"/>
          <w:b/>
          <w:sz w:val="24"/>
          <w:szCs w:val="24"/>
        </w:rPr>
        <w:t>106 731 рублей 80</w:t>
      </w:r>
      <w:r w:rsidRPr="00B8250A">
        <w:rPr>
          <w:rFonts w:ascii="Times New Roman" w:hAnsi="Times New Roman" w:cs="Times New Roman"/>
          <w:b/>
          <w:sz w:val="24"/>
          <w:szCs w:val="24"/>
        </w:rPr>
        <w:t xml:space="preserve"> копеек.</w:t>
      </w:r>
    </w:p>
    <w:p w:rsidR="00193C2F" w:rsidRPr="006269F9" w:rsidRDefault="00193C2F" w:rsidP="006269F9">
      <w:pPr>
        <w:spacing w:after="0" w:line="240" w:lineRule="auto"/>
        <w:ind w:firstLine="708"/>
        <w:jc w:val="both"/>
        <w:rPr>
          <w:rFonts w:ascii="Times New Roman" w:hAnsi="Times New Roman" w:cs="Times New Roman"/>
          <w:sz w:val="24"/>
          <w:szCs w:val="24"/>
        </w:rPr>
      </w:pPr>
      <w:r w:rsidRPr="006269F9">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C2F" w:rsidRPr="006269F9" w:rsidRDefault="00193C2F" w:rsidP="006269F9">
      <w:pPr>
        <w:pStyle w:val="3"/>
        <w:keepNext w:val="0"/>
        <w:tabs>
          <w:tab w:val="left" w:pos="708"/>
        </w:tabs>
        <w:spacing w:before="0" w:after="0"/>
        <w:jc w:val="both"/>
        <w:rPr>
          <w:rFonts w:ascii="Times New Roman" w:hAnsi="Times New Roman"/>
          <w:b w:val="0"/>
          <w:bCs w:val="0"/>
          <w:sz w:val="24"/>
          <w:szCs w:val="24"/>
        </w:rPr>
      </w:pPr>
      <w:r w:rsidRPr="006269F9">
        <w:rPr>
          <w:rFonts w:ascii="Times New Roman" w:hAnsi="Times New Roman"/>
          <w:b w:val="0"/>
          <w:bCs w:val="0"/>
          <w:sz w:val="24"/>
          <w:szCs w:val="24"/>
        </w:rPr>
        <w:tab/>
        <w:t>Обеспечение исполнения контракта должно быть предоставлено одновременно с подписанным экземпляром контракта.</w:t>
      </w:r>
    </w:p>
    <w:bookmarkEnd w:id="2"/>
    <w:p w:rsidR="00193C2F" w:rsidRPr="006269F9" w:rsidRDefault="00193C2F" w:rsidP="006269F9">
      <w:pPr>
        <w:spacing w:after="0" w:line="240" w:lineRule="auto"/>
        <w:ind w:firstLine="708"/>
        <w:jc w:val="both"/>
        <w:rPr>
          <w:rFonts w:ascii="Times New Roman" w:hAnsi="Times New Roman" w:cs="Times New Roman"/>
          <w:sz w:val="24"/>
          <w:szCs w:val="24"/>
        </w:rPr>
      </w:pPr>
      <w:r w:rsidRPr="006269F9">
        <w:rPr>
          <w:rFonts w:ascii="Times New Roman" w:hAnsi="Times New Roman" w:cs="Times New Roman"/>
          <w:sz w:val="24"/>
          <w:szCs w:val="24"/>
        </w:rPr>
        <w:t>Обеспечение исполнения контракта не требуется в случае:</w:t>
      </w:r>
    </w:p>
    <w:p w:rsidR="00193C2F" w:rsidRPr="006269F9" w:rsidRDefault="00193C2F" w:rsidP="006269F9">
      <w:pPr>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193C2F" w:rsidRPr="006269F9" w:rsidRDefault="00193C2F" w:rsidP="006269F9">
      <w:pPr>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2) осуществления закупки услуги по предоставлению кредита;</w:t>
      </w:r>
    </w:p>
    <w:p w:rsidR="00193C2F" w:rsidRPr="006269F9" w:rsidRDefault="00193C2F" w:rsidP="006269F9">
      <w:pPr>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C2F" w:rsidRPr="006269F9" w:rsidRDefault="00193C2F" w:rsidP="006269F9">
      <w:pPr>
        <w:spacing w:after="0" w:line="240" w:lineRule="auto"/>
        <w:ind w:firstLine="709"/>
        <w:jc w:val="both"/>
        <w:rPr>
          <w:rFonts w:ascii="Times New Roman" w:hAnsi="Times New Roman" w:cs="Times New Roman"/>
          <w:sz w:val="24"/>
          <w:szCs w:val="24"/>
        </w:rPr>
      </w:pPr>
      <w:proofErr w:type="gramStart"/>
      <w:r w:rsidRPr="006269F9">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29" w:history="1">
        <w:r w:rsidRPr="006269F9">
          <w:rPr>
            <w:rStyle w:val="a3"/>
            <w:rFonts w:ascii="Times New Roman" w:hAnsi="Times New Roman" w:cs="Times New Roman"/>
            <w:color w:val="auto"/>
            <w:sz w:val="24"/>
            <w:szCs w:val="24"/>
          </w:rPr>
          <w:t>статьи 37</w:t>
        </w:r>
      </w:hyperlink>
      <w:r w:rsidRPr="006269F9">
        <w:rPr>
          <w:rFonts w:ascii="Times New Roman" w:hAnsi="Times New Roman" w:cs="Times New Roman"/>
          <w:sz w:val="24"/>
          <w:szCs w:val="24"/>
        </w:rPr>
        <w:t xml:space="preserve"> Закон</w:t>
      </w:r>
      <w:r w:rsidRPr="006269F9">
        <w:rPr>
          <w:rFonts w:ascii="Times New Roman" w:hAnsi="Times New Roman" w:cs="Times New Roman"/>
          <w:b/>
          <w:bCs/>
          <w:sz w:val="24"/>
          <w:szCs w:val="24"/>
        </w:rPr>
        <w:t>а</w:t>
      </w:r>
      <w:r w:rsidRPr="006269F9">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269F9">
        <w:rPr>
          <w:rFonts w:ascii="Times New Roman" w:hAnsi="Times New Roman" w:cs="Times New Roman"/>
          <w:sz w:val="24"/>
          <w:szCs w:val="24"/>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269F9">
        <w:rPr>
          <w:rFonts w:ascii="Times New Roman" w:hAnsi="Times New Roman" w:cs="Times New Roman"/>
          <w:sz w:val="24"/>
          <w:szCs w:val="24"/>
        </w:rPr>
        <w:t>менее начальной</w:t>
      </w:r>
      <w:proofErr w:type="gramEnd"/>
      <w:r w:rsidRPr="006269F9">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193C2F" w:rsidRPr="006269F9" w:rsidRDefault="00193C2F" w:rsidP="006269F9">
      <w:pPr>
        <w:spacing w:after="0" w:line="240" w:lineRule="auto"/>
        <w:ind w:firstLine="709"/>
        <w:jc w:val="both"/>
        <w:rPr>
          <w:rFonts w:ascii="Times New Roman" w:hAnsi="Times New Roman" w:cs="Times New Roman"/>
          <w:sz w:val="24"/>
          <w:szCs w:val="24"/>
        </w:rPr>
      </w:pPr>
      <w:proofErr w:type="gramStart"/>
      <w:r w:rsidRPr="006269F9">
        <w:rPr>
          <w:rFonts w:ascii="Times New Roman" w:hAnsi="Times New Roman" w:cs="Times New Roman"/>
          <w:sz w:val="24"/>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30" w:history="1">
        <w:r w:rsidRPr="006269F9">
          <w:rPr>
            <w:rStyle w:val="a3"/>
            <w:rFonts w:ascii="Times New Roman" w:hAnsi="Times New Roman" w:cs="Times New Roman"/>
            <w:color w:val="auto"/>
            <w:sz w:val="24"/>
            <w:szCs w:val="24"/>
          </w:rPr>
          <w:t>статьи 37</w:t>
        </w:r>
      </w:hyperlink>
      <w:r w:rsidRPr="006269F9">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193C2F" w:rsidRPr="006269F9" w:rsidRDefault="00193C2F" w:rsidP="006269F9">
      <w:pPr>
        <w:pStyle w:val="3"/>
        <w:keepNext w:val="0"/>
        <w:spacing w:before="0" w:after="0"/>
        <w:ind w:firstLine="540"/>
        <w:jc w:val="both"/>
        <w:rPr>
          <w:rFonts w:ascii="Times New Roman" w:hAnsi="Times New Roman"/>
          <w:b w:val="0"/>
          <w:bCs w:val="0"/>
          <w:sz w:val="24"/>
          <w:szCs w:val="24"/>
        </w:rPr>
      </w:pPr>
      <w:r w:rsidRPr="006269F9">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1. Банковская гарантия должна быть безотзывной;</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 xml:space="preserve">2.  Банковская гарантия должна содержать: </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269F9">
        <w:rPr>
          <w:rFonts w:ascii="Times New Roman" w:hAnsi="Times New Roman" w:cs="Times New Roman"/>
          <w:sz w:val="24"/>
          <w:szCs w:val="24"/>
        </w:rPr>
        <w:t>ств пр</w:t>
      </w:r>
      <w:proofErr w:type="gramEnd"/>
      <w:r w:rsidRPr="006269F9">
        <w:rPr>
          <w:rFonts w:ascii="Times New Roman" w:hAnsi="Times New Roman" w:cs="Times New Roman"/>
          <w:sz w:val="24"/>
          <w:szCs w:val="24"/>
        </w:rPr>
        <w:t xml:space="preserve">инципалом в соответствии со </w:t>
      </w:r>
      <w:hyperlink r:id="rId31" w:history="1">
        <w:r w:rsidRPr="006269F9">
          <w:rPr>
            <w:rFonts w:ascii="Times New Roman" w:hAnsi="Times New Roman" w:cs="Times New Roman"/>
            <w:sz w:val="24"/>
            <w:szCs w:val="24"/>
          </w:rPr>
          <w:t>статьей 96</w:t>
        </w:r>
      </w:hyperlink>
      <w:r w:rsidRPr="006269F9">
        <w:rPr>
          <w:rFonts w:ascii="Times New Roman" w:hAnsi="Times New Roman" w:cs="Times New Roman"/>
          <w:sz w:val="24"/>
          <w:szCs w:val="24"/>
        </w:rPr>
        <w:t xml:space="preserve"> Закона о контрактной системе;</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6269F9">
        <w:rPr>
          <w:rFonts w:ascii="Times New Roman" w:hAnsi="Times New Roman" w:cs="Times New Roman"/>
          <w:sz w:val="24"/>
          <w:szCs w:val="24"/>
        </w:rPr>
        <w:lastRenderedPageBreak/>
        <w:t>соответствии с законодательством Российской Федерации учитываются операции со средствами, поступающими заказчику;</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6) срок действия банковской гарантии;</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 xml:space="preserve">8) установленный Правительством Российской Федерации </w:t>
      </w:r>
      <w:hyperlink r:id="rId32" w:history="1">
        <w:r w:rsidRPr="006269F9">
          <w:rPr>
            <w:rFonts w:ascii="Times New Roman" w:hAnsi="Times New Roman" w:cs="Times New Roman"/>
            <w:sz w:val="24"/>
            <w:szCs w:val="24"/>
          </w:rPr>
          <w:t>перечень</w:t>
        </w:r>
      </w:hyperlink>
      <w:r w:rsidRPr="006269F9">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193C2F" w:rsidRPr="006269F9" w:rsidRDefault="00193C2F" w:rsidP="006269F9">
      <w:pPr>
        <w:pStyle w:val="3"/>
        <w:keepNext w:val="0"/>
        <w:spacing w:before="0" w:after="0"/>
        <w:ind w:firstLine="540"/>
        <w:jc w:val="both"/>
        <w:rPr>
          <w:rFonts w:ascii="Times New Roman" w:hAnsi="Times New Roman"/>
          <w:b w:val="0"/>
          <w:bCs w:val="0"/>
          <w:sz w:val="24"/>
          <w:szCs w:val="24"/>
        </w:rPr>
      </w:pPr>
      <w:r w:rsidRPr="006269F9">
        <w:rPr>
          <w:rFonts w:ascii="Times New Roman" w:hAnsi="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CD5134" w:rsidRPr="006269F9" w:rsidRDefault="00CD5134" w:rsidP="006269F9">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269F9">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CD5134" w:rsidRPr="006269F9" w:rsidRDefault="00CD5134" w:rsidP="006269F9">
      <w:pPr>
        <w:spacing w:after="0" w:line="240" w:lineRule="auto"/>
        <w:jc w:val="both"/>
        <w:rPr>
          <w:rFonts w:ascii="Times New Roman" w:hAnsi="Times New Roman" w:cs="Times New Roman"/>
          <w:sz w:val="24"/>
          <w:szCs w:val="24"/>
          <w:lang w:eastAsia="en-US"/>
        </w:rPr>
      </w:pPr>
      <w:r w:rsidRPr="006269F9">
        <w:rPr>
          <w:rFonts w:ascii="Times New Roman" w:hAnsi="Times New Roman" w:cs="Times New Roman"/>
          <w:sz w:val="24"/>
          <w:szCs w:val="24"/>
          <w:lang w:eastAsia="en-US"/>
        </w:rPr>
        <w:t>ИНН/КПП 8622009268/862201001</w:t>
      </w:r>
    </w:p>
    <w:p w:rsidR="00CD5134" w:rsidRPr="006269F9" w:rsidRDefault="00CD5134" w:rsidP="006269F9">
      <w:pPr>
        <w:spacing w:after="0" w:line="240" w:lineRule="auto"/>
        <w:jc w:val="both"/>
        <w:rPr>
          <w:rFonts w:ascii="Times New Roman" w:hAnsi="Times New Roman" w:cs="Times New Roman"/>
          <w:sz w:val="24"/>
          <w:szCs w:val="24"/>
          <w:lang w:eastAsia="en-US"/>
        </w:rPr>
      </w:pPr>
      <w:proofErr w:type="spellStart"/>
      <w:r w:rsidRPr="006269F9">
        <w:rPr>
          <w:rFonts w:ascii="Times New Roman" w:hAnsi="Times New Roman" w:cs="Times New Roman"/>
          <w:sz w:val="24"/>
          <w:szCs w:val="24"/>
          <w:lang w:eastAsia="en-US"/>
        </w:rPr>
        <w:t>Депфин</w:t>
      </w:r>
      <w:proofErr w:type="spellEnd"/>
      <w:r w:rsidRPr="006269F9">
        <w:rPr>
          <w:rFonts w:ascii="Times New Roman" w:hAnsi="Times New Roman" w:cs="Times New Roman"/>
          <w:sz w:val="24"/>
          <w:szCs w:val="24"/>
          <w:lang w:eastAsia="en-US"/>
        </w:rPr>
        <w:t xml:space="preserve"> </w:t>
      </w:r>
      <w:proofErr w:type="spellStart"/>
      <w:r w:rsidRPr="006269F9">
        <w:rPr>
          <w:rFonts w:ascii="Times New Roman" w:hAnsi="Times New Roman" w:cs="Times New Roman"/>
          <w:sz w:val="24"/>
          <w:szCs w:val="24"/>
          <w:lang w:eastAsia="en-US"/>
        </w:rPr>
        <w:t>Югорска</w:t>
      </w:r>
      <w:proofErr w:type="spellEnd"/>
      <w:r w:rsidRPr="006269F9">
        <w:rPr>
          <w:rFonts w:ascii="Times New Roman" w:hAnsi="Times New Roman" w:cs="Times New Roman"/>
          <w:sz w:val="24"/>
          <w:szCs w:val="24"/>
          <w:lang w:eastAsia="en-US"/>
        </w:rPr>
        <w:t xml:space="preserve"> (МБОУ «Средняя общеобразовательная школа № 6», л/с 300.14.106.0)</w:t>
      </w:r>
    </w:p>
    <w:p w:rsidR="00CD5134" w:rsidRPr="006269F9" w:rsidRDefault="00CD5134" w:rsidP="006269F9">
      <w:pPr>
        <w:spacing w:after="0" w:line="240" w:lineRule="auto"/>
        <w:jc w:val="both"/>
        <w:rPr>
          <w:rFonts w:ascii="Times New Roman" w:hAnsi="Times New Roman" w:cs="Times New Roman"/>
          <w:sz w:val="24"/>
          <w:szCs w:val="24"/>
          <w:lang w:eastAsia="en-US"/>
        </w:rPr>
      </w:pPr>
      <w:r w:rsidRPr="006269F9">
        <w:rPr>
          <w:rFonts w:ascii="Times New Roman" w:hAnsi="Times New Roman" w:cs="Times New Roman"/>
          <w:sz w:val="24"/>
          <w:szCs w:val="24"/>
          <w:lang w:eastAsia="en-US"/>
        </w:rPr>
        <w:t xml:space="preserve">Филиал Западно-Сибирский ПАО Банка «ФК Открытие» </w:t>
      </w:r>
    </w:p>
    <w:p w:rsidR="00CD5134" w:rsidRPr="006269F9" w:rsidRDefault="00CD5134" w:rsidP="006269F9">
      <w:pPr>
        <w:spacing w:after="0" w:line="240" w:lineRule="auto"/>
        <w:jc w:val="both"/>
        <w:rPr>
          <w:rFonts w:ascii="Times New Roman" w:hAnsi="Times New Roman" w:cs="Times New Roman"/>
          <w:sz w:val="24"/>
          <w:szCs w:val="24"/>
          <w:lang w:eastAsia="en-US"/>
        </w:rPr>
      </w:pPr>
      <w:proofErr w:type="gramStart"/>
      <w:r w:rsidRPr="006269F9">
        <w:rPr>
          <w:rFonts w:ascii="Times New Roman" w:hAnsi="Times New Roman" w:cs="Times New Roman"/>
          <w:sz w:val="24"/>
          <w:szCs w:val="24"/>
          <w:lang w:eastAsia="en-US"/>
        </w:rPr>
        <w:t>р</w:t>
      </w:r>
      <w:proofErr w:type="gramEnd"/>
      <w:r w:rsidRPr="006269F9">
        <w:rPr>
          <w:rFonts w:ascii="Times New Roman" w:hAnsi="Times New Roman" w:cs="Times New Roman"/>
          <w:sz w:val="24"/>
          <w:szCs w:val="24"/>
          <w:lang w:eastAsia="en-US"/>
        </w:rPr>
        <w:t>/с 40701810100063000008,</w:t>
      </w:r>
    </w:p>
    <w:p w:rsidR="00CD5134" w:rsidRPr="006269F9" w:rsidRDefault="00CD5134" w:rsidP="006269F9">
      <w:pPr>
        <w:spacing w:after="0" w:line="240" w:lineRule="auto"/>
        <w:jc w:val="both"/>
        <w:rPr>
          <w:rFonts w:ascii="Times New Roman" w:hAnsi="Times New Roman" w:cs="Times New Roman"/>
          <w:sz w:val="24"/>
          <w:szCs w:val="24"/>
          <w:lang w:eastAsia="en-US"/>
        </w:rPr>
      </w:pPr>
      <w:r w:rsidRPr="006269F9">
        <w:rPr>
          <w:rFonts w:ascii="Times New Roman" w:hAnsi="Times New Roman" w:cs="Times New Roman"/>
          <w:sz w:val="24"/>
          <w:szCs w:val="24"/>
          <w:lang w:eastAsia="en-US"/>
        </w:rPr>
        <w:t>к/с 30101810465777100812,</w:t>
      </w:r>
    </w:p>
    <w:p w:rsidR="00CD5134" w:rsidRPr="006269F9" w:rsidRDefault="00CD5134"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lang w:eastAsia="en-US"/>
        </w:rPr>
        <w:t>БИК 047162812</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269F9">
        <w:rPr>
          <w:rFonts w:ascii="Times New Roman" w:hAnsi="Times New Roman" w:cs="Times New Roman"/>
          <w:sz w:val="24"/>
          <w:szCs w:val="24"/>
        </w:rPr>
        <w:t>дств сч</w:t>
      </w:r>
      <w:proofErr w:type="gramEnd"/>
      <w:r w:rsidRPr="006269F9">
        <w:rPr>
          <w:rFonts w:ascii="Times New Roman" w:hAnsi="Times New Roman" w:cs="Times New Roman"/>
          <w:sz w:val="24"/>
          <w:szCs w:val="24"/>
        </w:rPr>
        <w:t xml:space="preserve">итается </w:t>
      </w:r>
      <w:proofErr w:type="spellStart"/>
      <w:r w:rsidRPr="006269F9">
        <w:rPr>
          <w:rFonts w:ascii="Times New Roman" w:hAnsi="Times New Roman" w:cs="Times New Roman"/>
          <w:sz w:val="24"/>
          <w:szCs w:val="24"/>
        </w:rPr>
        <w:t>непредоставленным</w:t>
      </w:r>
      <w:proofErr w:type="spellEnd"/>
      <w:r w:rsidRPr="006269F9">
        <w:rPr>
          <w:rFonts w:ascii="Times New Roman" w:hAnsi="Times New Roman" w:cs="Times New Roman"/>
          <w:sz w:val="24"/>
          <w:szCs w:val="24"/>
        </w:rPr>
        <w:t>;</w:t>
      </w:r>
    </w:p>
    <w:p w:rsidR="00193C2F" w:rsidRPr="006269F9" w:rsidRDefault="00193C2F" w:rsidP="006269F9">
      <w:pPr>
        <w:autoSpaceDE w:val="0"/>
        <w:autoSpaceDN w:val="0"/>
        <w:adjustRightInd w:val="0"/>
        <w:spacing w:after="0" w:line="240" w:lineRule="auto"/>
        <w:ind w:firstLine="540"/>
        <w:jc w:val="both"/>
        <w:rPr>
          <w:rFonts w:ascii="Times New Roman" w:hAnsi="Times New Roman" w:cs="Times New Roman"/>
          <w:sz w:val="24"/>
          <w:szCs w:val="24"/>
        </w:rPr>
      </w:pPr>
      <w:r w:rsidRPr="006269F9">
        <w:rPr>
          <w:rFonts w:ascii="Times New Roman" w:hAnsi="Times New Roman" w:cs="Times New Roman"/>
          <w:sz w:val="24"/>
          <w:szCs w:val="24"/>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p>
    <w:bookmarkEnd w:id="0"/>
    <w:p w:rsidR="00A31611" w:rsidRPr="006269F9" w:rsidRDefault="00A31611" w:rsidP="006269F9">
      <w:pPr>
        <w:pStyle w:val="3"/>
        <w:keepNext w:val="0"/>
        <w:spacing w:before="0" w:after="0"/>
        <w:ind w:firstLine="540"/>
        <w:jc w:val="both"/>
        <w:rPr>
          <w:rFonts w:ascii="Times New Roman" w:hAnsi="Times New Roman"/>
          <w:b w:val="0"/>
          <w:bCs w:val="0"/>
          <w:sz w:val="24"/>
          <w:szCs w:val="24"/>
        </w:rPr>
      </w:pPr>
      <w:r w:rsidRPr="006269F9">
        <w:rPr>
          <w:rFonts w:ascii="Times New Roman" w:hAnsi="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6269F9">
        <w:rPr>
          <w:rFonts w:ascii="Times New Roman" w:hAnsi="Times New Roman"/>
          <w:b w:val="0"/>
          <w:bCs w:val="0"/>
          <w:sz w:val="24"/>
          <w:szCs w:val="24"/>
        </w:rPr>
        <w:t>В случае</w:t>
      </w:r>
      <w:proofErr w:type="gramStart"/>
      <w:r w:rsidRPr="006269F9">
        <w:rPr>
          <w:rFonts w:ascii="Times New Roman" w:hAnsi="Times New Roman"/>
          <w:b w:val="0"/>
          <w:bCs w:val="0"/>
          <w:sz w:val="24"/>
          <w:szCs w:val="24"/>
        </w:rPr>
        <w:t>,</w:t>
      </w:r>
      <w:proofErr w:type="gramEnd"/>
      <w:r w:rsidRPr="006269F9">
        <w:rPr>
          <w:rFonts w:ascii="Times New Roman" w:hAnsi="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A31611" w:rsidRPr="006269F9" w:rsidRDefault="00A31611"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31611" w:rsidRPr="006269F9" w:rsidRDefault="00A31611" w:rsidP="006269F9">
      <w:pPr>
        <w:autoSpaceDE w:val="0"/>
        <w:autoSpaceDN w:val="0"/>
        <w:adjustRightInd w:val="0"/>
        <w:spacing w:after="0" w:line="240" w:lineRule="auto"/>
        <w:jc w:val="both"/>
        <w:rPr>
          <w:rFonts w:ascii="Times New Roman" w:hAnsi="Times New Roman" w:cs="Times New Roman"/>
          <w:b/>
          <w:sz w:val="24"/>
          <w:szCs w:val="24"/>
        </w:rPr>
      </w:pPr>
      <w:r w:rsidRPr="006269F9">
        <w:rPr>
          <w:rFonts w:ascii="Times New Roman" w:hAnsi="Times New Roman" w:cs="Times New Roman"/>
          <w:i/>
          <w:sz w:val="24"/>
          <w:szCs w:val="24"/>
        </w:rPr>
        <w:lastRenderedPageBreak/>
        <w:t>-</w:t>
      </w:r>
      <w:r w:rsidRPr="006269F9">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269F9">
        <w:rPr>
          <w:rFonts w:ascii="Times New Roman" w:hAnsi="Times New Roman" w:cs="Times New Roman"/>
          <w:b/>
          <w:sz w:val="24"/>
          <w:szCs w:val="24"/>
        </w:rPr>
        <w:t>Не установлено;</w:t>
      </w:r>
    </w:p>
    <w:p w:rsidR="00A31611" w:rsidRPr="006269F9" w:rsidRDefault="00A31611" w:rsidP="006269F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269F9">
        <w:rPr>
          <w:rFonts w:ascii="Times New Roman" w:hAnsi="Times New Roman" w:cs="Times New Roman"/>
          <w:sz w:val="24"/>
          <w:szCs w:val="24"/>
        </w:rPr>
        <w:t>- В соответствии с</w:t>
      </w:r>
      <w:r w:rsidRPr="006269F9">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269F9">
        <w:rPr>
          <w:rFonts w:ascii="Times New Roman" w:eastAsia="Calibri" w:hAnsi="Times New Roman" w:cs="Times New Roman"/>
          <w:b/>
          <w:sz w:val="24"/>
          <w:szCs w:val="24"/>
          <w:lang w:eastAsia="en-US"/>
        </w:rPr>
        <w:t>Не установлено;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b/>
          <w:sz w:val="24"/>
          <w:szCs w:val="24"/>
        </w:rPr>
      </w:pPr>
      <w:r w:rsidRPr="006269F9">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269F9">
        <w:rPr>
          <w:rFonts w:ascii="Times New Roman" w:hAnsi="Times New Roman" w:cs="Times New Roman"/>
          <w:b/>
          <w:sz w:val="24"/>
          <w:szCs w:val="24"/>
        </w:rPr>
        <w:t>Не установлено;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269F9">
        <w:rPr>
          <w:rFonts w:ascii="Times New Roman" w:hAnsi="Times New Roman" w:cs="Times New Roman"/>
          <w:b/>
          <w:sz w:val="24"/>
          <w:szCs w:val="24"/>
        </w:rPr>
        <w:t>Не установлено;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b/>
          <w:sz w:val="24"/>
          <w:szCs w:val="24"/>
        </w:rPr>
      </w:pPr>
      <w:r w:rsidRPr="006269F9">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269F9">
        <w:rPr>
          <w:rFonts w:ascii="Times New Roman" w:hAnsi="Times New Roman" w:cs="Times New Roman"/>
          <w:b/>
          <w:sz w:val="24"/>
          <w:szCs w:val="24"/>
        </w:rPr>
        <w:t>Не установлено;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b/>
          <w:sz w:val="24"/>
          <w:szCs w:val="24"/>
        </w:rPr>
      </w:pPr>
      <w:r w:rsidRPr="006269F9">
        <w:rPr>
          <w:rFonts w:ascii="Times New Roman" w:hAnsi="Times New Roman" w:cs="Times New Roman"/>
          <w:sz w:val="24"/>
          <w:szCs w:val="24"/>
        </w:rPr>
        <w:t>- В соответствии с Постановлением Правительства РФ от 22.08.2016 №</w:t>
      </w:r>
      <w:r w:rsidR="00B8250A">
        <w:rPr>
          <w:rFonts w:ascii="Times New Roman" w:hAnsi="Times New Roman" w:cs="Times New Roman"/>
          <w:sz w:val="24"/>
          <w:szCs w:val="24"/>
        </w:rPr>
        <w:t xml:space="preserve"> </w:t>
      </w:r>
      <w:r w:rsidRPr="006269F9">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269F9" w:rsidRPr="006269F9">
        <w:rPr>
          <w:rFonts w:ascii="Times New Roman" w:hAnsi="Times New Roman" w:cs="Times New Roman"/>
          <w:b/>
          <w:sz w:val="24"/>
          <w:szCs w:val="24"/>
        </w:rPr>
        <w:t>Не у</w:t>
      </w:r>
      <w:r w:rsidRPr="006269F9">
        <w:rPr>
          <w:rFonts w:ascii="Times New Roman" w:hAnsi="Times New Roman" w:cs="Times New Roman"/>
          <w:b/>
          <w:sz w:val="24"/>
          <w:szCs w:val="24"/>
        </w:rPr>
        <w:t>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b/>
          <w:sz w:val="24"/>
          <w:szCs w:val="24"/>
        </w:rPr>
      </w:pPr>
      <w:r w:rsidRPr="006269F9">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Pr="006269F9">
        <w:rPr>
          <w:rFonts w:ascii="Times New Roman" w:hAnsi="Times New Roman" w:cs="Times New Roman"/>
          <w:b/>
          <w:sz w:val="24"/>
          <w:szCs w:val="24"/>
        </w:rPr>
        <w:t>»:  Не установлено;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b/>
          <w:sz w:val="24"/>
          <w:szCs w:val="24"/>
        </w:rPr>
      </w:pPr>
      <w:r w:rsidRPr="006269F9">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6269F9">
        <w:rPr>
          <w:rFonts w:ascii="Times New Roman" w:hAnsi="Times New Roman" w:cs="Times New Roman"/>
          <w:b/>
          <w:sz w:val="24"/>
          <w:szCs w:val="24"/>
        </w:rPr>
        <w:t>Не установлено;</w:t>
      </w:r>
    </w:p>
    <w:p w:rsidR="00A31611" w:rsidRPr="006269F9" w:rsidRDefault="00A31611" w:rsidP="006269F9">
      <w:pPr>
        <w:spacing w:after="0" w:line="240" w:lineRule="auto"/>
        <w:jc w:val="both"/>
        <w:rPr>
          <w:rFonts w:ascii="Times New Roman" w:eastAsiaTheme="minorHAnsi" w:hAnsi="Times New Roman" w:cs="Times New Roman"/>
          <w:sz w:val="24"/>
          <w:szCs w:val="24"/>
        </w:rPr>
      </w:pPr>
      <w:r w:rsidRPr="006269F9">
        <w:rPr>
          <w:rFonts w:ascii="Times New Roman" w:hAnsi="Times New Roman" w:cs="Times New Roman"/>
          <w:sz w:val="24"/>
          <w:szCs w:val="24"/>
        </w:rPr>
        <w:t>- В соответствии с Постановлением Правительства РФ от 5 сентября 2017 г. № </w:t>
      </w:r>
      <w:r w:rsidRPr="006269F9">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6269F9">
        <w:rPr>
          <w:rFonts w:ascii="Times New Roman" w:eastAsiaTheme="minorHAnsi" w:hAnsi="Times New Roman" w:cs="Times New Roman"/>
          <w:b/>
          <w:sz w:val="24"/>
          <w:szCs w:val="24"/>
        </w:rPr>
        <w:t>Не установлено;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b/>
          <w:sz w:val="24"/>
          <w:szCs w:val="24"/>
        </w:rPr>
      </w:pPr>
      <w:r w:rsidRPr="006269F9">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6269F9">
        <w:rPr>
          <w:rFonts w:ascii="Times New Roman" w:hAnsi="Times New Roman" w:cs="Times New Roman"/>
          <w:b/>
          <w:sz w:val="24"/>
          <w:szCs w:val="24"/>
        </w:rPr>
        <w:t>Не установлено;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269F9" w:rsidRPr="006269F9">
        <w:rPr>
          <w:rFonts w:ascii="Times New Roman" w:hAnsi="Times New Roman" w:cs="Times New Roman"/>
          <w:b/>
          <w:sz w:val="24"/>
          <w:szCs w:val="24"/>
        </w:rPr>
        <w:t>У</w:t>
      </w:r>
      <w:r w:rsidRPr="006269F9">
        <w:rPr>
          <w:rFonts w:ascii="Times New Roman" w:hAnsi="Times New Roman" w:cs="Times New Roman"/>
          <w:b/>
          <w:sz w:val="24"/>
          <w:szCs w:val="24"/>
        </w:rPr>
        <w:t>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269F9">
        <w:rPr>
          <w:rFonts w:ascii="Times New Roman" w:hAnsi="Times New Roman" w:cs="Times New Roman"/>
          <w:sz w:val="24"/>
          <w:szCs w:val="24"/>
        </w:rPr>
        <w:t>станкоинструментальной</w:t>
      </w:r>
      <w:proofErr w:type="spellEnd"/>
      <w:r w:rsidRPr="006269F9">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6269F9">
        <w:rPr>
          <w:rFonts w:ascii="Times New Roman" w:hAnsi="Times New Roman" w:cs="Times New Roman"/>
          <w:b/>
          <w:sz w:val="24"/>
          <w:szCs w:val="24"/>
        </w:rPr>
        <w:t>Не установлено.</w:t>
      </w:r>
    </w:p>
    <w:p w:rsidR="00A31611" w:rsidRPr="006269F9" w:rsidRDefault="00A31611" w:rsidP="006269F9">
      <w:pPr>
        <w:autoSpaceDE w:val="0"/>
        <w:autoSpaceDN w:val="0"/>
        <w:adjustRightInd w:val="0"/>
        <w:spacing w:after="0" w:line="240" w:lineRule="auto"/>
        <w:jc w:val="both"/>
        <w:rPr>
          <w:rFonts w:ascii="Times New Roman" w:hAnsi="Times New Roman" w:cs="Times New Roman"/>
          <w:sz w:val="24"/>
          <w:szCs w:val="24"/>
        </w:rPr>
      </w:pPr>
    </w:p>
    <w:p w:rsidR="00A31611" w:rsidRPr="006269F9" w:rsidRDefault="00A31611" w:rsidP="006269F9">
      <w:pPr>
        <w:autoSpaceDE w:val="0"/>
        <w:autoSpaceDN w:val="0"/>
        <w:adjustRightInd w:val="0"/>
        <w:spacing w:after="0" w:line="240" w:lineRule="auto"/>
        <w:jc w:val="both"/>
        <w:rPr>
          <w:rFonts w:ascii="Times New Roman" w:hAnsi="Times New Roman" w:cs="Times New Roman"/>
          <w:sz w:val="24"/>
          <w:szCs w:val="24"/>
        </w:rPr>
      </w:pPr>
    </w:p>
    <w:p w:rsidR="00A31611" w:rsidRPr="006269F9" w:rsidRDefault="00A31611" w:rsidP="006269F9">
      <w:pPr>
        <w:spacing w:after="0" w:line="240" w:lineRule="auto"/>
        <w:jc w:val="both"/>
        <w:rPr>
          <w:rFonts w:ascii="Times New Roman" w:hAnsi="Times New Roman" w:cs="Times New Roman"/>
          <w:sz w:val="24"/>
          <w:szCs w:val="24"/>
        </w:rPr>
      </w:pPr>
    </w:p>
    <w:p w:rsidR="00092C90" w:rsidRPr="006269F9" w:rsidRDefault="00092C90" w:rsidP="006269F9">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6269F9" w:rsidTr="00FA41D9">
        <w:tc>
          <w:tcPr>
            <w:tcW w:w="4219" w:type="dxa"/>
            <w:vAlign w:val="bottom"/>
            <w:hideMark/>
          </w:tcPr>
          <w:p w:rsidR="00092C90" w:rsidRPr="006269F9" w:rsidRDefault="00092C90" w:rsidP="006269F9">
            <w:pPr>
              <w:spacing w:after="0" w:line="240" w:lineRule="auto"/>
              <w:jc w:val="both"/>
              <w:rPr>
                <w:rFonts w:ascii="Times New Roman" w:eastAsia="Times New Roman" w:hAnsi="Times New Roman" w:cs="Times New Roman"/>
                <w:sz w:val="24"/>
                <w:szCs w:val="24"/>
              </w:rPr>
            </w:pPr>
            <w:r w:rsidRPr="006269F9">
              <w:rPr>
                <w:rFonts w:ascii="Times New Roman" w:eastAsia="Times New Roman" w:hAnsi="Times New Roman" w:cs="Times New Roman"/>
                <w:sz w:val="24"/>
                <w:szCs w:val="24"/>
              </w:rPr>
              <w:t>Директор</w:t>
            </w:r>
          </w:p>
        </w:tc>
        <w:tc>
          <w:tcPr>
            <w:tcW w:w="5812" w:type="dxa"/>
            <w:hideMark/>
          </w:tcPr>
          <w:p w:rsidR="00092C90" w:rsidRPr="006269F9" w:rsidRDefault="00092C90" w:rsidP="006269F9">
            <w:pPr>
              <w:spacing w:after="0" w:line="240" w:lineRule="auto"/>
              <w:jc w:val="both"/>
              <w:rPr>
                <w:rFonts w:ascii="Times New Roman" w:eastAsia="Times New Roman" w:hAnsi="Times New Roman" w:cs="Times New Roman"/>
                <w:sz w:val="24"/>
                <w:szCs w:val="24"/>
              </w:rPr>
            </w:pPr>
            <w:r w:rsidRPr="006269F9">
              <w:rPr>
                <w:rFonts w:ascii="Times New Roman" w:eastAsia="Times New Roman" w:hAnsi="Times New Roman" w:cs="Times New Roman"/>
                <w:sz w:val="24"/>
                <w:szCs w:val="24"/>
              </w:rPr>
              <w:t xml:space="preserve">                                                          Е.Б. Комисаренко</w:t>
            </w:r>
          </w:p>
        </w:tc>
      </w:tr>
    </w:tbl>
    <w:p w:rsidR="00092C90" w:rsidRPr="006269F9" w:rsidRDefault="00092C90" w:rsidP="006269F9">
      <w:pPr>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 xml:space="preserve">Проверено: </w:t>
      </w:r>
    </w:p>
    <w:p w:rsidR="006269F9" w:rsidRDefault="006269F9" w:rsidP="006269F9">
      <w:pPr>
        <w:spacing w:after="0" w:line="240" w:lineRule="auto"/>
        <w:jc w:val="both"/>
        <w:rPr>
          <w:rFonts w:ascii="Times New Roman" w:hAnsi="Times New Roman" w:cs="Times New Roman"/>
          <w:sz w:val="24"/>
          <w:szCs w:val="24"/>
        </w:rPr>
      </w:pPr>
    </w:p>
    <w:p w:rsidR="00092C90" w:rsidRPr="006269F9" w:rsidRDefault="006269F9" w:rsidP="00626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И.о. н</w:t>
      </w:r>
      <w:r w:rsidR="00092C90" w:rsidRPr="006269F9">
        <w:rPr>
          <w:rFonts w:ascii="Times New Roman" w:hAnsi="Times New Roman" w:cs="Times New Roman"/>
          <w:sz w:val="24"/>
          <w:szCs w:val="24"/>
        </w:rPr>
        <w:t>ачальник</w:t>
      </w:r>
      <w:r>
        <w:rPr>
          <w:rFonts w:ascii="Times New Roman" w:hAnsi="Times New Roman" w:cs="Times New Roman"/>
          <w:sz w:val="24"/>
          <w:szCs w:val="24"/>
        </w:rPr>
        <w:t>а</w:t>
      </w:r>
      <w:r w:rsidR="00092C90" w:rsidRPr="006269F9">
        <w:rPr>
          <w:rFonts w:ascii="Times New Roman" w:hAnsi="Times New Roman" w:cs="Times New Roman"/>
          <w:sz w:val="24"/>
          <w:szCs w:val="24"/>
        </w:rPr>
        <w:t xml:space="preserve"> отдела </w:t>
      </w:r>
    </w:p>
    <w:p w:rsidR="00092C90" w:rsidRPr="006269F9" w:rsidRDefault="00092C90" w:rsidP="006269F9">
      <w:pPr>
        <w:spacing w:after="0" w:line="240" w:lineRule="auto"/>
        <w:jc w:val="both"/>
        <w:rPr>
          <w:rFonts w:ascii="Times New Roman" w:hAnsi="Times New Roman" w:cs="Times New Roman"/>
          <w:sz w:val="24"/>
          <w:szCs w:val="24"/>
        </w:rPr>
      </w:pPr>
      <w:r w:rsidRPr="006269F9">
        <w:rPr>
          <w:rFonts w:ascii="Times New Roman" w:hAnsi="Times New Roman" w:cs="Times New Roman"/>
          <w:sz w:val="24"/>
          <w:szCs w:val="24"/>
        </w:rPr>
        <w:t xml:space="preserve">муниципальных закупок                                       </w:t>
      </w:r>
      <w:r w:rsidRPr="006269F9">
        <w:rPr>
          <w:rFonts w:ascii="Times New Roman" w:hAnsi="Times New Roman" w:cs="Times New Roman"/>
          <w:sz w:val="24"/>
          <w:szCs w:val="24"/>
        </w:rPr>
        <w:tab/>
      </w:r>
      <w:r w:rsidRPr="006269F9">
        <w:rPr>
          <w:rFonts w:ascii="Times New Roman" w:hAnsi="Times New Roman" w:cs="Times New Roman"/>
          <w:sz w:val="24"/>
          <w:szCs w:val="24"/>
        </w:rPr>
        <w:tab/>
      </w:r>
      <w:r w:rsidRPr="006269F9">
        <w:rPr>
          <w:rFonts w:ascii="Times New Roman" w:hAnsi="Times New Roman" w:cs="Times New Roman"/>
          <w:sz w:val="24"/>
          <w:szCs w:val="24"/>
        </w:rPr>
        <w:tab/>
        <w:t xml:space="preserve">   </w:t>
      </w:r>
      <w:r w:rsidR="006269F9">
        <w:rPr>
          <w:rFonts w:ascii="Times New Roman" w:hAnsi="Times New Roman" w:cs="Times New Roman"/>
          <w:sz w:val="24"/>
          <w:szCs w:val="24"/>
        </w:rPr>
        <w:t xml:space="preserve">             О.С. Абдуллаева</w:t>
      </w:r>
    </w:p>
    <w:p w:rsidR="00092C90" w:rsidRPr="006269F9" w:rsidRDefault="00092C90" w:rsidP="006269F9">
      <w:pPr>
        <w:tabs>
          <w:tab w:val="num" w:pos="567"/>
        </w:tabs>
        <w:autoSpaceDE w:val="0"/>
        <w:autoSpaceDN w:val="0"/>
        <w:adjustRightInd w:val="0"/>
        <w:spacing w:after="0" w:line="240" w:lineRule="auto"/>
        <w:ind w:left="284"/>
        <w:jc w:val="both"/>
        <w:rPr>
          <w:rFonts w:ascii="Times New Roman" w:hAnsi="Times New Roman" w:cs="Times New Roman"/>
          <w:sz w:val="24"/>
          <w:szCs w:val="24"/>
        </w:rPr>
      </w:pPr>
    </w:p>
    <w:p w:rsidR="00092C90" w:rsidRPr="006269F9" w:rsidRDefault="00092C90" w:rsidP="006269F9">
      <w:pPr>
        <w:spacing w:after="0" w:line="240" w:lineRule="auto"/>
        <w:ind w:left="1416" w:hanging="1416"/>
        <w:jc w:val="both"/>
        <w:rPr>
          <w:rFonts w:ascii="Times New Roman" w:hAnsi="Times New Roman" w:cs="Times New Roman"/>
          <w:sz w:val="24"/>
          <w:szCs w:val="24"/>
        </w:rPr>
      </w:pPr>
    </w:p>
    <w:p w:rsidR="00092C90" w:rsidRPr="00251FDB" w:rsidRDefault="00092C90" w:rsidP="006269F9">
      <w:pPr>
        <w:spacing w:after="0"/>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D4" w:rsidRDefault="003A0BD4" w:rsidP="00092C90">
      <w:pPr>
        <w:spacing w:after="0" w:line="240" w:lineRule="auto"/>
      </w:pPr>
      <w:r>
        <w:separator/>
      </w:r>
    </w:p>
  </w:endnote>
  <w:endnote w:type="continuationSeparator" w:id="0">
    <w:p w:rsidR="003A0BD4" w:rsidRDefault="003A0BD4"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D4" w:rsidRDefault="003A0BD4" w:rsidP="00092C90">
      <w:pPr>
        <w:spacing w:after="0" w:line="240" w:lineRule="auto"/>
      </w:pPr>
      <w:r>
        <w:separator/>
      </w:r>
    </w:p>
  </w:footnote>
  <w:footnote w:type="continuationSeparator" w:id="0">
    <w:p w:rsidR="003A0BD4" w:rsidRDefault="003A0BD4"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B96E55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3C7CF1"/>
    <w:multiLevelType w:val="multilevel"/>
    <w:tmpl w:val="0198706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2298"/>
    <w:rsid w:val="000073BC"/>
    <w:rsid w:val="0006373E"/>
    <w:rsid w:val="00092C90"/>
    <w:rsid w:val="000B2AB5"/>
    <w:rsid w:val="000C6BE4"/>
    <w:rsid w:val="00193C2F"/>
    <w:rsid w:val="001A62C0"/>
    <w:rsid w:val="001D72DF"/>
    <w:rsid w:val="002625A0"/>
    <w:rsid w:val="00276108"/>
    <w:rsid w:val="002D7FBA"/>
    <w:rsid w:val="002E0673"/>
    <w:rsid w:val="003368C1"/>
    <w:rsid w:val="003727F5"/>
    <w:rsid w:val="00377606"/>
    <w:rsid w:val="003A0BD4"/>
    <w:rsid w:val="004206B0"/>
    <w:rsid w:val="004839D8"/>
    <w:rsid w:val="004A742F"/>
    <w:rsid w:val="005C2B61"/>
    <w:rsid w:val="005E39E6"/>
    <w:rsid w:val="006269F9"/>
    <w:rsid w:val="00654DA4"/>
    <w:rsid w:val="00661FA0"/>
    <w:rsid w:val="006628F6"/>
    <w:rsid w:val="007242D3"/>
    <w:rsid w:val="0074529F"/>
    <w:rsid w:val="007A3946"/>
    <w:rsid w:val="007A5DF3"/>
    <w:rsid w:val="007C50C4"/>
    <w:rsid w:val="007D1E59"/>
    <w:rsid w:val="008114B9"/>
    <w:rsid w:val="00825AC3"/>
    <w:rsid w:val="00841F9F"/>
    <w:rsid w:val="008900EC"/>
    <w:rsid w:val="00890F6E"/>
    <w:rsid w:val="008A6B56"/>
    <w:rsid w:val="008D4734"/>
    <w:rsid w:val="008E04C5"/>
    <w:rsid w:val="00910D6C"/>
    <w:rsid w:val="0094129D"/>
    <w:rsid w:val="00967799"/>
    <w:rsid w:val="009735D9"/>
    <w:rsid w:val="00994487"/>
    <w:rsid w:val="00A10126"/>
    <w:rsid w:val="00A1119A"/>
    <w:rsid w:val="00A31611"/>
    <w:rsid w:val="00A36677"/>
    <w:rsid w:val="00A660BB"/>
    <w:rsid w:val="00AC3924"/>
    <w:rsid w:val="00AE2BB5"/>
    <w:rsid w:val="00B022F0"/>
    <w:rsid w:val="00B14C88"/>
    <w:rsid w:val="00B315C2"/>
    <w:rsid w:val="00B32A9D"/>
    <w:rsid w:val="00B351BA"/>
    <w:rsid w:val="00B54F05"/>
    <w:rsid w:val="00B67C51"/>
    <w:rsid w:val="00B8250A"/>
    <w:rsid w:val="00B9705D"/>
    <w:rsid w:val="00B97EAE"/>
    <w:rsid w:val="00BB12F9"/>
    <w:rsid w:val="00BF00A7"/>
    <w:rsid w:val="00C03F0A"/>
    <w:rsid w:val="00C26E68"/>
    <w:rsid w:val="00C867F2"/>
    <w:rsid w:val="00CD5134"/>
    <w:rsid w:val="00CF50CA"/>
    <w:rsid w:val="00D335F8"/>
    <w:rsid w:val="00D62596"/>
    <w:rsid w:val="00DA4111"/>
    <w:rsid w:val="00DF7846"/>
    <w:rsid w:val="00E11ECD"/>
    <w:rsid w:val="00E2503F"/>
    <w:rsid w:val="00E955C5"/>
    <w:rsid w:val="00E9741D"/>
    <w:rsid w:val="00ED0E00"/>
    <w:rsid w:val="00F24409"/>
    <w:rsid w:val="00F27CC0"/>
    <w:rsid w:val="00F32A76"/>
    <w:rsid w:val="00F62CB9"/>
    <w:rsid w:val="00F65F72"/>
    <w:rsid w:val="00F8742E"/>
    <w:rsid w:val="00FA734A"/>
    <w:rsid w:val="00FD3415"/>
    <w:rsid w:val="00FE2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ycolor">
    <w:name w:val="greycolor"/>
    <w:basedOn w:val="a0"/>
    <w:rsid w:val="00B9705D"/>
  </w:style>
  <w:style w:type="paragraph" w:styleId="aa">
    <w:name w:val="Balloon Text"/>
    <w:basedOn w:val="a"/>
    <w:link w:val="ab"/>
    <w:uiPriority w:val="99"/>
    <w:semiHidden/>
    <w:unhideWhenUsed/>
    <w:rsid w:val="007C50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5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1278">
      <w:bodyDiv w:val="1"/>
      <w:marLeft w:val="0"/>
      <w:marRight w:val="0"/>
      <w:marTop w:val="0"/>
      <w:marBottom w:val="0"/>
      <w:divBdr>
        <w:top w:val="none" w:sz="0" w:space="0" w:color="auto"/>
        <w:left w:val="none" w:sz="0" w:space="0" w:color="auto"/>
        <w:bottom w:val="none" w:sz="0" w:space="0" w:color="auto"/>
        <w:right w:val="none" w:sz="0" w:space="0" w:color="auto"/>
      </w:divBdr>
      <w:divsChild>
        <w:div w:id="1741054523">
          <w:marLeft w:val="0"/>
          <w:marRight w:val="0"/>
          <w:marTop w:val="0"/>
          <w:marBottom w:val="0"/>
          <w:divBdr>
            <w:top w:val="none" w:sz="0" w:space="0" w:color="auto"/>
            <w:left w:val="none" w:sz="0" w:space="0" w:color="auto"/>
            <w:bottom w:val="none" w:sz="0" w:space="0" w:color="auto"/>
            <w:right w:val="none" w:sz="0" w:space="0" w:color="auto"/>
          </w:divBdr>
          <w:divsChild>
            <w:div w:id="278682213">
              <w:marLeft w:val="0"/>
              <w:marRight w:val="0"/>
              <w:marTop w:val="0"/>
              <w:marBottom w:val="0"/>
              <w:divBdr>
                <w:top w:val="none" w:sz="0" w:space="0" w:color="auto"/>
                <w:left w:val="none" w:sz="0" w:space="0" w:color="auto"/>
                <w:bottom w:val="none" w:sz="0" w:space="0" w:color="auto"/>
                <w:right w:val="none" w:sz="0" w:space="0" w:color="auto"/>
              </w:divBdr>
              <w:divsChild>
                <w:div w:id="706101416">
                  <w:marLeft w:val="0"/>
                  <w:marRight w:val="0"/>
                  <w:marTop w:val="210"/>
                  <w:marBottom w:val="210"/>
                  <w:divBdr>
                    <w:top w:val="none" w:sz="0" w:space="0" w:color="auto"/>
                    <w:left w:val="none" w:sz="0" w:space="0" w:color="auto"/>
                    <w:bottom w:val="none" w:sz="0" w:space="0" w:color="auto"/>
                    <w:right w:val="none" w:sz="0" w:space="0" w:color="auto"/>
                  </w:divBdr>
                  <w:divsChild>
                    <w:div w:id="1583677808">
                      <w:marLeft w:val="0"/>
                      <w:marRight w:val="0"/>
                      <w:marTop w:val="0"/>
                      <w:marBottom w:val="0"/>
                      <w:divBdr>
                        <w:top w:val="none" w:sz="0" w:space="0" w:color="auto"/>
                        <w:left w:val="none" w:sz="0" w:space="0" w:color="auto"/>
                        <w:bottom w:val="none" w:sz="0" w:space="0" w:color="auto"/>
                        <w:right w:val="none" w:sz="0" w:space="0" w:color="auto"/>
                      </w:divBdr>
                      <w:divsChild>
                        <w:div w:id="1693414494">
                          <w:marLeft w:val="0"/>
                          <w:marRight w:val="0"/>
                          <w:marTop w:val="0"/>
                          <w:marBottom w:val="0"/>
                          <w:divBdr>
                            <w:top w:val="none" w:sz="0" w:space="0" w:color="auto"/>
                            <w:left w:val="none" w:sz="0" w:space="0" w:color="auto"/>
                            <w:bottom w:val="none" w:sz="0" w:space="0" w:color="auto"/>
                            <w:right w:val="none" w:sz="0" w:space="0" w:color="auto"/>
                          </w:divBdr>
                          <w:divsChild>
                            <w:div w:id="1625697165">
                              <w:marLeft w:val="0"/>
                              <w:marRight w:val="0"/>
                              <w:marTop w:val="0"/>
                              <w:marBottom w:val="0"/>
                              <w:divBdr>
                                <w:top w:val="none" w:sz="0" w:space="0" w:color="auto"/>
                                <w:left w:val="none" w:sz="0" w:space="0" w:color="auto"/>
                                <w:bottom w:val="none" w:sz="0" w:space="0" w:color="auto"/>
                                <w:right w:val="none" w:sz="0" w:space="0" w:color="auto"/>
                              </w:divBdr>
                              <w:divsChild>
                                <w:div w:id="1276212018">
                                  <w:marLeft w:val="0"/>
                                  <w:marRight w:val="0"/>
                                  <w:marTop w:val="0"/>
                                  <w:marBottom w:val="0"/>
                                  <w:divBdr>
                                    <w:top w:val="none" w:sz="0" w:space="0" w:color="auto"/>
                                    <w:left w:val="none" w:sz="0" w:space="0" w:color="auto"/>
                                    <w:bottom w:val="none" w:sz="0" w:space="0" w:color="auto"/>
                                    <w:right w:val="none" w:sz="0" w:space="0" w:color="auto"/>
                                  </w:divBdr>
                                  <w:divsChild>
                                    <w:div w:id="1929340627">
                                      <w:marLeft w:val="0"/>
                                      <w:marRight w:val="0"/>
                                      <w:marTop w:val="0"/>
                                      <w:marBottom w:val="0"/>
                                      <w:divBdr>
                                        <w:top w:val="none" w:sz="0" w:space="0" w:color="auto"/>
                                        <w:left w:val="none" w:sz="0" w:space="0" w:color="auto"/>
                                        <w:bottom w:val="none" w:sz="0" w:space="0" w:color="auto"/>
                                        <w:right w:val="none" w:sz="0" w:space="0" w:color="auto"/>
                                      </w:divBdr>
                                      <w:divsChild>
                                        <w:div w:id="96365962">
                                          <w:marLeft w:val="0"/>
                                          <w:marRight w:val="0"/>
                                          <w:marTop w:val="0"/>
                                          <w:marBottom w:val="0"/>
                                          <w:divBdr>
                                            <w:top w:val="none" w:sz="0" w:space="0" w:color="auto"/>
                                            <w:left w:val="none" w:sz="0" w:space="0" w:color="auto"/>
                                            <w:bottom w:val="none" w:sz="0" w:space="0" w:color="auto"/>
                                            <w:right w:val="none" w:sz="0" w:space="0" w:color="auto"/>
                                          </w:divBdr>
                                          <w:divsChild>
                                            <w:div w:id="1419792279">
                                              <w:marLeft w:val="0"/>
                                              <w:marRight w:val="0"/>
                                              <w:marTop w:val="0"/>
                                              <w:marBottom w:val="0"/>
                                              <w:divBdr>
                                                <w:top w:val="none" w:sz="0" w:space="0" w:color="auto"/>
                                                <w:left w:val="none" w:sz="0" w:space="0" w:color="auto"/>
                                                <w:bottom w:val="none" w:sz="0" w:space="0" w:color="auto"/>
                                                <w:right w:val="none" w:sz="0" w:space="0" w:color="auto"/>
                                              </w:divBdr>
                                              <w:divsChild>
                                                <w:div w:id="971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682481">
      <w:bodyDiv w:val="1"/>
      <w:marLeft w:val="0"/>
      <w:marRight w:val="0"/>
      <w:marTop w:val="0"/>
      <w:marBottom w:val="0"/>
      <w:divBdr>
        <w:top w:val="none" w:sz="0" w:space="0" w:color="auto"/>
        <w:left w:val="none" w:sz="0" w:space="0" w:color="auto"/>
        <w:bottom w:val="none" w:sz="0" w:space="0" w:color="auto"/>
        <w:right w:val="none" w:sz="0" w:space="0" w:color="auto"/>
      </w:divBdr>
      <w:divsChild>
        <w:div w:id="1634361649">
          <w:marLeft w:val="0"/>
          <w:marRight w:val="0"/>
          <w:marTop w:val="0"/>
          <w:marBottom w:val="0"/>
          <w:divBdr>
            <w:top w:val="none" w:sz="0" w:space="0" w:color="auto"/>
            <w:left w:val="none" w:sz="0" w:space="0" w:color="auto"/>
            <w:bottom w:val="none" w:sz="0" w:space="0" w:color="auto"/>
            <w:right w:val="none" w:sz="0" w:space="0" w:color="auto"/>
          </w:divBdr>
          <w:divsChild>
            <w:div w:id="979653350">
              <w:marLeft w:val="0"/>
              <w:marRight w:val="0"/>
              <w:marTop w:val="0"/>
              <w:marBottom w:val="0"/>
              <w:divBdr>
                <w:top w:val="none" w:sz="0" w:space="0" w:color="auto"/>
                <w:left w:val="none" w:sz="0" w:space="0" w:color="auto"/>
                <w:bottom w:val="none" w:sz="0" w:space="0" w:color="auto"/>
                <w:right w:val="none" w:sz="0" w:space="0" w:color="auto"/>
              </w:divBdr>
              <w:divsChild>
                <w:div w:id="1617101642">
                  <w:marLeft w:val="0"/>
                  <w:marRight w:val="0"/>
                  <w:marTop w:val="210"/>
                  <w:marBottom w:val="210"/>
                  <w:divBdr>
                    <w:top w:val="none" w:sz="0" w:space="0" w:color="auto"/>
                    <w:left w:val="none" w:sz="0" w:space="0" w:color="auto"/>
                    <w:bottom w:val="none" w:sz="0" w:space="0" w:color="auto"/>
                    <w:right w:val="none" w:sz="0" w:space="0" w:color="auto"/>
                  </w:divBdr>
                  <w:divsChild>
                    <w:div w:id="1645888492">
                      <w:marLeft w:val="0"/>
                      <w:marRight w:val="0"/>
                      <w:marTop w:val="0"/>
                      <w:marBottom w:val="0"/>
                      <w:divBdr>
                        <w:top w:val="none" w:sz="0" w:space="0" w:color="auto"/>
                        <w:left w:val="none" w:sz="0" w:space="0" w:color="auto"/>
                        <w:bottom w:val="none" w:sz="0" w:space="0" w:color="auto"/>
                        <w:right w:val="none" w:sz="0" w:space="0" w:color="auto"/>
                      </w:divBdr>
                      <w:divsChild>
                        <w:div w:id="378747020">
                          <w:marLeft w:val="0"/>
                          <w:marRight w:val="0"/>
                          <w:marTop w:val="0"/>
                          <w:marBottom w:val="0"/>
                          <w:divBdr>
                            <w:top w:val="none" w:sz="0" w:space="0" w:color="auto"/>
                            <w:left w:val="none" w:sz="0" w:space="0" w:color="auto"/>
                            <w:bottom w:val="none" w:sz="0" w:space="0" w:color="auto"/>
                            <w:right w:val="none" w:sz="0" w:space="0" w:color="auto"/>
                          </w:divBdr>
                          <w:divsChild>
                            <w:div w:id="1741251508">
                              <w:marLeft w:val="0"/>
                              <w:marRight w:val="0"/>
                              <w:marTop w:val="0"/>
                              <w:marBottom w:val="0"/>
                              <w:divBdr>
                                <w:top w:val="none" w:sz="0" w:space="0" w:color="auto"/>
                                <w:left w:val="none" w:sz="0" w:space="0" w:color="auto"/>
                                <w:bottom w:val="none" w:sz="0" w:space="0" w:color="auto"/>
                                <w:right w:val="none" w:sz="0" w:space="0" w:color="auto"/>
                              </w:divBdr>
                              <w:divsChild>
                                <w:div w:id="1979266515">
                                  <w:marLeft w:val="0"/>
                                  <w:marRight w:val="0"/>
                                  <w:marTop w:val="0"/>
                                  <w:marBottom w:val="0"/>
                                  <w:divBdr>
                                    <w:top w:val="none" w:sz="0" w:space="0" w:color="auto"/>
                                    <w:left w:val="none" w:sz="0" w:space="0" w:color="auto"/>
                                    <w:bottom w:val="none" w:sz="0" w:space="0" w:color="auto"/>
                                    <w:right w:val="none" w:sz="0" w:space="0" w:color="auto"/>
                                  </w:divBdr>
                                  <w:divsChild>
                                    <w:div w:id="1270432525">
                                      <w:marLeft w:val="0"/>
                                      <w:marRight w:val="0"/>
                                      <w:marTop w:val="0"/>
                                      <w:marBottom w:val="0"/>
                                      <w:divBdr>
                                        <w:top w:val="none" w:sz="0" w:space="0" w:color="auto"/>
                                        <w:left w:val="none" w:sz="0" w:space="0" w:color="auto"/>
                                        <w:bottom w:val="none" w:sz="0" w:space="0" w:color="auto"/>
                                        <w:right w:val="none" w:sz="0" w:space="0" w:color="auto"/>
                                      </w:divBdr>
                                      <w:divsChild>
                                        <w:div w:id="2025401045">
                                          <w:marLeft w:val="0"/>
                                          <w:marRight w:val="0"/>
                                          <w:marTop w:val="0"/>
                                          <w:marBottom w:val="0"/>
                                          <w:divBdr>
                                            <w:top w:val="none" w:sz="0" w:space="0" w:color="auto"/>
                                            <w:left w:val="none" w:sz="0" w:space="0" w:color="auto"/>
                                            <w:bottom w:val="none" w:sz="0" w:space="0" w:color="auto"/>
                                            <w:right w:val="none" w:sz="0" w:space="0" w:color="auto"/>
                                          </w:divBdr>
                                          <w:divsChild>
                                            <w:div w:id="362902929">
                                              <w:marLeft w:val="0"/>
                                              <w:marRight w:val="0"/>
                                              <w:marTop w:val="0"/>
                                              <w:marBottom w:val="0"/>
                                              <w:divBdr>
                                                <w:top w:val="none" w:sz="0" w:space="0" w:color="auto"/>
                                                <w:left w:val="none" w:sz="0" w:space="0" w:color="auto"/>
                                                <w:bottom w:val="none" w:sz="0" w:space="0" w:color="auto"/>
                                                <w:right w:val="none" w:sz="0" w:space="0" w:color="auto"/>
                                              </w:divBdr>
                                              <w:divsChild>
                                                <w:div w:id="543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epz/ktru/ktruCard/commonInfo.html?itemVersionId=84375" TargetMode="External"/><Relationship Id="rId18" Type="http://schemas.openxmlformats.org/officeDocument/2006/relationships/hyperlink" Target="http://zakupki.gov.ru/epz/ktru/ktruCard/commonInfo.html?itemVersionId=84412"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zakupki.gov.ru/epz/ktru/ktruCard/commonInfo.html?itemVersionId=8440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upki.gov.ru/epz/ktru/ktruCard/commonInfo.html?itemVersionId=40015" TargetMode="External"/><Relationship Id="rId17" Type="http://schemas.openxmlformats.org/officeDocument/2006/relationships/hyperlink" Target="http://zakupki.gov.ru/epz/ktru/ktruCard/commonInfo.html?itemVersionId=84396" TargetMode="External"/><Relationship Id="rId25" Type="http://schemas.openxmlformats.org/officeDocument/2006/relationships/hyperlink" Target="http://mobileonline.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upki.gov.ru/epz/ktru/ktruCard/commonInfo.html?itemVersionId=84355" TargetMode="External"/><Relationship Id="rId20" Type="http://schemas.openxmlformats.org/officeDocument/2006/relationships/hyperlink" Target="http://zakupki.gov.ru/epz/ktru/ktruCard/commonInfo.html?itemVersionId=84367" TargetMode="External"/><Relationship Id="rId29" Type="http://schemas.openxmlformats.org/officeDocument/2006/relationships/hyperlink" Target="https://login.consultant.ru/link/?rnd=2B0CAE40FFF0BFB0F480F7B0A0CCD1AD&amp;req=doc&amp;base=LAW&amp;n=315347&amp;dst=100437&amp;fld=134&amp;date=09.06.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ktru/ktruCard/commonInfo.html?itemVersionId=84420"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http://zakupki.gov.ru/epz/ktru/ktruCard/commonInfo.html?itemVersionId=84381" TargetMode="External"/><Relationship Id="rId23" Type="http://schemas.openxmlformats.org/officeDocument/2006/relationships/hyperlink" Target="http://mobileonline.garant.ru/" TargetMode="External"/><Relationship Id="rId28" Type="http://schemas.openxmlformats.org/officeDocument/2006/relationships/hyperlink" Target="https://login.consultant.ru/link/?rnd=92A7EA9C6317E69F361876C96263A5DB&amp;req=doc&amp;base=LAW&amp;n=315347&amp;dst=100428&amp;fld=134&amp;date=29.05.2019" TargetMode="External"/><Relationship Id="rId10" Type="http://schemas.openxmlformats.org/officeDocument/2006/relationships/hyperlink" Target="http://zakupki.gov.ru/epz/ktru/ktruCard/commonInfo.html?itemVersionId=84310" TargetMode="External"/><Relationship Id="rId19" Type="http://schemas.openxmlformats.org/officeDocument/2006/relationships/hyperlink" Target="http://zakupki.gov.ru/epz/ktru/ktruCard/commonInfo.html?itemVersionId=84416" TargetMode="External"/><Relationship Id="rId31"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zakupki.gov.ru/epz/ktru/ktruCard/commonInfo.html?itemVersionId=84304" TargetMode="External"/><Relationship Id="rId14" Type="http://schemas.openxmlformats.org/officeDocument/2006/relationships/hyperlink" Target="http://zakupki.gov.ru/epz/ktru/ktruCard/commonInfo.html?itemVersionId=83902" TargetMode="External"/><Relationship Id="rId22" Type="http://schemas.openxmlformats.org/officeDocument/2006/relationships/hyperlink" Target="http://zakupki.gov.ru/epz/ktru/ktruCard/commonInfo.html?itemVersionId=84403"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5B71-0D8B-49AA-94EF-41360B62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4272</Words>
  <Characters>24353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38</cp:revision>
  <cp:lastPrinted>2019-08-02T05:57:00Z</cp:lastPrinted>
  <dcterms:created xsi:type="dcterms:W3CDTF">2018-11-28T05:19:00Z</dcterms:created>
  <dcterms:modified xsi:type="dcterms:W3CDTF">2019-08-02T06:17:00Z</dcterms:modified>
</cp:coreProperties>
</file>