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F510CA"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0E5AD4" w:rsidRDefault="000E5AD4" w:rsidP="000E5AD4">
            <w:pPr>
              <w:spacing w:after="255"/>
              <w:rPr>
                <w:rFonts w:ascii="PT Astra Serif" w:eastAsia="Times New Roman" w:hAnsi="PT Astra Serif" w:cs="Times New Roman"/>
                <w:b/>
                <w:kern w:val="2"/>
                <w:sz w:val="24"/>
                <w:szCs w:val="24"/>
                <w:lang w:eastAsia="ar-SA"/>
              </w:rPr>
            </w:pPr>
            <w:r w:rsidRPr="000E5AD4">
              <w:rPr>
                <w:rFonts w:ascii="PT Astra Serif" w:hAnsi="PT Astra Serif" w:cs="Segoe UI"/>
                <w:b/>
              </w:rPr>
              <w:t>233862201231086220100101300016209244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F510CA"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 xml:space="preserve"> ПРОЕКТ МУНИЦИПАЛЬНОГО КОНТРАКТА</w:t>
      </w:r>
      <w:r w:rsidR="00E0724C" w:rsidRPr="00F5121B">
        <w:rPr>
          <w:rFonts w:ascii="PT Astra Serif" w:eastAsia="Times New Roman" w:hAnsi="PT Astra Serif" w:cs="Times New Roman"/>
          <w:b/>
          <w:kern w:val="2"/>
          <w:sz w:val="24"/>
          <w:szCs w:val="24"/>
          <w:lang w:eastAsia="ar-SA"/>
        </w:rPr>
        <w:t xml:space="preserve"> (СМП)</w:t>
      </w: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Муниципальный контракт № __</w:t>
      </w:r>
    </w:p>
    <w:p w:rsidR="00DD23B7" w:rsidRPr="00F5121B" w:rsidRDefault="00AC2AC7" w:rsidP="00DD23B7">
      <w:pPr>
        <w:suppressAutoHyphens/>
        <w:spacing w:after="0" w:line="240" w:lineRule="auto"/>
        <w:ind w:right="-1"/>
        <w:jc w:val="center"/>
        <w:rPr>
          <w:rFonts w:ascii="PT Astra Serif" w:hAnsi="PT Astra Serif"/>
          <w:sz w:val="24"/>
          <w:szCs w:val="24"/>
        </w:rPr>
      </w:pPr>
      <w:r w:rsidRPr="00F5121B">
        <w:rPr>
          <w:rFonts w:ascii="PT Astra Serif" w:eastAsia="Times New Roman" w:hAnsi="PT Astra Serif" w:cs="Times New Roman"/>
          <w:kern w:val="2"/>
          <w:sz w:val="24"/>
          <w:szCs w:val="24"/>
          <w:lang w:eastAsia="ar-SA"/>
        </w:rPr>
        <w:t xml:space="preserve">на </w:t>
      </w:r>
      <w:r w:rsidR="00DC584A" w:rsidRPr="00F5121B">
        <w:rPr>
          <w:rFonts w:ascii="PT Astra Serif" w:hAnsi="PT Astra Serif"/>
          <w:sz w:val="24"/>
          <w:szCs w:val="24"/>
        </w:rPr>
        <w:t xml:space="preserve">выполнение работ 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w:t>
      </w:r>
      <w:proofErr w:type="spellStart"/>
      <w:r w:rsidR="00DC584A" w:rsidRPr="00F5121B">
        <w:rPr>
          <w:rFonts w:ascii="PT Astra Serif" w:hAnsi="PT Astra Serif"/>
          <w:sz w:val="24"/>
          <w:szCs w:val="24"/>
        </w:rPr>
        <w:t>Югорска</w:t>
      </w:r>
      <w:proofErr w:type="spellEnd"/>
      <w:r w:rsidR="00DC584A" w:rsidRPr="00F5121B">
        <w:rPr>
          <w:rFonts w:ascii="PT Astra Serif" w:hAnsi="PT Astra Serif"/>
          <w:sz w:val="24"/>
          <w:szCs w:val="24"/>
        </w:rPr>
        <w:t xml:space="preserve">  </w:t>
      </w:r>
    </w:p>
    <w:p w:rsidR="00DC584A" w:rsidRPr="00F5121B" w:rsidRDefault="00DC584A" w:rsidP="00DD23B7">
      <w:pPr>
        <w:suppressAutoHyphens/>
        <w:spacing w:after="0" w:line="240" w:lineRule="auto"/>
        <w:ind w:right="-1"/>
        <w:jc w:val="center"/>
        <w:rPr>
          <w:rFonts w:ascii="PT Astra Serif" w:hAnsi="PT Astra Serif"/>
          <w:sz w:val="24"/>
          <w:szCs w:val="24"/>
        </w:rPr>
      </w:pPr>
    </w:p>
    <w:p w:rsidR="00B55BF9" w:rsidRPr="00F5121B"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F5121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5121B">
        <w:rPr>
          <w:rFonts w:ascii="PT Astra Serif" w:eastAsia="Times New Roman" w:hAnsi="PT Astra Serif" w:cs="Times New Roman"/>
          <w:kern w:val="2"/>
          <w:sz w:val="24"/>
          <w:szCs w:val="24"/>
          <w:lang w:val="x-none" w:eastAsia="ar-SA"/>
        </w:rPr>
        <w:t xml:space="preserve"> именуемый в дальнейшем </w:t>
      </w:r>
      <w:r w:rsidRPr="00F5121B">
        <w:rPr>
          <w:rFonts w:ascii="PT Astra Serif" w:eastAsia="Times New Roman" w:hAnsi="PT Astra Serif" w:cs="Times New Roman"/>
          <w:b/>
          <w:bCs/>
          <w:kern w:val="2"/>
          <w:sz w:val="24"/>
          <w:szCs w:val="24"/>
          <w:lang w:val="x-none" w:eastAsia="ar-SA"/>
        </w:rPr>
        <w:t>«Муниципальный заказчик»,</w:t>
      </w:r>
      <w:r w:rsidRPr="00F5121B">
        <w:rPr>
          <w:rFonts w:ascii="PT Astra Serif" w:eastAsia="Times New Roman" w:hAnsi="PT Astra Serif" w:cs="Times New Roman"/>
          <w:kern w:val="2"/>
          <w:sz w:val="24"/>
          <w:szCs w:val="24"/>
          <w:lang w:val="x-none" w:eastAsia="ar-SA"/>
        </w:rPr>
        <w:t xml:space="preserve"> с одной стороны,</w:t>
      </w:r>
    </w:p>
    <w:p w:rsidR="00B55BF9" w:rsidRPr="00F5121B"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F5121B">
        <w:rPr>
          <w:rFonts w:ascii="PT Astra Serif" w:eastAsia="Times New Roman" w:hAnsi="PT Astra Serif" w:cs="Times New Roman"/>
          <w:b/>
          <w:kern w:val="2"/>
          <w:sz w:val="24"/>
          <w:szCs w:val="24"/>
          <w:lang w:eastAsia="ar-SA"/>
        </w:rPr>
        <w:t>Исполнитель</w:t>
      </w:r>
      <w:r w:rsidRPr="00F5121B">
        <w:rPr>
          <w:rFonts w:ascii="PT Astra Serif" w:eastAsia="Times New Roman" w:hAnsi="PT Astra Serif" w:cs="Times New Roman"/>
          <w:b/>
          <w:kern w:val="2"/>
          <w:sz w:val="24"/>
          <w:szCs w:val="24"/>
          <w:lang w:val="x-none" w:eastAsia="ar-SA"/>
        </w:rPr>
        <w:t>,</w:t>
      </w:r>
      <w:r w:rsidRPr="00F5121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F5121B">
        <w:rPr>
          <w:rFonts w:ascii="PT Astra Serif" w:eastAsia="Times New Roman" w:hAnsi="PT Astra Serif" w:cs="Times New Roman"/>
          <w:b/>
          <w:kern w:val="2"/>
          <w:sz w:val="24"/>
          <w:szCs w:val="24"/>
          <w:lang w:val="x-none" w:eastAsia="ar-SA"/>
        </w:rPr>
        <w:t>1. Предмет</w:t>
      </w:r>
    </w:p>
    <w:p w:rsidR="00B55BF9" w:rsidRPr="00F5121B"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spacing w:val="3"/>
          <w:kern w:val="2"/>
          <w:sz w:val="24"/>
          <w:szCs w:val="24"/>
          <w:lang w:eastAsia="ar-SA"/>
        </w:rPr>
        <w:t xml:space="preserve">1.1. Муниципальный заказчик </w:t>
      </w:r>
      <w:r w:rsidRPr="00F5121B">
        <w:rPr>
          <w:rFonts w:ascii="PT Astra Serif" w:eastAsia="Times New Roman" w:hAnsi="PT Astra Serif" w:cs="Times New Roman"/>
          <w:kern w:val="2"/>
          <w:sz w:val="24"/>
          <w:szCs w:val="24"/>
          <w:lang w:eastAsia="ar-SA"/>
        </w:rPr>
        <w:t>поручает</w:t>
      </w:r>
      <w:r w:rsidR="000E0F2D" w:rsidRPr="00F5121B">
        <w:rPr>
          <w:rFonts w:ascii="PT Astra Serif" w:eastAsia="Times New Roman" w:hAnsi="PT Astra Serif" w:cs="Times New Roman"/>
          <w:kern w:val="2"/>
          <w:sz w:val="24"/>
          <w:szCs w:val="24"/>
          <w:lang w:eastAsia="ar-SA"/>
        </w:rPr>
        <w:t xml:space="preserve"> Исполнителю</w:t>
      </w:r>
      <w:r w:rsidRPr="00F5121B">
        <w:rPr>
          <w:rFonts w:ascii="PT Astra Serif" w:eastAsia="Times New Roman" w:hAnsi="PT Astra Serif" w:cs="Times New Roman"/>
          <w:kern w:val="2"/>
          <w:sz w:val="24"/>
          <w:szCs w:val="24"/>
          <w:lang w:eastAsia="ar-SA"/>
        </w:rPr>
        <w:t xml:space="preserve">, а </w:t>
      </w:r>
      <w:r w:rsidR="000E0F2D" w:rsidRPr="00F5121B">
        <w:rPr>
          <w:rFonts w:ascii="PT Astra Serif" w:eastAsia="Times New Roman" w:hAnsi="PT Astra Serif" w:cs="Times New Roman"/>
          <w:kern w:val="2"/>
          <w:sz w:val="24"/>
          <w:szCs w:val="24"/>
          <w:lang w:eastAsia="ar-SA"/>
        </w:rPr>
        <w:t>Исполнитель</w:t>
      </w:r>
      <w:r w:rsidRPr="00F5121B">
        <w:rPr>
          <w:rFonts w:ascii="PT Astra Serif" w:eastAsia="Times New Roman" w:hAnsi="PT Astra Serif" w:cs="Times New Roman"/>
          <w:kern w:val="2"/>
          <w:sz w:val="24"/>
          <w:szCs w:val="24"/>
          <w:lang w:eastAsia="ar-SA"/>
        </w:rPr>
        <w:t xml:space="preserve"> принимает на себя обязательство:</w:t>
      </w:r>
    </w:p>
    <w:p w:rsidR="00B55BF9" w:rsidRPr="00F5121B"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 выполнить </w:t>
      </w:r>
      <w:r w:rsidR="00AC2AC7" w:rsidRPr="00F5121B">
        <w:rPr>
          <w:rFonts w:ascii="PT Astra Serif" w:eastAsia="Times New Roman" w:hAnsi="PT Astra Serif" w:cs="Times New Roman"/>
          <w:kern w:val="2"/>
          <w:sz w:val="24"/>
          <w:szCs w:val="24"/>
          <w:lang w:eastAsia="ar-SA"/>
        </w:rPr>
        <w:t xml:space="preserve">работы </w:t>
      </w:r>
      <w:r w:rsidR="00DC584A" w:rsidRPr="00F5121B">
        <w:rPr>
          <w:rFonts w:ascii="PT Astra Serif" w:eastAsia="Times New Roman" w:hAnsi="PT Astra Serif" w:cs="Times New Roman"/>
          <w:kern w:val="2"/>
          <w:sz w:val="24"/>
          <w:szCs w:val="24"/>
          <w:lang w:eastAsia="ar-SA"/>
        </w:rPr>
        <w:t xml:space="preserve">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w:t>
      </w:r>
      <w:proofErr w:type="spellStart"/>
      <w:r w:rsidR="00DC584A" w:rsidRPr="00F5121B">
        <w:rPr>
          <w:rFonts w:ascii="PT Astra Serif" w:eastAsia="Times New Roman" w:hAnsi="PT Astra Serif" w:cs="Times New Roman"/>
          <w:kern w:val="2"/>
          <w:sz w:val="24"/>
          <w:szCs w:val="24"/>
          <w:lang w:eastAsia="ar-SA"/>
        </w:rPr>
        <w:t>Югорска</w:t>
      </w:r>
      <w:proofErr w:type="spellEnd"/>
      <w:r w:rsidR="00DC584A" w:rsidRPr="00F5121B">
        <w:rPr>
          <w:rFonts w:ascii="PT Astra Serif" w:eastAsia="Times New Roman" w:hAnsi="PT Astra Serif" w:cs="Times New Roman"/>
          <w:kern w:val="2"/>
          <w:sz w:val="24"/>
          <w:szCs w:val="24"/>
          <w:lang w:eastAsia="ar-SA"/>
        </w:rPr>
        <w:t xml:space="preserve">  </w:t>
      </w:r>
      <w:r w:rsidRPr="00F5121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5121B">
        <w:rPr>
          <w:rFonts w:ascii="PT Astra Serif" w:eastAsia="Times New Roman" w:hAnsi="PT Astra Serif" w:cs="Times New Roman"/>
          <w:kern w:val="2"/>
          <w:sz w:val="24"/>
          <w:szCs w:val="24"/>
          <w:lang w:eastAsia="ar-SA"/>
        </w:rPr>
        <w:t>тоящего контракта</w:t>
      </w:r>
      <w:r w:rsidRPr="00F5121B">
        <w:rPr>
          <w:rFonts w:ascii="PT Astra Serif" w:eastAsia="Times New Roman" w:hAnsi="PT Astra Serif" w:cs="Times New Roman"/>
          <w:kern w:val="2"/>
          <w:sz w:val="24"/>
          <w:szCs w:val="24"/>
          <w:lang w:eastAsia="ar-SA"/>
        </w:rPr>
        <w:t>.</w:t>
      </w:r>
    </w:p>
    <w:p w:rsidR="00B55BF9" w:rsidRPr="00F5121B" w:rsidRDefault="00B55BF9" w:rsidP="008E0D4D">
      <w:pPr>
        <w:suppressAutoHyphens/>
        <w:snapToGrid w:val="0"/>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F5121B">
        <w:rPr>
          <w:rFonts w:ascii="PT Astra Serif" w:eastAsia="Times New Roman" w:hAnsi="PT Astra Serif" w:cs="Times New Roman"/>
          <w:kern w:val="2"/>
          <w:sz w:val="24"/>
          <w:szCs w:val="24"/>
          <w:lang w:eastAsia="ar-SA"/>
        </w:rPr>
        <w:t>г</w:t>
      </w:r>
      <w:proofErr w:type="gramEnd"/>
      <w:r w:rsidRPr="00F5121B">
        <w:rPr>
          <w:rFonts w:ascii="PT Astra Serif" w:eastAsia="Times New Roman" w:hAnsi="PT Astra Serif" w:cs="Times New Roman"/>
          <w:kern w:val="2"/>
          <w:sz w:val="24"/>
          <w:szCs w:val="24"/>
          <w:lang w:eastAsia="ar-SA"/>
        </w:rPr>
        <w:t>.</w:t>
      </w:r>
    </w:p>
    <w:p w:rsidR="00C86DF3" w:rsidRPr="00F5121B" w:rsidRDefault="00C86DF3" w:rsidP="0072724F">
      <w:pPr>
        <w:autoSpaceDE w:val="0"/>
        <w:autoSpaceDN w:val="0"/>
        <w:adjustRightInd w:val="0"/>
        <w:spacing w:after="0" w:line="240" w:lineRule="auto"/>
        <w:jc w:val="both"/>
        <w:rPr>
          <w:rFonts w:ascii="PT Astra Serif" w:hAnsi="PT Astra Serif"/>
          <w:sz w:val="24"/>
          <w:szCs w:val="24"/>
        </w:rPr>
      </w:pPr>
      <w:r w:rsidRPr="00F5121B">
        <w:rPr>
          <w:rFonts w:ascii="PT Astra Serif" w:eastAsia="Times New Roman" w:hAnsi="PT Astra Serif" w:cs="Times New Roman"/>
          <w:kern w:val="2"/>
          <w:sz w:val="24"/>
          <w:szCs w:val="24"/>
          <w:lang w:eastAsia="ar-SA"/>
        </w:rPr>
        <w:t xml:space="preserve">1.3. </w:t>
      </w:r>
      <w:r w:rsidR="00DC584A" w:rsidRPr="00F5121B">
        <w:rPr>
          <w:rFonts w:ascii="PT Astra Serif" w:eastAsia="Times New Roman" w:hAnsi="PT Astra Serif" w:cs="Times New Roman"/>
          <w:kern w:val="2"/>
          <w:sz w:val="24"/>
          <w:szCs w:val="24"/>
          <w:lang w:eastAsia="ar-SA"/>
        </w:rPr>
        <w:t xml:space="preserve">Место выполнения работ:  Ханты-Мансийский автономный округ-Югра, город </w:t>
      </w:r>
      <w:proofErr w:type="spellStart"/>
      <w:r w:rsidR="00DC584A" w:rsidRPr="00F5121B">
        <w:rPr>
          <w:rFonts w:ascii="PT Astra Serif" w:eastAsia="Times New Roman" w:hAnsi="PT Astra Serif" w:cs="Times New Roman"/>
          <w:kern w:val="2"/>
          <w:sz w:val="24"/>
          <w:szCs w:val="24"/>
          <w:lang w:eastAsia="ar-SA"/>
        </w:rPr>
        <w:t>Югорск</w:t>
      </w:r>
      <w:proofErr w:type="spellEnd"/>
      <w:r w:rsidR="002337B2" w:rsidRPr="00F5121B">
        <w:rPr>
          <w:rFonts w:ascii="PT Astra Serif" w:eastAsia="Times New Roman" w:hAnsi="PT Astra Serif" w:cs="Times New Roman"/>
          <w:kern w:val="2"/>
          <w:sz w:val="24"/>
          <w:szCs w:val="24"/>
          <w:lang w:eastAsia="ar-SA"/>
        </w:rPr>
        <w:t xml:space="preserve">; </w:t>
      </w:r>
      <w:r w:rsidRPr="00F5121B">
        <w:rPr>
          <w:rFonts w:ascii="PT Astra Serif" w:eastAsia="Times New Roman" w:hAnsi="PT Astra Serif" w:cs="Times New Roman"/>
          <w:kern w:val="2"/>
          <w:sz w:val="24"/>
          <w:szCs w:val="24"/>
          <w:lang w:eastAsia="ar-SA"/>
        </w:rPr>
        <w:t>место передачи</w:t>
      </w:r>
      <w:r w:rsidRPr="00F5121B">
        <w:rPr>
          <w:rFonts w:ascii="PT Astra Serif" w:hAnsi="PT Astra Serif"/>
          <w:sz w:val="24"/>
          <w:szCs w:val="24"/>
        </w:rPr>
        <w:t xml:space="preserve"> результата работ: </w:t>
      </w:r>
      <w:proofErr w:type="gramStart"/>
      <w:r w:rsidRPr="00F5121B">
        <w:rPr>
          <w:rFonts w:ascii="PT Astra Serif" w:hAnsi="PT Astra Serif"/>
          <w:sz w:val="24"/>
          <w:szCs w:val="24"/>
        </w:rPr>
        <w:t>Тюменская область, Ханты-Мансийский автономный округ – Югра, г. Югорск,  ул. Механизаторов,22.</w:t>
      </w:r>
      <w:proofErr w:type="gramEnd"/>
    </w:p>
    <w:p w:rsidR="00B55BF9" w:rsidRPr="00F5121B" w:rsidRDefault="00B55BF9" w:rsidP="002337B2">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E606F" w:rsidRPr="00F5121B">
        <w:rPr>
          <w:rFonts w:ascii="PT Astra Serif" w:eastAsia="Times New Roman" w:hAnsi="PT Astra Serif" w:cs="Times New Roman"/>
          <w:kern w:val="2"/>
          <w:sz w:val="24"/>
          <w:szCs w:val="24"/>
          <w:lang w:eastAsia="ar-SA"/>
        </w:rPr>
        <w:t xml:space="preserve">в бюджета города </w:t>
      </w:r>
      <w:proofErr w:type="spellStart"/>
      <w:r w:rsidR="005E606F" w:rsidRPr="00F5121B">
        <w:rPr>
          <w:rFonts w:ascii="PT Astra Serif" w:eastAsia="Times New Roman" w:hAnsi="PT Astra Serif" w:cs="Times New Roman"/>
          <w:kern w:val="2"/>
          <w:sz w:val="24"/>
          <w:szCs w:val="24"/>
          <w:lang w:eastAsia="ar-SA"/>
        </w:rPr>
        <w:t>Югорска</w:t>
      </w:r>
      <w:proofErr w:type="spellEnd"/>
      <w:r w:rsidR="005E606F" w:rsidRPr="00F5121B">
        <w:rPr>
          <w:rFonts w:ascii="PT Astra Serif" w:eastAsia="Times New Roman" w:hAnsi="PT Astra Serif" w:cs="Times New Roman"/>
          <w:kern w:val="2"/>
          <w:sz w:val="24"/>
          <w:szCs w:val="24"/>
          <w:lang w:eastAsia="ar-SA"/>
        </w:rPr>
        <w:t xml:space="preserve"> на 2023</w:t>
      </w:r>
      <w:r w:rsidRPr="00F5121B">
        <w:rPr>
          <w:rFonts w:ascii="PT Astra Serif" w:eastAsia="Times New Roman" w:hAnsi="PT Astra Serif" w:cs="Times New Roman"/>
          <w:kern w:val="2"/>
          <w:sz w:val="24"/>
          <w:szCs w:val="24"/>
          <w:lang w:eastAsia="ar-SA"/>
        </w:rPr>
        <w:t xml:space="preserve"> год.</w:t>
      </w:r>
    </w:p>
    <w:p w:rsidR="0010435D" w:rsidRPr="00F5121B" w:rsidRDefault="0072724F" w:rsidP="0010435D">
      <w:pPr>
        <w:spacing w:after="0" w:line="240" w:lineRule="auto"/>
        <w:jc w:val="both"/>
        <w:rPr>
          <w:rFonts w:ascii="PT Astra Serif" w:eastAsia="Microsoft YaHei" w:hAnsi="PT Astra Serif"/>
          <w:bCs/>
          <w:kern w:val="3"/>
          <w:sz w:val="24"/>
          <w:szCs w:val="24"/>
          <w:lang w:eastAsia="ja-JP" w:bidi="fa-IR"/>
        </w:rPr>
      </w:pPr>
      <w:r w:rsidRPr="00F5121B">
        <w:rPr>
          <w:rFonts w:ascii="PT Astra Serif" w:eastAsia="Times New Roman" w:hAnsi="PT Astra Serif" w:cs="Times New Roman"/>
          <w:kern w:val="2"/>
          <w:sz w:val="24"/>
          <w:szCs w:val="24"/>
          <w:lang w:eastAsia="ar-SA"/>
        </w:rPr>
        <w:t>1.5. Результатом выполненной работы по контракту, в соответствии с законодательством Российской Федерации</w:t>
      </w:r>
      <w:r w:rsidR="0010435D" w:rsidRPr="00F5121B">
        <w:rPr>
          <w:rFonts w:ascii="PT Astra Serif" w:eastAsia="Times New Roman" w:hAnsi="PT Astra Serif" w:cs="Times New Roman"/>
          <w:kern w:val="2"/>
          <w:sz w:val="24"/>
          <w:szCs w:val="24"/>
          <w:lang w:eastAsia="ar-SA"/>
        </w:rPr>
        <w:t xml:space="preserve"> являются: п</w:t>
      </w:r>
      <w:r w:rsidR="0010435D" w:rsidRPr="00F5121B">
        <w:rPr>
          <w:rFonts w:ascii="PT Astra Serif" w:hAnsi="PT Astra Serif"/>
          <w:color w:val="000000"/>
          <w:sz w:val="24"/>
          <w:szCs w:val="24"/>
        </w:rPr>
        <w:t>роект актуализированной Схемы</w:t>
      </w:r>
      <w:r w:rsidR="0010435D" w:rsidRPr="00F5121B">
        <w:rPr>
          <w:rFonts w:ascii="PT Astra Serif" w:eastAsia="Calibri" w:hAnsi="PT Astra Serif"/>
          <w:sz w:val="24"/>
          <w:szCs w:val="24"/>
        </w:rPr>
        <w:t xml:space="preserve"> теплоснабжения, схемы водоснабжения и водоотведения, проект отчетного </w:t>
      </w:r>
      <w:r w:rsidR="0010435D" w:rsidRPr="00F5121B">
        <w:rPr>
          <w:rFonts w:ascii="PT Astra Serif" w:eastAsia="Helvetica" w:hAnsi="PT Astra Serif" w:cs="Times New Roman"/>
          <w:sz w:val="24"/>
          <w:szCs w:val="24"/>
          <w:lang w:bidi="ar"/>
        </w:rPr>
        <w:t xml:space="preserve">топливно-энергетического баланса, проект </w:t>
      </w:r>
      <w:proofErr w:type="gramStart"/>
      <w:r w:rsidR="0010435D" w:rsidRPr="00F5121B">
        <w:rPr>
          <w:rFonts w:ascii="PT Astra Serif" w:eastAsia="Helvetica" w:hAnsi="PT Astra Serif" w:cs="Times New Roman"/>
          <w:sz w:val="24"/>
          <w:szCs w:val="24"/>
          <w:lang w:bidi="ar"/>
        </w:rPr>
        <w:t xml:space="preserve">программы </w:t>
      </w:r>
      <w:proofErr w:type="spellStart"/>
      <w:r w:rsidR="0010435D" w:rsidRPr="00F5121B">
        <w:rPr>
          <w:rFonts w:ascii="PT Astra Serif" w:eastAsia="Microsoft YaHei" w:hAnsi="PT Astra Serif"/>
          <w:bCs/>
          <w:kern w:val="3"/>
          <w:sz w:val="24"/>
          <w:szCs w:val="24"/>
          <w:lang w:val="de-DE" w:eastAsia="ja-JP" w:bidi="fa-IR"/>
        </w:rPr>
        <w:t>комплексного</w:t>
      </w:r>
      <w:proofErr w:type="spellEnd"/>
      <w:r w:rsidR="0010435D" w:rsidRPr="00F5121B">
        <w:rPr>
          <w:rFonts w:ascii="PT Astra Serif" w:eastAsia="Microsoft YaHei" w:hAnsi="PT Astra Serif"/>
          <w:bCs/>
          <w:kern w:val="3"/>
          <w:sz w:val="24"/>
          <w:szCs w:val="24"/>
          <w:lang w:val="de-DE" w:eastAsia="ja-JP" w:bidi="fa-IR"/>
        </w:rPr>
        <w:t xml:space="preserve"> </w:t>
      </w:r>
      <w:proofErr w:type="spellStart"/>
      <w:r w:rsidR="0010435D" w:rsidRPr="00F5121B">
        <w:rPr>
          <w:rFonts w:ascii="PT Astra Serif" w:eastAsia="Microsoft YaHei" w:hAnsi="PT Astra Serif"/>
          <w:bCs/>
          <w:kern w:val="3"/>
          <w:sz w:val="24"/>
          <w:szCs w:val="24"/>
          <w:lang w:val="de-DE" w:eastAsia="ja-JP" w:bidi="fa-IR"/>
        </w:rPr>
        <w:t>развития</w:t>
      </w:r>
      <w:proofErr w:type="spellEnd"/>
      <w:r w:rsidR="0010435D" w:rsidRPr="00F5121B">
        <w:rPr>
          <w:rFonts w:ascii="PT Astra Serif" w:eastAsia="Microsoft YaHei" w:hAnsi="PT Astra Serif"/>
          <w:bCs/>
          <w:kern w:val="3"/>
          <w:sz w:val="24"/>
          <w:szCs w:val="24"/>
          <w:lang w:val="de-DE" w:eastAsia="ja-JP" w:bidi="fa-IR"/>
        </w:rPr>
        <w:t xml:space="preserve"> </w:t>
      </w:r>
      <w:proofErr w:type="spellStart"/>
      <w:r w:rsidR="0010435D" w:rsidRPr="00F5121B">
        <w:rPr>
          <w:rFonts w:ascii="PT Astra Serif" w:eastAsia="Microsoft YaHei" w:hAnsi="PT Astra Serif"/>
          <w:bCs/>
          <w:kern w:val="3"/>
          <w:sz w:val="24"/>
          <w:szCs w:val="24"/>
          <w:lang w:val="de-DE" w:eastAsia="ja-JP" w:bidi="fa-IR"/>
        </w:rPr>
        <w:t>систем</w:t>
      </w:r>
      <w:proofErr w:type="spellEnd"/>
      <w:r w:rsidR="0010435D" w:rsidRPr="00F5121B">
        <w:rPr>
          <w:rFonts w:ascii="PT Astra Serif" w:eastAsia="Microsoft YaHei" w:hAnsi="PT Astra Serif"/>
          <w:bCs/>
          <w:kern w:val="3"/>
          <w:sz w:val="24"/>
          <w:szCs w:val="24"/>
          <w:lang w:val="de-DE" w:eastAsia="ja-JP" w:bidi="fa-IR"/>
        </w:rPr>
        <w:t xml:space="preserve"> </w:t>
      </w:r>
      <w:proofErr w:type="spellStart"/>
      <w:r w:rsidR="0010435D" w:rsidRPr="00F5121B">
        <w:rPr>
          <w:rFonts w:ascii="PT Astra Serif" w:eastAsia="Microsoft YaHei" w:hAnsi="PT Astra Serif"/>
          <w:bCs/>
          <w:kern w:val="3"/>
          <w:sz w:val="24"/>
          <w:szCs w:val="24"/>
          <w:lang w:val="de-DE" w:eastAsia="ja-JP" w:bidi="fa-IR"/>
        </w:rPr>
        <w:t>коммунальной</w:t>
      </w:r>
      <w:proofErr w:type="spellEnd"/>
      <w:r w:rsidR="0010435D" w:rsidRPr="00F5121B">
        <w:rPr>
          <w:rFonts w:ascii="PT Astra Serif" w:eastAsia="Microsoft YaHei" w:hAnsi="PT Astra Serif"/>
          <w:bCs/>
          <w:kern w:val="3"/>
          <w:sz w:val="24"/>
          <w:szCs w:val="24"/>
          <w:lang w:val="de-DE" w:eastAsia="ja-JP" w:bidi="fa-IR"/>
        </w:rPr>
        <w:t xml:space="preserve"> </w:t>
      </w:r>
      <w:proofErr w:type="spellStart"/>
      <w:r w:rsidR="0010435D" w:rsidRPr="00F5121B">
        <w:rPr>
          <w:rFonts w:ascii="PT Astra Serif" w:eastAsia="Microsoft YaHei" w:hAnsi="PT Astra Serif"/>
          <w:bCs/>
          <w:kern w:val="3"/>
          <w:sz w:val="24"/>
          <w:szCs w:val="24"/>
          <w:lang w:val="de-DE" w:eastAsia="ja-JP" w:bidi="fa-IR"/>
        </w:rPr>
        <w:t>инфраструктуры</w:t>
      </w:r>
      <w:proofErr w:type="spellEnd"/>
      <w:r w:rsidR="0010435D" w:rsidRPr="00F5121B">
        <w:rPr>
          <w:rFonts w:ascii="PT Astra Serif" w:eastAsia="Microsoft YaHei" w:hAnsi="PT Astra Serif"/>
          <w:bCs/>
          <w:kern w:val="3"/>
          <w:sz w:val="24"/>
          <w:szCs w:val="24"/>
          <w:lang w:val="de-DE" w:eastAsia="ja-JP" w:bidi="fa-IR"/>
        </w:rPr>
        <w:t xml:space="preserve"> </w:t>
      </w:r>
      <w:proofErr w:type="spellStart"/>
      <w:r w:rsidR="0010435D" w:rsidRPr="00F5121B">
        <w:rPr>
          <w:rFonts w:ascii="PT Astra Serif" w:eastAsia="Microsoft YaHei" w:hAnsi="PT Astra Serif"/>
          <w:bCs/>
          <w:kern w:val="3"/>
          <w:sz w:val="24"/>
          <w:szCs w:val="24"/>
          <w:lang w:val="de-DE" w:eastAsia="ja-JP" w:bidi="fa-IR"/>
        </w:rPr>
        <w:t>город</w:t>
      </w:r>
      <w:proofErr w:type="spellEnd"/>
      <w:r w:rsidR="0010435D" w:rsidRPr="00F5121B">
        <w:rPr>
          <w:rFonts w:ascii="PT Astra Serif" w:eastAsia="Microsoft YaHei" w:hAnsi="PT Astra Serif"/>
          <w:bCs/>
          <w:kern w:val="3"/>
          <w:sz w:val="24"/>
          <w:szCs w:val="24"/>
          <w:lang w:eastAsia="ja-JP" w:bidi="fa-IR"/>
        </w:rPr>
        <w:t>а</w:t>
      </w:r>
      <w:proofErr w:type="gramEnd"/>
      <w:r w:rsidR="0010435D" w:rsidRPr="00F5121B">
        <w:rPr>
          <w:rFonts w:ascii="PT Astra Serif" w:eastAsia="Microsoft YaHei" w:hAnsi="PT Astra Serif"/>
          <w:bCs/>
          <w:kern w:val="3"/>
          <w:sz w:val="24"/>
          <w:szCs w:val="24"/>
          <w:lang w:eastAsia="ja-JP" w:bidi="fa-IR"/>
        </w:rPr>
        <w:t xml:space="preserve"> </w:t>
      </w:r>
      <w:proofErr w:type="spellStart"/>
      <w:r w:rsidR="0010435D" w:rsidRPr="00F5121B">
        <w:rPr>
          <w:rFonts w:ascii="PT Astra Serif" w:eastAsia="Microsoft YaHei" w:hAnsi="PT Astra Serif"/>
          <w:bCs/>
          <w:kern w:val="3"/>
          <w:sz w:val="24"/>
          <w:szCs w:val="24"/>
          <w:lang w:eastAsia="ja-JP" w:bidi="fa-IR"/>
        </w:rPr>
        <w:t>Югорск</w:t>
      </w:r>
      <w:proofErr w:type="spellEnd"/>
      <w:r w:rsidR="0010435D" w:rsidRPr="00F5121B">
        <w:rPr>
          <w:rFonts w:ascii="PT Astra Serif" w:eastAsia="Microsoft YaHei" w:hAnsi="PT Astra Serif"/>
          <w:bCs/>
          <w:kern w:val="3"/>
          <w:sz w:val="24"/>
          <w:szCs w:val="24"/>
          <w:lang w:val="de-DE" w:eastAsia="ja-JP" w:bidi="fa-IR"/>
        </w:rPr>
        <w:t xml:space="preserve"> </w:t>
      </w:r>
      <w:proofErr w:type="spellStart"/>
      <w:r w:rsidR="0010435D" w:rsidRPr="00F5121B">
        <w:rPr>
          <w:rFonts w:ascii="PT Astra Serif" w:eastAsia="Microsoft YaHei" w:hAnsi="PT Astra Serif"/>
          <w:bCs/>
          <w:kern w:val="3"/>
          <w:sz w:val="24"/>
          <w:szCs w:val="24"/>
          <w:lang w:val="de-DE" w:eastAsia="ja-JP" w:bidi="fa-IR"/>
        </w:rPr>
        <w:t>на</w:t>
      </w:r>
      <w:proofErr w:type="spellEnd"/>
      <w:r w:rsidR="0010435D" w:rsidRPr="00F5121B">
        <w:rPr>
          <w:rFonts w:ascii="PT Astra Serif" w:eastAsia="Microsoft YaHei" w:hAnsi="PT Astra Serif"/>
          <w:bCs/>
          <w:kern w:val="3"/>
          <w:sz w:val="24"/>
          <w:szCs w:val="24"/>
          <w:lang w:val="de-DE" w:eastAsia="ja-JP" w:bidi="fa-IR"/>
        </w:rPr>
        <w:t xml:space="preserve"> 201</w:t>
      </w:r>
      <w:r w:rsidR="0010435D" w:rsidRPr="00F5121B">
        <w:rPr>
          <w:rFonts w:ascii="PT Astra Serif" w:eastAsia="Microsoft YaHei" w:hAnsi="PT Astra Serif"/>
          <w:bCs/>
          <w:kern w:val="3"/>
          <w:sz w:val="24"/>
          <w:szCs w:val="24"/>
          <w:lang w:eastAsia="ja-JP" w:bidi="fa-IR"/>
        </w:rPr>
        <w:t>8</w:t>
      </w:r>
      <w:r w:rsidR="0010435D" w:rsidRPr="00F5121B">
        <w:rPr>
          <w:rFonts w:ascii="PT Astra Serif" w:eastAsia="Microsoft YaHei" w:hAnsi="PT Astra Serif"/>
          <w:bCs/>
          <w:kern w:val="3"/>
          <w:sz w:val="24"/>
          <w:szCs w:val="24"/>
          <w:lang w:val="de-DE" w:eastAsia="ja-JP" w:bidi="fa-IR"/>
        </w:rPr>
        <w:t>-20</w:t>
      </w:r>
      <w:r w:rsidR="0010435D" w:rsidRPr="00F5121B">
        <w:rPr>
          <w:rFonts w:ascii="PT Astra Serif" w:eastAsia="Microsoft YaHei" w:hAnsi="PT Astra Serif"/>
          <w:bCs/>
          <w:kern w:val="3"/>
          <w:sz w:val="24"/>
          <w:szCs w:val="24"/>
          <w:lang w:eastAsia="ja-JP" w:bidi="fa-IR"/>
        </w:rPr>
        <w:t>35</w:t>
      </w:r>
      <w:r w:rsidR="0010435D" w:rsidRPr="00F5121B">
        <w:rPr>
          <w:rFonts w:ascii="PT Astra Serif" w:eastAsia="Microsoft YaHei" w:hAnsi="PT Astra Serif"/>
          <w:bCs/>
          <w:kern w:val="3"/>
          <w:sz w:val="24"/>
          <w:szCs w:val="24"/>
          <w:lang w:val="de-DE" w:eastAsia="ja-JP" w:bidi="fa-IR"/>
        </w:rPr>
        <w:t xml:space="preserve"> </w:t>
      </w:r>
      <w:proofErr w:type="spellStart"/>
      <w:r w:rsidR="0010435D" w:rsidRPr="00F5121B">
        <w:rPr>
          <w:rFonts w:ascii="PT Astra Serif" w:eastAsia="Microsoft YaHei" w:hAnsi="PT Astra Serif"/>
          <w:bCs/>
          <w:kern w:val="3"/>
          <w:sz w:val="24"/>
          <w:szCs w:val="24"/>
          <w:lang w:val="de-DE" w:eastAsia="ja-JP" w:bidi="fa-IR"/>
        </w:rPr>
        <w:t>годы</w:t>
      </w:r>
      <w:proofErr w:type="spellEnd"/>
      <w:r w:rsidR="0010435D" w:rsidRPr="00F5121B">
        <w:rPr>
          <w:rFonts w:ascii="PT Astra Serif" w:eastAsia="Microsoft YaHei" w:hAnsi="PT Astra Serif"/>
          <w:bCs/>
          <w:kern w:val="3"/>
          <w:sz w:val="24"/>
          <w:szCs w:val="24"/>
          <w:lang w:eastAsia="ja-JP" w:bidi="fa-IR"/>
        </w:rPr>
        <w:t>.</w:t>
      </w:r>
    </w:p>
    <w:p w:rsidR="00B55BF9" w:rsidRPr="00F5121B"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24"/>
          <w:szCs w:val="24"/>
          <w:lang w:eastAsia="ar-SA"/>
        </w:rPr>
      </w:pPr>
    </w:p>
    <w:p w:rsidR="00B55BF9" w:rsidRPr="00F5121B"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5121B"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5121B">
        <w:rPr>
          <w:rFonts w:ascii="PT Astra Serif" w:eastAsia="Times New Roman" w:hAnsi="PT Astra Serif" w:cs="Times New Roman"/>
          <w:kern w:val="2"/>
          <w:sz w:val="24"/>
          <w:szCs w:val="24"/>
          <w:lang w:eastAsia="ar-SA"/>
        </w:rPr>
        <w:t xml:space="preserve">, </w:t>
      </w:r>
      <w:r w:rsidRPr="00F5121B">
        <w:rPr>
          <w:rFonts w:ascii="PT Astra Serif" w:eastAsia="Times New Roman" w:hAnsi="PT Astra Serif" w:cs="Times New Roman"/>
          <w:b/>
          <w:i/>
          <w:kern w:val="2"/>
          <w:sz w:val="24"/>
          <w:szCs w:val="24"/>
          <w:lang w:eastAsia="ar-SA"/>
        </w:rPr>
        <w:t>в том числе НДС _____ %, либо без НДС.</w:t>
      </w:r>
    </w:p>
    <w:p w:rsidR="00B55BF9" w:rsidRPr="00F5121B"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Цена контракта </w:t>
      </w:r>
      <w:proofErr w:type="gramStart"/>
      <w:r w:rsidRPr="00F5121B">
        <w:rPr>
          <w:rFonts w:ascii="PT Astra Serif" w:eastAsia="Times New Roman" w:hAnsi="PT Astra Serif" w:cs="Times New Roman"/>
          <w:kern w:val="2"/>
          <w:sz w:val="24"/>
          <w:szCs w:val="24"/>
          <w:lang w:eastAsia="ar-SA"/>
        </w:rPr>
        <w:t>является твердой и определяется</w:t>
      </w:r>
      <w:proofErr w:type="gramEnd"/>
      <w:r w:rsidRPr="00F5121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5121B"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F5121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5121B">
        <w:rPr>
          <w:rFonts w:ascii="PT Astra Serif" w:eastAsia="Times New Roman" w:hAnsi="PT Astra Serif" w:cs="Times New Roman"/>
          <w:kern w:val="2"/>
          <w:sz w:val="24"/>
          <w:szCs w:val="24"/>
          <w:lang w:eastAsia="ar-SA"/>
        </w:rPr>
        <w:t xml:space="preserve"> Федерального закона от 05.04. 2013 </w:t>
      </w:r>
      <w:r w:rsidR="005702B7" w:rsidRPr="00F5121B">
        <w:rPr>
          <w:rFonts w:ascii="PT Astra Serif" w:eastAsia="Times New Roman" w:hAnsi="PT Astra Serif" w:cs="Times New Roman"/>
          <w:kern w:val="2"/>
          <w:sz w:val="24"/>
          <w:szCs w:val="24"/>
          <w:lang w:eastAsia="ar-SA"/>
        </w:rPr>
        <w:t>№ 44-ФЗ «</w:t>
      </w:r>
      <w:r w:rsidRPr="00F5121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5121B">
        <w:rPr>
          <w:rFonts w:ascii="PT Astra Serif" w:eastAsia="Times New Roman" w:hAnsi="PT Astra Serif" w:cs="Times New Roman"/>
          <w:kern w:val="2"/>
          <w:sz w:val="24"/>
          <w:szCs w:val="24"/>
          <w:lang w:eastAsia="ar-SA"/>
        </w:rPr>
        <w:t>арственных и муниципальных нужд»</w:t>
      </w:r>
      <w:r w:rsidR="00247008" w:rsidRPr="00F5121B">
        <w:rPr>
          <w:rFonts w:ascii="PT Astra Serif" w:eastAsia="Times New Roman" w:hAnsi="PT Astra Serif" w:cs="Times New Roman"/>
          <w:kern w:val="2"/>
          <w:sz w:val="24"/>
          <w:szCs w:val="24"/>
          <w:lang w:eastAsia="ar-SA"/>
        </w:rPr>
        <w:t xml:space="preserve"> (далее по тексту ФЗ № 44)</w:t>
      </w:r>
      <w:r w:rsidRPr="00F5121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eastAsia="Times New Roman" w:hAnsi="PT Astra Serif" w:cs="Times New Roman"/>
          <w:kern w:val="2"/>
          <w:sz w:val="24"/>
          <w:szCs w:val="24"/>
          <w:lang w:eastAsia="ar-SA"/>
        </w:rPr>
        <w:t>заказчиком</w:t>
      </w:r>
      <w:r w:rsidR="00823F14" w:rsidRPr="00F5121B">
        <w:rPr>
          <w:rFonts w:ascii="PT Astra Serif" w:eastAsia="Times New Roman" w:hAnsi="PT Astra Serif" w:cs="Times New Roman"/>
          <w:kern w:val="2"/>
          <w:sz w:val="24"/>
          <w:szCs w:val="24"/>
          <w:lang w:eastAsia="ar-SA"/>
        </w:rPr>
        <w:t xml:space="preserve"> Исполнителю</w:t>
      </w:r>
      <w:r w:rsidRPr="00F5121B">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F5121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5121B">
        <w:rPr>
          <w:rFonts w:ascii="PT Astra Serif" w:eastAsia="Times New Roman" w:hAnsi="PT Astra Serif" w:cs="Times New Roman"/>
          <w:kern w:val="2"/>
          <w:sz w:val="24"/>
          <w:szCs w:val="24"/>
          <w:lang w:eastAsia="ar-SA"/>
        </w:rPr>
        <w:t xml:space="preserve">ссийской Федерации заказчиком. </w:t>
      </w:r>
    </w:p>
    <w:p w:rsidR="0010435D" w:rsidRPr="00F5121B" w:rsidRDefault="00ED030C" w:rsidP="008E0D4D">
      <w:pPr>
        <w:autoSpaceDE w:val="0"/>
        <w:autoSpaceDN w:val="0"/>
        <w:adjustRightInd w:val="0"/>
        <w:spacing w:after="0" w:line="240" w:lineRule="auto"/>
        <w:ind w:firstLine="567"/>
        <w:jc w:val="both"/>
        <w:rPr>
          <w:rFonts w:ascii="PT Astra Serif" w:hAnsi="PT Astra Serif"/>
          <w:sz w:val="24"/>
          <w:szCs w:val="24"/>
        </w:rPr>
      </w:pPr>
      <w:r w:rsidRPr="00F5121B">
        <w:rPr>
          <w:rFonts w:ascii="PT Astra Serif" w:eastAsia="Times New Roman" w:hAnsi="PT Astra Serif" w:cs="Times New Roman"/>
          <w:kern w:val="2"/>
          <w:sz w:val="24"/>
          <w:szCs w:val="24"/>
          <w:lang w:eastAsia="ar-SA"/>
        </w:rPr>
        <w:t xml:space="preserve">Цена контракта включает в себя: </w:t>
      </w:r>
      <w:r w:rsidR="0010435D" w:rsidRPr="00F5121B">
        <w:rPr>
          <w:rFonts w:ascii="PT Astra Serif" w:hAnsi="PT Astra Serif"/>
          <w:sz w:val="24"/>
          <w:szCs w:val="24"/>
        </w:rPr>
        <w:t>все затраты на выполнение работ в соответствии с техническим заданием документации, сбор исходных данных, инструментальное обследование, затраты на проведение публичных слушаний,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F5121B"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F5121B">
        <w:rPr>
          <w:rFonts w:ascii="PT Astra Serif" w:eastAsia="Times New Roman" w:hAnsi="PT Astra Serif" w:cs="Times New Roman"/>
          <w:kern w:val="2"/>
          <w:sz w:val="24"/>
          <w:szCs w:val="24"/>
          <w:lang w:eastAsia="ar-SA"/>
        </w:rPr>
        <w:t xml:space="preserve">Исполнитель </w:t>
      </w:r>
      <w:r w:rsidRPr="00F5121B">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F5121B">
        <w:rPr>
          <w:rFonts w:ascii="PT Astra Serif" w:eastAsia="Times New Roman" w:hAnsi="PT Astra Serif" w:cs="Times New Roman"/>
          <w:kern w:val="2"/>
          <w:sz w:val="24"/>
          <w:szCs w:val="24"/>
          <w:lang w:eastAsia="ar-SA"/>
        </w:rPr>
        <w:t xml:space="preserve"> Исполнителя, несет Исполнит</w:t>
      </w:r>
      <w:r w:rsidR="000E0F2D" w:rsidRPr="00F5121B">
        <w:rPr>
          <w:rFonts w:ascii="PT Astra Serif" w:eastAsia="Times New Roman" w:hAnsi="PT Astra Serif" w:cs="Times New Roman"/>
          <w:kern w:val="2"/>
          <w:sz w:val="24"/>
          <w:szCs w:val="24"/>
          <w:lang w:eastAsia="ar-SA"/>
        </w:rPr>
        <w:t>ель</w:t>
      </w:r>
      <w:r w:rsidRPr="00F5121B">
        <w:rPr>
          <w:rFonts w:ascii="PT Astra Serif" w:eastAsia="Times New Roman" w:hAnsi="PT Astra Serif" w:cs="Times New Roman"/>
          <w:kern w:val="2"/>
          <w:sz w:val="24"/>
          <w:szCs w:val="24"/>
          <w:lang w:eastAsia="ar-SA"/>
        </w:rPr>
        <w:t>.</w:t>
      </w:r>
    </w:p>
    <w:p w:rsidR="006C2306" w:rsidRPr="00F5121B"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F5121B">
        <w:rPr>
          <w:rFonts w:ascii="PT Astra Serif" w:eastAsia="Times New Roman" w:hAnsi="PT Astra Serif" w:cs="Times New Roman"/>
          <w:kern w:val="2"/>
          <w:sz w:val="24"/>
          <w:szCs w:val="24"/>
          <w:lang w:eastAsia="ar-SA"/>
        </w:rPr>
        <w:t xml:space="preserve">Оплата выполненных </w:t>
      </w:r>
      <w:r w:rsidR="00B3784B" w:rsidRPr="00F5121B">
        <w:rPr>
          <w:rFonts w:ascii="PT Astra Serif" w:eastAsia="Times New Roman" w:hAnsi="PT Astra Serif" w:cs="Times New Roman"/>
          <w:kern w:val="2"/>
          <w:sz w:val="24"/>
          <w:szCs w:val="24"/>
          <w:lang w:eastAsia="ar-SA"/>
        </w:rPr>
        <w:t xml:space="preserve">Исполнителем </w:t>
      </w:r>
      <w:r w:rsidRPr="00F5121B">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F5121B">
        <w:rPr>
          <w:rFonts w:ascii="PT Astra Serif" w:eastAsia="Times New Roman" w:hAnsi="PT Astra Serif" w:cs="Times New Roman"/>
          <w:kern w:val="2"/>
          <w:sz w:val="24"/>
          <w:szCs w:val="24"/>
          <w:lang w:eastAsia="ar-SA"/>
        </w:rPr>
        <w:t xml:space="preserve"> на счет </w:t>
      </w:r>
      <w:r w:rsidR="00B3784B" w:rsidRPr="00F5121B">
        <w:rPr>
          <w:rFonts w:ascii="PT Astra Serif" w:eastAsia="Times New Roman" w:hAnsi="PT Astra Serif" w:cs="Times New Roman"/>
          <w:kern w:val="2"/>
          <w:sz w:val="24"/>
          <w:szCs w:val="24"/>
          <w:lang w:eastAsia="ar-SA"/>
        </w:rPr>
        <w:t xml:space="preserve">Исполнителя </w:t>
      </w:r>
      <w:r w:rsidR="0077131D" w:rsidRPr="00F5121B">
        <w:rPr>
          <w:rFonts w:ascii="PT Astra Serif" w:eastAsia="Times New Roman" w:hAnsi="PT Astra Serif" w:cs="Times New Roman"/>
          <w:kern w:val="2"/>
          <w:sz w:val="24"/>
          <w:szCs w:val="24"/>
          <w:lang w:eastAsia="ar-SA"/>
        </w:rPr>
        <w:t xml:space="preserve">в течение </w:t>
      </w:r>
      <w:r w:rsidR="007B0B9A" w:rsidRPr="00F5121B">
        <w:rPr>
          <w:rFonts w:ascii="PT Astra Serif" w:eastAsia="Times New Roman" w:hAnsi="PT Astra Serif" w:cs="Times New Roman"/>
          <w:kern w:val="2"/>
          <w:sz w:val="24"/>
          <w:szCs w:val="24"/>
          <w:lang w:eastAsia="ar-SA"/>
        </w:rPr>
        <w:t>7</w:t>
      </w:r>
      <w:r w:rsidR="00AC2AC7" w:rsidRPr="00F5121B">
        <w:rPr>
          <w:rFonts w:ascii="PT Astra Serif" w:eastAsia="Times New Roman" w:hAnsi="PT Astra Serif" w:cs="Times New Roman"/>
          <w:kern w:val="2"/>
          <w:sz w:val="24"/>
          <w:szCs w:val="24"/>
          <w:lang w:eastAsia="ar-SA"/>
        </w:rPr>
        <w:t xml:space="preserve"> (рабочих) дней </w:t>
      </w:r>
      <w:proofErr w:type="gramStart"/>
      <w:r w:rsidR="006C2306" w:rsidRPr="00F5121B">
        <w:rPr>
          <w:rFonts w:ascii="PT Astra Serif" w:hAnsi="PT Astra Serif"/>
          <w:sz w:val="24"/>
          <w:szCs w:val="24"/>
          <w:shd w:val="clear" w:color="auto" w:fill="FFFFFF"/>
        </w:rPr>
        <w:t>с даты подписания</w:t>
      </w:r>
      <w:proofErr w:type="gramEnd"/>
      <w:r w:rsidR="006C2306" w:rsidRPr="00F5121B">
        <w:rPr>
          <w:rFonts w:ascii="PT Astra Serif" w:hAnsi="PT Astra Serif"/>
          <w:sz w:val="24"/>
          <w:szCs w:val="24"/>
          <w:shd w:val="clear" w:color="auto" w:fill="FFFFFF"/>
        </w:rPr>
        <w:t xml:space="preserve"> заказчиком документа о приемке, </w:t>
      </w:r>
      <w:r w:rsidR="006C2306" w:rsidRPr="00F5121B">
        <w:rPr>
          <w:rFonts w:ascii="PT Astra Serif" w:hAnsi="PT Astra Serif"/>
          <w:sz w:val="24"/>
          <w:szCs w:val="24"/>
        </w:rPr>
        <w:t>сформированного  с использованием единой информационной системы</w:t>
      </w:r>
      <w:r w:rsidR="006C2306" w:rsidRPr="00F5121B">
        <w:rPr>
          <w:rFonts w:ascii="PT Astra Serif" w:hAnsi="PT Astra Serif"/>
          <w:sz w:val="24"/>
          <w:szCs w:val="24"/>
          <w:shd w:val="clear" w:color="auto" w:fill="FFFFFF"/>
        </w:rPr>
        <w:t xml:space="preserve"> предусмотренного </w:t>
      </w:r>
      <w:hyperlink r:id="rId9" w:anchor="/document/70353464/entry/947" w:history="1">
        <w:r w:rsidR="006C2306" w:rsidRPr="00F5121B">
          <w:rPr>
            <w:rStyle w:val="aa"/>
            <w:rFonts w:ascii="PT Astra Serif" w:hAnsi="PT Astra Serif"/>
            <w:sz w:val="24"/>
            <w:szCs w:val="24"/>
            <w:shd w:val="clear" w:color="auto" w:fill="FFFFFF"/>
          </w:rPr>
          <w:t>частью 13 статьи 94</w:t>
        </w:r>
      </w:hyperlink>
      <w:r w:rsidR="006C2306" w:rsidRPr="00F5121B">
        <w:rPr>
          <w:rFonts w:ascii="PT Astra Serif" w:hAnsi="PT Astra Serif"/>
          <w:sz w:val="24"/>
          <w:szCs w:val="24"/>
          <w:shd w:val="clear" w:color="auto" w:fill="FFFFFF"/>
        </w:rPr>
        <w:t> </w:t>
      </w:r>
      <w:r w:rsidR="006C2306" w:rsidRPr="00F5121B">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F5121B"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5121B" w:rsidRDefault="00106938" w:rsidP="008E0D4D">
      <w:pPr>
        <w:pStyle w:val="ad"/>
        <w:numPr>
          <w:ilvl w:val="1"/>
          <w:numId w:val="2"/>
        </w:numPr>
        <w:ind w:left="0" w:firstLine="0"/>
        <w:jc w:val="both"/>
        <w:rPr>
          <w:rFonts w:ascii="PT Astra Serif" w:hAnsi="PT Astra Serif"/>
          <w:sz w:val="24"/>
          <w:szCs w:val="24"/>
        </w:rPr>
      </w:pPr>
      <w:r w:rsidRPr="00F5121B">
        <w:rPr>
          <w:rFonts w:ascii="PT Astra Serif" w:hAnsi="PT Astra Serif"/>
          <w:sz w:val="24"/>
          <w:szCs w:val="24"/>
        </w:rPr>
        <w:t xml:space="preserve">Датой оплаты считается дата приема банком </w:t>
      </w:r>
      <w:r w:rsidR="00F13ABA" w:rsidRPr="00F5121B">
        <w:rPr>
          <w:rFonts w:ascii="PT Astra Serif" w:hAnsi="PT Astra Serif"/>
          <w:kern w:val="2"/>
          <w:sz w:val="24"/>
          <w:szCs w:val="24"/>
          <w:lang w:eastAsia="ar-SA"/>
        </w:rPr>
        <w:t>Муниципального з</w:t>
      </w:r>
      <w:r w:rsidRPr="00F5121B">
        <w:rPr>
          <w:rFonts w:ascii="PT Astra Serif" w:hAnsi="PT Astra Serif"/>
          <w:sz w:val="24"/>
          <w:szCs w:val="24"/>
        </w:rPr>
        <w:t>аказчика платежных документов к исполнению.</w:t>
      </w:r>
    </w:p>
    <w:p w:rsidR="00B55BF9" w:rsidRPr="00F5121B"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sidRPr="00F5121B">
        <w:rPr>
          <w:rFonts w:ascii="PT Astra Serif" w:eastAsia="Arial CYR" w:hAnsi="PT Astra Serif" w:cs="Times New Roman"/>
          <w:kern w:val="2"/>
          <w:sz w:val="24"/>
          <w:szCs w:val="24"/>
          <w:lang w:eastAsia="ar-SA"/>
        </w:rPr>
        <w:t xml:space="preserve">настоящим </w:t>
      </w:r>
      <w:r w:rsidRPr="00F5121B">
        <w:rPr>
          <w:rFonts w:ascii="PT Astra Serif" w:eastAsia="Arial CYR" w:hAnsi="PT Astra Serif" w:cs="Times New Roman"/>
          <w:kern w:val="2"/>
          <w:sz w:val="24"/>
          <w:szCs w:val="24"/>
          <w:lang w:eastAsia="ar-SA"/>
        </w:rPr>
        <w:t>контрактом</w:t>
      </w:r>
      <w:r w:rsidRPr="00F5121B">
        <w:rPr>
          <w:rFonts w:ascii="PT Astra Serif" w:eastAsia="Times New Roman" w:hAnsi="PT Astra Serif" w:cs="Times New Roman"/>
          <w:kern w:val="2"/>
          <w:sz w:val="24"/>
          <w:szCs w:val="24"/>
          <w:lang w:eastAsia="ar-SA"/>
        </w:rPr>
        <w:t>.</w:t>
      </w:r>
      <w:r w:rsidR="00B349A1" w:rsidRPr="00F5121B">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F5121B">
        <w:rPr>
          <w:rFonts w:ascii="PT Astra Serif" w:eastAsia="Times New Roman" w:hAnsi="PT Astra Serif" w:cs="Times New Roman"/>
          <w:kern w:val="2"/>
          <w:sz w:val="24"/>
          <w:szCs w:val="24"/>
          <w:lang w:eastAsia="ar-SA"/>
        </w:rPr>
        <w:t>ь</w:t>
      </w:r>
      <w:proofErr w:type="gramStart"/>
      <w:r w:rsidR="008E0D4D" w:rsidRPr="00F5121B">
        <w:rPr>
          <w:rFonts w:ascii="PT Astra Serif" w:eastAsia="Times New Roman" w:hAnsi="PT Astra Serif" w:cs="Times New Roman"/>
          <w:kern w:val="2"/>
          <w:sz w:val="24"/>
          <w:szCs w:val="24"/>
          <w:lang w:eastAsia="ar-SA"/>
        </w:rPr>
        <w:t>ств пр</w:t>
      </w:r>
      <w:proofErr w:type="gramEnd"/>
      <w:r w:rsidR="008E0D4D" w:rsidRPr="00F5121B">
        <w:rPr>
          <w:rFonts w:ascii="PT Astra Serif" w:eastAsia="Times New Roman" w:hAnsi="PT Astra Serif" w:cs="Times New Roman"/>
          <w:kern w:val="2"/>
          <w:sz w:val="24"/>
          <w:szCs w:val="24"/>
          <w:lang w:eastAsia="ar-SA"/>
        </w:rPr>
        <w:t>едоставляется Исполнителем</w:t>
      </w:r>
      <w:r w:rsidR="00B349A1" w:rsidRPr="00F5121B">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F5121B"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5121B"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5121B">
        <w:rPr>
          <w:rFonts w:ascii="PT Astra Serif" w:eastAsia="Times New Roman" w:hAnsi="PT Astra Serif" w:cs="Times New Roman"/>
          <w:kern w:val="2"/>
          <w:sz w:val="24"/>
          <w:szCs w:val="24"/>
          <w:lang w:eastAsia="ar-SA"/>
        </w:rPr>
        <w:t>.</w:t>
      </w:r>
    </w:p>
    <w:p w:rsidR="00B55BF9" w:rsidRPr="00F5121B"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F5121B">
        <w:rPr>
          <w:rFonts w:ascii="PT Astra Serif" w:eastAsia="Arial CYR" w:hAnsi="PT Astra Serif" w:cs="Times New Roman"/>
          <w:kern w:val="2"/>
          <w:sz w:val="24"/>
          <w:szCs w:val="24"/>
          <w:lang w:eastAsia="ar-SA"/>
        </w:rPr>
        <w:t>Исполнителем</w:t>
      </w:r>
      <w:r w:rsidRPr="00F5121B">
        <w:rPr>
          <w:rFonts w:ascii="PT Astra Serif" w:eastAsia="Arial CYR" w:hAnsi="PT Astra Serif" w:cs="Times New Roman"/>
          <w:kern w:val="2"/>
          <w:sz w:val="24"/>
          <w:szCs w:val="24"/>
          <w:lang w:eastAsia="ar-SA"/>
        </w:rPr>
        <w:t xml:space="preserve">, если </w:t>
      </w:r>
      <w:r w:rsidR="00B3784B" w:rsidRPr="00F5121B">
        <w:rPr>
          <w:rFonts w:ascii="PT Astra Serif" w:eastAsia="Arial CYR" w:hAnsi="PT Astra Serif" w:cs="Times New Roman"/>
          <w:kern w:val="2"/>
          <w:sz w:val="24"/>
          <w:szCs w:val="24"/>
          <w:lang w:eastAsia="ar-SA"/>
        </w:rPr>
        <w:t>Исполнитель</w:t>
      </w:r>
      <w:r w:rsidRPr="00F5121B">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571E28" w:rsidRPr="00F5121B" w:rsidRDefault="00571E28" w:rsidP="00571E28">
      <w:pPr>
        <w:suppressAutoHyphens/>
        <w:spacing w:after="0" w:line="240" w:lineRule="auto"/>
        <w:jc w:val="both"/>
        <w:rPr>
          <w:rFonts w:ascii="PT Astra Serif" w:eastAsia="Arial CYR" w:hAnsi="PT Astra Serif" w:cs="Times New Roman"/>
          <w:kern w:val="2"/>
          <w:sz w:val="24"/>
          <w:szCs w:val="24"/>
          <w:lang w:eastAsia="ar-SA"/>
        </w:rPr>
      </w:pPr>
    </w:p>
    <w:p w:rsidR="00571E28" w:rsidRPr="00F5121B"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Сроки выполнения работ</w:t>
      </w:r>
    </w:p>
    <w:p w:rsidR="00571E28" w:rsidRPr="00F5121B" w:rsidRDefault="00571E28" w:rsidP="00571E28">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F5121B">
        <w:rPr>
          <w:rFonts w:ascii="PT Astra Serif" w:hAnsi="PT Astra Serif"/>
          <w:sz w:val="24"/>
          <w:szCs w:val="24"/>
        </w:rPr>
        <w:t>3.1. Календарные сроки выполнения работ определены сторонами:</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xml:space="preserve">Общий срок выполнения работ: </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xml:space="preserve">-  начало: </w:t>
      </w:r>
      <w:proofErr w:type="gramStart"/>
      <w:r w:rsidRPr="00F5121B">
        <w:rPr>
          <w:rFonts w:ascii="PT Astra Serif" w:hAnsi="PT Astra Serif"/>
          <w:sz w:val="24"/>
          <w:szCs w:val="24"/>
        </w:rPr>
        <w:t>с даты заключения</w:t>
      </w:r>
      <w:proofErr w:type="gramEnd"/>
      <w:r w:rsidRPr="00F5121B">
        <w:rPr>
          <w:rFonts w:ascii="PT Astra Serif" w:hAnsi="PT Astra Serif"/>
          <w:sz w:val="24"/>
          <w:szCs w:val="24"/>
        </w:rPr>
        <w:t xml:space="preserve"> муниципального контракта;</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окончание: 15.09.2023.</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Промежуточные сроки:</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xml:space="preserve">- актуализация схемы теплоснабжения: </w:t>
      </w:r>
      <w:proofErr w:type="gramStart"/>
      <w:r w:rsidRPr="00F5121B">
        <w:rPr>
          <w:rFonts w:ascii="PT Astra Serif" w:hAnsi="PT Astra Serif"/>
          <w:sz w:val="24"/>
          <w:szCs w:val="24"/>
        </w:rPr>
        <w:t>с даты заключения</w:t>
      </w:r>
      <w:proofErr w:type="gramEnd"/>
      <w:r w:rsidRPr="00F5121B">
        <w:rPr>
          <w:rFonts w:ascii="PT Astra Serif" w:hAnsi="PT Astra Serif"/>
          <w:sz w:val="24"/>
          <w:szCs w:val="24"/>
        </w:rPr>
        <w:t xml:space="preserve"> муниципального контракта по 15.06.2023;</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xml:space="preserve">-актуализация схемы водоснабжения и водоотведения: </w:t>
      </w:r>
      <w:proofErr w:type="gramStart"/>
      <w:r w:rsidRPr="00F5121B">
        <w:rPr>
          <w:rFonts w:ascii="PT Astra Serif" w:hAnsi="PT Astra Serif"/>
          <w:sz w:val="24"/>
          <w:szCs w:val="24"/>
        </w:rPr>
        <w:t>с даты заключения</w:t>
      </w:r>
      <w:proofErr w:type="gramEnd"/>
      <w:r w:rsidRPr="00F5121B">
        <w:rPr>
          <w:rFonts w:ascii="PT Astra Serif" w:hAnsi="PT Astra Serif"/>
          <w:sz w:val="24"/>
          <w:szCs w:val="24"/>
        </w:rPr>
        <w:t xml:space="preserve"> муниципального контракта по 15.07.2023;</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xml:space="preserve"> -разработка топливно-энергетического баланса города </w:t>
      </w:r>
      <w:proofErr w:type="spellStart"/>
      <w:r w:rsidRPr="00F5121B">
        <w:rPr>
          <w:rFonts w:ascii="PT Astra Serif" w:hAnsi="PT Astra Serif"/>
          <w:sz w:val="24"/>
          <w:szCs w:val="24"/>
        </w:rPr>
        <w:t>Югорска</w:t>
      </w:r>
      <w:proofErr w:type="spellEnd"/>
      <w:r w:rsidRPr="00F5121B">
        <w:rPr>
          <w:rFonts w:ascii="PT Astra Serif" w:hAnsi="PT Astra Serif"/>
          <w:sz w:val="24"/>
          <w:szCs w:val="24"/>
        </w:rPr>
        <w:t xml:space="preserve">: </w:t>
      </w:r>
      <w:proofErr w:type="gramStart"/>
      <w:r w:rsidRPr="00F5121B">
        <w:rPr>
          <w:rFonts w:ascii="PT Astra Serif" w:hAnsi="PT Astra Serif"/>
          <w:sz w:val="24"/>
          <w:szCs w:val="24"/>
        </w:rPr>
        <w:t>с даты заключения</w:t>
      </w:r>
      <w:proofErr w:type="gramEnd"/>
      <w:r w:rsidRPr="00F5121B">
        <w:rPr>
          <w:rFonts w:ascii="PT Astra Serif" w:hAnsi="PT Astra Serif"/>
          <w:sz w:val="24"/>
          <w:szCs w:val="24"/>
        </w:rPr>
        <w:t xml:space="preserve"> муниципального контракта по 15.08.2023;</w:t>
      </w:r>
    </w:p>
    <w:p w:rsidR="0010435D" w:rsidRPr="00F5121B" w:rsidRDefault="0010435D" w:rsidP="0010435D">
      <w:pPr>
        <w:tabs>
          <w:tab w:val="left" w:pos="-443"/>
        </w:tabs>
        <w:spacing w:after="0" w:line="240" w:lineRule="auto"/>
        <w:jc w:val="both"/>
        <w:rPr>
          <w:rFonts w:ascii="PT Astra Serif" w:hAnsi="PT Astra Serif"/>
          <w:sz w:val="24"/>
          <w:szCs w:val="24"/>
        </w:rPr>
      </w:pPr>
      <w:r w:rsidRPr="00F5121B">
        <w:rPr>
          <w:rFonts w:ascii="PT Astra Serif" w:hAnsi="PT Astra Serif"/>
          <w:sz w:val="24"/>
          <w:szCs w:val="24"/>
        </w:rPr>
        <w:t xml:space="preserve">- актуализация </w:t>
      </w:r>
      <w:proofErr w:type="gramStart"/>
      <w:r w:rsidRPr="00F5121B">
        <w:rPr>
          <w:rFonts w:ascii="PT Astra Serif" w:hAnsi="PT Astra Serif"/>
          <w:sz w:val="24"/>
          <w:szCs w:val="24"/>
        </w:rPr>
        <w:t>программы комплексного развития систем коммунальной инфраструктуры города</w:t>
      </w:r>
      <w:proofErr w:type="gramEnd"/>
      <w:r w:rsidRPr="00F5121B">
        <w:rPr>
          <w:rFonts w:ascii="PT Astra Serif" w:hAnsi="PT Astra Serif"/>
          <w:sz w:val="24"/>
          <w:szCs w:val="24"/>
        </w:rPr>
        <w:t xml:space="preserve"> </w:t>
      </w:r>
      <w:proofErr w:type="spellStart"/>
      <w:r w:rsidRPr="00F5121B">
        <w:rPr>
          <w:rFonts w:ascii="PT Astra Serif" w:hAnsi="PT Astra Serif"/>
          <w:sz w:val="24"/>
          <w:szCs w:val="24"/>
        </w:rPr>
        <w:t>Югорска</w:t>
      </w:r>
      <w:proofErr w:type="spellEnd"/>
      <w:r w:rsidRPr="00F5121B">
        <w:rPr>
          <w:rFonts w:ascii="PT Astra Serif" w:hAnsi="PT Astra Serif"/>
          <w:sz w:val="24"/>
          <w:szCs w:val="24"/>
        </w:rPr>
        <w:t>: с даты заключения муниципального контракта по 15.09.2023.</w:t>
      </w:r>
    </w:p>
    <w:p w:rsidR="0034747A" w:rsidRPr="00F5121B" w:rsidRDefault="0034747A" w:rsidP="008E0D4D">
      <w:pPr>
        <w:spacing w:after="0" w:line="240" w:lineRule="auto"/>
        <w:jc w:val="both"/>
        <w:rPr>
          <w:rFonts w:ascii="PT Astra Serif" w:hAnsi="PT Astra Serif"/>
          <w:sz w:val="24"/>
          <w:szCs w:val="24"/>
        </w:rPr>
      </w:pPr>
      <w:r w:rsidRPr="00F5121B">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F5121B" w:rsidRDefault="001B3705" w:rsidP="008E0D4D">
      <w:pPr>
        <w:tabs>
          <w:tab w:val="left" w:pos="-443"/>
        </w:tabs>
        <w:suppressAutoHyphens/>
        <w:spacing w:after="0" w:line="240" w:lineRule="auto"/>
        <w:jc w:val="both"/>
        <w:rPr>
          <w:rFonts w:ascii="PT Astra Serif" w:eastAsia="Times New Roman" w:hAnsi="PT Astra Serif" w:cs="Times New Roman"/>
          <w:bCs/>
          <w:kern w:val="2"/>
          <w:sz w:val="24"/>
          <w:szCs w:val="24"/>
          <w:lang w:eastAsia="ar-SA"/>
        </w:rPr>
      </w:pPr>
    </w:p>
    <w:p w:rsidR="00B55BF9" w:rsidRPr="00F5121B"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Права и обязанности Исполнителя</w:t>
      </w:r>
    </w:p>
    <w:p w:rsidR="00420CFF" w:rsidRPr="00F5121B" w:rsidRDefault="00420CFF" w:rsidP="008E0D4D">
      <w:pPr>
        <w:numPr>
          <w:ilvl w:val="1"/>
          <w:numId w:val="3"/>
        </w:numPr>
        <w:spacing w:after="0" w:line="240" w:lineRule="auto"/>
        <w:jc w:val="both"/>
        <w:rPr>
          <w:rFonts w:ascii="PT Astra Serif" w:hAnsi="PT Astra Serif"/>
          <w:b/>
          <w:bCs/>
          <w:sz w:val="24"/>
          <w:szCs w:val="24"/>
        </w:rPr>
      </w:pPr>
      <w:r w:rsidRPr="00F5121B">
        <w:rPr>
          <w:rFonts w:ascii="PT Astra Serif" w:hAnsi="PT Astra Serif"/>
          <w:b/>
          <w:bCs/>
          <w:sz w:val="24"/>
          <w:szCs w:val="24"/>
        </w:rPr>
        <w:t xml:space="preserve">Обязанности  </w:t>
      </w:r>
      <w:r w:rsidRPr="00F5121B">
        <w:rPr>
          <w:rFonts w:ascii="PT Astra Serif" w:hAnsi="PT Astra Serif"/>
          <w:b/>
          <w:sz w:val="24"/>
          <w:szCs w:val="24"/>
        </w:rPr>
        <w:t>Исполнителя</w:t>
      </w:r>
      <w:r w:rsidRPr="00F5121B">
        <w:rPr>
          <w:rFonts w:ascii="PT Astra Serif" w:hAnsi="PT Astra Serif"/>
          <w:b/>
          <w:bCs/>
          <w:sz w:val="24"/>
          <w:szCs w:val="24"/>
        </w:rPr>
        <w:t>:</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F5121B">
        <w:rPr>
          <w:rFonts w:ascii="PT Astra Serif" w:hAnsi="PT Astra Serif"/>
          <w:sz w:val="24"/>
          <w:szCs w:val="24"/>
        </w:rPr>
        <w:t xml:space="preserve">В течение 5 рабочих дней </w:t>
      </w:r>
      <w:proofErr w:type="gramStart"/>
      <w:r w:rsidRPr="00F5121B">
        <w:rPr>
          <w:rFonts w:ascii="PT Astra Serif" w:hAnsi="PT Astra Serif"/>
          <w:sz w:val="24"/>
          <w:szCs w:val="24"/>
        </w:rPr>
        <w:t>с даты заключения</w:t>
      </w:r>
      <w:proofErr w:type="gramEnd"/>
      <w:r w:rsidRPr="00F5121B">
        <w:rPr>
          <w:rFonts w:ascii="PT Astra Serif" w:hAnsi="PT Astra Serif"/>
          <w:sz w:val="24"/>
          <w:szCs w:val="24"/>
        </w:rPr>
        <w:t xml:space="preserve"> муниципального контракта Исполнитель предоставляет Муниципальному</w:t>
      </w:r>
      <w:r w:rsidR="001141B2" w:rsidRPr="00F5121B">
        <w:rPr>
          <w:rFonts w:ascii="PT Astra Serif" w:hAnsi="PT Astra Serif"/>
          <w:sz w:val="24"/>
          <w:szCs w:val="24"/>
        </w:rPr>
        <w:t xml:space="preserve"> заказчику, подписанный  расчет</w:t>
      </w:r>
      <w:r w:rsidR="005E606F" w:rsidRPr="00F5121B">
        <w:rPr>
          <w:rFonts w:ascii="PT Astra Serif" w:hAnsi="PT Astra Serif"/>
          <w:sz w:val="24"/>
          <w:szCs w:val="24"/>
        </w:rPr>
        <w:t xml:space="preserve"> </w:t>
      </w:r>
      <w:r w:rsidR="0010435D" w:rsidRPr="00F5121B">
        <w:rPr>
          <w:rFonts w:ascii="PT Astra Serif" w:hAnsi="PT Astra Serif"/>
          <w:sz w:val="24"/>
          <w:szCs w:val="24"/>
        </w:rPr>
        <w:t xml:space="preserve">и график </w:t>
      </w:r>
      <w:r w:rsidRPr="00F5121B">
        <w:rPr>
          <w:rFonts w:ascii="PT Astra Serif" w:hAnsi="PT Astra Serif"/>
          <w:sz w:val="24"/>
          <w:szCs w:val="24"/>
        </w:rPr>
        <w:t>выполнения работ по контракту</w:t>
      </w:r>
      <w:r w:rsidR="005E606F" w:rsidRPr="00F5121B">
        <w:rPr>
          <w:rFonts w:ascii="PT Astra Serif" w:hAnsi="PT Astra Serif"/>
          <w:sz w:val="24"/>
          <w:szCs w:val="24"/>
        </w:rPr>
        <w:t xml:space="preserve"> (Приложение №2)</w:t>
      </w:r>
      <w:r w:rsidRPr="00F5121B">
        <w:rPr>
          <w:rFonts w:ascii="PT Astra Serif" w:hAnsi="PT Astra Serif"/>
          <w:sz w:val="24"/>
          <w:szCs w:val="24"/>
        </w:rPr>
        <w:t xml:space="preserve">. </w:t>
      </w:r>
    </w:p>
    <w:p w:rsidR="00420CFF" w:rsidRPr="00F5121B" w:rsidRDefault="00420CFF" w:rsidP="008E0D4D">
      <w:pPr>
        <w:pStyle w:val="Bodytext1"/>
        <w:numPr>
          <w:ilvl w:val="2"/>
          <w:numId w:val="3"/>
        </w:numPr>
        <w:spacing w:line="240" w:lineRule="auto"/>
        <w:ind w:left="0" w:right="33" w:firstLine="0"/>
        <w:jc w:val="both"/>
        <w:rPr>
          <w:rFonts w:ascii="PT Astra Serif" w:hAnsi="PT Astra Serif"/>
          <w:bCs/>
        </w:rPr>
      </w:pPr>
      <w:r w:rsidRPr="00F5121B">
        <w:rPr>
          <w:rFonts w:ascii="PT Astra Serif" w:hAnsi="PT Astra Serif"/>
          <w:bCs/>
        </w:rPr>
        <w:t>Выполнить все работы в соответствии с условиями настоящего контракта, техническим заданием</w:t>
      </w:r>
      <w:r w:rsidR="00457D4B" w:rsidRPr="00F5121B">
        <w:rPr>
          <w:rFonts w:ascii="PT Astra Serif" w:hAnsi="PT Astra Serif"/>
          <w:bCs/>
        </w:rPr>
        <w:t xml:space="preserve"> (Приложение №1)</w:t>
      </w:r>
      <w:r w:rsidRPr="00F5121B">
        <w:rPr>
          <w:rFonts w:ascii="PT Astra Serif" w:hAnsi="PT Astra Serif"/>
          <w:bCs/>
        </w:rPr>
        <w:t>.</w:t>
      </w:r>
    </w:p>
    <w:p w:rsidR="003265AE" w:rsidRPr="00F5121B" w:rsidRDefault="003265AE" w:rsidP="003265AE">
      <w:pPr>
        <w:spacing w:after="0" w:line="240" w:lineRule="auto"/>
        <w:jc w:val="both"/>
        <w:rPr>
          <w:rFonts w:ascii="PT Astra Serif" w:hAnsi="PT Astra Serif"/>
          <w:color w:val="000000"/>
          <w:sz w:val="24"/>
          <w:szCs w:val="24"/>
        </w:rPr>
      </w:pPr>
      <w:r w:rsidRPr="00F5121B">
        <w:rPr>
          <w:rFonts w:ascii="PT Astra Serif" w:hAnsi="PT Astra Serif"/>
          <w:bCs/>
          <w:sz w:val="24"/>
          <w:szCs w:val="24"/>
        </w:rPr>
        <w:t>4.1.3. Техническую д</w:t>
      </w:r>
      <w:r w:rsidR="00420CFF" w:rsidRPr="00F5121B">
        <w:rPr>
          <w:rFonts w:ascii="PT Astra Serif" w:hAnsi="PT Astra Serif"/>
          <w:bCs/>
          <w:sz w:val="24"/>
          <w:szCs w:val="24"/>
        </w:rPr>
        <w:t>окументацию выполнить в соответствии</w:t>
      </w:r>
      <w:r w:rsidRPr="00F5121B">
        <w:rPr>
          <w:rFonts w:ascii="PT Astra Serif" w:hAnsi="PT Astra Serif"/>
          <w:color w:val="000000"/>
          <w:sz w:val="24"/>
          <w:szCs w:val="24"/>
        </w:rPr>
        <w:t xml:space="preserve"> со следующими нормативными документами: </w:t>
      </w:r>
      <w:r w:rsidRPr="00F5121B">
        <w:rPr>
          <w:rFonts w:ascii="PT Astra Serif" w:hAnsi="PT Astra Serif"/>
          <w:sz w:val="24"/>
          <w:szCs w:val="24"/>
        </w:rPr>
        <w:t xml:space="preserve">Федеральный закон от 23.11.2009 № 261-ФЗ «Об энергосбережении </w:t>
      </w:r>
      <w:proofErr w:type="gramStart"/>
      <w:r w:rsidRPr="00F5121B">
        <w:rPr>
          <w:rFonts w:ascii="PT Astra Serif" w:hAnsi="PT Astra Serif"/>
          <w:sz w:val="24"/>
          <w:szCs w:val="24"/>
        </w:rPr>
        <w:t>и</w:t>
      </w:r>
      <w:proofErr w:type="gramEnd"/>
      <w:r w:rsidRPr="00F5121B">
        <w:rPr>
          <w:rFonts w:ascii="PT Astra Serif" w:hAnsi="PT Astra Serif"/>
          <w:sz w:val="24"/>
          <w:szCs w:val="24"/>
        </w:rPr>
        <w:t xml:space="preserve"> о повышении энергетической эффективности, и о внесении изменений в отдельные законодательные акты Российской Федерации»;</w:t>
      </w:r>
      <w:r w:rsidRPr="00F5121B">
        <w:rPr>
          <w:rFonts w:ascii="PT Astra Serif" w:hAnsi="PT Astra Serif"/>
          <w:color w:val="000000"/>
          <w:sz w:val="24"/>
          <w:szCs w:val="24"/>
        </w:rPr>
        <w:t xml:space="preserve"> </w:t>
      </w:r>
      <w:r w:rsidRPr="00F5121B">
        <w:rPr>
          <w:rFonts w:ascii="PT Astra Serif" w:hAnsi="PT Astra Serif"/>
          <w:sz w:val="24"/>
          <w:szCs w:val="24"/>
        </w:rPr>
        <w:t xml:space="preserve">Федеральный закон от 07.12.2011 № 416-ФЗ «О водоснабжении и водоотведении»; постановление Правительства Российской Федерации от 05.09.2013 № 782 «О схемах водоснабжения и водоотведения»; </w:t>
      </w:r>
      <w:r w:rsidRPr="00F5121B">
        <w:rPr>
          <w:rFonts w:ascii="PT Astra Serif" w:hAnsi="PT Astra Serif"/>
          <w:color w:val="000000"/>
          <w:sz w:val="24"/>
          <w:szCs w:val="24"/>
        </w:rPr>
        <w:t xml:space="preserve">Федеральный закон РФ от 27.07.2010 № 190-ФЗ   «О теплоснабжении»; </w:t>
      </w:r>
      <w:proofErr w:type="gramStart"/>
      <w:r w:rsidRPr="00F5121B">
        <w:rPr>
          <w:rFonts w:ascii="PT Astra Serif" w:hAnsi="PT Astra Serif"/>
          <w:color w:val="000000"/>
          <w:sz w:val="24"/>
          <w:szCs w:val="24"/>
        </w:rPr>
        <w:t xml:space="preserve">постановление Правительства РФ №154 от 22.02.2012 «О требованиях к схемам теплоснабжения, порядку их разработки и утверждения»; постановление Правительства РФ от </w:t>
      </w:r>
      <w:r w:rsidRPr="00F5121B">
        <w:rPr>
          <w:rFonts w:ascii="PT Astra Serif" w:hAnsi="PT Astra Serif"/>
          <w:color w:val="000000"/>
          <w:sz w:val="24"/>
          <w:szCs w:val="24"/>
        </w:rPr>
        <w:lastRenderedPageBreak/>
        <w:t>22.10.2012 №1075  «О ценообразовании в сфере теплоснабжения»; Методические рекомендации по разработке схем теплоснабжения (приказ Министерства энергетики РФ и Министерства регионального развития РФ от 29.12.2012 № 565/667); Методические указания по разработке схем теплоснабжения, (приказ Министерства энергетики РФ от 05.03.2019 № 212).</w:t>
      </w:r>
      <w:proofErr w:type="gramEnd"/>
    </w:p>
    <w:p w:rsidR="00420CFF" w:rsidRPr="00F5121B" w:rsidRDefault="00420CFF" w:rsidP="003265AE">
      <w:pPr>
        <w:pStyle w:val="Bodytext1"/>
        <w:shd w:val="clear" w:color="auto" w:fill="auto"/>
        <w:spacing w:line="240" w:lineRule="auto"/>
        <w:ind w:right="33"/>
        <w:jc w:val="both"/>
        <w:rPr>
          <w:rFonts w:ascii="PT Astra Serif" w:hAnsi="PT Astra Serif"/>
          <w:b/>
          <w:bCs/>
        </w:rPr>
      </w:pPr>
      <w:r w:rsidRPr="00F5121B">
        <w:rPr>
          <w:rFonts w:ascii="PT Astra Serif" w:hAnsi="PT Astra Serif"/>
          <w:bCs/>
        </w:rPr>
        <w:t xml:space="preserve"> </w:t>
      </w:r>
      <w:r w:rsidRPr="00F5121B">
        <w:rPr>
          <w:rFonts w:ascii="PT Astra Serif" w:hAnsi="PT Astra Serif"/>
        </w:rPr>
        <w:t>Сбор исходных данных Исполнитель осуществляет самостоятельно</w:t>
      </w:r>
      <w:r w:rsidRPr="00F5121B">
        <w:rPr>
          <w:rFonts w:ascii="PT Astra Serif" w:hAnsi="PT Astra Serif"/>
          <w:bCs/>
        </w:rPr>
        <w:t>.</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В установленные контрактом сроки </w:t>
      </w:r>
      <w:proofErr w:type="gramStart"/>
      <w:r w:rsidRPr="00F5121B">
        <w:rPr>
          <w:rFonts w:ascii="PT Astra Serif" w:hAnsi="PT Astra Serif"/>
          <w:sz w:val="24"/>
          <w:szCs w:val="24"/>
        </w:rPr>
        <w:t>разработать и передать</w:t>
      </w:r>
      <w:proofErr w:type="gramEnd"/>
      <w:r w:rsidRPr="00F5121B">
        <w:rPr>
          <w:rFonts w:ascii="PT Astra Serif" w:hAnsi="PT Astra Serif"/>
          <w:sz w:val="24"/>
          <w:szCs w:val="24"/>
        </w:rPr>
        <w:t xml:space="preserve"> Муниципальному заказчику техническую документацию в соответствии с техн</w:t>
      </w:r>
      <w:r w:rsidR="004D37A8" w:rsidRPr="00F5121B">
        <w:rPr>
          <w:rFonts w:ascii="PT Astra Serif" w:hAnsi="PT Astra Serif"/>
          <w:sz w:val="24"/>
          <w:szCs w:val="24"/>
        </w:rPr>
        <w:t>ическим  заданием (Приложение</w:t>
      </w:r>
      <w:r w:rsidR="005E606F" w:rsidRPr="00F5121B">
        <w:rPr>
          <w:rFonts w:ascii="PT Astra Serif" w:hAnsi="PT Astra Serif"/>
          <w:sz w:val="24"/>
          <w:szCs w:val="24"/>
        </w:rPr>
        <w:t xml:space="preserve"> №1</w:t>
      </w:r>
      <w:r w:rsidRPr="00F5121B">
        <w:rPr>
          <w:rFonts w:ascii="PT Astra Serif" w:hAnsi="PT Astra Serif"/>
          <w:sz w:val="24"/>
          <w:szCs w:val="24"/>
        </w:rPr>
        <w:t>).</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Назначить в течение 5 (пяти) рабочих дней </w:t>
      </w:r>
      <w:proofErr w:type="gramStart"/>
      <w:r w:rsidRPr="00F5121B">
        <w:rPr>
          <w:rFonts w:ascii="PT Astra Serif" w:hAnsi="PT Astra Serif"/>
          <w:sz w:val="24"/>
          <w:szCs w:val="24"/>
        </w:rPr>
        <w:t>с даты подписания</w:t>
      </w:r>
      <w:proofErr w:type="gramEnd"/>
      <w:r w:rsidRPr="00F5121B">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самостоятельно ведет работу по снятию замечаний экспертного органа.</w:t>
      </w:r>
    </w:p>
    <w:p w:rsidR="00DD29AB" w:rsidRPr="00F5121B" w:rsidRDefault="00DD29AB" w:rsidP="00DD29AB">
      <w:pPr>
        <w:pStyle w:val="a8"/>
        <w:numPr>
          <w:ilvl w:val="2"/>
          <w:numId w:val="3"/>
        </w:numPr>
        <w:spacing w:after="0" w:line="240" w:lineRule="auto"/>
        <w:ind w:left="0" w:firstLine="0"/>
        <w:jc w:val="both"/>
        <w:rPr>
          <w:rFonts w:ascii="PT Astra Serif" w:hAnsi="PT Astra Serif"/>
          <w:sz w:val="24"/>
          <w:szCs w:val="24"/>
        </w:rPr>
      </w:pPr>
      <w:r w:rsidRPr="00F5121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w:t>
      </w:r>
      <w:r w:rsidR="003265AE" w:rsidRPr="00F5121B">
        <w:rPr>
          <w:rFonts w:ascii="PT Astra Serif" w:hAnsi="PT Astra Serif"/>
          <w:sz w:val="24"/>
          <w:szCs w:val="24"/>
        </w:rPr>
        <w:t xml:space="preserve">результатов работ по контракту. </w:t>
      </w:r>
      <w:r w:rsidRPr="00F5121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20CFF" w:rsidRPr="00F5121B"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F5121B">
        <w:rPr>
          <w:rFonts w:ascii="PT Astra Serif" w:hAnsi="PT Astra Serif"/>
          <w:b/>
          <w:bCs/>
          <w:sz w:val="24"/>
          <w:szCs w:val="24"/>
        </w:rPr>
        <w:t>Права Исполнителя:</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F5121B" w:rsidRDefault="00373E18" w:rsidP="00373E18">
      <w:pPr>
        <w:pStyle w:val="ab"/>
        <w:suppressAutoHyphens/>
        <w:spacing w:after="0" w:line="240" w:lineRule="auto"/>
        <w:ind w:left="0"/>
        <w:jc w:val="both"/>
        <w:rPr>
          <w:rFonts w:ascii="PT Astra Serif" w:hAnsi="PT Astra Serif"/>
          <w:bCs/>
          <w:sz w:val="24"/>
          <w:szCs w:val="24"/>
        </w:rPr>
      </w:pPr>
    </w:p>
    <w:p w:rsidR="00B55BF9" w:rsidRPr="00F5121B" w:rsidRDefault="00B55BF9" w:rsidP="00B32765">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F5121B">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F5121B" w:rsidRDefault="00420CFF" w:rsidP="00B32765">
      <w:pPr>
        <w:pStyle w:val="a8"/>
        <w:numPr>
          <w:ilvl w:val="1"/>
          <w:numId w:val="6"/>
        </w:numPr>
        <w:spacing w:after="0" w:line="240" w:lineRule="auto"/>
        <w:ind w:left="0" w:firstLine="0"/>
        <w:jc w:val="both"/>
        <w:rPr>
          <w:rFonts w:ascii="PT Astra Serif" w:hAnsi="PT Astra Serif"/>
          <w:b/>
          <w:bCs/>
          <w:sz w:val="24"/>
          <w:szCs w:val="24"/>
        </w:rPr>
      </w:pPr>
      <w:r w:rsidRPr="00F5121B">
        <w:rPr>
          <w:rFonts w:ascii="PT Astra Serif" w:hAnsi="PT Astra Serif"/>
          <w:b/>
          <w:bCs/>
          <w:sz w:val="24"/>
          <w:szCs w:val="24"/>
        </w:rPr>
        <w:t>Обязанности Муниципального заказчика:</w:t>
      </w:r>
    </w:p>
    <w:p w:rsidR="0092032A" w:rsidRPr="00F5121B" w:rsidRDefault="00CC58F0" w:rsidP="008E0D4D">
      <w:pPr>
        <w:spacing w:after="0" w:line="240" w:lineRule="auto"/>
        <w:ind w:left="33" w:hanging="33"/>
        <w:jc w:val="both"/>
        <w:rPr>
          <w:rFonts w:ascii="PT Astra Serif" w:hAnsi="PT Astra Serif"/>
          <w:sz w:val="24"/>
          <w:szCs w:val="24"/>
        </w:rPr>
      </w:pPr>
      <w:r w:rsidRPr="00F5121B">
        <w:rPr>
          <w:rFonts w:ascii="PT Astra Serif" w:hAnsi="PT Astra Serif"/>
          <w:bCs/>
          <w:sz w:val="24"/>
          <w:szCs w:val="24"/>
        </w:rPr>
        <w:t>5.1.1. Осуществлять приемку результатов выполненных работ по конт</w:t>
      </w:r>
      <w:r w:rsidR="001141B2" w:rsidRPr="00F5121B">
        <w:rPr>
          <w:rFonts w:ascii="PT Astra Serif" w:hAnsi="PT Astra Serif"/>
          <w:bCs/>
          <w:sz w:val="24"/>
          <w:szCs w:val="24"/>
        </w:rPr>
        <w:t xml:space="preserve">ракту в соответствии с расчетом </w:t>
      </w:r>
      <w:r w:rsidR="003265AE" w:rsidRPr="00F5121B">
        <w:rPr>
          <w:rFonts w:ascii="PT Astra Serif" w:hAnsi="PT Astra Serif"/>
          <w:bCs/>
          <w:sz w:val="24"/>
          <w:szCs w:val="24"/>
        </w:rPr>
        <w:t xml:space="preserve">и графиком </w:t>
      </w:r>
      <w:r w:rsidRPr="00F5121B">
        <w:rPr>
          <w:rFonts w:ascii="PT Astra Serif" w:hAnsi="PT Astra Serif"/>
          <w:bCs/>
          <w:sz w:val="24"/>
          <w:szCs w:val="24"/>
        </w:rPr>
        <w:t xml:space="preserve">выполнения работ (Приложение №2) после </w:t>
      </w:r>
      <w:r w:rsidR="003265AE" w:rsidRPr="00F5121B">
        <w:rPr>
          <w:rFonts w:ascii="PT Astra Serif" w:hAnsi="PT Astra Serif"/>
          <w:bCs/>
          <w:sz w:val="24"/>
          <w:szCs w:val="24"/>
        </w:rPr>
        <w:t>проведения  публичных слушаний</w:t>
      </w:r>
      <w:r w:rsidR="0092032A" w:rsidRPr="00F5121B">
        <w:rPr>
          <w:rFonts w:ascii="PT Astra Serif" w:hAnsi="PT Astra Serif"/>
          <w:sz w:val="24"/>
          <w:szCs w:val="24"/>
        </w:rPr>
        <w:t>.</w:t>
      </w:r>
    </w:p>
    <w:p w:rsidR="00420CFF" w:rsidRPr="00F5121B" w:rsidRDefault="0092032A" w:rsidP="008E0D4D">
      <w:pPr>
        <w:spacing w:after="0" w:line="240" w:lineRule="auto"/>
        <w:ind w:left="33" w:hanging="33"/>
        <w:rPr>
          <w:rFonts w:ascii="PT Astra Serif" w:hAnsi="PT Astra Serif"/>
          <w:sz w:val="24"/>
          <w:szCs w:val="24"/>
        </w:rPr>
      </w:pPr>
      <w:r w:rsidRPr="00F5121B">
        <w:rPr>
          <w:rFonts w:ascii="PT Astra Serif" w:hAnsi="PT Astra Serif"/>
          <w:sz w:val="24"/>
          <w:szCs w:val="24"/>
        </w:rPr>
        <w:t>5.1.2</w:t>
      </w:r>
      <w:r w:rsidR="00420CFF" w:rsidRPr="00F5121B">
        <w:rPr>
          <w:rFonts w:ascii="PT Astra Serif" w:hAnsi="PT Astra Serif"/>
          <w:sz w:val="24"/>
          <w:szCs w:val="24"/>
        </w:rPr>
        <w:t>. Контролировать соблюдение сроков выполнения работ.</w:t>
      </w:r>
    </w:p>
    <w:p w:rsidR="00DD29AB" w:rsidRPr="00F5121B" w:rsidRDefault="0092032A" w:rsidP="00DD29AB">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5.1.3</w:t>
      </w:r>
      <w:r w:rsidR="00420CFF" w:rsidRPr="00F5121B">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F5121B">
        <w:rPr>
          <w:rFonts w:ascii="PT Astra Serif" w:hAnsi="PT Astra Serif"/>
          <w:sz w:val="24"/>
          <w:szCs w:val="24"/>
        </w:rPr>
        <w:t>Оплачивать выполненные по контракту работы в размерах, установленных контрактом.</w:t>
      </w:r>
    </w:p>
    <w:p w:rsidR="00420CFF" w:rsidRPr="00F5121B" w:rsidRDefault="0092032A"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5.1.4</w:t>
      </w:r>
      <w:r w:rsidR="00420CFF" w:rsidRPr="00F5121B">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F5121B" w:rsidRDefault="0092032A"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5.1.5</w:t>
      </w:r>
      <w:r w:rsidR="00420CFF" w:rsidRPr="00F5121B">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F5121B" w:rsidRDefault="00420CFF" w:rsidP="008E0D4D">
      <w:pPr>
        <w:pStyle w:val="a8"/>
        <w:spacing w:after="0" w:line="240" w:lineRule="auto"/>
        <w:ind w:left="0"/>
        <w:jc w:val="both"/>
        <w:rPr>
          <w:rFonts w:ascii="PT Astra Serif" w:hAnsi="PT Astra Serif"/>
          <w:b/>
          <w:sz w:val="24"/>
          <w:szCs w:val="24"/>
        </w:rPr>
      </w:pPr>
      <w:r w:rsidRPr="00F5121B">
        <w:rPr>
          <w:rFonts w:ascii="PT Astra Serif" w:hAnsi="PT Astra Serif"/>
          <w:b/>
          <w:sz w:val="24"/>
          <w:szCs w:val="24"/>
        </w:rPr>
        <w:t>5.2. Права Муниципального заказчика:</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 xml:space="preserve">5.2.1. Муниципальный заказчик имеет право осуществлять </w:t>
      </w:r>
      <w:proofErr w:type="gramStart"/>
      <w:r w:rsidRPr="00F5121B">
        <w:rPr>
          <w:rFonts w:ascii="PT Astra Serif" w:hAnsi="PT Astra Serif"/>
          <w:sz w:val="24"/>
          <w:szCs w:val="24"/>
        </w:rPr>
        <w:t>контроль за</w:t>
      </w:r>
      <w:proofErr w:type="gramEnd"/>
      <w:r w:rsidRPr="00F5121B">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 xml:space="preserve">5.2.2. </w:t>
      </w:r>
      <w:proofErr w:type="gramStart"/>
      <w:r w:rsidRPr="00F5121B">
        <w:rPr>
          <w:rFonts w:ascii="PT Astra Serif" w:hAnsi="PT Astra Serif"/>
          <w:sz w:val="24"/>
          <w:szCs w:val="24"/>
        </w:rPr>
        <w:t>Запрашивать и получать</w:t>
      </w:r>
      <w:proofErr w:type="gramEnd"/>
      <w:r w:rsidRPr="00F5121B">
        <w:rPr>
          <w:rFonts w:ascii="PT Astra Serif" w:hAnsi="PT Astra Serif"/>
          <w:sz w:val="24"/>
          <w:szCs w:val="24"/>
        </w:rPr>
        <w:t xml:space="preserve"> от Исполнителя любую информацию и документы, связанные с реализацией условий настоящего контракта.</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F5121B">
        <w:rPr>
          <w:rFonts w:ascii="PT Astra Serif" w:hAnsi="PT Astra Serif"/>
          <w:sz w:val="24"/>
          <w:szCs w:val="24"/>
        </w:rPr>
        <w:t>с даты получения</w:t>
      </w:r>
      <w:proofErr w:type="gramEnd"/>
      <w:r w:rsidRPr="00F5121B">
        <w:rPr>
          <w:rFonts w:ascii="PT Astra Serif" w:hAnsi="PT Astra Serif"/>
          <w:sz w:val="24"/>
          <w:szCs w:val="24"/>
        </w:rPr>
        <w:t xml:space="preserve"> запроса.</w:t>
      </w:r>
    </w:p>
    <w:p w:rsidR="00420CFF" w:rsidRPr="00F5121B"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F5121B">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F5121B">
        <w:rPr>
          <w:rFonts w:ascii="PT Astra Serif" w:hAnsi="PT Astra Serif"/>
          <w:sz w:val="24"/>
          <w:szCs w:val="24"/>
        </w:rPr>
        <w:t>.</w:t>
      </w:r>
      <w:proofErr w:type="gramEnd"/>
      <w:r w:rsidRPr="00F5121B">
        <w:rPr>
          <w:rFonts w:ascii="PT Astra Serif" w:hAnsi="PT Astra Serif"/>
          <w:sz w:val="24"/>
          <w:szCs w:val="24"/>
        </w:rPr>
        <w:t xml:space="preserve"> </w:t>
      </w:r>
      <w:proofErr w:type="gramStart"/>
      <w:r w:rsidRPr="00F5121B">
        <w:rPr>
          <w:rFonts w:ascii="PT Astra Serif" w:hAnsi="PT Astra Serif"/>
          <w:sz w:val="24"/>
          <w:szCs w:val="24"/>
        </w:rPr>
        <w:t>п</w:t>
      </w:r>
      <w:proofErr w:type="gramEnd"/>
      <w:r w:rsidRPr="00F5121B">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Pr="00F5121B" w:rsidRDefault="00420CFF" w:rsidP="008E0D4D">
      <w:pPr>
        <w:pStyle w:val="a8"/>
        <w:spacing w:after="0" w:line="240" w:lineRule="auto"/>
        <w:ind w:left="0"/>
        <w:jc w:val="both"/>
        <w:rPr>
          <w:rFonts w:ascii="PT Astra Serif" w:hAnsi="PT Astra Serif"/>
          <w:bCs/>
          <w:sz w:val="24"/>
          <w:szCs w:val="24"/>
        </w:rPr>
      </w:pPr>
      <w:r w:rsidRPr="00F5121B">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F5121B" w:rsidRDefault="00373E18" w:rsidP="008E0D4D">
      <w:pPr>
        <w:pStyle w:val="a8"/>
        <w:spacing w:after="0" w:line="240" w:lineRule="auto"/>
        <w:ind w:left="0"/>
        <w:jc w:val="both"/>
        <w:rPr>
          <w:rFonts w:ascii="PT Astra Serif" w:hAnsi="PT Astra Serif"/>
          <w:bCs/>
          <w:sz w:val="24"/>
          <w:szCs w:val="24"/>
        </w:rPr>
      </w:pPr>
    </w:p>
    <w:p w:rsidR="00B55BF9" w:rsidRPr="00F5121B"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F5121B">
        <w:rPr>
          <w:rFonts w:ascii="PT Astra Serif" w:eastAsia="Times New Roman" w:hAnsi="PT Astra Serif" w:cs="Times New Roman"/>
          <w:b/>
          <w:bCs/>
          <w:kern w:val="2"/>
          <w:sz w:val="24"/>
          <w:szCs w:val="24"/>
          <w:lang w:eastAsia="ar-SA"/>
        </w:rPr>
        <w:t>6.</w:t>
      </w:r>
    </w:p>
    <w:p w:rsidR="00B55BF9" w:rsidRPr="00F5121B"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Pr="00F5121B" w:rsidRDefault="00471264" w:rsidP="008E0D4D">
      <w:pPr>
        <w:widowControl w:val="0"/>
        <w:autoSpaceDE w:val="0"/>
        <w:autoSpaceDN w:val="0"/>
        <w:adjustRightInd w:val="0"/>
        <w:spacing w:after="0" w:line="240" w:lineRule="auto"/>
        <w:jc w:val="both"/>
        <w:rPr>
          <w:rFonts w:ascii="PT Astra Serif" w:hAnsi="PT Astra Serif"/>
          <w:sz w:val="24"/>
          <w:szCs w:val="24"/>
        </w:rPr>
      </w:pPr>
      <w:r w:rsidRPr="00F5121B">
        <w:rPr>
          <w:rFonts w:ascii="PT Astra Serif" w:hAnsi="PT Astra Serif"/>
          <w:sz w:val="24"/>
          <w:szCs w:val="24"/>
        </w:rPr>
        <w:t>6</w:t>
      </w:r>
      <w:r w:rsidR="008B6526" w:rsidRPr="00F5121B">
        <w:rPr>
          <w:rFonts w:ascii="PT Astra Serif" w:hAnsi="PT Astra Serif"/>
          <w:sz w:val="24"/>
          <w:szCs w:val="24"/>
        </w:rPr>
        <w:t>.1. Исполнитель выполняет работы в соответствии с техническим задание</w:t>
      </w:r>
      <w:r w:rsidR="001141B2" w:rsidRPr="00F5121B">
        <w:rPr>
          <w:rFonts w:ascii="PT Astra Serif" w:hAnsi="PT Astra Serif"/>
          <w:sz w:val="24"/>
          <w:szCs w:val="24"/>
        </w:rPr>
        <w:t xml:space="preserve">м, расчетом стоимости </w:t>
      </w:r>
      <w:r w:rsidR="00BD52A8" w:rsidRPr="00F5121B">
        <w:rPr>
          <w:rFonts w:ascii="PT Astra Serif" w:hAnsi="PT Astra Serif"/>
          <w:sz w:val="24"/>
          <w:szCs w:val="24"/>
        </w:rPr>
        <w:t>выполнения работ</w:t>
      </w:r>
      <w:r w:rsidR="008B6526" w:rsidRPr="00F5121B">
        <w:rPr>
          <w:rFonts w:ascii="PT Astra Serif" w:hAnsi="PT Astra Serif"/>
          <w:sz w:val="24"/>
          <w:szCs w:val="24"/>
        </w:rPr>
        <w:t>, условиями настоящего контракта, действующим законодательством Российской Федерации.</w:t>
      </w:r>
    </w:p>
    <w:p w:rsidR="00471264" w:rsidRPr="00F5121B"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F5121B">
        <w:rPr>
          <w:rFonts w:ascii="PT Astra Serif" w:hAnsi="PT Astra Serif"/>
          <w:sz w:val="24"/>
          <w:szCs w:val="24"/>
        </w:rPr>
        <w:t>6</w:t>
      </w:r>
      <w:r w:rsidR="008B6526" w:rsidRPr="00F5121B">
        <w:rPr>
          <w:rFonts w:ascii="PT Astra Serif" w:hAnsi="PT Astra Serif"/>
          <w:sz w:val="24"/>
          <w:szCs w:val="24"/>
        </w:rPr>
        <w:t xml:space="preserve">.2. </w:t>
      </w:r>
      <w:proofErr w:type="gramStart"/>
      <w:r w:rsidR="008B6526" w:rsidRPr="00F5121B">
        <w:rPr>
          <w:rFonts w:ascii="PT Astra Serif" w:hAnsi="PT Astra Serif"/>
          <w:sz w:val="24"/>
          <w:szCs w:val="24"/>
        </w:rPr>
        <w:t xml:space="preserve">В сроки, установленные пунктом 3.1 контракта,  Исполнитель передает Муниципальному заказчику по накладной </w:t>
      </w:r>
      <w:r w:rsidR="008B6526" w:rsidRPr="00F5121B">
        <w:rPr>
          <w:rFonts w:ascii="PT Astra Serif" w:hAnsi="PT Astra Serif"/>
          <w:sz w:val="24"/>
          <w:szCs w:val="24"/>
          <w:lang w:eastAsia="ru-RU"/>
        </w:rPr>
        <w:t>техническую документацию</w:t>
      </w:r>
      <w:r w:rsidR="002B5FBC" w:rsidRPr="00F5121B">
        <w:rPr>
          <w:rFonts w:ascii="PT Astra Serif" w:hAnsi="PT Astra Serif"/>
          <w:sz w:val="24"/>
          <w:szCs w:val="24"/>
          <w:lang w:eastAsia="ru-RU"/>
        </w:rPr>
        <w:t>,</w:t>
      </w:r>
      <w:r w:rsidR="002B5FBC" w:rsidRPr="00F5121B">
        <w:rPr>
          <w:rFonts w:ascii="PT Astra Serif" w:hAnsi="PT Astra Serif"/>
          <w:sz w:val="24"/>
          <w:szCs w:val="24"/>
        </w:rPr>
        <w:t xml:space="preserve"> акт сдачи-приемки технической документации, а  так же </w:t>
      </w:r>
      <w:r w:rsidR="002B5FBC" w:rsidRPr="00F5121B">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F5121B">
          <w:rPr>
            <w:rFonts w:ascii="PT Astra Serif" w:hAnsi="PT Astra Serif" w:cs="Times New Roman"/>
            <w:sz w:val="24"/>
            <w:szCs w:val="24"/>
            <w:shd w:val="clear" w:color="auto" w:fill="FFFFFF"/>
          </w:rPr>
          <w:t>электронной подписью</w:t>
        </w:r>
      </w:hyperlink>
      <w:r w:rsidR="002B5FBC" w:rsidRPr="00F5121B">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F5121B">
          <w:rPr>
            <w:rFonts w:ascii="PT Astra Serif" w:hAnsi="PT Astra Serif" w:cs="Times New Roman"/>
            <w:sz w:val="24"/>
            <w:szCs w:val="24"/>
            <w:shd w:val="clear" w:color="auto" w:fill="FFFFFF"/>
          </w:rPr>
          <w:t>документ</w:t>
        </w:r>
      </w:hyperlink>
      <w:r w:rsidR="002B5FBC" w:rsidRPr="00F5121B">
        <w:rPr>
          <w:rFonts w:ascii="PT Astra Serif" w:hAnsi="PT Astra Serif" w:cs="Times New Roman"/>
          <w:sz w:val="24"/>
          <w:szCs w:val="24"/>
          <w:shd w:val="clear" w:color="auto" w:fill="FFFFFF"/>
        </w:rPr>
        <w:t> о приемке</w:t>
      </w:r>
      <w:r w:rsidR="002B5FBC" w:rsidRPr="00F5121B">
        <w:rPr>
          <w:rFonts w:ascii="PT Astra Serif" w:hAnsi="PT Astra Serif"/>
          <w:sz w:val="24"/>
          <w:szCs w:val="24"/>
        </w:rPr>
        <w:t xml:space="preserve"> </w:t>
      </w:r>
      <w:r w:rsidR="002B5FBC" w:rsidRPr="00F5121B">
        <w:rPr>
          <w:rFonts w:ascii="PT Astra Serif" w:hAnsi="PT Astra Serif" w:cs="Times New Roman"/>
          <w:sz w:val="24"/>
          <w:szCs w:val="24"/>
        </w:rPr>
        <w:t>в</w:t>
      </w:r>
      <w:r w:rsidRPr="00F5121B">
        <w:rPr>
          <w:rFonts w:ascii="PT Astra Serif" w:hAnsi="PT Astra Serif" w:cs="Times New Roman"/>
          <w:sz w:val="24"/>
          <w:szCs w:val="24"/>
        </w:rPr>
        <w:t xml:space="preserve"> соответствии с частью 13 статьи 94 ФЗ № 44</w:t>
      </w:r>
      <w:r w:rsidR="002B5FBC" w:rsidRPr="00F5121B">
        <w:rPr>
          <w:rFonts w:ascii="PT Astra Serif" w:hAnsi="PT Astra Serif" w:cs="Times New Roman"/>
          <w:sz w:val="24"/>
          <w:szCs w:val="24"/>
        </w:rPr>
        <w:t>.</w:t>
      </w:r>
      <w:proofErr w:type="gramEnd"/>
    </w:p>
    <w:p w:rsidR="00664528" w:rsidRPr="00F5121B" w:rsidRDefault="00664528" w:rsidP="008E0D4D">
      <w:pPr>
        <w:spacing w:after="0" w:line="240" w:lineRule="auto"/>
        <w:jc w:val="both"/>
        <w:rPr>
          <w:rFonts w:ascii="PT Astra Serif" w:hAnsi="PT Astra Serif"/>
          <w:sz w:val="24"/>
          <w:szCs w:val="24"/>
        </w:rPr>
      </w:pPr>
      <w:proofErr w:type="gramStart"/>
      <w:r w:rsidRPr="00F5121B">
        <w:rPr>
          <w:rFonts w:ascii="PT Astra Serif" w:hAnsi="PT Astra Serif"/>
          <w:sz w:val="24"/>
          <w:szCs w:val="24"/>
        </w:rPr>
        <w:t>Документ</w:t>
      </w:r>
      <w:proofErr w:type="gramEnd"/>
      <w:r w:rsidRPr="00F5121B">
        <w:rPr>
          <w:rFonts w:ascii="PT Astra Serif" w:hAnsi="PT Astra Serif"/>
          <w:sz w:val="24"/>
          <w:szCs w:val="24"/>
        </w:rPr>
        <w:t xml:space="preserve"> о приемке размещенный в единой информационной системе должен содержать:</w:t>
      </w:r>
    </w:p>
    <w:p w:rsidR="00664528" w:rsidRPr="00F5121B" w:rsidRDefault="00664528" w:rsidP="008E0D4D">
      <w:pPr>
        <w:spacing w:after="0" w:line="240" w:lineRule="auto"/>
        <w:jc w:val="both"/>
        <w:rPr>
          <w:rFonts w:ascii="PT Astra Serif" w:hAnsi="PT Astra Serif"/>
          <w:sz w:val="24"/>
          <w:szCs w:val="24"/>
        </w:rPr>
      </w:pPr>
      <w:bookmarkStart w:id="1" w:name="sub_9401311"/>
      <w:r w:rsidRPr="00F5121B">
        <w:rPr>
          <w:rFonts w:ascii="PT Astra Serif" w:hAnsi="PT Astra Serif"/>
          <w:sz w:val="24"/>
          <w:szCs w:val="24"/>
        </w:rPr>
        <w:t xml:space="preserve">а) включенные в контракт в соответствии с </w:t>
      </w:r>
      <w:hyperlink w:anchor="sub_5121" w:history="1">
        <w:r w:rsidRPr="00F5121B">
          <w:rPr>
            <w:rStyle w:val="af"/>
            <w:rFonts w:ascii="PT Astra Serif" w:hAnsi="PT Astra Serif"/>
            <w:color w:val="auto"/>
            <w:sz w:val="24"/>
            <w:szCs w:val="24"/>
          </w:rPr>
          <w:t>пунктом 1 части 2 статьи 51</w:t>
        </w:r>
      </w:hyperlink>
      <w:r w:rsidRPr="00F5121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F5121B">
        <w:rPr>
          <w:rFonts w:ascii="PT Astra Serif" w:hAnsi="PT Astra Serif"/>
          <w:sz w:val="24"/>
          <w:szCs w:val="24"/>
        </w:rPr>
        <w:t xml:space="preserve"> работы, информацию об Исполнителе</w:t>
      </w:r>
      <w:r w:rsidRPr="00F5121B">
        <w:rPr>
          <w:rFonts w:ascii="PT Astra Serif" w:hAnsi="PT Astra Serif"/>
          <w:sz w:val="24"/>
          <w:szCs w:val="24"/>
        </w:rPr>
        <w:t xml:space="preserve">, предусмотренную </w:t>
      </w:r>
      <w:hyperlink w:anchor="sub_431101" w:history="1">
        <w:r w:rsidRPr="00F5121B">
          <w:rPr>
            <w:rStyle w:val="af"/>
            <w:rFonts w:ascii="PT Astra Serif" w:hAnsi="PT Astra Serif"/>
            <w:color w:val="auto"/>
            <w:sz w:val="24"/>
            <w:szCs w:val="24"/>
          </w:rPr>
          <w:t>подпунктами "а"</w:t>
        </w:r>
      </w:hyperlink>
      <w:r w:rsidRPr="00F5121B">
        <w:rPr>
          <w:rFonts w:ascii="PT Astra Serif" w:hAnsi="PT Astra Serif"/>
          <w:sz w:val="24"/>
          <w:szCs w:val="24"/>
        </w:rPr>
        <w:t xml:space="preserve">, </w:t>
      </w:r>
      <w:hyperlink w:anchor="sub_431104" w:history="1">
        <w:r w:rsidRPr="00F5121B">
          <w:rPr>
            <w:rStyle w:val="af"/>
            <w:rFonts w:ascii="PT Astra Serif" w:hAnsi="PT Astra Serif"/>
            <w:color w:val="auto"/>
            <w:sz w:val="24"/>
            <w:szCs w:val="24"/>
          </w:rPr>
          <w:t>"г"</w:t>
        </w:r>
      </w:hyperlink>
      <w:r w:rsidRPr="00F5121B">
        <w:rPr>
          <w:rFonts w:ascii="PT Astra Serif" w:hAnsi="PT Astra Serif"/>
          <w:sz w:val="24"/>
          <w:szCs w:val="24"/>
        </w:rPr>
        <w:t xml:space="preserve"> и </w:t>
      </w:r>
      <w:hyperlink w:anchor="sub_431106" w:history="1">
        <w:r w:rsidRPr="00F5121B">
          <w:rPr>
            <w:rStyle w:val="af"/>
            <w:rFonts w:ascii="PT Astra Serif" w:hAnsi="PT Astra Serif"/>
            <w:color w:val="auto"/>
            <w:sz w:val="24"/>
            <w:szCs w:val="24"/>
          </w:rPr>
          <w:t>"е" части 1 статьи 43</w:t>
        </w:r>
      </w:hyperlink>
      <w:r w:rsidRPr="00F5121B">
        <w:rPr>
          <w:rFonts w:ascii="PT Astra Serif" w:hAnsi="PT Astra Serif"/>
          <w:sz w:val="24"/>
          <w:szCs w:val="24"/>
        </w:rPr>
        <w:t xml:space="preserve"> Федерального закона№44-ФЗ, единицу измерения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2" w:name="sub_9401312"/>
      <w:bookmarkEnd w:id="1"/>
      <w:r w:rsidRPr="00F5121B">
        <w:rPr>
          <w:rFonts w:ascii="PT Astra Serif" w:hAnsi="PT Astra Serif"/>
          <w:sz w:val="24"/>
          <w:szCs w:val="24"/>
        </w:rPr>
        <w:t>б) наименование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3" w:name="sub_9401313"/>
      <w:bookmarkEnd w:id="2"/>
      <w:r w:rsidRPr="00F5121B">
        <w:rPr>
          <w:rFonts w:ascii="PT Astra Serif" w:hAnsi="PT Astra Serif"/>
          <w:sz w:val="24"/>
          <w:szCs w:val="24"/>
        </w:rPr>
        <w:t>в)</w:t>
      </w:r>
      <w:bookmarkStart w:id="4" w:name="sub_9401314"/>
      <w:bookmarkEnd w:id="3"/>
      <w:r w:rsidRPr="00F5121B">
        <w:rPr>
          <w:rFonts w:ascii="PT Astra Serif" w:hAnsi="PT Astra Serif"/>
          <w:sz w:val="24"/>
          <w:szCs w:val="24"/>
        </w:rPr>
        <w:t xml:space="preserve"> </w:t>
      </w:r>
      <w:bookmarkStart w:id="5" w:name="sub_9401315"/>
      <w:bookmarkEnd w:id="4"/>
      <w:r w:rsidRPr="00F5121B">
        <w:rPr>
          <w:rFonts w:ascii="PT Astra Serif" w:hAnsi="PT Astra Serif"/>
          <w:sz w:val="24"/>
          <w:szCs w:val="24"/>
        </w:rPr>
        <w:t xml:space="preserve"> информацию об объеме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6" w:name="sub_9401316"/>
      <w:bookmarkEnd w:id="5"/>
      <w:r w:rsidRPr="00F5121B">
        <w:rPr>
          <w:rFonts w:ascii="PT Astra Serif" w:hAnsi="PT Astra Serif"/>
          <w:sz w:val="24"/>
          <w:szCs w:val="24"/>
        </w:rPr>
        <w:t>е) с</w:t>
      </w:r>
      <w:r w:rsidR="008E0D4D" w:rsidRPr="00F5121B">
        <w:rPr>
          <w:rFonts w:ascii="PT Astra Serif" w:hAnsi="PT Astra Serif"/>
          <w:sz w:val="24"/>
          <w:szCs w:val="24"/>
        </w:rPr>
        <w:t>тоимость исполненных Исполнителем</w:t>
      </w:r>
      <w:r w:rsidRPr="00F5121B">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7" w:name="sub_9401317"/>
      <w:bookmarkEnd w:id="6"/>
      <w:r w:rsidRPr="00F5121B">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F5121B">
          <w:rPr>
            <w:rStyle w:val="af"/>
            <w:rFonts w:ascii="PT Astra Serif" w:hAnsi="PT Astra Serif"/>
            <w:color w:val="auto"/>
            <w:sz w:val="24"/>
            <w:szCs w:val="24"/>
          </w:rPr>
          <w:t>частью 3 статьи 5</w:t>
        </w:r>
      </w:hyperlink>
      <w:r w:rsidRPr="00F5121B">
        <w:rPr>
          <w:rFonts w:ascii="PT Astra Serif" w:hAnsi="PT Astra Serif"/>
          <w:sz w:val="24"/>
          <w:szCs w:val="24"/>
        </w:rPr>
        <w:t xml:space="preserve"> Федерального закона</w:t>
      </w:r>
      <w:r w:rsidR="00E64662" w:rsidRPr="00F5121B">
        <w:rPr>
          <w:rFonts w:ascii="PT Astra Serif" w:hAnsi="PT Astra Serif"/>
          <w:sz w:val="24"/>
          <w:szCs w:val="24"/>
        </w:rPr>
        <w:t xml:space="preserve"> №474-ФЗ.</w:t>
      </w:r>
    </w:p>
    <w:bookmarkEnd w:id="7"/>
    <w:p w:rsidR="00FA6930" w:rsidRPr="00F5121B"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F5121B">
        <w:rPr>
          <w:rFonts w:ascii="PT Astra Serif" w:hAnsi="PT Astra Serif"/>
          <w:sz w:val="24"/>
          <w:szCs w:val="24"/>
        </w:rPr>
        <w:t>6.</w:t>
      </w:r>
      <w:r w:rsidR="002B5FBC" w:rsidRPr="00F5121B">
        <w:rPr>
          <w:rFonts w:ascii="PT Astra Serif" w:hAnsi="PT Astra Serif"/>
          <w:sz w:val="24"/>
          <w:szCs w:val="24"/>
        </w:rPr>
        <w:t>3</w:t>
      </w:r>
      <w:r w:rsidRPr="00F5121B">
        <w:rPr>
          <w:rFonts w:ascii="PT Astra Serif" w:hAnsi="PT Astra Serif"/>
          <w:sz w:val="24"/>
          <w:szCs w:val="24"/>
        </w:rPr>
        <w:t xml:space="preserve">. </w:t>
      </w:r>
      <w:r w:rsidR="002B5FBC" w:rsidRPr="00F5121B">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F5121B">
        <w:rPr>
          <w:rFonts w:ascii="PT Astra Serif" w:eastAsia="Times New Roman" w:hAnsi="PT Astra Serif" w:cs="Times New Roman"/>
          <w:kern w:val="1"/>
          <w:sz w:val="24"/>
          <w:szCs w:val="24"/>
          <w:shd w:val="clear" w:color="auto" w:fill="FFFFFF"/>
          <w:lang w:eastAsia="ar-SA"/>
        </w:rPr>
        <w:t xml:space="preserve">Исполнителем </w:t>
      </w:r>
      <w:r w:rsidR="002B5FBC" w:rsidRPr="00F5121B">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F5121B">
        <w:rPr>
          <w:rFonts w:ascii="PT Astra Serif" w:eastAsia="Times New Roman" w:hAnsi="PT Astra Serif" w:cs="Times New Roman"/>
          <w:kern w:val="1"/>
          <w:sz w:val="24"/>
          <w:szCs w:val="24"/>
          <w:shd w:val="clear" w:color="auto" w:fill="FFFFFF"/>
          <w:lang w:eastAsia="ar-SA"/>
        </w:rPr>
        <w:t>ый з</w:t>
      </w:r>
      <w:proofErr w:type="spellStart"/>
      <w:r w:rsidR="002B5FBC" w:rsidRPr="00F5121B">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F5121B">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F5121B">
        <w:rPr>
          <w:rFonts w:ascii="PT Astra Serif" w:hAnsi="PT Astra Serif"/>
          <w:sz w:val="24"/>
          <w:szCs w:val="24"/>
        </w:rPr>
        <w:t xml:space="preserve">Муниципальным </w:t>
      </w:r>
      <w:r w:rsidR="002B5FBC" w:rsidRPr="00F5121B">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F5121B">
        <w:rPr>
          <w:rFonts w:ascii="PT Astra Serif" w:eastAsia="Times New Roman" w:hAnsi="PT Astra Serif" w:cs="Times New Roman"/>
          <w:kern w:val="1"/>
          <w:sz w:val="24"/>
          <w:szCs w:val="24"/>
          <w:shd w:val="clear" w:color="auto" w:fill="FFFFFF"/>
          <w:lang w:eastAsia="ar-SA"/>
        </w:rPr>
        <w:t xml:space="preserve"> в срок</w:t>
      </w:r>
      <w:r w:rsidR="00FA6930" w:rsidRPr="00F5121B">
        <w:rPr>
          <w:rFonts w:ascii="PT Astra Serif" w:eastAsia="Times New Roman" w:hAnsi="PT Astra Serif" w:cs="Times New Roman"/>
          <w:kern w:val="1"/>
          <w:sz w:val="24"/>
          <w:szCs w:val="24"/>
          <w:shd w:val="clear" w:color="auto" w:fill="FFFFFF"/>
          <w:lang w:eastAsia="ar-SA"/>
        </w:rPr>
        <w:t xml:space="preserve"> не </w:t>
      </w:r>
    </w:p>
    <w:p w:rsidR="002B5FBC" w:rsidRPr="00F5121B"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F5121B">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F5121B">
          <w:rPr>
            <w:rStyle w:val="aa"/>
            <w:rFonts w:ascii="PT Astra Serif" w:hAnsi="PT Astra Serif"/>
            <w:color w:val="auto"/>
            <w:sz w:val="24"/>
            <w:szCs w:val="24"/>
            <w:u w:val="none"/>
          </w:rPr>
          <w:t>документа</w:t>
        </w:r>
      </w:hyperlink>
      <w:r w:rsidRPr="00F5121B">
        <w:rPr>
          <w:rFonts w:ascii="PT Astra Serif" w:hAnsi="PT Astra Serif"/>
          <w:sz w:val="24"/>
          <w:szCs w:val="24"/>
        </w:rPr>
        <w:t xml:space="preserve"> о приемке в </w:t>
      </w:r>
      <w:r w:rsidRPr="00F5121B">
        <w:rPr>
          <w:rFonts w:ascii="PT Astra Serif" w:hAnsi="PT Astra Serif"/>
          <w:sz w:val="24"/>
          <w:szCs w:val="24"/>
          <w:shd w:val="clear" w:color="auto" w:fill="FFFFFF"/>
        </w:rPr>
        <w:t>единой информационной системе.</w:t>
      </w:r>
      <w:r w:rsidRPr="00F5121B">
        <w:rPr>
          <w:rFonts w:ascii="PT Astra Serif" w:eastAsia="Times New Roman" w:hAnsi="PT Astra Serif" w:cs="Times New Roman"/>
          <w:kern w:val="1"/>
          <w:sz w:val="24"/>
          <w:szCs w:val="24"/>
          <w:shd w:val="clear" w:color="auto" w:fill="FFFFFF"/>
          <w:lang w:eastAsia="ar-SA"/>
        </w:rPr>
        <w:t xml:space="preserve"> </w:t>
      </w:r>
      <w:r w:rsidR="002B5FBC" w:rsidRPr="00F5121B">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F5121B">
        <w:rPr>
          <w:rFonts w:ascii="PT Astra Serif" w:hAnsi="PT Astra Serif" w:cs="Times New Roman"/>
          <w:sz w:val="24"/>
          <w:szCs w:val="24"/>
          <w:shd w:val="clear" w:color="auto" w:fill="FFFFFF"/>
        </w:rPr>
        <w:t xml:space="preserve">подписания </w:t>
      </w:r>
      <w:r w:rsidR="002B5FBC" w:rsidRPr="00F5121B">
        <w:rPr>
          <w:rFonts w:ascii="PT Astra Serif" w:hAnsi="PT Astra Serif"/>
          <w:sz w:val="24"/>
          <w:szCs w:val="24"/>
        </w:rPr>
        <w:t>акта сдачи-приемки технической документации</w:t>
      </w:r>
      <w:r w:rsidR="002B5FBC" w:rsidRPr="00F5121B">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F5121B" w:rsidRDefault="002B5FBC" w:rsidP="008E0D4D">
      <w:pPr>
        <w:spacing w:after="0" w:line="240" w:lineRule="auto"/>
        <w:jc w:val="both"/>
        <w:rPr>
          <w:rFonts w:ascii="PT Astra Serif" w:hAnsi="PT Astra Serif"/>
          <w:sz w:val="24"/>
          <w:szCs w:val="24"/>
        </w:rPr>
      </w:pPr>
      <w:r w:rsidRPr="00F5121B">
        <w:rPr>
          <w:rFonts w:ascii="PT Astra Serif" w:hAnsi="PT Astra Serif"/>
          <w:sz w:val="24"/>
          <w:szCs w:val="24"/>
        </w:rPr>
        <w:t>6.4.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F5121B"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F5121B">
        <w:rPr>
          <w:rFonts w:ascii="PT Astra Serif" w:eastAsia="Times New Roman" w:hAnsi="PT Astra Serif" w:cs="Times New Roman"/>
          <w:kern w:val="1"/>
          <w:sz w:val="24"/>
          <w:szCs w:val="24"/>
          <w:lang w:eastAsia="ar-SA"/>
        </w:rPr>
        <w:t>6.5.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5121B">
        <w:rPr>
          <w:rFonts w:ascii="PT Astra Serif" w:eastAsia="Times New Roman" w:hAnsi="PT Astra Serif" w:cs="Times New Roman"/>
          <w:kern w:val="1"/>
          <w:sz w:val="24"/>
          <w:szCs w:val="24"/>
          <w:lang w:eastAsia="ar-SA"/>
        </w:rPr>
        <w:t>и</w:t>
      </w:r>
      <w:proofErr w:type="gramEnd"/>
      <w:r w:rsidRPr="00F5121B">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F5121B" w:rsidRDefault="00471264" w:rsidP="008E0D4D">
      <w:pPr>
        <w:pStyle w:val="s1"/>
        <w:shd w:val="clear" w:color="auto" w:fill="FFFFFF"/>
        <w:spacing w:before="0" w:beforeAutospacing="0" w:after="0" w:afterAutospacing="0"/>
        <w:jc w:val="both"/>
        <w:rPr>
          <w:rFonts w:ascii="PT Astra Serif" w:hAnsi="PT Astra Serif"/>
        </w:rPr>
      </w:pPr>
      <w:r w:rsidRPr="00F5121B">
        <w:rPr>
          <w:rFonts w:ascii="PT Astra Serif" w:hAnsi="PT Astra Serif"/>
          <w:kern w:val="2"/>
          <w:lang w:eastAsia="ar-SA"/>
        </w:rPr>
        <w:t>6.</w:t>
      </w:r>
      <w:r w:rsidR="002B5FBC" w:rsidRPr="00F5121B">
        <w:rPr>
          <w:rFonts w:ascii="PT Astra Serif" w:hAnsi="PT Astra Serif"/>
          <w:kern w:val="2"/>
          <w:lang w:eastAsia="ar-SA"/>
        </w:rPr>
        <w:t>6</w:t>
      </w:r>
      <w:r w:rsidRPr="00F5121B">
        <w:rPr>
          <w:rFonts w:ascii="PT Astra Serif" w:hAnsi="PT Astra Serif"/>
          <w:kern w:val="2"/>
          <w:lang w:eastAsia="ar-SA"/>
        </w:rPr>
        <w:t xml:space="preserve">. </w:t>
      </w:r>
      <w:r w:rsidR="002B5FBC" w:rsidRPr="00F5121B">
        <w:rPr>
          <w:rFonts w:ascii="PT Astra Serif" w:hAnsi="PT Astra Serif"/>
        </w:rPr>
        <w:t>Не позднее двадцати рабочих дней, следующих за днем поступления </w:t>
      </w:r>
      <w:hyperlink r:id="rId13" w:anchor="/document/403147771/entry/1000" w:history="1">
        <w:r w:rsidR="002B5FBC" w:rsidRPr="00F5121B">
          <w:rPr>
            <w:rStyle w:val="aa"/>
            <w:rFonts w:ascii="PT Astra Serif" w:hAnsi="PT Astra Serif"/>
            <w:color w:val="auto"/>
            <w:u w:val="none"/>
          </w:rPr>
          <w:t>документа</w:t>
        </w:r>
      </w:hyperlink>
      <w:r w:rsidR="002B5FBC" w:rsidRPr="00F5121B">
        <w:rPr>
          <w:rFonts w:ascii="PT Astra Serif" w:hAnsi="PT Astra Serif"/>
        </w:rPr>
        <w:t xml:space="preserve"> о приемке в </w:t>
      </w:r>
      <w:r w:rsidR="002B5FBC" w:rsidRPr="00F5121B">
        <w:rPr>
          <w:rFonts w:ascii="PT Astra Serif" w:hAnsi="PT Astra Serif"/>
          <w:shd w:val="clear" w:color="auto" w:fill="FFFFFF"/>
        </w:rPr>
        <w:t>единой информационной системе</w:t>
      </w:r>
      <w:r w:rsidR="002B5FBC" w:rsidRPr="00F5121B">
        <w:rPr>
          <w:rFonts w:ascii="PT Astra Serif" w:hAnsi="PT Astra Serif"/>
        </w:rPr>
        <w:t>, Муниципальный заказчик осуществляет одно из следующих действий:</w:t>
      </w:r>
    </w:p>
    <w:p w:rsidR="002B5FBC" w:rsidRPr="00F5121B" w:rsidRDefault="002B5FBC" w:rsidP="008E0D4D">
      <w:pPr>
        <w:shd w:val="clear" w:color="auto" w:fill="FFFFFF"/>
        <w:spacing w:after="0" w:line="240" w:lineRule="auto"/>
        <w:jc w:val="both"/>
        <w:rPr>
          <w:rFonts w:ascii="PT Astra Serif" w:hAnsi="PT Astra Serif" w:cs="Times New Roman"/>
          <w:sz w:val="24"/>
          <w:szCs w:val="24"/>
        </w:rPr>
      </w:pPr>
      <w:r w:rsidRPr="00F5121B">
        <w:rPr>
          <w:rFonts w:ascii="PT Astra Serif" w:hAnsi="PT Astra Serif" w:cs="Times New Roman"/>
          <w:sz w:val="24"/>
          <w:szCs w:val="24"/>
        </w:rPr>
        <w:t>а) подписывает усиленной </w:t>
      </w:r>
      <w:hyperlink r:id="rId14" w:anchor="/document/12184522/entry/21" w:history="1">
        <w:r w:rsidRPr="00F5121B">
          <w:rPr>
            <w:rStyle w:val="aa"/>
            <w:rFonts w:ascii="PT Astra Serif" w:hAnsi="PT Astra Serif" w:cs="Times New Roman"/>
            <w:color w:val="auto"/>
            <w:sz w:val="24"/>
            <w:szCs w:val="24"/>
            <w:u w:val="none"/>
          </w:rPr>
          <w:t>электронной подписью</w:t>
        </w:r>
      </w:hyperlink>
      <w:r w:rsidRPr="00F5121B">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F5121B"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F5121B">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F5121B">
        <w:rPr>
          <w:rFonts w:ascii="PT Astra Serif" w:hAnsi="PT Astra Serif" w:cs="Times New Roman"/>
          <w:sz w:val="24"/>
          <w:szCs w:val="24"/>
        </w:rPr>
        <w:t>,</w:t>
      </w:r>
      <w:r w:rsidR="0011103D" w:rsidRPr="00F5121B">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F5121B" w:rsidRDefault="0011103D"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 xml:space="preserve">6.7. </w:t>
      </w:r>
      <w:proofErr w:type="gramStart"/>
      <w:r w:rsidRPr="00F5121B">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F5121B">
        <w:rPr>
          <w:rFonts w:ascii="PT Astra Serif" w:hAnsi="PT Astra Serif"/>
          <w:sz w:val="24"/>
          <w:szCs w:val="24"/>
          <w:lang w:eastAsia="ru-RU"/>
        </w:rPr>
        <w:t xml:space="preserve"> </w:t>
      </w:r>
      <w:proofErr w:type="gramStart"/>
      <w:r w:rsidRPr="00F5121B">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F5121B" w:rsidRDefault="003F269E" w:rsidP="008E0D4D">
      <w:pPr>
        <w:spacing w:after="0" w:line="240" w:lineRule="auto"/>
        <w:jc w:val="both"/>
        <w:rPr>
          <w:rFonts w:ascii="PT Astra Serif" w:hAnsi="PT Astra Serif"/>
          <w:sz w:val="24"/>
          <w:szCs w:val="24"/>
        </w:rPr>
      </w:pPr>
      <w:r w:rsidRPr="00F5121B">
        <w:rPr>
          <w:rFonts w:ascii="PT Astra Serif" w:hAnsi="PT Astra Serif" w:cs="Times New Roman"/>
          <w:sz w:val="24"/>
          <w:szCs w:val="24"/>
        </w:rPr>
        <w:t>6.</w:t>
      </w:r>
      <w:r w:rsidR="0011103D" w:rsidRPr="00F5121B">
        <w:rPr>
          <w:rFonts w:ascii="PT Astra Serif" w:hAnsi="PT Astra Serif" w:cs="Times New Roman"/>
          <w:sz w:val="24"/>
          <w:szCs w:val="24"/>
        </w:rPr>
        <w:t>8</w:t>
      </w:r>
      <w:r w:rsidRPr="00F5121B">
        <w:rPr>
          <w:rFonts w:ascii="PT Astra Serif" w:hAnsi="PT Astra Serif" w:cs="Times New Roman"/>
          <w:sz w:val="24"/>
          <w:szCs w:val="24"/>
        </w:rPr>
        <w:t xml:space="preserve">. </w:t>
      </w:r>
      <w:proofErr w:type="gramStart"/>
      <w:r w:rsidRPr="00F5121B">
        <w:rPr>
          <w:rFonts w:ascii="PT Astra Serif" w:hAnsi="PT Astra Serif" w:cs="Times New Roman"/>
          <w:sz w:val="24"/>
          <w:szCs w:val="24"/>
        </w:rPr>
        <w:t>В случае получения в соответствии с подпунктом б пункта 6.</w:t>
      </w:r>
      <w:r w:rsidR="002B5FBC" w:rsidRPr="00F5121B">
        <w:rPr>
          <w:rFonts w:ascii="PT Astra Serif" w:hAnsi="PT Astra Serif" w:cs="Times New Roman"/>
          <w:sz w:val="24"/>
          <w:szCs w:val="24"/>
        </w:rPr>
        <w:t>6</w:t>
      </w:r>
      <w:r w:rsidR="00BC2044" w:rsidRPr="00F5121B">
        <w:rPr>
          <w:rFonts w:ascii="PT Astra Serif" w:hAnsi="PT Astra Serif" w:cs="Times New Roman"/>
          <w:sz w:val="24"/>
          <w:szCs w:val="24"/>
        </w:rPr>
        <w:t xml:space="preserve">, пунктом 6.7 контракта </w:t>
      </w:r>
      <w:r w:rsidRPr="00F5121B">
        <w:rPr>
          <w:rFonts w:ascii="PT Astra Serif" w:hAnsi="PT Astra Serif" w:cs="Times New Roman"/>
          <w:sz w:val="24"/>
          <w:szCs w:val="24"/>
        </w:rPr>
        <w:t>мотивированного отказа от подписания документа о приемке</w:t>
      </w:r>
      <w:r w:rsidR="00BC2044" w:rsidRPr="00F5121B">
        <w:rPr>
          <w:rFonts w:ascii="PT Astra Serif" w:hAnsi="PT Astra Serif" w:cs="Times New Roman"/>
          <w:sz w:val="24"/>
          <w:szCs w:val="24"/>
        </w:rPr>
        <w:t>,</w:t>
      </w:r>
      <w:r w:rsidR="00BC2044" w:rsidRPr="00F5121B">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F5121B">
        <w:rPr>
          <w:rFonts w:ascii="PT Astra Serif" w:hAnsi="PT Astra Serif" w:cs="Times New Roman"/>
          <w:sz w:val="24"/>
          <w:szCs w:val="24"/>
        </w:rPr>
        <w:t xml:space="preserve">Исполнитель </w:t>
      </w:r>
      <w:r w:rsidR="0011103D" w:rsidRPr="00F5121B">
        <w:rPr>
          <w:rFonts w:ascii="PT Astra Serif" w:hAnsi="PT Astra Serif" w:cs="Times New Roman"/>
          <w:sz w:val="24"/>
          <w:szCs w:val="24"/>
        </w:rPr>
        <w:t xml:space="preserve">устраняет выявленные недостатки и </w:t>
      </w:r>
      <w:r w:rsidRPr="00F5121B">
        <w:rPr>
          <w:rFonts w:ascii="PT Astra Serif" w:hAnsi="PT Astra Serif" w:cs="Times New Roman"/>
          <w:sz w:val="24"/>
          <w:szCs w:val="24"/>
        </w:rPr>
        <w:t>направ</w:t>
      </w:r>
      <w:r w:rsidR="0011103D" w:rsidRPr="00F5121B">
        <w:rPr>
          <w:rFonts w:ascii="PT Astra Serif" w:hAnsi="PT Astra Serif" w:cs="Times New Roman"/>
          <w:sz w:val="24"/>
          <w:szCs w:val="24"/>
        </w:rPr>
        <w:t>ляет</w:t>
      </w:r>
      <w:r w:rsidRPr="00F5121B">
        <w:rPr>
          <w:rFonts w:ascii="PT Astra Serif" w:hAnsi="PT Astra Serif"/>
          <w:sz w:val="24"/>
          <w:szCs w:val="24"/>
        </w:rPr>
        <w:t xml:space="preserve"> Муниципальному</w:t>
      </w:r>
      <w:r w:rsidRPr="00F5121B">
        <w:rPr>
          <w:rFonts w:ascii="PT Astra Serif" w:hAnsi="PT Astra Serif" w:cs="Times New Roman"/>
          <w:sz w:val="24"/>
          <w:szCs w:val="24"/>
        </w:rPr>
        <w:t xml:space="preserve"> заказчику </w:t>
      </w:r>
      <w:hyperlink r:id="rId15" w:anchor="/document/403147771/entry/1000" w:history="1">
        <w:r w:rsidRPr="00F5121B">
          <w:rPr>
            <w:rStyle w:val="aa"/>
            <w:rFonts w:ascii="PT Astra Serif" w:hAnsi="PT Astra Serif" w:cs="Times New Roman"/>
            <w:color w:val="auto"/>
            <w:sz w:val="24"/>
            <w:szCs w:val="24"/>
            <w:u w:val="none"/>
          </w:rPr>
          <w:t>документ</w:t>
        </w:r>
      </w:hyperlink>
      <w:r w:rsidRPr="00F5121B">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F5121B" w:rsidRDefault="0011103D"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9</w:t>
      </w:r>
      <w:r w:rsidRPr="00F5121B">
        <w:rPr>
          <w:rFonts w:ascii="PT Astra Serif" w:hAnsi="PT Astra Serif" w:cs="Times New Roman"/>
          <w:sz w:val="24"/>
          <w:szCs w:val="24"/>
        </w:rPr>
        <w:t xml:space="preserve">. </w:t>
      </w:r>
      <w:proofErr w:type="gramStart"/>
      <w:r w:rsidR="00BC2044" w:rsidRPr="00F5121B">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w:t>
      </w:r>
      <w:r w:rsidR="00BC2044" w:rsidRPr="00F5121B">
        <w:rPr>
          <w:rFonts w:ascii="PT Astra Serif" w:hAnsi="PT Astra Serif"/>
          <w:sz w:val="24"/>
          <w:szCs w:val="24"/>
          <w:lang w:eastAsia="ru-RU"/>
        </w:rPr>
        <w:lastRenderedPageBreak/>
        <w:t xml:space="preserve">работы и </w:t>
      </w:r>
      <w:r w:rsidR="00BC2044" w:rsidRPr="00F5121B">
        <w:rPr>
          <w:rFonts w:ascii="PT Astra Serif" w:hAnsi="PT Astra Serif" w:cs="Times New Roman"/>
          <w:sz w:val="24"/>
          <w:szCs w:val="24"/>
        </w:rPr>
        <w:t>подписывает усиленной </w:t>
      </w:r>
      <w:hyperlink r:id="rId16" w:anchor="/document/12184522/entry/21" w:history="1">
        <w:r w:rsidR="00BC2044" w:rsidRPr="00F5121B">
          <w:rPr>
            <w:rStyle w:val="aa"/>
            <w:rFonts w:ascii="PT Astra Serif" w:hAnsi="PT Astra Serif" w:cs="Times New Roman"/>
            <w:color w:val="auto"/>
            <w:sz w:val="24"/>
            <w:szCs w:val="24"/>
            <w:u w:val="none"/>
          </w:rPr>
          <w:t>электронной подписью</w:t>
        </w:r>
      </w:hyperlink>
      <w:r w:rsidR="00BC2044" w:rsidRPr="00F5121B">
        <w:rPr>
          <w:rFonts w:ascii="PT Astra Serif" w:hAnsi="PT Astra Serif" w:cs="Times New Roman"/>
          <w:sz w:val="24"/>
          <w:szCs w:val="24"/>
        </w:rPr>
        <w:t> лица, имеющего право</w:t>
      </w:r>
      <w:proofErr w:type="gramEnd"/>
      <w:r w:rsidR="00BC2044" w:rsidRPr="00F5121B">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F5121B">
        <w:rPr>
          <w:rFonts w:ascii="PT Astra Serif" w:hAnsi="PT Astra Serif"/>
          <w:sz w:val="24"/>
          <w:szCs w:val="24"/>
          <w:lang w:eastAsia="ru-RU"/>
        </w:rPr>
        <w:t xml:space="preserve"> а так же акт сдачи-приемки технической документации. </w:t>
      </w:r>
    </w:p>
    <w:p w:rsidR="003F269E" w:rsidRPr="00F5121B" w:rsidRDefault="003F269E"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10</w:t>
      </w:r>
      <w:r w:rsidRPr="00F5121B">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F5121B">
          <w:rPr>
            <w:rStyle w:val="aa"/>
            <w:rFonts w:ascii="PT Astra Serif" w:hAnsi="PT Astra Serif" w:cs="Times New Roman"/>
            <w:color w:val="auto"/>
            <w:sz w:val="24"/>
            <w:szCs w:val="24"/>
            <w:u w:val="none"/>
          </w:rPr>
          <w:t>документа</w:t>
        </w:r>
      </w:hyperlink>
      <w:r w:rsidRPr="00F5121B">
        <w:rPr>
          <w:rFonts w:ascii="PT Astra Serif" w:hAnsi="PT Astra Serif" w:cs="Times New Roman"/>
          <w:sz w:val="24"/>
          <w:szCs w:val="24"/>
        </w:rPr>
        <w:t xml:space="preserve"> о приемке, подписанного </w:t>
      </w:r>
      <w:r w:rsidRPr="00F5121B">
        <w:rPr>
          <w:rFonts w:ascii="PT Astra Serif" w:hAnsi="PT Astra Serif"/>
          <w:sz w:val="24"/>
          <w:szCs w:val="24"/>
        </w:rPr>
        <w:t xml:space="preserve">Муниципальным </w:t>
      </w:r>
      <w:r w:rsidRPr="00F5121B">
        <w:rPr>
          <w:rFonts w:ascii="PT Astra Serif" w:hAnsi="PT Astra Serif" w:cs="Times New Roman"/>
          <w:sz w:val="24"/>
          <w:szCs w:val="24"/>
        </w:rPr>
        <w:t>заказчиком.</w:t>
      </w:r>
      <w:r w:rsidR="0011103D" w:rsidRPr="00F5121B">
        <w:rPr>
          <w:rFonts w:ascii="PT Astra Serif" w:hAnsi="PT Astra Serif" w:cs="Times New Roman"/>
          <w:sz w:val="24"/>
          <w:szCs w:val="24"/>
        </w:rPr>
        <w:t xml:space="preserve"> </w:t>
      </w:r>
    </w:p>
    <w:p w:rsidR="00471264" w:rsidRPr="00F5121B"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11</w:t>
      </w:r>
      <w:r w:rsidRPr="00F5121B">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F5121B" w:rsidRDefault="003F269E" w:rsidP="008E0D4D">
      <w:pPr>
        <w:spacing w:after="0" w:line="240" w:lineRule="auto"/>
        <w:jc w:val="both"/>
        <w:rPr>
          <w:rFonts w:ascii="PT Astra Serif" w:hAnsi="PT Astra Serif" w:cs="Times New Roman"/>
          <w:sz w:val="24"/>
          <w:szCs w:val="24"/>
        </w:rPr>
      </w:pPr>
      <w:r w:rsidRPr="00F5121B">
        <w:rPr>
          <w:rFonts w:ascii="PT Astra Serif" w:eastAsia="Times New Roman" w:hAnsi="PT Astra Serif" w:cs="Times New Roman"/>
          <w:sz w:val="24"/>
          <w:szCs w:val="24"/>
          <w:lang w:eastAsia="ru-RU"/>
        </w:rPr>
        <w:t>6.</w:t>
      </w:r>
      <w:r w:rsidR="002B5FBC" w:rsidRPr="00F5121B">
        <w:rPr>
          <w:rFonts w:ascii="PT Astra Serif" w:eastAsia="Times New Roman" w:hAnsi="PT Astra Serif" w:cs="Times New Roman"/>
          <w:sz w:val="24"/>
          <w:szCs w:val="24"/>
          <w:lang w:eastAsia="ru-RU"/>
        </w:rPr>
        <w:t>1</w:t>
      </w:r>
      <w:r w:rsidR="00BC2044" w:rsidRPr="00F5121B">
        <w:rPr>
          <w:rFonts w:ascii="PT Astra Serif" w:eastAsia="Times New Roman" w:hAnsi="PT Astra Serif" w:cs="Times New Roman"/>
          <w:sz w:val="24"/>
          <w:szCs w:val="24"/>
          <w:lang w:eastAsia="ru-RU"/>
        </w:rPr>
        <w:t>1</w:t>
      </w:r>
      <w:r w:rsidRPr="00F5121B">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F5121B" w:rsidRDefault="003F269E" w:rsidP="008E0D4D">
      <w:pPr>
        <w:suppressAutoHyphens/>
        <w:spacing w:after="0" w:line="240" w:lineRule="auto"/>
        <w:contextualSpacing/>
        <w:jc w:val="both"/>
        <w:rPr>
          <w:rFonts w:ascii="PT Astra Serif" w:hAnsi="PT Astra Serif"/>
          <w:sz w:val="24"/>
          <w:szCs w:val="24"/>
          <w:lang w:eastAsia="ru-RU"/>
        </w:rPr>
      </w:pPr>
      <w:r w:rsidRPr="00F5121B">
        <w:rPr>
          <w:rFonts w:ascii="PT Astra Serif" w:hAnsi="PT Astra Serif"/>
          <w:sz w:val="24"/>
          <w:szCs w:val="24"/>
          <w:lang w:eastAsia="ru-RU"/>
        </w:rPr>
        <w:t>6.1</w:t>
      </w:r>
      <w:r w:rsidR="00BC2044" w:rsidRPr="00F5121B">
        <w:rPr>
          <w:rFonts w:ascii="PT Astra Serif" w:hAnsi="PT Astra Serif"/>
          <w:sz w:val="24"/>
          <w:szCs w:val="24"/>
          <w:lang w:eastAsia="ru-RU"/>
        </w:rPr>
        <w:t>2</w:t>
      </w:r>
      <w:r w:rsidRPr="00F5121B">
        <w:rPr>
          <w:rFonts w:ascii="PT Astra Serif" w:hAnsi="PT Astra Serif"/>
          <w:sz w:val="24"/>
          <w:szCs w:val="24"/>
          <w:lang w:eastAsia="ru-RU"/>
        </w:rPr>
        <w:t xml:space="preserve">. </w:t>
      </w:r>
      <w:r w:rsidR="0011103D" w:rsidRPr="00F5121B">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F5121B" w:rsidRDefault="003F269E" w:rsidP="008E0D4D">
      <w:pPr>
        <w:spacing w:after="0" w:line="240" w:lineRule="auto"/>
        <w:jc w:val="both"/>
        <w:rPr>
          <w:rFonts w:ascii="PT Astra Serif" w:eastAsia="Calibri" w:hAnsi="PT Astra Serif"/>
          <w:sz w:val="24"/>
          <w:szCs w:val="24"/>
        </w:rPr>
      </w:pPr>
      <w:r w:rsidRPr="00F5121B">
        <w:rPr>
          <w:rFonts w:ascii="PT Astra Serif" w:eastAsia="Times New Roman" w:hAnsi="PT Astra Serif" w:cs="Times New Roman"/>
          <w:kern w:val="1"/>
          <w:sz w:val="24"/>
          <w:szCs w:val="24"/>
          <w:lang w:eastAsia="ar-SA"/>
        </w:rPr>
        <w:t xml:space="preserve">6.13. </w:t>
      </w:r>
      <w:r w:rsidR="00BC2044" w:rsidRPr="00F5121B">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F5121B" w:rsidRDefault="003F269E" w:rsidP="008E0D4D">
      <w:pPr>
        <w:autoSpaceDE w:val="0"/>
        <w:autoSpaceDN w:val="0"/>
        <w:adjustRightInd w:val="0"/>
        <w:spacing w:after="0" w:line="240" w:lineRule="auto"/>
        <w:jc w:val="both"/>
        <w:rPr>
          <w:rFonts w:ascii="PT Astra Serif" w:hAnsi="PT Astra Serif"/>
          <w:sz w:val="24"/>
          <w:szCs w:val="24"/>
          <w:lang w:eastAsia="ru-RU"/>
        </w:rPr>
      </w:pPr>
      <w:r w:rsidRPr="00F5121B">
        <w:rPr>
          <w:rFonts w:ascii="PT Astra Serif" w:eastAsia="Times New Roman" w:hAnsi="PT Astra Serif" w:cs="Times New Roman"/>
          <w:kern w:val="1"/>
          <w:sz w:val="24"/>
          <w:szCs w:val="24"/>
          <w:lang w:eastAsia="ar-SA"/>
        </w:rPr>
        <w:t xml:space="preserve">6.14. </w:t>
      </w:r>
      <w:r w:rsidR="00BC2044" w:rsidRPr="00F5121B">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F5121B" w:rsidRDefault="003F269E" w:rsidP="008E0D4D">
      <w:pPr>
        <w:tabs>
          <w:tab w:val="left" w:pos="2880"/>
          <w:tab w:val="left" w:pos="3960"/>
        </w:tab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6.15.</w:t>
      </w:r>
      <w:r w:rsidR="008B6526" w:rsidRPr="00F5121B">
        <w:rPr>
          <w:rFonts w:ascii="PT Astra Serif" w:hAnsi="PT Astra Serif"/>
          <w:sz w:val="24"/>
          <w:szCs w:val="24"/>
          <w:lang w:eastAsia="ru-RU"/>
        </w:rPr>
        <w:t xml:space="preserve"> </w:t>
      </w:r>
      <w:r w:rsidR="00BC2044" w:rsidRPr="00F5121B">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F5121B">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F5121B">
        <w:rPr>
          <w:rFonts w:ascii="PT Astra Serif" w:hAnsi="PT Astra Serif"/>
          <w:sz w:val="24"/>
          <w:szCs w:val="24"/>
          <w:lang w:eastAsia="ru-RU"/>
        </w:rPr>
        <w:t xml:space="preserve"> приложением к контракту</w:t>
      </w:r>
      <w:r w:rsidR="00BC2044" w:rsidRPr="00F5121B">
        <w:rPr>
          <w:rFonts w:ascii="PT Astra Serif" w:eastAsia="Andale Sans UI" w:hAnsi="PT Astra Serif"/>
          <w:kern w:val="3"/>
          <w:sz w:val="24"/>
          <w:szCs w:val="24"/>
          <w:lang w:eastAsia="ja-JP" w:bidi="fa-IR"/>
        </w:rPr>
        <w:t>.</w:t>
      </w:r>
    </w:p>
    <w:p w:rsidR="008B6526" w:rsidRPr="00F5121B"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F5121B">
        <w:rPr>
          <w:rFonts w:ascii="PT Astra Serif" w:hAnsi="PT Astra Serif"/>
          <w:sz w:val="24"/>
          <w:szCs w:val="24"/>
          <w:lang w:eastAsia="ru-RU"/>
        </w:rPr>
        <w:t>6.16.</w:t>
      </w:r>
      <w:r w:rsidR="008B6526" w:rsidRPr="00F5121B">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6.17.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Pr="00F5121B">
        <w:rPr>
          <w:rFonts w:ascii="PT Astra Serif" w:hAnsi="PT Astra Serif"/>
          <w:sz w:val="24"/>
          <w:szCs w:val="24"/>
          <w:lang w:eastAsia="ru-RU"/>
        </w:rPr>
        <w:t>Югорск</w:t>
      </w:r>
      <w:proofErr w:type="spellEnd"/>
      <w:r w:rsidRPr="00F5121B">
        <w:rPr>
          <w:rFonts w:ascii="PT Astra Serif" w:hAnsi="PT Astra Serif"/>
          <w:sz w:val="24"/>
          <w:szCs w:val="24"/>
          <w:lang w:eastAsia="ru-RU"/>
        </w:rPr>
        <w:t xml:space="preserve"> от </w:t>
      </w:r>
      <w:proofErr w:type="gramStart"/>
      <w:r w:rsidRPr="00F5121B">
        <w:rPr>
          <w:rFonts w:ascii="PT Astra Serif" w:hAnsi="PT Astra Serif"/>
          <w:sz w:val="24"/>
          <w:szCs w:val="24"/>
          <w:lang w:eastAsia="ru-RU"/>
        </w:rPr>
        <w:t>имени</w:t>
      </w:r>
      <w:proofErr w:type="gramEnd"/>
      <w:r w:rsidRPr="00F5121B">
        <w:rPr>
          <w:rFonts w:ascii="PT Astra Serif" w:hAnsi="PT Astra Serif"/>
          <w:sz w:val="24"/>
          <w:szCs w:val="24"/>
          <w:lang w:eastAsia="ru-RU"/>
        </w:rPr>
        <w:t xml:space="preserve"> которого выступает заказчик.</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6.18.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6.19.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6.20.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муниципальному образованию городской округ </w:t>
      </w:r>
      <w:proofErr w:type="spellStart"/>
      <w:r w:rsidRPr="00F5121B">
        <w:rPr>
          <w:rFonts w:ascii="PT Astra Serif" w:hAnsi="PT Astra Serif"/>
          <w:sz w:val="24"/>
          <w:szCs w:val="24"/>
          <w:lang w:eastAsia="ru-RU"/>
        </w:rPr>
        <w:t>Югорск</w:t>
      </w:r>
      <w:proofErr w:type="spellEnd"/>
      <w:r w:rsidRPr="00F5121B">
        <w:rPr>
          <w:rFonts w:ascii="PT Astra Serif" w:hAnsi="PT Astra Serif"/>
          <w:sz w:val="24"/>
          <w:szCs w:val="24"/>
          <w:lang w:eastAsia="ru-RU"/>
        </w:rPr>
        <w:t>.</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6.21. Передаваемые подрядчиком исключительные права означают право муниципального образования городского округа города </w:t>
      </w:r>
      <w:proofErr w:type="spellStart"/>
      <w:r w:rsidRPr="00F5121B">
        <w:rPr>
          <w:rFonts w:ascii="PT Astra Serif" w:hAnsi="PT Astra Serif"/>
          <w:sz w:val="24"/>
          <w:szCs w:val="24"/>
          <w:lang w:eastAsia="ru-RU"/>
        </w:rPr>
        <w:t>Югорска</w:t>
      </w:r>
      <w:proofErr w:type="spellEnd"/>
      <w:r w:rsidRPr="00F5121B">
        <w:rPr>
          <w:rFonts w:ascii="PT Astra Serif" w:hAnsi="PT Astra Serif"/>
          <w:sz w:val="24"/>
          <w:szCs w:val="24"/>
          <w:lang w:eastAsia="ru-RU"/>
        </w:rPr>
        <w:t xml:space="preserve"> от имени которо</w:t>
      </w:r>
      <w:proofErr w:type="gramStart"/>
      <w:r w:rsidRPr="00F5121B">
        <w:rPr>
          <w:rFonts w:ascii="PT Astra Serif" w:hAnsi="PT Astra Serif"/>
          <w:sz w:val="24"/>
          <w:szCs w:val="24"/>
          <w:lang w:eastAsia="ru-RU"/>
        </w:rPr>
        <w:t>й(</w:t>
      </w:r>
      <w:proofErr w:type="gramEnd"/>
      <w:r w:rsidRPr="00F5121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Pr="00044D1D"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6.22. </w:t>
      </w:r>
      <w:proofErr w:type="gramStart"/>
      <w:r w:rsidRPr="00044D1D">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муниципальным образованием городской округ город </w:t>
      </w:r>
      <w:proofErr w:type="spellStart"/>
      <w:r w:rsidRPr="00044D1D">
        <w:rPr>
          <w:rFonts w:ascii="PT Astra Serif" w:hAnsi="PT Astra Serif"/>
          <w:sz w:val="24"/>
          <w:szCs w:val="24"/>
          <w:lang w:eastAsia="ru-RU"/>
        </w:rPr>
        <w:t>Югорск</w:t>
      </w:r>
      <w:proofErr w:type="spellEnd"/>
      <w:r w:rsidRPr="00044D1D">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5135A7" w:rsidRPr="00F5121B" w:rsidRDefault="005135A7" w:rsidP="00DD29AB">
      <w:pPr>
        <w:suppressAutoHyphens/>
        <w:spacing w:after="0" w:line="240" w:lineRule="auto"/>
        <w:jc w:val="both"/>
        <w:rPr>
          <w:rFonts w:ascii="PT Astra Serif" w:hAnsi="PT Astra Serif"/>
          <w:sz w:val="24"/>
          <w:szCs w:val="24"/>
          <w:lang w:eastAsia="ru-RU"/>
        </w:rPr>
      </w:pPr>
    </w:p>
    <w:p w:rsidR="005135A7" w:rsidRPr="00F5121B" w:rsidRDefault="005135A7" w:rsidP="00DD29AB">
      <w:pPr>
        <w:suppressAutoHyphens/>
        <w:spacing w:after="0" w:line="240" w:lineRule="auto"/>
        <w:jc w:val="both"/>
        <w:rPr>
          <w:rFonts w:ascii="PT Astra Serif" w:hAnsi="PT Astra Serif"/>
          <w:sz w:val="24"/>
          <w:szCs w:val="24"/>
          <w:lang w:eastAsia="ru-RU"/>
        </w:rPr>
      </w:pPr>
    </w:p>
    <w:p w:rsidR="00DD29AB" w:rsidRPr="00F5121B" w:rsidRDefault="00B55BF9" w:rsidP="00B32765">
      <w:pPr>
        <w:pStyle w:val="a8"/>
        <w:numPr>
          <w:ilvl w:val="0"/>
          <w:numId w:val="7"/>
        </w:num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lastRenderedPageBreak/>
        <w:t>Гарантии качества работ.</w:t>
      </w:r>
    </w:p>
    <w:p w:rsidR="00F5121B" w:rsidRPr="00F5121B" w:rsidRDefault="00F5121B" w:rsidP="00044D1D">
      <w:pPr>
        <w:pStyle w:val="a8"/>
        <w:suppressAutoHyphens/>
        <w:spacing w:after="0" w:line="240" w:lineRule="auto"/>
        <w:ind w:left="0"/>
        <w:jc w:val="both"/>
        <w:rPr>
          <w:rFonts w:ascii="PT Astra Serif" w:hAnsi="PT Astra Serif" w:cs="Times New Roman"/>
          <w:sz w:val="24"/>
          <w:szCs w:val="24"/>
        </w:rPr>
      </w:pPr>
      <w:r w:rsidRPr="00F5121B">
        <w:rPr>
          <w:rFonts w:ascii="PT Astra Serif" w:hAnsi="PT Astra Serif" w:cs="Times New Roman"/>
          <w:sz w:val="24"/>
          <w:szCs w:val="24"/>
        </w:rPr>
        <w:t>7.1. Исполнитель гарантирует оказание услуг в соответствии с условиями настоящего контракта, действующим законодательством Российской Федерации.</w:t>
      </w:r>
    </w:p>
    <w:p w:rsidR="00044D1D" w:rsidRPr="00044D1D" w:rsidRDefault="00F5121B" w:rsidP="00044D1D">
      <w:pPr>
        <w:pStyle w:val="a8"/>
        <w:widowControl w:val="0"/>
        <w:tabs>
          <w:tab w:val="num" w:pos="851"/>
        </w:tabs>
        <w:spacing w:after="0" w:line="240" w:lineRule="auto"/>
        <w:ind w:left="0"/>
        <w:jc w:val="both"/>
        <w:rPr>
          <w:rFonts w:ascii="PT Astra Serif" w:hAnsi="PT Astra Serif"/>
          <w:sz w:val="24"/>
          <w:szCs w:val="24"/>
        </w:rPr>
      </w:pPr>
      <w:r w:rsidRPr="00F5121B">
        <w:rPr>
          <w:rFonts w:ascii="PT Astra Serif" w:hAnsi="PT Astra Serif"/>
          <w:color w:val="000000"/>
          <w:sz w:val="24"/>
          <w:szCs w:val="24"/>
        </w:rPr>
        <w:t xml:space="preserve">7.2. </w:t>
      </w:r>
      <w:r w:rsidRPr="00F5121B">
        <w:rPr>
          <w:rFonts w:ascii="PT Astra Serif" w:hAnsi="PT Astra Serif"/>
          <w:sz w:val="24"/>
          <w:szCs w:val="24"/>
        </w:rPr>
        <w:t>Срок гарантии на результат выполненных работ составляет 12 (двенадцать) месяцев</w:t>
      </w:r>
      <w:r w:rsidR="00044D1D" w:rsidRPr="00044D1D">
        <w:rPr>
          <w:rFonts w:ascii="PT Astra Serif" w:hAnsi="PT Astra Serif"/>
          <w:color w:val="FF0000"/>
          <w:sz w:val="24"/>
          <w:szCs w:val="24"/>
        </w:rPr>
        <w:t xml:space="preserve"> </w:t>
      </w:r>
      <w:proofErr w:type="gramStart"/>
      <w:r w:rsidR="00044D1D" w:rsidRPr="00044D1D">
        <w:rPr>
          <w:rFonts w:ascii="PT Astra Serif" w:hAnsi="PT Astra Serif"/>
          <w:sz w:val="24"/>
          <w:szCs w:val="24"/>
        </w:rPr>
        <w:t>с даты подписания</w:t>
      </w:r>
      <w:proofErr w:type="gramEnd"/>
      <w:r w:rsidR="00044D1D" w:rsidRPr="00044D1D">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p w:rsidR="00F5121B" w:rsidRPr="00F5121B" w:rsidRDefault="00044D1D" w:rsidP="00044D1D">
      <w:pPr>
        <w:pStyle w:val="a8"/>
        <w:widowControl w:val="0"/>
        <w:spacing w:after="0" w:line="240" w:lineRule="auto"/>
        <w:ind w:left="0"/>
        <w:jc w:val="both"/>
        <w:rPr>
          <w:rFonts w:ascii="PT Astra Serif" w:hAnsi="PT Astra Serif"/>
          <w:sz w:val="24"/>
          <w:szCs w:val="24"/>
        </w:rPr>
      </w:pPr>
      <w:r>
        <w:rPr>
          <w:rFonts w:ascii="PT Astra Serif" w:hAnsi="PT Astra Serif"/>
          <w:sz w:val="24"/>
          <w:szCs w:val="24"/>
        </w:rPr>
        <w:t>7.3</w:t>
      </w:r>
      <w:r w:rsidR="00F5121B" w:rsidRPr="00F5121B">
        <w:rPr>
          <w:rFonts w:ascii="PT Astra Serif" w:hAnsi="PT Astra Serif"/>
          <w:sz w:val="24"/>
          <w:szCs w:val="24"/>
        </w:rPr>
        <w:t xml:space="preserve">. Если в период гарантийного срока обнаружатся недостатки, Исполнитель обязан устранить их за свой счет в срок, установленный Заказчиком в извещении. </w:t>
      </w:r>
    </w:p>
    <w:p w:rsidR="00F5121B" w:rsidRPr="00F5121B" w:rsidRDefault="00044D1D" w:rsidP="00044D1D">
      <w:pPr>
        <w:pStyle w:val="af7"/>
        <w:ind w:right="-1"/>
        <w:jc w:val="both"/>
        <w:rPr>
          <w:rFonts w:ascii="PT Astra Serif" w:hAnsi="PT Astra Serif"/>
          <w:b/>
          <w:sz w:val="24"/>
          <w:szCs w:val="24"/>
          <w:u w:val="single"/>
          <w:lang w:val="ru-RU"/>
        </w:rPr>
      </w:pPr>
      <w:r>
        <w:rPr>
          <w:rFonts w:ascii="PT Astra Serif" w:hAnsi="PT Astra Serif"/>
          <w:sz w:val="24"/>
          <w:szCs w:val="24"/>
          <w:lang w:val="ru-RU"/>
        </w:rPr>
        <w:t>7.4</w:t>
      </w:r>
      <w:r w:rsidR="00F5121B" w:rsidRPr="00F5121B">
        <w:rPr>
          <w:rFonts w:ascii="PT Astra Serif" w:hAnsi="PT Astra Serif"/>
          <w:sz w:val="24"/>
          <w:szCs w:val="24"/>
          <w:lang w:val="ru-RU"/>
        </w:rPr>
        <w:t xml:space="preserve">. </w:t>
      </w:r>
      <w:r w:rsidR="00F5121B" w:rsidRPr="00F5121B">
        <w:rPr>
          <w:rFonts w:ascii="PT Astra Serif" w:hAnsi="PT Astra Serif"/>
          <w:sz w:val="24"/>
          <w:szCs w:val="24"/>
        </w:rPr>
        <w:t>Если Исполнитель 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связанные с устранением недостатков, оплачиваются Исполнителем в течение 5 (Пяти) рабочих дней со дня получения соответствующего требования Заказчика.</w:t>
      </w:r>
      <w:r w:rsidR="00F5121B" w:rsidRPr="00F5121B">
        <w:rPr>
          <w:rFonts w:ascii="PT Astra Serif" w:hAnsi="PT Astra Serif"/>
          <w:sz w:val="24"/>
          <w:szCs w:val="24"/>
          <w:lang w:val="ru-RU"/>
        </w:rPr>
        <w:t xml:space="preserve"> </w:t>
      </w:r>
    </w:p>
    <w:p w:rsidR="00F5121B" w:rsidRPr="00F5121B" w:rsidRDefault="00F5121B" w:rsidP="00044D1D">
      <w:pPr>
        <w:pStyle w:val="a8"/>
        <w:tabs>
          <w:tab w:val="left" w:pos="3420"/>
        </w:tabs>
        <w:suppressAutoHyphens/>
        <w:spacing w:after="0" w:line="240" w:lineRule="auto"/>
        <w:ind w:left="0"/>
        <w:rPr>
          <w:rFonts w:ascii="PT Astra Serif" w:eastAsia="Times New Roman" w:hAnsi="PT Astra Serif" w:cs="Times New Roman"/>
          <w:b/>
          <w:bCs/>
          <w:kern w:val="2"/>
          <w:sz w:val="24"/>
          <w:szCs w:val="24"/>
          <w:lang w:eastAsia="ar-SA"/>
        </w:rPr>
      </w:pPr>
    </w:p>
    <w:p w:rsidR="00B55BF9" w:rsidRPr="00F5121B" w:rsidRDefault="00436D40" w:rsidP="00B32765">
      <w:pPr>
        <w:pStyle w:val="a8"/>
        <w:numPr>
          <w:ilvl w:val="0"/>
          <w:numId w:val="7"/>
        </w:numPr>
        <w:spacing w:after="0" w:line="240" w:lineRule="auto"/>
        <w:jc w:val="center"/>
        <w:rPr>
          <w:rFonts w:ascii="PT Astra Serif" w:hAnsi="PT Astra Serif" w:cs="Times New Roman"/>
          <w:sz w:val="24"/>
          <w:szCs w:val="24"/>
        </w:rPr>
      </w:pPr>
      <w:r w:rsidRPr="00F5121B">
        <w:rPr>
          <w:rFonts w:ascii="PT Astra Serif" w:eastAsia="Times New Roman" w:hAnsi="PT Astra Serif" w:cs="Times New Roman"/>
          <w:b/>
          <w:kern w:val="2"/>
          <w:sz w:val="24"/>
          <w:szCs w:val="24"/>
          <w:lang w:eastAsia="ar-SA"/>
        </w:rPr>
        <w:t>Ответственность сторон</w:t>
      </w:r>
    </w:p>
    <w:p w:rsidR="00436D40" w:rsidRPr="00F5121B" w:rsidRDefault="00436D40" w:rsidP="00B32765">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F5121B">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F5121B" w:rsidRDefault="00436D40" w:rsidP="00B32765">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F5121B">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F5121B">
        <w:rPr>
          <w:rFonts w:ascii="PT Astra Serif" w:hAnsi="PT Astra Serif" w:cs="Times New Roman"/>
          <w:bCs/>
          <w:kern w:val="2"/>
          <w:sz w:val="24"/>
          <w:szCs w:val="24"/>
        </w:rPr>
        <w:t>М</w:t>
      </w:r>
      <w:r w:rsidRPr="00F5121B">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cs="Times New Roman"/>
          <w:bCs/>
          <w:kern w:val="2"/>
          <w:sz w:val="24"/>
          <w:szCs w:val="24"/>
        </w:rPr>
        <w:t>Пеня начисляется за каждый</w:t>
      </w:r>
      <w:r w:rsidRPr="00F5121B">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8.3.  В случае просрочки ис</w:t>
      </w:r>
      <w:r w:rsidR="00F13ABA" w:rsidRPr="00F5121B">
        <w:rPr>
          <w:rFonts w:ascii="PT Astra Serif" w:hAnsi="PT Astra Serif"/>
          <w:bCs/>
          <w:kern w:val="2"/>
          <w:sz w:val="24"/>
          <w:szCs w:val="24"/>
        </w:rPr>
        <w:t>полнения М</w:t>
      </w:r>
      <w:r w:rsidRPr="00F5121B">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F5121B">
        <w:rPr>
          <w:rFonts w:ascii="PT Astra Serif" w:hAnsi="PT Astra Serif"/>
          <w:bCs/>
          <w:kern w:val="2"/>
          <w:sz w:val="24"/>
          <w:szCs w:val="24"/>
        </w:rPr>
        <w:t>я или ненадлежащего исполнения М</w:t>
      </w:r>
      <w:r w:rsidRPr="00F5121B">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 xml:space="preserve">8.4. </w:t>
      </w:r>
      <w:proofErr w:type="gramStart"/>
      <w:r w:rsidRPr="00F5121B">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а) 1000 рублей, если цена контракта не превышает 3 млн. рублей;</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lastRenderedPageBreak/>
        <w:t xml:space="preserve">8.4.3. За каждый факт неисполнения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а) 1000 рублей, если цена контракта не превышает 3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 xml:space="preserve">Общая сумма начисленных штрафов за ненадлежащее исполнение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F5121B" w:rsidRDefault="00EA3C62" w:rsidP="00EA3C62">
      <w:pPr>
        <w:tabs>
          <w:tab w:val="left" w:pos="426"/>
        </w:tabs>
        <w:spacing w:after="0"/>
        <w:jc w:val="both"/>
        <w:rPr>
          <w:rFonts w:ascii="PT Astra Serif" w:hAnsi="PT Astra Serif"/>
          <w:bCs/>
          <w:kern w:val="2"/>
          <w:sz w:val="24"/>
          <w:szCs w:val="24"/>
        </w:rPr>
      </w:pPr>
      <w:r w:rsidRPr="00F5121B">
        <w:rPr>
          <w:rFonts w:ascii="PT Astra Serif" w:hAnsi="PT Astra Serif"/>
          <w:bCs/>
          <w:kern w:val="2"/>
          <w:sz w:val="24"/>
          <w:szCs w:val="24"/>
        </w:rPr>
        <w:t xml:space="preserve">8.4.4. </w:t>
      </w:r>
      <w:proofErr w:type="gramStart"/>
      <w:r w:rsidRPr="00F5121B">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F5121B" w:rsidRDefault="00EA3C62" w:rsidP="00EA3C62">
      <w:pPr>
        <w:widowControl w:val="0"/>
        <w:autoSpaceDE w:val="0"/>
        <w:autoSpaceDN w:val="0"/>
        <w:adjustRightInd w:val="0"/>
        <w:spacing w:after="0"/>
        <w:jc w:val="both"/>
        <w:rPr>
          <w:rFonts w:ascii="PT Astra Serif" w:hAnsi="PT Astra Serif"/>
          <w:bCs/>
          <w:kern w:val="2"/>
          <w:sz w:val="24"/>
          <w:szCs w:val="24"/>
        </w:rPr>
      </w:pPr>
      <w:r w:rsidRPr="00F5121B">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F5121B" w:rsidRDefault="00EA3C62" w:rsidP="00EA3C62">
      <w:pPr>
        <w:widowControl w:val="0"/>
        <w:autoSpaceDE w:val="0"/>
        <w:autoSpaceDN w:val="0"/>
        <w:adjustRightInd w:val="0"/>
        <w:spacing w:after="0"/>
        <w:jc w:val="both"/>
        <w:rPr>
          <w:rFonts w:ascii="PT Astra Serif" w:hAnsi="PT Astra Serif"/>
          <w:bCs/>
          <w:kern w:val="2"/>
          <w:sz w:val="24"/>
          <w:szCs w:val="24"/>
        </w:rPr>
      </w:pPr>
      <w:r w:rsidRPr="00F5121B">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10 процентов цены контракта, если цена контракта не превышает 3 млн. рублей;</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F5121B">
        <w:rPr>
          <w:rFonts w:ascii="PT Astra Serif" w:hAnsi="PT Astra Serif"/>
          <w:bCs/>
          <w:kern w:val="2"/>
          <w:sz w:val="24"/>
          <w:szCs w:val="24"/>
        </w:rPr>
        <w:t>с даты получения</w:t>
      </w:r>
      <w:proofErr w:type="gramEnd"/>
      <w:r w:rsidRPr="00F5121B">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 xml:space="preserve">8.8. </w:t>
      </w:r>
      <w:proofErr w:type="gramStart"/>
      <w:r w:rsidRPr="00F5121B">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044D1D" w:rsidRPr="00044D1D" w:rsidRDefault="00044D1D" w:rsidP="00044D1D">
      <w:pPr>
        <w:tabs>
          <w:tab w:val="left" w:pos="426"/>
        </w:tabs>
        <w:spacing w:after="0" w:line="240" w:lineRule="auto"/>
        <w:jc w:val="both"/>
        <w:rPr>
          <w:rFonts w:ascii="PT Astra Serif" w:hAnsi="PT Astra Serif"/>
          <w:bCs/>
          <w:kern w:val="2"/>
          <w:sz w:val="24"/>
          <w:szCs w:val="24"/>
        </w:rPr>
      </w:pPr>
      <w:r w:rsidRPr="00044D1D">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w:t>
      </w:r>
      <w:r w:rsidRPr="00044D1D">
        <w:rPr>
          <w:rFonts w:ascii="PT Astra Serif" w:hAnsi="PT Astra Serif"/>
          <w:bCs/>
          <w:kern w:val="2"/>
          <w:sz w:val="24"/>
          <w:szCs w:val="24"/>
        </w:rPr>
        <w:lastRenderedPageBreak/>
        <w:t>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44D1D" w:rsidRPr="00F5121B" w:rsidRDefault="00044D1D" w:rsidP="008E0D4D">
      <w:pPr>
        <w:tabs>
          <w:tab w:val="left" w:pos="426"/>
        </w:tabs>
        <w:spacing w:after="0" w:line="240" w:lineRule="auto"/>
        <w:jc w:val="both"/>
        <w:rPr>
          <w:rFonts w:ascii="PT Astra Serif" w:hAnsi="PT Astra Serif"/>
          <w:bCs/>
          <w:kern w:val="2"/>
          <w:sz w:val="24"/>
          <w:szCs w:val="24"/>
        </w:rPr>
      </w:pPr>
    </w:p>
    <w:p w:rsidR="00B55BF9" w:rsidRPr="00F5121B" w:rsidRDefault="00B55BF9" w:rsidP="00B32765">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Изменение контракта</w:t>
      </w:r>
    </w:p>
    <w:p w:rsidR="00B55BF9" w:rsidRPr="00F5121B"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F5121B"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F5121B">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F5121B"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б) если по предложению </w:t>
      </w:r>
      <w:r w:rsidR="00F13ABA" w:rsidRPr="00F5121B">
        <w:rPr>
          <w:rFonts w:ascii="PT Astra Serif" w:eastAsia="Times New Roman" w:hAnsi="PT Astra Serif" w:cs="Times New Roman"/>
          <w:kern w:val="2"/>
          <w:sz w:val="24"/>
          <w:szCs w:val="24"/>
          <w:lang w:eastAsia="ar-SA"/>
        </w:rPr>
        <w:t xml:space="preserve">Муниципального </w:t>
      </w:r>
      <w:r w:rsidRPr="00F5121B">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F5121B">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F5121B">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F5121B">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F5121B">
        <w:rPr>
          <w:rFonts w:ascii="PT Astra Serif" w:hAnsi="PT Astra Serif" w:cs="Times New Roman"/>
          <w:sz w:val="24"/>
          <w:szCs w:val="24"/>
          <w:shd w:val="clear" w:color="auto" w:fill="FFFFFF"/>
        </w:rPr>
        <w:t>предусмотренных</w:t>
      </w:r>
      <w:proofErr w:type="gramEnd"/>
      <w:r w:rsidR="009274CC" w:rsidRPr="00F5121B">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F5121B"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в) в случаях, предусмотренных </w:t>
      </w:r>
      <w:hyperlink r:id="rId18" w:history="1">
        <w:r w:rsidRPr="00F5121B">
          <w:rPr>
            <w:rFonts w:ascii="PT Astra Serif" w:eastAsia="Times New Roman" w:hAnsi="PT Astra Serif" w:cs="Times New Roman"/>
            <w:kern w:val="2"/>
            <w:sz w:val="24"/>
            <w:szCs w:val="24"/>
            <w:lang w:eastAsia="ar-SA"/>
          </w:rPr>
          <w:t>пунктом 6 статьи 161</w:t>
        </w:r>
      </w:hyperlink>
      <w:r w:rsidRPr="00F5121B">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F5121B">
        <w:rPr>
          <w:rFonts w:ascii="PT Astra Serif" w:eastAsia="Times New Roman" w:hAnsi="PT Astra Serif" w:cs="Times New Roman"/>
          <w:kern w:val="2"/>
          <w:sz w:val="24"/>
          <w:szCs w:val="24"/>
          <w:lang w:eastAsia="ar-SA"/>
        </w:rPr>
        <w:t>денных до государственного или М</w:t>
      </w:r>
      <w:r w:rsidRPr="00F5121B">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F5121B">
        <w:rPr>
          <w:rFonts w:ascii="PT Astra Serif" w:eastAsia="Times New Roman" w:hAnsi="PT Astra Serif" w:cs="Times New Roman"/>
          <w:kern w:val="2"/>
          <w:sz w:val="24"/>
          <w:szCs w:val="24"/>
          <w:lang w:eastAsia="ar-SA"/>
        </w:rPr>
        <w:t>. При этом государственный или М</w:t>
      </w:r>
      <w:r w:rsidRPr="00F5121B">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F5121B"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F5121B">
        <w:rPr>
          <w:rFonts w:ascii="PT Astra Serif" w:eastAsia="Times New Roman" w:hAnsi="PT Astra Serif" w:cs="Times New Roman"/>
          <w:kern w:val="2"/>
          <w:sz w:val="24"/>
          <w:szCs w:val="24"/>
          <w:lang w:eastAsia="ar-SA"/>
        </w:rPr>
        <w:t xml:space="preserve">г) </w:t>
      </w:r>
      <w:r w:rsidRPr="00F5121B">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F5121B">
        <w:rPr>
          <w:rFonts w:ascii="PT Astra Serif" w:eastAsia="Times New Roman" w:hAnsi="PT Astra Serif" w:cs="Times New Roman"/>
          <w:kern w:val="2"/>
          <w:sz w:val="24"/>
          <w:szCs w:val="24"/>
          <w:lang w:eastAsia="ar-SA"/>
        </w:rPr>
        <w:t>ФЗ № 44</w:t>
      </w:r>
      <w:r w:rsidR="00C3184F" w:rsidRPr="00F5121B">
        <w:rPr>
          <w:rFonts w:ascii="PT Astra Serif" w:eastAsia="Times New Roman" w:hAnsi="PT Astra Serif" w:cs="Times New Roman"/>
          <w:kern w:val="2"/>
          <w:sz w:val="24"/>
          <w:szCs w:val="24"/>
          <w:lang w:eastAsia="ru-RU"/>
        </w:rPr>
        <w:t>.</w:t>
      </w:r>
    </w:p>
    <w:p w:rsidR="00C3184F" w:rsidRPr="00F5121B" w:rsidRDefault="00C3184F" w:rsidP="008E0D4D">
      <w:pPr>
        <w:spacing w:after="0" w:line="240" w:lineRule="auto"/>
        <w:jc w:val="both"/>
        <w:rPr>
          <w:rFonts w:ascii="PT Astra Serif" w:hAnsi="PT Astra Serif"/>
          <w:sz w:val="24"/>
          <w:szCs w:val="24"/>
        </w:rPr>
      </w:pPr>
      <w:r w:rsidRPr="00F5121B">
        <w:rPr>
          <w:rFonts w:ascii="PT Astra Serif" w:hAnsi="PT Astra Serif"/>
          <w:sz w:val="24"/>
          <w:szCs w:val="24"/>
        </w:rPr>
        <w:t xml:space="preserve">9.2. Предусмотренные изменения осуществляются при условии предоставления </w:t>
      </w:r>
      <w:r w:rsidR="00823F14" w:rsidRPr="00F5121B">
        <w:rPr>
          <w:rFonts w:ascii="PT Astra Serif" w:hAnsi="PT Astra Serif"/>
          <w:sz w:val="24"/>
          <w:szCs w:val="24"/>
        </w:rPr>
        <w:t xml:space="preserve">Исполнителем </w:t>
      </w:r>
      <w:r w:rsidRPr="00F5121B">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5121B">
        <w:rPr>
          <w:rFonts w:ascii="PT Astra Serif" w:hAnsi="PT Astra Serif"/>
          <w:sz w:val="24"/>
          <w:szCs w:val="24"/>
        </w:rPr>
        <w:t>и</w:t>
      </w:r>
      <w:proofErr w:type="gramEnd"/>
      <w:r w:rsidRPr="00F5121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F5121B" w:rsidRDefault="00C3184F" w:rsidP="008E0D4D">
      <w:pPr>
        <w:spacing w:after="0" w:line="240" w:lineRule="auto"/>
        <w:ind w:firstLine="284"/>
        <w:jc w:val="both"/>
        <w:rPr>
          <w:rFonts w:ascii="PT Astra Serif" w:hAnsi="PT Astra Serif"/>
          <w:sz w:val="24"/>
          <w:szCs w:val="24"/>
        </w:rPr>
      </w:pPr>
      <w:r w:rsidRPr="00F5121B">
        <w:rPr>
          <w:rFonts w:ascii="PT Astra Serif" w:hAnsi="PT Astra Serif"/>
          <w:sz w:val="24"/>
          <w:szCs w:val="24"/>
        </w:rPr>
        <w:t>При этом:</w:t>
      </w:r>
    </w:p>
    <w:p w:rsidR="00C3184F" w:rsidRPr="00F5121B" w:rsidRDefault="00C3184F" w:rsidP="008E0D4D">
      <w:pPr>
        <w:spacing w:after="0" w:line="240" w:lineRule="auto"/>
        <w:jc w:val="both"/>
        <w:rPr>
          <w:rFonts w:ascii="PT Astra Serif" w:hAnsi="PT Astra Serif"/>
          <w:sz w:val="24"/>
          <w:szCs w:val="24"/>
        </w:rPr>
      </w:pPr>
      <w:r w:rsidRPr="00F5121B">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F5121B" w:rsidRDefault="00C3184F" w:rsidP="008E0D4D">
      <w:pPr>
        <w:spacing w:after="0" w:line="240" w:lineRule="auto"/>
        <w:jc w:val="both"/>
        <w:rPr>
          <w:rFonts w:ascii="PT Astra Serif" w:hAnsi="PT Astra Serif"/>
          <w:sz w:val="24"/>
          <w:szCs w:val="24"/>
        </w:rPr>
      </w:pPr>
      <w:r w:rsidRPr="00F5121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F5121B">
        <w:rPr>
          <w:rFonts w:ascii="PT Astra Serif" w:hAnsi="PT Astra Serif"/>
          <w:sz w:val="24"/>
          <w:szCs w:val="24"/>
        </w:rPr>
        <w:t>условия,</w:t>
      </w:r>
      <w:r w:rsidRPr="00F5121B">
        <w:rPr>
          <w:rFonts w:ascii="PT Astra Serif" w:hAnsi="PT Astra Serif"/>
          <w:sz w:val="24"/>
          <w:szCs w:val="24"/>
        </w:rPr>
        <w:t xml:space="preserve"> ранее предоставленной заказчику независимой гарантии;</w:t>
      </w:r>
    </w:p>
    <w:p w:rsidR="00C3184F" w:rsidRPr="00F5121B" w:rsidRDefault="00C3184F" w:rsidP="008E0D4D">
      <w:pPr>
        <w:spacing w:after="0" w:line="240" w:lineRule="auto"/>
        <w:jc w:val="both"/>
        <w:rPr>
          <w:rFonts w:ascii="PT Astra Serif" w:hAnsi="PT Astra Serif"/>
          <w:sz w:val="24"/>
          <w:szCs w:val="24"/>
        </w:rPr>
      </w:pPr>
      <w:proofErr w:type="gramStart"/>
      <w:r w:rsidRPr="00F5121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F5121B" w:rsidRDefault="00C3184F" w:rsidP="008E0D4D">
      <w:pPr>
        <w:spacing w:after="0" w:line="240" w:lineRule="auto"/>
        <w:jc w:val="both"/>
        <w:rPr>
          <w:rFonts w:ascii="PT Astra Serif" w:hAnsi="PT Astra Serif"/>
          <w:sz w:val="24"/>
          <w:szCs w:val="24"/>
        </w:rPr>
      </w:pPr>
      <w:r w:rsidRPr="00F5121B">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F5121B">
        <w:rPr>
          <w:rFonts w:ascii="PT Astra Serif" w:hAnsi="PT Astra Serif"/>
          <w:sz w:val="24"/>
          <w:szCs w:val="24"/>
        </w:rPr>
        <w:t xml:space="preserve">Исполнитель </w:t>
      </w:r>
      <w:r w:rsidRPr="00F5121B">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F5121B">
        <w:rPr>
          <w:rFonts w:ascii="PT Astra Serif" w:hAnsi="PT Astra Serif"/>
          <w:sz w:val="24"/>
          <w:szCs w:val="24"/>
        </w:rPr>
        <w:t>сти новых обязательств Исполнителя</w:t>
      </w:r>
      <w:r w:rsidRPr="00F5121B">
        <w:rPr>
          <w:rFonts w:ascii="PT Astra Serif" w:hAnsi="PT Astra Serif"/>
          <w:sz w:val="24"/>
          <w:szCs w:val="24"/>
        </w:rPr>
        <w:t>.</w:t>
      </w:r>
    </w:p>
    <w:p w:rsidR="00C3184F" w:rsidRPr="00F5121B" w:rsidRDefault="00C3184F" w:rsidP="008E0D4D">
      <w:pPr>
        <w:spacing w:after="0" w:line="240" w:lineRule="auto"/>
        <w:jc w:val="both"/>
        <w:rPr>
          <w:rFonts w:ascii="PT Astra Serif" w:hAnsi="PT Astra Serif"/>
          <w:sz w:val="24"/>
          <w:szCs w:val="24"/>
        </w:rPr>
      </w:pPr>
      <w:r w:rsidRPr="00F5121B">
        <w:rPr>
          <w:rFonts w:ascii="PT Astra Serif" w:hAnsi="PT Astra Serif"/>
          <w:sz w:val="24"/>
          <w:szCs w:val="24"/>
        </w:rPr>
        <w:lastRenderedPageBreak/>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F5121B" w:rsidRDefault="00C3184F" w:rsidP="008E0D4D">
      <w:pPr>
        <w:spacing w:after="0" w:line="240" w:lineRule="auto"/>
        <w:jc w:val="both"/>
        <w:rPr>
          <w:rFonts w:ascii="PT Astra Serif" w:hAnsi="PT Astra Serif"/>
          <w:sz w:val="24"/>
          <w:szCs w:val="24"/>
        </w:rPr>
      </w:pPr>
      <w:r w:rsidRPr="00F5121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F5121B">
        <w:rPr>
          <w:rFonts w:ascii="PT Astra Serif" w:hAnsi="PT Astra Serif"/>
          <w:sz w:val="24"/>
          <w:szCs w:val="24"/>
        </w:rPr>
        <w:t>к возврата заказчиком Исполнителю</w:t>
      </w:r>
      <w:r w:rsidRPr="00F5121B">
        <w:rPr>
          <w:rFonts w:ascii="PT Astra Serif" w:hAnsi="PT Astra Serif"/>
          <w:sz w:val="24"/>
          <w:szCs w:val="24"/>
        </w:rPr>
        <w:t xml:space="preserve">  денежных средств, внесенных в качестве обеспечения исполнения контракта.</w:t>
      </w:r>
    </w:p>
    <w:p w:rsidR="00C3184F" w:rsidRPr="00F5121B"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F5121B">
        <w:rPr>
          <w:rFonts w:ascii="PT Astra Serif" w:eastAsia="Arial" w:hAnsi="PT Astra Serif" w:cs="Times New Roman"/>
          <w:kern w:val="2"/>
          <w:sz w:val="24"/>
          <w:szCs w:val="24"/>
          <w:lang w:eastAsia="ar-SA"/>
        </w:rPr>
        <w:t>9.</w:t>
      </w:r>
      <w:r w:rsidR="00C3184F" w:rsidRPr="00F5121B">
        <w:rPr>
          <w:rFonts w:ascii="PT Astra Serif" w:eastAsia="Arial" w:hAnsi="PT Astra Serif" w:cs="Times New Roman"/>
          <w:kern w:val="2"/>
          <w:sz w:val="24"/>
          <w:szCs w:val="24"/>
          <w:lang w:eastAsia="ar-SA"/>
        </w:rPr>
        <w:t>5</w:t>
      </w:r>
      <w:r w:rsidRPr="00F5121B">
        <w:rPr>
          <w:rFonts w:ascii="PT Astra Serif" w:eastAsia="Arial" w:hAnsi="PT Astra Serif" w:cs="Times New Roman"/>
          <w:kern w:val="2"/>
          <w:sz w:val="24"/>
          <w:szCs w:val="24"/>
          <w:lang w:eastAsia="ar-SA"/>
        </w:rPr>
        <w:t xml:space="preserve">. В случае наступления обстоятельств, которые </w:t>
      </w:r>
      <w:proofErr w:type="gramStart"/>
      <w:r w:rsidRPr="00F5121B">
        <w:rPr>
          <w:rFonts w:ascii="PT Astra Serif" w:eastAsia="Arial" w:hAnsi="PT Astra Serif" w:cs="Times New Roman"/>
          <w:kern w:val="2"/>
          <w:sz w:val="24"/>
          <w:szCs w:val="24"/>
          <w:lang w:eastAsia="ar-SA"/>
        </w:rPr>
        <w:t xml:space="preserve">предусмотрены </w:t>
      </w:r>
      <w:hyperlink r:id="rId19" w:anchor="Par10" w:history="1">
        <w:r w:rsidRPr="00F5121B">
          <w:rPr>
            <w:rFonts w:ascii="PT Astra Serif" w:eastAsia="Arial" w:hAnsi="PT Astra Serif" w:cs="Times New Roman"/>
            <w:kern w:val="2"/>
            <w:sz w:val="24"/>
            <w:szCs w:val="24"/>
            <w:u w:val="single"/>
            <w:lang w:eastAsia="ar-SA"/>
          </w:rPr>
          <w:t xml:space="preserve">частью 6 </w:t>
        </w:r>
      </w:hyperlink>
      <w:r w:rsidRPr="00F5121B">
        <w:rPr>
          <w:rFonts w:ascii="PT Astra Serif" w:eastAsia="Arial" w:hAnsi="PT Astra Serif" w:cs="Times New Roman"/>
          <w:kern w:val="2"/>
          <w:sz w:val="24"/>
          <w:szCs w:val="24"/>
          <w:lang w:eastAsia="ar-SA"/>
        </w:rPr>
        <w:t>статьи 161 Бюджетного кодекса Российской Федерации и обусловливают</w:t>
      </w:r>
      <w:proofErr w:type="gramEnd"/>
      <w:r w:rsidRPr="00F5121B">
        <w:rPr>
          <w:rFonts w:ascii="PT Astra Serif" w:eastAsia="Arial" w:hAnsi="PT Astra Serif" w:cs="Times New Roman"/>
          <w:kern w:val="2"/>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F5121B">
        <w:rPr>
          <w:rFonts w:ascii="PT Astra Serif" w:eastAsia="Arial" w:hAnsi="PT Astra Serif" w:cs="Times New Roman"/>
          <w:kern w:val="2"/>
          <w:sz w:val="24"/>
          <w:szCs w:val="24"/>
          <w:lang w:eastAsia="ar-SA"/>
        </w:rPr>
        <w:t>я нормального жизнеобеспечения.</w:t>
      </w:r>
    </w:p>
    <w:p w:rsidR="00B55BF9" w:rsidRPr="00F5121B"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F5121B">
        <w:rPr>
          <w:rFonts w:ascii="PT Astra Serif" w:eastAsia="Arial" w:hAnsi="PT Astra Serif" w:cs="Times New Roman"/>
          <w:kern w:val="2"/>
          <w:sz w:val="24"/>
          <w:szCs w:val="24"/>
          <w:lang w:eastAsia="ar-SA"/>
        </w:rPr>
        <w:t>9.6.</w:t>
      </w:r>
      <w:r w:rsidR="00B55BF9" w:rsidRPr="00F5121B">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F5121B" w:rsidRDefault="00C3184F" w:rsidP="00B32765">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F5121B">
        <w:rPr>
          <w:rFonts w:ascii="PT Astra Serif" w:eastAsia="Arial" w:hAnsi="PT Astra Serif" w:cs="Times New Roman"/>
          <w:kern w:val="2"/>
          <w:sz w:val="24"/>
          <w:szCs w:val="24"/>
          <w:lang w:eastAsia="ar-SA"/>
        </w:rPr>
        <w:t xml:space="preserve"> </w:t>
      </w:r>
      <w:r w:rsidR="00B55BF9" w:rsidRPr="00F5121B">
        <w:rPr>
          <w:rFonts w:ascii="PT Astra Serif" w:eastAsia="Arial" w:hAnsi="PT Astra Serif" w:cs="Times New Roman"/>
          <w:kern w:val="2"/>
          <w:sz w:val="24"/>
          <w:szCs w:val="24"/>
          <w:lang w:eastAsia="ar-SA"/>
        </w:rPr>
        <w:t>При исполнении контракта по согласованию Муници</w:t>
      </w:r>
      <w:r w:rsidR="008E0D4D" w:rsidRPr="00F5121B">
        <w:rPr>
          <w:rFonts w:ascii="PT Astra Serif" w:eastAsia="Arial" w:hAnsi="PT Astra Serif" w:cs="Times New Roman"/>
          <w:kern w:val="2"/>
          <w:sz w:val="24"/>
          <w:szCs w:val="24"/>
          <w:lang w:eastAsia="ar-SA"/>
        </w:rPr>
        <w:t>пального заказчика с Исполнителем</w:t>
      </w:r>
      <w:r w:rsidR="00B55BF9" w:rsidRPr="00F5121B">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F5121B" w:rsidRDefault="00B55BF9" w:rsidP="00B32765">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F5121B">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F5121B" w:rsidRDefault="00B55BF9" w:rsidP="00B32765">
      <w:pPr>
        <w:widowControl w:val="0"/>
        <w:numPr>
          <w:ilvl w:val="1"/>
          <w:numId w:val="8"/>
        </w:numPr>
        <w:suppressAutoHyphens/>
        <w:autoSpaceDE w:val="0"/>
        <w:spacing w:after="0" w:line="240" w:lineRule="auto"/>
        <w:ind w:left="0" w:firstLine="0"/>
        <w:contextualSpacing/>
        <w:jc w:val="both"/>
        <w:rPr>
          <w:rFonts w:ascii="PT Astra Serif" w:eastAsia="Arial" w:hAnsi="PT Astra Serif" w:cs="Times New Roman"/>
          <w:kern w:val="2"/>
          <w:sz w:val="24"/>
          <w:szCs w:val="24"/>
          <w:lang w:eastAsia="ar-SA"/>
        </w:rPr>
      </w:pPr>
      <w:r w:rsidRPr="00F5121B">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F5121B"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p>
    <w:p w:rsidR="00B55BF9" w:rsidRPr="00F5121B" w:rsidRDefault="00B55BF9" w:rsidP="00B32765">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F5121B">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F5121B" w:rsidRDefault="00884ACC" w:rsidP="00B32765">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F5121B">
        <w:rPr>
          <w:rFonts w:ascii="PT Astra Serif" w:eastAsia="Arial" w:hAnsi="PT Astra Serif"/>
          <w:sz w:val="24"/>
          <w:szCs w:val="24"/>
          <w:lang w:eastAsia="ru-RU"/>
        </w:rPr>
        <w:t>Настоящий контра</w:t>
      </w:r>
      <w:proofErr w:type="gramStart"/>
      <w:r w:rsidRPr="00F5121B">
        <w:rPr>
          <w:rFonts w:ascii="PT Astra Serif" w:eastAsia="Arial" w:hAnsi="PT Astra Serif"/>
          <w:sz w:val="24"/>
          <w:szCs w:val="24"/>
          <w:lang w:eastAsia="ru-RU"/>
        </w:rPr>
        <w:t>кт вст</w:t>
      </w:r>
      <w:proofErr w:type="gramEnd"/>
      <w:r w:rsidRPr="00F5121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5121B">
        <w:rPr>
          <w:rFonts w:ascii="PT Astra Serif" w:hAnsi="PT Astra Serif"/>
          <w:sz w:val="24"/>
          <w:szCs w:val="24"/>
        </w:rPr>
        <w:t xml:space="preserve">В соответствии со статьей 425 Гражданского кодекса </w:t>
      </w:r>
      <w:r w:rsidRPr="00F5121B">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F5121B">
        <w:rPr>
          <w:rFonts w:ascii="PT Astra Serif" w:hAnsi="PT Astra Serif" w:cs="Times New Roman"/>
          <w:sz w:val="24"/>
          <w:szCs w:val="24"/>
        </w:rPr>
        <w:t>ств ст</w:t>
      </w:r>
      <w:proofErr w:type="gramEnd"/>
      <w:r w:rsidRPr="00F5121B">
        <w:rPr>
          <w:rFonts w:ascii="PT Astra Serif" w:hAnsi="PT Astra Serif" w:cs="Times New Roman"/>
          <w:sz w:val="24"/>
          <w:szCs w:val="24"/>
        </w:rPr>
        <w:t>орон по контракту.</w:t>
      </w:r>
      <w:r w:rsidRPr="00F5121B">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F5121B">
        <w:rPr>
          <w:rFonts w:ascii="PT Astra Serif" w:eastAsia="Arial" w:hAnsi="PT Astra Serif" w:cs="Times New Roman"/>
          <w:sz w:val="24"/>
          <w:szCs w:val="24"/>
          <w:lang w:eastAsia="ru-RU"/>
        </w:rPr>
        <w:t xml:space="preserve"> установленных в пунктах 3.1., </w:t>
      </w:r>
      <w:r w:rsidRPr="00F5121B">
        <w:rPr>
          <w:rFonts w:ascii="PT Astra Serif" w:eastAsia="Arial" w:hAnsi="PT Astra Serif" w:cs="Times New Roman"/>
          <w:sz w:val="24"/>
          <w:szCs w:val="24"/>
          <w:lang w:eastAsia="ru-RU"/>
        </w:rPr>
        <w:t>2.</w:t>
      </w:r>
      <w:r w:rsidR="00C3184F" w:rsidRPr="00F5121B">
        <w:rPr>
          <w:rFonts w:ascii="PT Astra Serif" w:eastAsia="Arial" w:hAnsi="PT Astra Serif" w:cs="Times New Roman"/>
          <w:sz w:val="24"/>
          <w:szCs w:val="24"/>
          <w:lang w:eastAsia="ru-RU"/>
        </w:rPr>
        <w:t>3</w:t>
      </w:r>
      <w:r w:rsidRPr="00F5121B">
        <w:rPr>
          <w:rFonts w:ascii="PT Astra Serif" w:eastAsia="Arial" w:hAnsi="PT Astra Serif" w:cs="Times New Roman"/>
          <w:sz w:val="24"/>
          <w:szCs w:val="24"/>
          <w:lang w:eastAsia="ru-RU"/>
        </w:rPr>
        <w:t>.</w:t>
      </w:r>
      <w:r w:rsidR="00A334F2" w:rsidRPr="00F5121B">
        <w:rPr>
          <w:rFonts w:ascii="PT Astra Serif" w:eastAsia="Arial" w:hAnsi="PT Astra Serif" w:cs="Times New Roman"/>
          <w:sz w:val="24"/>
          <w:szCs w:val="24"/>
          <w:lang w:eastAsia="ru-RU"/>
        </w:rPr>
        <w:t xml:space="preserve"> и 6.6.</w:t>
      </w:r>
      <w:r w:rsidRPr="00F5121B">
        <w:rPr>
          <w:rFonts w:ascii="PT Astra Serif" w:eastAsia="Arial" w:hAnsi="PT Astra Serif" w:cs="Times New Roman"/>
          <w:sz w:val="24"/>
          <w:szCs w:val="24"/>
          <w:lang w:eastAsia="ru-RU"/>
        </w:rPr>
        <w:t xml:space="preserve"> </w:t>
      </w:r>
    </w:p>
    <w:p w:rsidR="00A334F2" w:rsidRPr="00F5121B" w:rsidRDefault="00A334F2" w:rsidP="00B32765">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F5121B">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F5121B"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F5121B">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F5121B" w:rsidRDefault="00A334F2" w:rsidP="008E0D4D">
      <w:pPr>
        <w:autoSpaceDE w:val="0"/>
        <w:autoSpaceDN w:val="0"/>
        <w:adjustRightInd w:val="0"/>
        <w:spacing w:after="0" w:line="240" w:lineRule="auto"/>
        <w:jc w:val="both"/>
        <w:rPr>
          <w:rFonts w:ascii="PT Astra Serif" w:hAnsi="PT Astra Serif"/>
          <w:kern w:val="2"/>
          <w:sz w:val="24"/>
          <w:szCs w:val="24"/>
        </w:rPr>
      </w:pPr>
      <w:r w:rsidRPr="00F5121B">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lastRenderedPageBreak/>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 xml:space="preserve"> Признание </w:t>
      </w:r>
      <w:proofErr w:type="gramStart"/>
      <w:r w:rsidRPr="00F5121B">
        <w:rPr>
          <w:rFonts w:ascii="PT Astra Serif" w:eastAsia="Arial" w:hAnsi="PT Astra Serif"/>
          <w:kern w:val="2"/>
          <w:sz w:val="24"/>
          <w:szCs w:val="24"/>
        </w:rPr>
        <w:t>нецелесообразным</w:t>
      </w:r>
      <w:proofErr w:type="gramEnd"/>
      <w:r w:rsidRPr="00F5121B">
        <w:rPr>
          <w:rFonts w:ascii="PT Astra Serif" w:eastAsia="Arial" w:hAnsi="PT Astra Serif"/>
          <w:kern w:val="2"/>
          <w:sz w:val="24"/>
          <w:szCs w:val="24"/>
        </w:rPr>
        <w:t xml:space="preserve"> дальнейшего ведения работ по вине Исполнителя.</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Pr="00F5121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F5121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A334F2" w:rsidRPr="00F5121B" w:rsidRDefault="00A334F2" w:rsidP="00DD29AB">
      <w:pPr>
        <w:autoSpaceDE w:val="0"/>
        <w:autoSpaceDN w:val="0"/>
        <w:adjustRightInd w:val="0"/>
        <w:spacing w:after="0" w:line="240" w:lineRule="auto"/>
        <w:jc w:val="both"/>
        <w:rPr>
          <w:rFonts w:ascii="PT Astra Serif" w:hAnsi="PT Astra Serif"/>
          <w:sz w:val="24"/>
          <w:szCs w:val="24"/>
        </w:rPr>
      </w:pPr>
      <w:r w:rsidRPr="00F5121B">
        <w:rPr>
          <w:rFonts w:ascii="PT Astra Serif" w:hAnsi="PT Astra Serif"/>
          <w:sz w:val="24"/>
          <w:szCs w:val="24"/>
        </w:rPr>
        <w:t xml:space="preserve">10.4. В случае принятия заказчиком предусмотренного </w:t>
      </w:r>
      <w:hyperlink r:id="rId20" w:history="1">
        <w:r w:rsidRPr="00F5121B">
          <w:rPr>
            <w:rFonts w:ascii="PT Astra Serif" w:hAnsi="PT Astra Serif"/>
            <w:sz w:val="24"/>
            <w:szCs w:val="24"/>
          </w:rPr>
          <w:t>частью 9</w:t>
        </w:r>
      </w:hyperlink>
      <w:r w:rsidRPr="00F5121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334F2" w:rsidRPr="00F5121B" w:rsidRDefault="00A334F2" w:rsidP="008E0D4D">
      <w:pPr>
        <w:autoSpaceDE w:val="0"/>
        <w:autoSpaceDN w:val="0"/>
        <w:adjustRightInd w:val="0"/>
        <w:spacing w:after="0" w:line="240" w:lineRule="auto"/>
        <w:jc w:val="both"/>
        <w:rPr>
          <w:rFonts w:ascii="PT Astra Serif" w:hAnsi="PT Astra Serif"/>
          <w:sz w:val="24"/>
          <w:szCs w:val="24"/>
        </w:rPr>
      </w:pPr>
      <w:bookmarkStart w:id="9" w:name="Par1"/>
      <w:bookmarkEnd w:id="9"/>
      <w:r w:rsidRPr="00F5121B">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A334F2" w:rsidRPr="00F5121B" w:rsidRDefault="00A334F2" w:rsidP="008E0D4D">
      <w:pPr>
        <w:autoSpaceDE w:val="0"/>
        <w:autoSpaceDN w:val="0"/>
        <w:adjustRightInd w:val="0"/>
        <w:spacing w:after="0" w:line="240" w:lineRule="auto"/>
        <w:jc w:val="both"/>
        <w:rPr>
          <w:rFonts w:ascii="PT Astra Serif" w:hAnsi="PT Astra Serif"/>
          <w:sz w:val="24"/>
          <w:szCs w:val="24"/>
        </w:rPr>
      </w:pPr>
      <w:bookmarkStart w:id="10" w:name="Par2"/>
      <w:bookmarkEnd w:id="10"/>
      <w:r w:rsidRPr="00F5121B">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334F2" w:rsidRPr="00F5121B" w:rsidRDefault="00A334F2" w:rsidP="008E0D4D">
      <w:pPr>
        <w:autoSpaceDE w:val="0"/>
        <w:autoSpaceDN w:val="0"/>
        <w:adjustRightInd w:val="0"/>
        <w:spacing w:after="0" w:line="240" w:lineRule="auto"/>
        <w:jc w:val="both"/>
        <w:rPr>
          <w:rFonts w:ascii="PT Astra Serif" w:hAnsi="PT Astra Serif"/>
          <w:sz w:val="24"/>
          <w:szCs w:val="24"/>
        </w:rPr>
      </w:pPr>
      <w:r w:rsidRPr="00F5121B">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F5121B">
        <w:rPr>
          <w:rFonts w:ascii="PT Astra Serif" w:hAnsi="PT Astra Serif"/>
          <w:sz w:val="24"/>
          <w:szCs w:val="24"/>
        </w:rPr>
        <w:t>с</w:t>
      </w:r>
      <w:proofErr w:type="gramEnd"/>
      <w:r w:rsidRPr="00F5121B">
        <w:rPr>
          <w:rFonts w:ascii="PT Astra Serif" w:hAnsi="PT Astra Serif"/>
          <w:sz w:val="24"/>
          <w:szCs w:val="24"/>
        </w:rPr>
        <w:t xml:space="preserve"> </w:t>
      </w:r>
      <w:proofErr w:type="gramStart"/>
      <w:r w:rsidRPr="00F5121B">
        <w:rPr>
          <w:rFonts w:ascii="PT Astra Serif" w:hAnsi="PT Astra Serif"/>
          <w:sz w:val="24"/>
          <w:szCs w:val="24"/>
        </w:rPr>
        <w:t>под</w:t>
      </w:r>
      <w:proofErr w:type="gramEnd"/>
      <w:r w:rsidRPr="00F5121B">
        <w:rPr>
          <w:rFonts w:ascii="PT Astra Serif" w:hAnsi="PT Astra Serif"/>
          <w:sz w:val="24"/>
          <w:szCs w:val="24"/>
        </w:rPr>
        <w:fldChar w:fldCharType="begin"/>
      </w:r>
      <w:r w:rsidRPr="00F5121B">
        <w:rPr>
          <w:rFonts w:ascii="PT Astra Serif" w:hAnsi="PT Astra Serif"/>
          <w:sz w:val="24"/>
          <w:szCs w:val="24"/>
        </w:rPr>
        <w:instrText xml:space="preserve">HYPERLINK \l Par2  </w:instrText>
      </w:r>
      <w:r w:rsidRPr="00F5121B">
        <w:rPr>
          <w:rFonts w:ascii="PT Astra Serif" w:hAnsi="PT Astra Serif"/>
          <w:sz w:val="24"/>
          <w:szCs w:val="24"/>
        </w:rPr>
        <w:fldChar w:fldCharType="separate"/>
      </w:r>
      <w:r w:rsidRPr="00F5121B">
        <w:rPr>
          <w:rFonts w:ascii="PT Astra Serif" w:hAnsi="PT Astra Serif"/>
          <w:sz w:val="24"/>
          <w:szCs w:val="24"/>
        </w:rPr>
        <w:t>пунктом 2</w:t>
      </w:r>
      <w:r w:rsidRPr="00F5121B">
        <w:rPr>
          <w:rFonts w:ascii="PT Astra Serif" w:hAnsi="PT Astra Serif"/>
          <w:sz w:val="24"/>
          <w:szCs w:val="24"/>
        </w:rPr>
        <w:fldChar w:fldCharType="end"/>
      </w:r>
      <w:r w:rsidRPr="00F5121B">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334F2" w:rsidRPr="00F5121B" w:rsidRDefault="00A334F2" w:rsidP="008E0D4D">
      <w:pPr>
        <w:autoSpaceDE w:val="0"/>
        <w:autoSpaceDN w:val="0"/>
        <w:adjustRightInd w:val="0"/>
        <w:spacing w:after="0" w:line="240" w:lineRule="auto"/>
        <w:jc w:val="both"/>
        <w:rPr>
          <w:rFonts w:ascii="PT Astra Serif" w:hAnsi="PT Astra Serif"/>
          <w:sz w:val="24"/>
          <w:szCs w:val="24"/>
        </w:rPr>
      </w:pPr>
      <w:r w:rsidRPr="00F5121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5121B">
        <w:rPr>
          <w:rFonts w:ascii="PT Astra Serif" w:hAnsi="PT Astra Serif"/>
          <w:sz w:val="24"/>
          <w:szCs w:val="24"/>
        </w:rPr>
        <w:t>с даты</w:t>
      </w:r>
      <w:proofErr w:type="gramEnd"/>
      <w:r w:rsidRPr="00F5121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A334F2" w:rsidRPr="00F5121B" w:rsidRDefault="00A334F2" w:rsidP="008E0D4D">
      <w:pPr>
        <w:autoSpaceDE w:val="0"/>
        <w:autoSpaceDN w:val="0"/>
        <w:adjustRightInd w:val="0"/>
        <w:spacing w:after="0" w:line="240" w:lineRule="auto"/>
        <w:jc w:val="both"/>
        <w:rPr>
          <w:rFonts w:ascii="PT Astra Serif" w:hAnsi="PT Astra Serif"/>
          <w:sz w:val="24"/>
          <w:szCs w:val="24"/>
        </w:rPr>
      </w:pPr>
      <w:proofErr w:type="gramStart"/>
      <w:r w:rsidRPr="00F5121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1" w:history="1">
        <w:r w:rsidRPr="00F5121B">
          <w:rPr>
            <w:rFonts w:ascii="PT Astra Serif" w:hAnsi="PT Astra Serif"/>
            <w:sz w:val="24"/>
            <w:szCs w:val="24"/>
          </w:rPr>
          <w:t>частью 12.1</w:t>
        </w:r>
      </w:hyperlink>
      <w:r w:rsidRPr="00F5121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5121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A334F2" w:rsidRPr="00F5121B" w:rsidRDefault="00A334F2" w:rsidP="008E0D4D">
      <w:pPr>
        <w:pStyle w:val="s9"/>
        <w:spacing w:before="0" w:beforeAutospacing="0" w:after="0" w:afterAutospacing="0"/>
        <w:jc w:val="both"/>
        <w:rPr>
          <w:rFonts w:ascii="PT Astra Serif" w:hAnsi="PT Astra Serif"/>
          <w:shd w:val="clear" w:color="auto" w:fill="FFFFFF"/>
        </w:rPr>
      </w:pPr>
      <w:r w:rsidRPr="00F5121B">
        <w:rPr>
          <w:rFonts w:ascii="PT Astra Serif" w:hAnsi="PT Astra Serif"/>
          <w:shd w:val="clear" w:color="auto" w:fill="FFFFFF"/>
        </w:rPr>
        <w:t xml:space="preserve">10.5. </w:t>
      </w:r>
      <w:proofErr w:type="gramStart"/>
      <w:r w:rsidRPr="00F5121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Pr="00F5121B">
          <w:rPr>
            <w:rStyle w:val="aa"/>
            <w:rFonts w:ascii="PT Astra Serif" w:hAnsi="PT Astra Serif"/>
            <w:shd w:val="clear" w:color="auto" w:fill="FFFFFF"/>
          </w:rPr>
          <w:t>пунктом 1 части 10 статьи 104</w:t>
        </w:r>
      </w:hyperlink>
      <w:r w:rsidRPr="00F5121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334F2" w:rsidRPr="00F5121B" w:rsidRDefault="00A334F2" w:rsidP="008E0D4D">
      <w:pPr>
        <w:autoSpaceDE w:val="0"/>
        <w:autoSpaceDN w:val="0"/>
        <w:adjustRightInd w:val="0"/>
        <w:spacing w:after="0" w:line="240" w:lineRule="auto"/>
        <w:jc w:val="both"/>
        <w:rPr>
          <w:rFonts w:ascii="PT Astra Serif" w:hAnsi="PT Astra Serif"/>
          <w:kern w:val="2"/>
          <w:sz w:val="24"/>
          <w:szCs w:val="24"/>
        </w:rPr>
      </w:pPr>
      <w:r w:rsidRPr="00F5121B">
        <w:rPr>
          <w:rFonts w:ascii="PT Astra Serif" w:hAnsi="PT Astra Serif"/>
          <w:kern w:val="2"/>
          <w:sz w:val="24"/>
          <w:szCs w:val="24"/>
        </w:rPr>
        <w:t xml:space="preserve">10.6. После расторжения настоящего контракта представитель Муниципального заказчика должен оценить стоимость работ, произведенных </w:t>
      </w:r>
      <w:r w:rsidRPr="00F5121B">
        <w:rPr>
          <w:rFonts w:ascii="PT Astra Serif" w:eastAsia="Arial" w:hAnsi="PT Astra Serif"/>
          <w:kern w:val="2"/>
          <w:sz w:val="24"/>
          <w:szCs w:val="24"/>
        </w:rPr>
        <w:t>Исполнителем</w:t>
      </w:r>
      <w:r w:rsidRPr="00F5121B">
        <w:rPr>
          <w:rFonts w:ascii="PT Astra Serif" w:hAnsi="PT Astra Serif"/>
          <w:kern w:val="2"/>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5121B">
        <w:rPr>
          <w:rFonts w:ascii="PT Astra Serif" w:eastAsia="Arial" w:hAnsi="PT Astra Serif"/>
          <w:kern w:val="2"/>
          <w:sz w:val="24"/>
          <w:szCs w:val="24"/>
        </w:rPr>
        <w:t>Исполнителем</w:t>
      </w:r>
      <w:r w:rsidRPr="00F5121B">
        <w:rPr>
          <w:rFonts w:ascii="PT Astra Serif" w:hAnsi="PT Astra Serif"/>
          <w:kern w:val="2"/>
          <w:sz w:val="24"/>
          <w:szCs w:val="24"/>
        </w:rPr>
        <w:t xml:space="preserve"> своих обязательств и расторжения настоящего контракта. </w:t>
      </w:r>
    </w:p>
    <w:p w:rsidR="00A334F2" w:rsidRPr="00F5121B" w:rsidRDefault="00A334F2" w:rsidP="008E0D4D">
      <w:pPr>
        <w:autoSpaceDE w:val="0"/>
        <w:autoSpaceDN w:val="0"/>
        <w:adjustRightInd w:val="0"/>
        <w:spacing w:after="0" w:line="240" w:lineRule="auto"/>
        <w:jc w:val="both"/>
        <w:rPr>
          <w:rFonts w:ascii="PT Astra Serif" w:hAnsi="PT Astra Serif"/>
          <w:kern w:val="2"/>
          <w:sz w:val="24"/>
          <w:szCs w:val="24"/>
        </w:rPr>
      </w:pPr>
      <w:r w:rsidRPr="00F5121B">
        <w:rPr>
          <w:rFonts w:ascii="PT Astra Serif" w:hAnsi="PT Astra Serif"/>
          <w:kern w:val="2"/>
          <w:sz w:val="24"/>
          <w:szCs w:val="24"/>
        </w:rPr>
        <w:t xml:space="preserve">10.7.Если стоимость произведенных </w:t>
      </w:r>
      <w:r w:rsidRPr="00F5121B">
        <w:rPr>
          <w:rFonts w:ascii="PT Astra Serif" w:eastAsia="Arial" w:hAnsi="PT Astra Serif"/>
          <w:kern w:val="2"/>
          <w:sz w:val="24"/>
          <w:szCs w:val="24"/>
        </w:rPr>
        <w:t>Исполнителем</w:t>
      </w:r>
      <w:r w:rsidRPr="00F5121B">
        <w:rPr>
          <w:rFonts w:ascii="PT Astra Serif" w:hAnsi="PT Astra Serif"/>
          <w:kern w:val="2"/>
          <w:sz w:val="24"/>
          <w:szCs w:val="24"/>
        </w:rPr>
        <w:t xml:space="preserve"> работ  превышает стоимость убытков, которые понес и (или) понесет Муниципальный заказчик, разница должна быть выплачена </w:t>
      </w:r>
      <w:r w:rsidRPr="00F5121B">
        <w:rPr>
          <w:rFonts w:ascii="PT Astra Serif" w:eastAsia="Arial" w:hAnsi="PT Astra Serif"/>
          <w:kern w:val="2"/>
          <w:sz w:val="24"/>
          <w:szCs w:val="24"/>
        </w:rPr>
        <w:t>Исполнителю</w:t>
      </w:r>
      <w:r w:rsidRPr="00F5121B">
        <w:rPr>
          <w:rFonts w:ascii="PT Astra Serif" w:hAnsi="PT Astra Serif"/>
          <w:kern w:val="2"/>
          <w:sz w:val="24"/>
          <w:szCs w:val="24"/>
        </w:rPr>
        <w:t xml:space="preserve"> в течение 90 (девяносто) календарных дней. Если стоимость произведенных </w:t>
      </w:r>
      <w:r w:rsidRPr="00F5121B">
        <w:rPr>
          <w:rFonts w:ascii="PT Astra Serif" w:eastAsia="Arial" w:hAnsi="PT Astra Serif"/>
          <w:kern w:val="2"/>
          <w:sz w:val="24"/>
          <w:szCs w:val="24"/>
        </w:rPr>
        <w:t>Исполнителем</w:t>
      </w:r>
      <w:r w:rsidRPr="00F5121B">
        <w:rPr>
          <w:rFonts w:ascii="PT Astra Serif" w:hAnsi="PT Astra Serif"/>
          <w:kern w:val="2"/>
          <w:sz w:val="24"/>
          <w:szCs w:val="24"/>
        </w:rPr>
        <w:t xml:space="preserve">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 </w:t>
      </w:r>
    </w:p>
    <w:p w:rsidR="00A334F2" w:rsidRPr="00F5121B" w:rsidRDefault="00A334F2" w:rsidP="008E0D4D">
      <w:pPr>
        <w:autoSpaceDE w:val="0"/>
        <w:autoSpaceDN w:val="0"/>
        <w:adjustRightInd w:val="0"/>
        <w:spacing w:after="0" w:line="240" w:lineRule="auto"/>
        <w:jc w:val="both"/>
        <w:rPr>
          <w:rFonts w:ascii="PT Astra Serif" w:hAnsi="PT Astra Serif"/>
          <w:kern w:val="2"/>
          <w:sz w:val="24"/>
          <w:szCs w:val="24"/>
        </w:rPr>
      </w:pPr>
      <w:r w:rsidRPr="00F5121B">
        <w:rPr>
          <w:rFonts w:ascii="PT Astra Serif" w:hAnsi="PT Astra Serif"/>
          <w:kern w:val="2"/>
          <w:sz w:val="24"/>
          <w:szCs w:val="24"/>
        </w:rPr>
        <w:t>10.8. При расторжении контракта в связи с односторонним отказом Муниципального заказчика (</w:t>
      </w:r>
      <w:r w:rsidRPr="00F5121B">
        <w:rPr>
          <w:rFonts w:ascii="PT Astra Serif" w:eastAsia="Arial" w:hAnsi="PT Astra Serif"/>
          <w:kern w:val="2"/>
          <w:sz w:val="24"/>
          <w:szCs w:val="24"/>
        </w:rPr>
        <w:t>Исполнителя</w:t>
      </w:r>
      <w:r w:rsidRPr="00F5121B">
        <w:rPr>
          <w:rFonts w:ascii="PT Astra Serif" w:hAnsi="PT Astra Serif"/>
          <w:kern w:val="2"/>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334F2" w:rsidRPr="00F5121B" w:rsidRDefault="00A334F2" w:rsidP="008E0D4D">
      <w:pPr>
        <w:shd w:val="clear" w:color="auto" w:fill="FFFFFF"/>
        <w:spacing w:after="0" w:line="240" w:lineRule="auto"/>
        <w:jc w:val="both"/>
        <w:rPr>
          <w:rFonts w:ascii="PT Astra Serif" w:hAnsi="PT Astra Serif"/>
          <w:sz w:val="24"/>
          <w:szCs w:val="24"/>
        </w:rPr>
      </w:pPr>
      <w:r w:rsidRPr="00F5121B">
        <w:rPr>
          <w:rFonts w:ascii="PT Astra Serif" w:hAnsi="PT Astra Serif"/>
          <w:kern w:val="2"/>
          <w:sz w:val="24"/>
          <w:szCs w:val="24"/>
        </w:rPr>
        <w:t>10.9.</w:t>
      </w:r>
      <w:r w:rsidRPr="00F5121B">
        <w:rPr>
          <w:rFonts w:ascii="PT Astra Serif" w:hAnsi="PT Astra Serif"/>
          <w:sz w:val="24"/>
          <w:szCs w:val="24"/>
        </w:rPr>
        <w:t xml:space="preserve"> Муниципальный заказчик обязан принять решение об одностороннем отказе от исполнения контракта в </w:t>
      </w:r>
      <w:proofErr w:type="gramStart"/>
      <w:r w:rsidRPr="00F5121B">
        <w:rPr>
          <w:rFonts w:ascii="PT Astra Serif" w:hAnsi="PT Astra Serif"/>
          <w:sz w:val="24"/>
          <w:szCs w:val="24"/>
        </w:rPr>
        <w:t>случаях</w:t>
      </w:r>
      <w:proofErr w:type="gramEnd"/>
      <w:r w:rsidRPr="00F5121B">
        <w:rPr>
          <w:rFonts w:ascii="PT Astra Serif" w:hAnsi="PT Astra Serif"/>
          <w:sz w:val="24"/>
          <w:szCs w:val="24"/>
        </w:rPr>
        <w:t xml:space="preserve"> если в ходе исполнения контракта установлено, что:</w:t>
      </w:r>
    </w:p>
    <w:p w:rsidR="00A334F2" w:rsidRPr="00F5121B" w:rsidRDefault="00A334F2" w:rsidP="008E0D4D">
      <w:pPr>
        <w:shd w:val="clear" w:color="auto" w:fill="FFFFFF"/>
        <w:spacing w:after="0" w:line="240" w:lineRule="auto"/>
        <w:jc w:val="both"/>
        <w:rPr>
          <w:rFonts w:ascii="PT Astra Serif" w:hAnsi="PT Astra Serif"/>
          <w:sz w:val="24"/>
          <w:szCs w:val="24"/>
        </w:rPr>
      </w:pPr>
      <w:r w:rsidRPr="00F5121B">
        <w:rPr>
          <w:rFonts w:ascii="PT Astra Serif" w:hAnsi="PT Astra Serif"/>
          <w:sz w:val="24"/>
          <w:szCs w:val="24"/>
        </w:rPr>
        <w:t xml:space="preserve">а) </w:t>
      </w:r>
      <w:r w:rsidRPr="00F5121B">
        <w:rPr>
          <w:rFonts w:ascii="PT Astra Serif" w:eastAsia="Arial" w:hAnsi="PT Astra Serif"/>
          <w:kern w:val="2"/>
          <w:sz w:val="24"/>
          <w:szCs w:val="24"/>
        </w:rPr>
        <w:t>Исполнитель</w:t>
      </w:r>
      <w:r w:rsidRPr="00F5121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Pr="00F5121B">
          <w:rPr>
            <w:rStyle w:val="aa"/>
            <w:rFonts w:ascii="PT Astra Serif" w:hAnsi="PT Astra Serif"/>
            <w:sz w:val="24"/>
            <w:szCs w:val="24"/>
          </w:rPr>
          <w:t>частью 1.1</w:t>
        </w:r>
      </w:hyperlink>
      <w:r w:rsidRPr="00F5121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A334F2" w:rsidRPr="00F5121B" w:rsidRDefault="00A334F2" w:rsidP="008E0D4D">
      <w:pPr>
        <w:shd w:val="clear" w:color="auto" w:fill="FFFFFF"/>
        <w:spacing w:after="0" w:line="240" w:lineRule="auto"/>
        <w:jc w:val="both"/>
        <w:rPr>
          <w:rFonts w:ascii="PT Astra Serif" w:hAnsi="PT Astra Serif"/>
          <w:sz w:val="24"/>
          <w:szCs w:val="24"/>
        </w:rPr>
      </w:pPr>
      <w:r w:rsidRPr="00F5121B">
        <w:rPr>
          <w:rFonts w:ascii="PT Astra Serif" w:hAnsi="PT Astra Serif"/>
          <w:sz w:val="24"/>
          <w:szCs w:val="24"/>
        </w:rPr>
        <w:lastRenderedPageBreak/>
        <w:t xml:space="preserve">б) при определении </w:t>
      </w:r>
      <w:r w:rsidRPr="00F5121B">
        <w:rPr>
          <w:rFonts w:ascii="PT Astra Serif" w:eastAsia="Arial" w:hAnsi="PT Astra Serif"/>
          <w:kern w:val="2"/>
          <w:sz w:val="24"/>
          <w:szCs w:val="24"/>
        </w:rPr>
        <w:t>Исполнителя</w:t>
      </w:r>
      <w:r w:rsidRPr="00F5121B">
        <w:rPr>
          <w:rFonts w:ascii="PT Astra Serif" w:hAnsi="PT Astra Serif"/>
          <w:sz w:val="24"/>
          <w:szCs w:val="24"/>
        </w:rPr>
        <w:t xml:space="preserve">, </w:t>
      </w:r>
      <w:r w:rsidRPr="00F5121B">
        <w:rPr>
          <w:rFonts w:ascii="PT Astra Serif" w:eastAsia="Arial" w:hAnsi="PT Astra Serif"/>
          <w:kern w:val="2"/>
          <w:sz w:val="24"/>
          <w:szCs w:val="24"/>
        </w:rPr>
        <w:t>Исполнитель</w:t>
      </w:r>
      <w:r w:rsidRPr="00F5121B">
        <w:rPr>
          <w:rFonts w:ascii="PT Astra Serif" w:hAnsi="PT Astra Serif"/>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F5121B">
          <w:rPr>
            <w:rStyle w:val="aa"/>
            <w:rFonts w:ascii="PT Astra Serif" w:hAnsi="PT Astra Serif"/>
            <w:sz w:val="24"/>
            <w:szCs w:val="24"/>
          </w:rPr>
          <w:t>подпункте "а"</w:t>
        </w:r>
      </w:hyperlink>
      <w:r w:rsidRPr="00F5121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F5121B" w:rsidRDefault="00B55BF9" w:rsidP="00B32765">
      <w:pPr>
        <w:numPr>
          <w:ilvl w:val="0"/>
          <w:numId w:val="5"/>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bCs/>
          <w:kern w:val="2"/>
          <w:sz w:val="24"/>
          <w:szCs w:val="24"/>
          <w:lang w:eastAsia="ar-SA"/>
        </w:rPr>
        <w:t>Разрешение споров между сторонами.</w:t>
      </w:r>
    </w:p>
    <w:p w:rsidR="00B55BF9" w:rsidRPr="00F5121B" w:rsidRDefault="00B55BF9" w:rsidP="00B32765">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F5121B">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5121B">
        <w:rPr>
          <w:rFonts w:ascii="PT Astra Serif" w:eastAsia="Times New Roman" w:hAnsi="PT Astra Serif" w:cs="Times New Roman"/>
          <w:bCs/>
          <w:kern w:val="2"/>
          <w:sz w:val="24"/>
          <w:szCs w:val="24"/>
          <w:lang w:eastAsia="ar-SA"/>
        </w:rPr>
        <w:t>предпринимают усилия</w:t>
      </w:r>
      <w:proofErr w:type="gramEnd"/>
      <w:r w:rsidRPr="00F5121B">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F5121B" w:rsidRDefault="00B55BF9" w:rsidP="00B32765">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F5121B">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F5121B" w:rsidRDefault="00B55BF9" w:rsidP="00B32765">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F5121B">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F5121B" w:rsidRDefault="00B55BF9" w:rsidP="00B32765">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F5121B">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F5121B" w:rsidRDefault="00B55BF9" w:rsidP="00B32765">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F5121B">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F5121B" w:rsidRDefault="00B55BF9" w:rsidP="00B32765">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F5121B">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F5121B" w:rsidRDefault="00B55BF9" w:rsidP="00B32765">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F5121B">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F5121B">
        <w:rPr>
          <w:rFonts w:ascii="PT Astra Serif" w:eastAsia="Times New Roman" w:hAnsi="PT Astra Serif" w:cs="Times New Roman"/>
          <w:bCs/>
          <w:kern w:val="2"/>
          <w:sz w:val="24"/>
          <w:szCs w:val="24"/>
          <w:lang w:eastAsia="ar-SA"/>
        </w:rPr>
        <w:t>не достижения</w:t>
      </w:r>
      <w:proofErr w:type="gramEnd"/>
      <w:r w:rsidRPr="00F5121B">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5121B" w:rsidRDefault="00B55BF9"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p>
    <w:p w:rsidR="00B55BF9" w:rsidRPr="00F5121B" w:rsidRDefault="00B55BF9" w:rsidP="00B32765">
      <w:pPr>
        <w:numPr>
          <w:ilvl w:val="0"/>
          <w:numId w:val="5"/>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F5121B">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F5121B" w:rsidRDefault="00AF4572" w:rsidP="00B32765">
      <w:pPr>
        <w:numPr>
          <w:ilvl w:val="1"/>
          <w:numId w:val="5"/>
        </w:numPr>
        <w:suppressAutoHyphens/>
        <w:spacing w:after="0" w:line="240" w:lineRule="auto"/>
        <w:ind w:left="0" w:firstLine="0"/>
        <w:jc w:val="both"/>
        <w:rPr>
          <w:rFonts w:ascii="PT Astra Serif" w:hAnsi="PT Astra Serif"/>
          <w:b/>
          <w:sz w:val="24"/>
          <w:szCs w:val="24"/>
          <w:lang w:eastAsia="ru-RU"/>
        </w:rPr>
      </w:pPr>
      <w:proofErr w:type="gramStart"/>
      <w:r w:rsidRPr="00F5121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w:t>
      </w:r>
      <w:r w:rsidR="00F84AA1" w:rsidRPr="00F5121B">
        <w:rPr>
          <w:rFonts w:ascii="PT Astra Serif" w:hAnsi="PT Astra Serif"/>
          <w:kern w:val="2"/>
          <w:sz w:val="24"/>
          <w:szCs w:val="24"/>
          <w:lang w:eastAsia="ru-RU"/>
        </w:rPr>
        <w:t xml:space="preserve">выданной организацией, </w:t>
      </w:r>
      <w:r w:rsidRPr="00F5121B">
        <w:rPr>
          <w:rFonts w:ascii="PT Astra Serif" w:hAnsi="PT Astra Serif"/>
          <w:sz w:val="24"/>
          <w:szCs w:val="24"/>
          <w:lang w:eastAsia="ru-RU"/>
        </w:rPr>
        <w:t xml:space="preserve">соответствующей требованиям </w:t>
      </w:r>
      <w:hyperlink r:id="rId25" w:history="1">
        <w:r w:rsidRPr="00F5121B">
          <w:rPr>
            <w:rStyle w:val="aa"/>
            <w:rFonts w:ascii="PT Astra Serif" w:hAnsi="PT Astra Serif"/>
            <w:sz w:val="24"/>
            <w:szCs w:val="24"/>
            <w:lang w:eastAsia="ru-RU"/>
          </w:rPr>
          <w:t>статьи 45</w:t>
        </w:r>
      </w:hyperlink>
      <w:r w:rsidRPr="00F5121B">
        <w:rPr>
          <w:rFonts w:ascii="PT Astra Serif" w:hAnsi="PT Astra Serif"/>
          <w:sz w:val="24"/>
          <w:szCs w:val="24"/>
          <w:lang w:eastAsia="ru-RU"/>
        </w:rPr>
        <w:t xml:space="preserve"> Федерального закона </w:t>
      </w:r>
      <w:r w:rsidRPr="00F5121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5121B">
        <w:rPr>
          <w:rFonts w:ascii="PT Astra Serif" w:hAnsi="PT Astra Serif"/>
          <w:sz w:val="24"/>
          <w:szCs w:val="24"/>
          <w:lang w:eastAsia="ru-RU"/>
        </w:rPr>
        <w:t xml:space="preserve">, или внесением денежных средств на указанный </w:t>
      </w:r>
      <w:r w:rsidRPr="00F5121B">
        <w:rPr>
          <w:rFonts w:ascii="PT Astra Serif" w:hAnsi="PT Astra Serif"/>
          <w:sz w:val="24"/>
          <w:szCs w:val="24"/>
        </w:rPr>
        <w:t xml:space="preserve">Муниципальным </w:t>
      </w:r>
      <w:r w:rsidRPr="00F5121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5121B">
        <w:rPr>
          <w:rFonts w:ascii="PT Astra Serif" w:hAnsi="PT Astra Serif"/>
          <w:sz w:val="24"/>
          <w:szCs w:val="24"/>
        </w:rPr>
        <w:t xml:space="preserve"> Муниципальному </w:t>
      </w:r>
      <w:r w:rsidRPr="00F5121B">
        <w:rPr>
          <w:rFonts w:ascii="PT Astra Serif" w:hAnsi="PT Astra Serif"/>
          <w:sz w:val="24"/>
          <w:szCs w:val="24"/>
          <w:lang w:eastAsia="ru-RU"/>
        </w:rPr>
        <w:t xml:space="preserve">заказчику. </w:t>
      </w:r>
      <w:proofErr w:type="gramEnd"/>
    </w:p>
    <w:p w:rsidR="00AF4572" w:rsidRPr="00F5121B" w:rsidRDefault="00AF4572" w:rsidP="00B32765">
      <w:pPr>
        <w:numPr>
          <w:ilvl w:val="1"/>
          <w:numId w:val="5"/>
        </w:numPr>
        <w:suppressAutoHyphens/>
        <w:spacing w:after="0" w:line="240" w:lineRule="auto"/>
        <w:ind w:left="0" w:firstLine="0"/>
        <w:jc w:val="both"/>
        <w:rPr>
          <w:rFonts w:ascii="PT Astra Serif" w:hAnsi="PT Astra Serif"/>
          <w:b/>
          <w:sz w:val="24"/>
          <w:szCs w:val="24"/>
          <w:lang w:eastAsia="ru-RU"/>
        </w:rPr>
      </w:pPr>
      <w:r w:rsidRPr="00F5121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5121B">
        <w:rPr>
          <w:rFonts w:ascii="PT Astra Serif" w:hAnsi="PT Astra Serif"/>
          <w:iCs/>
          <w:sz w:val="24"/>
          <w:szCs w:val="24"/>
          <w:lang w:eastAsia="ru-RU"/>
        </w:rPr>
        <w:t xml:space="preserve"> </w:t>
      </w:r>
      <w:r w:rsidRPr="00F5121B">
        <w:rPr>
          <w:rFonts w:ascii="PT Astra Serif" w:hAnsi="PT Astra Serif"/>
          <w:sz w:val="24"/>
          <w:szCs w:val="24"/>
          <w:lang w:eastAsia="ru-RU"/>
        </w:rPr>
        <w:t xml:space="preserve">участником закупки, с которым заключается контракт, самостоятельно. </w:t>
      </w:r>
    </w:p>
    <w:p w:rsidR="00AF4572" w:rsidRPr="00F5121B" w:rsidRDefault="00AF4572" w:rsidP="00B32765">
      <w:pPr>
        <w:pStyle w:val="a8"/>
        <w:keepLines/>
        <w:widowControl w:val="0"/>
        <w:numPr>
          <w:ilvl w:val="1"/>
          <w:numId w:val="5"/>
        </w:numPr>
        <w:suppressLineNumbers/>
        <w:snapToGrid w:val="0"/>
        <w:spacing w:after="0" w:line="240" w:lineRule="auto"/>
        <w:ind w:left="0" w:firstLine="0"/>
        <w:jc w:val="both"/>
        <w:rPr>
          <w:rFonts w:ascii="PT Astra Serif" w:hAnsi="PT Astra Serif"/>
          <w:sz w:val="24"/>
          <w:szCs w:val="24"/>
          <w:lang w:eastAsia="ar-SA"/>
        </w:rPr>
      </w:pPr>
      <w:r w:rsidRPr="00F5121B">
        <w:rPr>
          <w:rFonts w:ascii="PT Astra Serif" w:hAnsi="PT Astra Serif"/>
          <w:kern w:val="16"/>
          <w:sz w:val="24"/>
          <w:szCs w:val="24"/>
          <w:lang w:eastAsia="ru-RU"/>
        </w:rPr>
        <w:t xml:space="preserve">Обеспечение исполнения Контракта предоставляется </w:t>
      </w:r>
      <w:r w:rsidRPr="00F5121B">
        <w:rPr>
          <w:rFonts w:ascii="PT Astra Serif" w:hAnsi="PT Astra Serif"/>
          <w:sz w:val="24"/>
          <w:szCs w:val="24"/>
        </w:rPr>
        <w:t>Муниципальному з</w:t>
      </w:r>
      <w:r w:rsidRPr="00F5121B">
        <w:rPr>
          <w:rFonts w:ascii="PT Astra Serif" w:hAnsi="PT Astra Serif"/>
          <w:kern w:val="16"/>
          <w:sz w:val="24"/>
          <w:szCs w:val="24"/>
          <w:lang w:eastAsia="ru-RU"/>
        </w:rPr>
        <w:t xml:space="preserve">аказчику до заключения Контракта. </w:t>
      </w:r>
      <w:r w:rsidRPr="00F5121B">
        <w:rPr>
          <w:rFonts w:ascii="PT Astra Serif" w:hAnsi="PT Astra Serif"/>
          <w:sz w:val="24"/>
          <w:szCs w:val="24"/>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F5121B" w:rsidRDefault="00AF4572" w:rsidP="00B32765">
      <w:pPr>
        <w:pStyle w:val="a8"/>
        <w:numPr>
          <w:ilvl w:val="1"/>
          <w:numId w:val="5"/>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F5121B">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F5121B">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F5121B">
        <w:rPr>
          <w:rFonts w:ascii="PT Astra Serif" w:eastAsia="Times New Roman" w:hAnsi="PT Astra Serif"/>
          <w:sz w:val="24"/>
          <w:szCs w:val="24"/>
          <w:shd w:val="clear" w:color="auto" w:fill="FFFFFF"/>
        </w:rPr>
        <w:t xml:space="preserve"> или</w:t>
      </w:r>
      <w:proofErr w:type="gramEnd"/>
      <w:r w:rsidRPr="00F5121B">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F5121B">
          <w:rPr>
            <w:rStyle w:val="aa"/>
            <w:rFonts w:ascii="PT Astra Serif" w:eastAsia="Times New Roman" w:hAnsi="PT Astra Serif"/>
            <w:color w:val="auto"/>
            <w:sz w:val="24"/>
            <w:szCs w:val="24"/>
            <w:shd w:val="clear" w:color="auto" w:fill="FFFFFF"/>
          </w:rPr>
          <w:t>частью 3</w:t>
        </w:r>
      </w:hyperlink>
      <w:r w:rsidRPr="00F5121B">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058E5" w:rsidRPr="00044D1D" w:rsidRDefault="00044D1D" w:rsidP="00B32765">
      <w:pPr>
        <w:numPr>
          <w:ilvl w:val="1"/>
          <w:numId w:val="5"/>
        </w:numPr>
        <w:suppressAutoHyphens/>
        <w:spacing w:after="0" w:line="240" w:lineRule="auto"/>
        <w:ind w:left="0" w:firstLine="0"/>
        <w:jc w:val="both"/>
        <w:rPr>
          <w:rFonts w:ascii="PT Astra Serif" w:hAnsi="PT Astra Serif" w:cs="Times New Roman"/>
          <w:i/>
          <w:sz w:val="24"/>
          <w:szCs w:val="24"/>
          <w:lang w:eastAsia="ru-RU"/>
        </w:rPr>
      </w:pPr>
      <w:r w:rsidRPr="00044D1D">
        <w:rPr>
          <w:rFonts w:ascii="PT Astra Serif" w:hAnsi="PT Astra Serif"/>
          <w:sz w:val="24"/>
          <w:szCs w:val="24"/>
        </w:rPr>
        <w:t>Размер обеспечения гарантийных обязательств</w:t>
      </w:r>
      <w:r>
        <w:rPr>
          <w:rFonts w:ascii="PT Astra Serif" w:hAnsi="PT Astra Serif"/>
          <w:sz w:val="24"/>
          <w:szCs w:val="24"/>
        </w:rPr>
        <w:t xml:space="preserve"> установлен в ра</w:t>
      </w:r>
      <w:r w:rsidR="000F2BB1">
        <w:rPr>
          <w:rFonts w:ascii="PT Astra Serif" w:hAnsi="PT Astra Serif"/>
          <w:sz w:val="24"/>
          <w:szCs w:val="24"/>
        </w:rPr>
        <w:t>з</w:t>
      </w:r>
      <w:r>
        <w:rPr>
          <w:rFonts w:ascii="PT Astra Serif" w:hAnsi="PT Astra Serif"/>
          <w:sz w:val="24"/>
          <w:szCs w:val="24"/>
        </w:rPr>
        <w:t>мере</w:t>
      </w:r>
      <w:r w:rsidRPr="00044D1D">
        <w:rPr>
          <w:rFonts w:ascii="PT Astra Serif" w:hAnsi="PT Astra Serif"/>
          <w:sz w:val="24"/>
          <w:szCs w:val="24"/>
        </w:rPr>
        <w:t xml:space="preserve"> 2 % от начальной (максимальной) цены контракта, что составляет  56 000,00 рублей.</w:t>
      </w:r>
    </w:p>
    <w:p w:rsidR="00233E23" w:rsidRPr="00F5121B" w:rsidRDefault="00233E23" w:rsidP="00B32765">
      <w:pPr>
        <w:numPr>
          <w:ilvl w:val="1"/>
          <w:numId w:val="5"/>
        </w:numPr>
        <w:suppressAutoHyphens/>
        <w:spacing w:after="0" w:line="240" w:lineRule="auto"/>
        <w:ind w:left="0" w:firstLine="0"/>
        <w:jc w:val="both"/>
        <w:rPr>
          <w:rFonts w:ascii="PT Astra Serif" w:hAnsi="PT Astra Serif"/>
          <w:i/>
          <w:kern w:val="2"/>
          <w:sz w:val="24"/>
          <w:szCs w:val="24"/>
          <w:lang w:eastAsia="ru-RU"/>
        </w:rPr>
      </w:pPr>
      <w:proofErr w:type="gramStart"/>
      <w:r w:rsidRPr="00F5121B">
        <w:rPr>
          <w:rFonts w:ascii="PT Astra Serif" w:hAnsi="PT Astra Serif"/>
          <w:kern w:val="2"/>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5121B">
        <w:rPr>
          <w:rFonts w:ascii="PT Astra Serif" w:hAnsi="PT Astra Serif"/>
          <w:kern w:val="2"/>
          <w:sz w:val="24"/>
          <w:szCs w:val="24"/>
        </w:rPr>
        <w:t>Муниципальному з</w:t>
      </w:r>
      <w:r w:rsidRPr="00F5121B">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F5121B">
          <w:rPr>
            <w:rFonts w:ascii="PT Astra Serif" w:hAnsi="PT Astra Serif"/>
            <w:kern w:val="2"/>
            <w:sz w:val="24"/>
            <w:szCs w:val="24"/>
            <w:lang w:eastAsia="ru-RU"/>
          </w:rPr>
          <w:t>частями 7.2</w:t>
        </w:r>
      </w:hyperlink>
      <w:r w:rsidRPr="00F5121B">
        <w:rPr>
          <w:rFonts w:ascii="PT Astra Serif" w:hAnsi="PT Astra Serif"/>
          <w:kern w:val="2"/>
          <w:sz w:val="24"/>
          <w:szCs w:val="24"/>
          <w:lang w:eastAsia="ru-RU"/>
        </w:rPr>
        <w:t xml:space="preserve"> и </w:t>
      </w:r>
      <w:hyperlink r:id="rId28" w:history="1">
        <w:r w:rsidRPr="00F5121B">
          <w:rPr>
            <w:rFonts w:ascii="PT Astra Serif" w:hAnsi="PT Astra Serif"/>
            <w:kern w:val="2"/>
            <w:sz w:val="24"/>
            <w:szCs w:val="24"/>
            <w:lang w:eastAsia="ru-RU"/>
          </w:rPr>
          <w:t>7.3</w:t>
        </w:r>
      </w:hyperlink>
      <w:r w:rsidRPr="00F5121B">
        <w:rPr>
          <w:rFonts w:ascii="PT Astra Serif" w:hAnsi="PT Astra Serif"/>
          <w:kern w:val="2"/>
          <w:sz w:val="24"/>
          <w:szCs w:val="24"/>
          <w:lang w:eastAsia="ru-RU"/>
        </w:rPr>
        <w:t xml:space="preserve"> статьи 96 </w:t>
      </w:r>
      <w:r w:rsidRPr="00F5121B">
        <w:rPr>
          <w:rFonts w:ascii="PT Astra Serif" w:hAnsi="PT Astra Serif"/>
          <w:kern w:val="2"/>
          <w:sz w:val="24"/>
          <w:szCs w:val="24"/>
          <w:lang w:eastAsia="ru-RU"/>
        </w:rPr>
        <w:lastRenderedPageBreak/>
        <w:t xml:space="preserve">Федерального закона </w:t>
      </w:r>
      <w:r w:rsidRPr="00F5121B">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5121B">
        <w:rPr>
          <w:rFonts w:ascii="PT Astra Serif" w:hAnsi="PT Astra Serif"/>
          <w:iCs/>
          <w:kern w:val="2"/>
          <w:sz w:val="24"/>
          <w:szCs w:val="24"/>
          <w:lang w:eastAsia="ru-RU"/>
        </w:rPr>
        <w:t xml:space="preserve"> и муниципальных нужд».</w:t>
      </w:r>
    </w:p>
    <w:p w:rsidR="00233E23" w:rsidRPr="00F5121B" w:rsidRDefault="00233E23" w:rsidP="00B32765">
      <w:pPr>
        <w:numPr>
          <w:ilvl w:val="1"/>
          <w:numId w:val="5"/>
        </w:numPr>
        <w:suppressAutoHyphens/>
        <w:spacing w:after="0" w:line="240" w:lineRule="auto"/>
        <w:ind w:left="0" w:firstLine="0"/>
        <w:jc w:val="both"/>
        <w:rPr>
          <w:rFonts w:ascii="PT Astra Serif" w:hAnsi="PT Astra Serif"/>
          <w:kern w:val="2"/>
          <w:sz w:val="24"/>
          <w:szCs w:val="24"/>
          <w:lang w:eastAsia="ru-RU"/>
        </w:rPr>
      </w:pPr>
      <w:r w:rsidRPr="00F5121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5121B">
        <w:rPr>
          <w:rFonts w:ascii="PT Astra Serif" w:hAnsi="PT Astra Serif"/>
          <w:sz w:val="24"/>
          <w:szCs w:val="24"/>
          <w:lang w:eastAsia="ru-RU"/>
        </w:rPr>
        <w:t>ств дл</w:t>
      </w:r>
      <w:proofErr w:type="gramEnd"/>
      <w:r w:rsidRPr="00F5121B">
        <w:rPr>
          <w:rFonts w:ascii="PT Astra Serif" w:hAnsi="PT Astra Serif"/>
          <w:sz w:val="24"/>
          <w:szCs w:val="24"/>
          <w:lang w:eastAsia="ru-RU"/>
        </w:rPr>
        <w:t>я включения в соответствующий реестр контрактов, предусмотренный </w:t>
      </w:r>
      <w:hyperlink r:id="rId29" w:anchor="/document/70353464/entry/103" w:history="1">
        <w:r w:rsidRPr="00F5121B">
          <w:rPr>
            <w:rFonts w:ascii="PT Astra Serif" w:hAnsi="PT Astra Serif"/>
            <w:sz w:val="24"/>
            <w:szCs w:val="24"/>
            <w:lang w:eastAsia="ru-RU"/>
          </w:rPr>
          <w:t>статьей 103</w:t>
        </w:r>
      </w:hyperlink>
      <w:r w:rsidRPr="00F5121B">
        <w:rPr>
          <w:rFonts w:ascii="PT Astra Serif" w:hAnsi="PT Astra Serif"/>
          <w:sz w:val="24"/>
          <w:szCs w:val="24"/>
          <w:lang w:eastAsia="ru-RU"/>
        </w:rPr>
        <w:t xml:space="preserve"> Федерального закона № 44-ФЗ. </w:t>
      </w:r>
    </w:p>
    <w:p w:rsidR="00233E23" w:rsidRPr="00F5121B" w:rsidRDefault="00233E23" w:rsidP="00233E23">
      <w:pPr>
        <w:spacing w:after="0"/>
        <w:jc w:val="both"/>
        <w:rPr>
          <w:rFonts w:ascii="PT Astra Serif" w:hAnsi="PT Astra Serif"/>
          <w:sz w:val="24"/>
          <w:szCs w:val="24"/>
          <w:lang w:eastAsia="ru-RU"/>
        </w:rPr>
      </w:pPr>
      <w:r w:rsidRPr="00F5121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F5121B" w:rsidRDefault="00233E23" w:rsidP="00233E23">
      <w:pPr>
        <w:spacing w:after="0"/>
        <w:jc w:val="both"/>
        <w:rPr>
          <w:rFonts w:ascii="PT Astra Serif" w:hAnsi="PT Astra Serif"/>
          <w:sz w:val="24"/>
          <w:szCs w:val="24"/>
          <w:lang w:eastAsia="ru-RU"/>
        </w:rPr>
      </w:pPr>
      <w:r w:rsidRPr="00F5121B">
        <w:rPr>
          <w:rFonts w:ascii="PT Astra Serif" w:hAnsi="PT Astra Serif"/>
          <w:sz w:val="24"/>
          <w:szCs w:val="24"/>
          <w:lang w:eastAsia="ru-RU"/>
        </w:rPr>
        <w:t xml:space="preserve">          В случае</w:t>
      </w:r>
      <w:proofErr w:type="gramStart"/>
      <w:r w:rsidRPr="00F5121B">
        <w:rPr>
          <w:rFonts w:ascii="PT Astra Serif" w:hAnsi="PT Astra Serif"/>
          <w:sz w:val="24"/>
          <w:szCs w:val="24"/>
          <w:lang w:eastAsia="ru-RU"/>
        </w:rPr>
        <w:t>,</w:t>
      </w:r>
      <w:proofErr w:type="gramEnd"/>
      <w:r w:rsidRPr="00F5121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5121B">
        <w:rPr>
          <w:rFonts w:ascii="PT Astra Serif" w:hAnsi="PT Astra Serif"/>
          <w:sz w:val="24"/>
          <w:szCs w:val="24"/>
        </w:rPr>
        <w:t xml:space="preserve"> </w:t>
      </w:r>
      <w:r w:rsidRPr="00F5121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F5121B" w:rsidRDefault="00233E23" w:rsidP="00233E23">
      <w:pPr>
        <w:spacing w:after="0"/>
        <w:jc w:val="both"/>
        <w:rPr>
          <w:rFonts w:ascii="PT Astra Serif" w:hAnsi="PT Astra Serif"/>
          <w:sz w:val="24"/>
          <w:szCs w:val="24"/>
          <w:lang w:eastAsia="ru-RU"/>
        </w:rPr>
      </w:pPr>
      <w:r w:rsidRPr="00F5121B">
        <w:rPr>
          <w:rFonts w:ascii="PT Astra Serif" w:hAnsi="PT Astra Serif"/>
          <w:sz w:val="24"/>
          <w:szCs w:val="24"/>
          <w:lang w:eastAsia="ru-RU"/>
        </w:rPr>
        <w:t xml:space="preserve">           В случае</w:t>
      </w:r>
      <w:proofErr w:type="gramStart"/>
      <w:r w:rsidRPr="00F5121B">
        <w:rPr>
          <w:rFonts w:ascii="PT Astra Serif" w:hAnsi="PT Astra Serif"/>
          <w:sz w:val="24"/>
          <w:szCs w:val="24"/>
          <w:lang w:eastAsia="ru-RU"/>
        </w:rPr>
        <w:t>,</w:t>
      </w:r>
      <w:proofErr w:type="gramEnd"/>
      <w:r w:rsidRPr="00F5121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5121B">
        <w:rPr>
          <w:rFonts w:ascii="PT Astra Serif" w:hAnsi="PT Astra Serif"/>
          <w:sz w:val="24"/>
          <w:szCs w:val="24"/>
          <w:shd w:val="clear" w:color="auto" w:fill="FFFFFF"/>
        </w:rPr>
        <w:t>пятнадцати дней возвращает</w:t>
      </w:r>
      <w:r w:rsidRPr="00F5121B">
        <w:rPr>
          <w:rFonts w:ascii="PT Astra Serif" w:hAnsi="PT Astra Serif"/>
          <w:kern w:val="2"/>
          <w:sz w:val="24"/>
          <w:szCs w:val="24"/>
          <w:lang w:eastAsia="ru-RU"/>
        </w:rPr>
        <w:t xml:space="preserve"> </w:t>
      </w:r>
      <w:r w:rsidRPr="00F5121B">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F5121B" w:rsidRDefault="00233E23" w:rsidP="00233E23">
      <w:pPr>
        <w:tabs>
          <w:tab w:val="left" w:pos="709"/>
        </w:tabs>
        <w:spacing w:after="0"/>
        <w:jc w:val="both"/>
        <w:rPr>
          <w:rFonts w:ascii="PT Astra Serif" w:hAnsi="PT Astra Serif"/>
          <w:i/>
          <w:kern w:val="2"/>
          <w:sz w:val="24"/>
          <w:szCs w:val="24"/>
          <w:lang w:eastAsia="ru-RU"/>
        </w:rPr>
      </w:pPr>
      <w:r w:rsidRPr="00F5121B">
        <w:rPr>
          <w:rFonts w:ascii="PT Astra Serif" w:hAnsi="PT Astra Serif"/>
          <w:sz w:val="24"/>
          <w:szCs w:val="24"/>
          <w:shd w:val="clear" w:color="auto" w:fill="FFFFFF"/>
        </w:rPr>
        <w:t>Уменьшение в соответствии с </w:t>
      </w:r>
      <w:hyperlink r:id="rId30" w:anchor="/document/70353464/entry/967" w:history="1">
        <w:r w:rsidRPr="00F5121B">
          <w:rPr>
            <w:rFonts w:ascii="PT Astra Serif" w:hAnsi="PT Astra Serif"/>
            <w:sz w:val="24"/>
            <w:szCs w:val="24"/>
            <w:shd w:val="clear" w:color="auto" w:fill="FFFFFF"/>
          </w:rPr>
          <w:t>частями 7</w:t>
        </w:r>
      </w:hyperlink>
      <w:r w:rsidRPr="00F5121B">
        <w:rPr>
          <w:rFonts w:ascii="PT Astra Serif" w:hAnsi="PT Astra Serif"/>
          <w:sz w:val="24"/>
          <w:szCs w:val="24"/>
          <w:shd w:val="clear" w:color="auto" w:fill="FFFFFF"/>
        </w:rPr>
        <w:t> и </w:t>
      </w:r>
      <w:hyperlink r:id="rId31" w:anchor="/document/70353464/entry/9671" w:history="1">
        <w:r w:rsidRPr="00F5121B">
          <w:rPr>
            <w:rFonts w:ascii="PT Astra Serif" w:hAnsi="PT Astra Serif"/>
            <w:sz w:val="24"/>
            <w:szCs w:val="24"/>
            <w:shd w:val="clear" w:color="auto" w:fill="FFFFFF"/>
          </w:rPr>
          <w:t>7.1 статьи 96</w:t>
        </w:r>
      </w:hyperlink>
      <w:r w:rsidRPr="00F5121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5121B">
        <w:rPr>
          <w:rFonts w:ascii="PT Astra Serif" w:hAnsi="PT Astra Serif"/>
          <w:sz w:val="24"/>
          <w:szCs w:val="24"/>
          <w:lang w:eastAsia="ru-RU"/>
        </w:rPr>
        <w:t>Муниципальным</w:t>
      </w:r>
      <w:r w:rsidRPr="00F5121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F5121B">
          <w:rPr>
            <w:rFonts w:ascii="PT Astra Serif" w:hAnsi="PT Astra Serif"/>
            <w:sz w:val="24"/>
            <w:szCs w:val="24"/>
            <w:shd w:val="clear" w:color="auto" w:fill="FFFFFF"/>
          </w:rPr>
          <w:t>частью 7.2 статьи 96</w:t>
        </w:r>
      </w:hyperlink>
      <w:r w:rsidRPr="00F5121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F5121B">
          <w:rPr>
            <w:rFonts w:ascii="PT Astra Serif" w:hAnsi="PT Astra Serif"/>
            <w:sz w:val="24"/>
            <w:szCs w:val="24"/>
            <w:shd w:val="clear" w:color="auto" w:fill="FFFFFF"/>
          </w:rPr>
          <w:t>статьей 103</w:t>
        </w:r>
      </w:hyperlink>
      <w:r w:rsidRPr="00F5121B">
        <w:rPr>
          <w:rFonts w:ascii="PT Astra Serif" w:hAnsi="PT Astra Serif"/>
          <w:sz w:val="24"/>
          <w:szCs w:val="24"/>
          <w:shd w:val="clear" w:color="auto" w:fill="FFFFFF"/>
        </w:rPr>
        <w:t> настоящего Федерального закона №44-ФЗ.</w:t>
      </w:r>
    </w:p>
    <w:p w:rsidR="00233E23" w:rsidRPr="00F5121B" w:rsidRDefault="00233E23" w:rsidP="00233E23">
      <w:pPr>
        <w:tabs>
          <w:tab w:val="left" w:pos="0"/>
        </w:tabs>
        <w:spacing w:after="0"/>
        <w:jc w:val="both"/>
        <w:rPr>
          <w:rFonts w:ascii="PT Astra Serif" w:hAnsi="PT Astra Serif"/>
          <w:kern w:val="2"/>
          <w:sz w:val="24"/>
          <w:szCs w:val="24"/>
          <w:lang w:eastAsia="ru-RU"/>
        </w:rPr>
      </w:pPr>
      <w:r w:rsidRPr="00F5121B">
        <w:rPr>
          <w:rFonts w:ascii="PT Astra Serif" w:hAnsi="PT Astra Serif"/>
          <w:i/>
          <w:kern w:val="2"/>
          <w:sz w:val="24"/>
          <w:szCs w:val="24"/>
          <w:lang w:eastAsia="ru-RU"/>
        </w:rPr>
        <w:tab/>
      </w:r>
      <w:proofErr w:type="gramStart"/>
      <w:r w:rsidRPr="00F5121B">
        <w:rPr>
          <w:rFonts w:ascii="PT Astra Serif" w:hAnsi="PT Astra Serif"/>
          <w:kern w:val="2"/>
          <w:sz w:val="24"/>
          <w:szCs w:val="24"/>
          <w:lang w:eastAsia="ru-RU"/>
        </w:rPr>
        <w:t xml:space="preserve">Предусмотренное </w:t>
      </w:r>
      <w:hyperlink r:id="rId34" w:history="1">
        <w:r w:rsidRPr="00F5121B">
          <w:rPr>
            <w:rFonts w:ascii="PT Astra Serif" w:hAnsi="PT Astra Serif"/>
            <w:kern w:val="2"/>
            <w:sz w:val="24"/>
            <w:szCs w:val="24"/>
            <w:lang w:eastAsia="ru-RU"/>
          </w:rPr>
          <w:t>частями 7</w:t>
        </w:r>
      </w:hyperlink>
      <w:r w:rsidRPr="00F5121B">
        <w:rPr>
          <w:rFonts w:ascii="PT Astra Serif" w:hAnsi="PT Astra Serif"/>
          <w:kern w:val="2"/>
          <w:sz w:val="24"/>
          <w:szCs w:val="24"/>
          <w:lang w:eastAsia="ru-RU"/>
        </w:rPr>
        <w:t xml:space="preserve"> статьи 96 </w:t>
      </w:r>
      <w:r w:rsidRPr="00F5121B">
        <w:rPr>
          <w:rFonts w:ascii="PT Astra Serif" w:hAnsi="PT Astra Serif"/>
          <w:sz w:val="24"/>
          <w:szCs w:val="24"/>
          <w:shd w:val="clear" w:color="auto" w:fill="FFFFFF"/>
        </w:rPr>
        <w:t xml:space="preserve">Федерального закона № 44-ФЗ </w:t>
      </w:r>
      <w:r w:rsidRPr="00F5121B">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5121B">
        <w:rPr>
          <w:rFonts w:ascii="PT Astra Serif" w:hAnsi="PT Astra Serif"/>
          <w:kern w:val="2"/>
          <w:sz w:val="24"/>
          <w:szCs w:val="24"/>
        </w:rPr>
        <w:t>Муниципальным з</w:t>
      </w:r>
      <w:r w:rsidRPr="00F5121B">
        <w:rPr>
          <w:rFonts w:ascii="PT Astra Serif" w:hAnsi="PT Astra Serif"/>
          <w:kern w:val="2"/>
          <w:sz w:val="24"/>
          <w:szCs w:val="24"/>
          <w:lang w:eastAsia="ru-RU"/>
        </w:rPr>
        <w:t xml:space="preserve">аказчиком в соответствии с Федерального закона </w:t>
      </w:r>
      <w:r w:rsidRPr="00F5121B">
        <w:rPr>
          <w:rFonts w:ascii="PT Astra Serif" w:hAnsi="PT Astra Serif"/>
          <w:sz w:val="24"/>
          <w:szCs w:val="24"/>
          <w:shd w:val="clear" w:color="auto" w:fill="FFFFFF"/>
        </w:rPr>
        <w:t>ФЗ № 44-ФЗ</w:t>
      </w:r>
      <w:r w:rsidRPr="00F5121B">
        <w:rPr>
          <w:rFonts w:ascii="PT Astra Serif" w:hAnsi="PT Astra Serif"/>
          <w:kern w:val="2"/>
          <w:sz w:val="24"/>
          <w:szCs w:val="24"/>
          <w:lang w:eastAsia="ru-RU"/>
        </w:rPr>
        <w:t xml:space="preserve">, а также приемки </w:t>
      </w:r>
      <w:r w:rsidRPr="00F5121B">
        <w:rPr>
          <w:rFonts w:ascii="PT Astra Serif" w:hAnsi="PT Astra Serif"/>
          <w:kern w:val="2"/>
          <w:sz w:val="24"/>
          <w:szCs w:val="24"/>
        </w:rPr>
        <w:t xml:space="preserve">Муниципальным </w:t>
      </w:r>
      <w:r w:rsidRPr="00F5121B">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F5121B" w:rsidRDefault="00233E23" w:rsidP="00B32765">
      <w:pPr>
        <w:numPr>
          <w:ilvl w:val="1"/>
          <w:numId w:val="5"/>
        </w:numPr>
        <w:suppressAutoHyphens/>
        <w:spacing w:after="0" w:line="240" w:lineRule="auto"/>
        <w:ind w:left="0" w:firstLine="0"/>
        <w:jc w:val="both"/>
        <w:rPr>
          <w:rFonts w:ascii="PT Astra Serif" w:hAnsi="PT Astra Serif"/>
          <w:i/>
          <w:kern w:val="2"/>
          <w:sz w:val="24"/>
          <w:szCs w:val="24"/>
          <w:lang w:eastAsia="ru-RU"/>
        </w:rPr>
      </w:pPr>
      <w:r w:rsidRPr="00F5121B">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F5121B">
          <w:rPr>
            <w:rFonts w:ascii="PT Astra Serif" w:hAnsi="PT Astra Serif"/>
            <w:kern w:val="2"/>
            <w:sz w:val="24"/>
            <w:szCs w:val="24"/>
            <w:lang w:eastAsia="ru-RU"/>
          </w:rPr>
          <w:t>статьей 95</w:t>
        </w:r>
      </w:hyperlink>
      <w:r w:rsidRPr="00F5121B">
        <w:rPr>
          <w:rFonts w:ascii="PT Astra Serif" w:hAnsi="PT Astra Serif"/>
          <w:kern w:val="2"/>
          <w:sz w:val="24"/>
          <w:szCs w:val="24"/>
          <w:lang w:eastAsia="ru-RU"/>
        </w:rPr>
        <w:t xml:space="preserve"> </w:t>
      </w:r>
      <w:r w:rsidRPr="00F5121B">
        <w:rPr>
          <w:rFonts w:ascii="PT Astra Serif" w:hAnsi="PT Astra Serif"/>
          <w:sz w:val="24"/>
          <w:szCs w:val="24"/>
          <w:shd w:val="clear" w:color="auto" w:fill="FFFFFF"/>
        </w:rPr>
        <w:t>Федерального закона № 44-ФЗ.</w:t>
      </w:r>
    </w:p>
    <w:p w:rsidR="00233E23" w:rsidRPr="00F5121B" w:rsidRDefault="00233E23" w:rsidP="00B32765">
      <w:pPr>
        <w:numPr>
          <w:ilvl w:val="1"/>
          <w:numId w:val="5"/>
        </w:numPr>
        <w:suppressAutoHyphens/>
        <w:spacing w:after="0" w:line="240" w:lineRule="auto"/>
        <w:ind w:left="0" w:firstLine="0"/>
        <w:jc w:val="both"/>
        <w:rPr>
          <w:rFonts w:ascii="PT Astra Serif" w:hAnsi="PT Astra Serif"/>
          <w:i/>
          <w:kern w:val="2"/>
          <w:sz w:val="24"/>
          <w:szCs w:val="24"/>
          <w:lang w:eastAsia="ru-RU"/>
        </w:rPr>
      </w:pPr>
      <w:r w:rsidRPr="00F5121B">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5121B">
        <w:rPr>
          <w:rFonts w:ascii="PT Astra Serif" w:hAnsi="PT Astra Serif"/>
          <w:kern w:val="2"/>
          <w:sz w:val="24"/>
          <w:szCs w:val="24"/>
        </w:rPr>
        <w:t>Муниципальным з</w:t>
      </w:r>
      <w:r w:rsidRPr="00F5121B">
        <w:rPr>
          <w:rFonts w:ascii="PT Astra Serif" w:hAnsi="PT Astra Serif"/>
          <w:iCs/>
          <w:kern w:val="2"/>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F5121B">
          <w:rPr>
            <w:rFonts w:ascii="PT Astra Serif" w:hAnsi="PT Astra Serif"/>
            <w:iCs/>
            <w:kern w:val="2"/>
            <w:sz w:val="24"/>
            <w:szCs w:val="24"/>
            <w:lang w:eastAsia="ru-RU"/>
          </w:rPr>
          <w:t>частями 7</w:t>
        </w:r>
      </w:hyperlink>
      <w:r w:rsidRPr="00F5121B">
        <w:rPr>
          <w:rFonts w:ascii="PT Astra Serif" w:hAnsi="PT Astra Serif"/>
          <w:iCs/>
          <w:kern w:val="2"/>
          <w:sz w:val="24"/>
          <w:szCs w:val="24"/>
          <w:lang w:eastAsia="ru-RU"/>
        </w:rPr>
        <w:t xml:space="preserve">, </w:t>
      </w:r>
      <w:hyperlink r:id="rId37" w:anchor="sub_9671" w:history="1">
        <w:r w:rsidRPr="00F5121B">
          <w:rPr>
            <w:rFonts w:ascii="PT Astra Serif" w:hAnsi="PT Astra Serif"/>
            <w:iCs/>
            <w:kern w:val="2"/>
            <w:sz w:val="24"/>
            <w:szCs w:val="24"/>
            <w:lang w:eastAsia="ru-RU"/>
          </w:rPr>
          <w:t>7.1</w:t>
        </w:r>
      </w:hyperlink>
      <w:r w:rsidRPr="00F5121B">
        <w:rPr>
          <w:rFonts w:ascii="PT Astra Serif" w:hAnsi="PT Astra Serif"/>
          <w:iCs/>
          <w:kern w:val="2"/>
          <w:sz w:val="24"/>
          <w:szCs w:val="24"/>
          <w:lang w:eastAsia="ru-RU"/>
        </w:rPr>
        <w:t xml:space="preserve">, </w:t>
      </w:r>
      <w:hyperlink r:id="rId38" w:anchor="sub_9672" w:history="1">
        <w:r w:rsidRPr="00F5121B">
          <w:rPr>
            <w:rFonts w:ascii="PT Astra Serif" w:hAnsi="PT Astra Serif"/>
            <w:iCs/>
            <w:kern w:val="2"/>
            <w:sz w:val="24"/>
            <w:szCs w:val="24"/>
            <w:lang w:eastAsia="ru-RU"/>
          </w:rPr>
          <w:t>7.2</w:t>
        </w:r>
      </w:hyperlink>
      <w:r w:rsidRPr="00F5121B">
        <w:rPr>
          <w:rFonts w:ascii="PT Astra Serif" w:hAnsi="PT Astra Serif"/>
          <w:iCs/>
          <w:kern w:val="2"/>
          <w:sz w:val="24"/>
          <w:szCs w:val="24"/>
          <w:lang w:eastAsia="ru-RU"/>
        </w:rPr>
        <w:t xml:space="preserve"> и </w:t>
      </w:r>
      <w:hyperlink r:id="rId39" w:anchor="sub_9673" w:history="1">
        <w:r w:rsidRPr="00F5121B">
          <w:rPr>
            <w:rFonts w:ascii="PT Astra Serif" w:hAnsi="PT Astra Serif"/>
            <w:iCs/>
            <w:kern w:val="2"/>
            <w:sz w:val="24"/>
            <w:szCs w:val="24"/>
            <w:lang w:eastAsia="ru-RU"/>
          </w:rPr>
          <w:t>7.3 статьи 96</w:t>
        </w:r>
      </w:hyperlink>
      <w:r w:rsidRPr="00F5121B">
        <w:rPr>
          <w:rFonts w:ascii="PT Astra Serif" w:hAnsi="PT Astra Serif"/>
          <w:iCs/>
          <w:kern w:val="2"/>
          <w:sz w:val="24"/>
          <w:szCs w:val="24"/>
          <w:lang w:eastAsia="ru-RU"/>
        </w:rPr>
        <w:t xml:space="preserve"> </w:t>
      </w:r>
      <w:r w:rsidRPr="00F5121B">
        <w:rPr>
          <w:rFonts w:ascii="PT Astra Serif" w:hAnsi="PT Astra Serif"/>
          <w:sz w:val="24"/>
          <w:szCs w:val="24"/>
          <w:shd w:val="clear" w:color="auto" w:fill="FFFFFF"/>
        </w:rPr>
        <w:t>Федерального закона № 44-ФЗ.</w:t>
      </w:r>
    </w:p>
    <w:p w:rsidR="00233E23" w:rsidRPr="00F5121B" w:rsidRDefault="00233E23" w:rsidP="00233E23">
      <w:pPr>
        <w:spacing w:after="0"/>
        <w:jc w:val="both"/>
        <w:rPr>
          <w:rFonts w:ascii="PT Astra Serif" w:hAnsi="PT Astra Serif"/>
          <w:i/>
          <w:kern w:val="2"/>
          <w:sz w:val="24"/>
          <w:szCs w:val="24"/>
          <w:lang w:eastAsia="ru-RU"/>
        </w:rPr>
      </w:pPr>
      <w:r w:rsidRPr="00F5121B">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F5121B">
          <w:rPr>
            <w:rFonts w:ascii="PT Astra Serif" w:hAnsi="PT Astra Serif"/>
            <w:iCs/>
            <w:kern w:val="2"/>
            <w:sz w:val="24"/>
            <w:szCs w:val="24"/>
            <w:lang w:eastAsia="ru-RU"/>
          </w:rPr>
          <w:t>частью 7</w:t>
        </w:r>
      </w:hyperlink>
      <w:r w:rsidRPr="00F5121B">
        <w:rPr>
          <w:rFonts w:ascii="PT Astra Serif" w:hAnsi="PT Astra Serif"/>
          <w:iCs/>
          <w:kern w:val="2"/>
          <w:sz w:val="24"/>
          <w:szCs w:val="24"/>
          <w:lang w:eastAsia="ru-RU"/>
        </w:rPr>
        <w:t xml:space="preserve"> статьи 34 </w:t>
      </w:r>
      <w:r w:rsidRPr="00F5121B">
        <w:rPr>
          <w:rFonts w:ascii="PT Astra Serif" w:hAnsi="PT Astra Serif"/>
          <w:sz w:val="24"/>
          <w:szCs w:val="24"/>
          <w:shd w:val="clear" w:color="auto" w:fill="FFFFFF"/>
        </w:rPr>
        <w:t>Федерального закона № 44-ФЗ.</w:t>
      </w:r>
    </w:p>
    <w:p w:rsidR="00233E23" w:rsidRPr="00F5121B" w:rsidRDefault="00233E23" w:rsidP="00B32765">
      <w:pPr>
        <w:numPr>
          <w:ilvl w:val="1"/>
          <w:numId w:val="5"/>
        </w:numPr>
        <w:suppressAutoHyphens/>
        <w:spacing w:after="0" w:line="240" w:lineRule="auto"/>
        <w:ind w:left="0" w:firstLine="0"/>
        <w:jc w:val="both"/>
        <w:rPr>
          <w:rFonts w:ascii="PT Astra Serif" w:hAnsi="PT Astra Serif"/>
          <w:i/>
          <w:kern w:val="2"/>
          <w:sz w:val="24"/>
          <w:szCs w:val="24"/>
          <w:lang w:eastAsia="ru-RU"/>
        </w:rPr>
      </w:pPr>
      <w:r w:rsidRPr="00F5121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5121B">
        <w:rPr>
          <w:rFonts w:ascii="PT Astra Serif" w:hAnsi="PT Astra Serif"/>
          <w:kern w:val="2"/>
          <w:sz w:val="24"/>
          <w:szCs w:val="24"/>
        </w:rPr>
        <w:t>Муниципального з</w:t>
      </w:r>
      <w:r w:rsidRPr="00F5121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5121B">
        <w:rPr>
          <w:rFonts w:ascii="PT Astra Serif" w:hAnsi="PT Astra Serif"/>
          <w:kern w:val="2"/>
          <w:sz w:val="24"/>
          <w:szCs w:val="24"/>
        </w:rPr>
        <w:t>Муниципальным з</w:t>
      </w:r>
      <w:r w:rsidRPr="00F5121B">
        <w:rPr>
          <w:rFonts w:ascii="PT Astra Serif" w:hAnsi="PT Astra Serif"/>
          <w:kern w:val="16"/>
          <w:sz w:val="24"/>
          <w:szCs w:val="24"/>
          <w:lang w:eastAsia="ru-RU"/>
        </w:rPr>
        <w:t>аказчиком.</w:t>
      </w:r>
    </w:p>
    <w:p w:rsidR="00233E23" w:rsidRPr="00F5121B" w:rsidRDefault="00233E23" w:rsidP="00B32765">
      <w:pPr>
        <w:numPr>
          <w:ilvl w:val="1"/>
          <w:numId w:val="5"/>
        </w:numPr>
        <w:suppressAutoHyphens/>
        <w:spacing w:after="0" w:line="240" w:lineRule="auto"/>
        <w:ind w:left="0" w:firstLine="0"/>
        <w:jc w:val="both"/>
        <w:rPr>
          <w:rFonts w:ascii="PT Astra Serif" w:hAnsi="PT Astra Serif"/>
          <w:i/>
          <w:kern w:val="2"/>
          <w:sz w:val="24"/>
          <w:szCs w:val="24"/>
          <w:lang w:eastAsia="ru-RU"/>
        </w:rPr>
      </w:pPr>
      <w:proofErr w:type="gramStart"/>
      <w:r w:rsidRPr="00F5121B">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5121B">
        <w:rPr>
          <w:rFonts w:ascii="PT Astra Serif" w:hAnsi="PT Astra Serif"/>
          <w:sz w:val="24"/>
          <w:szCs w:val="24"/>
          <w:shd w:val="clear" w:color="auto" w:fill="FFFFFF"/>
        </w:rPr>
        <w:lastRenderedPageBreak/>
        <w:t>Федеральным законом № 44-ФЗ</w:t>
      </w:r>
      <w:r w:rsidRPr="00F5121B">
        <w:rPr>
          <w:rFonts w:ascii="PT Astra Serif" w:hAnsi="PT Astra Serif"/>
          <w:kern w:val="2"/>
          <w:sz w:val="24"/>
          <w:szCs w:val="24"/>
        </w:rPr>
        <w:t xml:space="preserve">, лица, имеющего право действовать от имени гаранта, на условиях, определенных </w:t>
      </w:r>
      <w:hyperlink r:id="rId41" w:history="1">
        <w:r w:rsidRPr="00F5121B">
          <w:rPr>
            <w:rFonts w:ascii="PT Astra Serif" w:hAnsi="PT Astra Serif"/>
            <w:kern w:val="2"/>
            <w:sz w:val="24"/>
            <w:szCs w:val="24"/>
          </w:rPr>
          <w:t>гражданским законодательством</w:t>
        </w:r>
      </w:hyperlink>
      <w:r w:rsidRPr="00F5121B">
        <w:rPr>
          <w:rFonts w:ascii="PT Astra Serif" w:hAnsi="PT Astra Serif"/>
          <w:kern w:val="2"/>
          <w:sz w:val="24"/>
          <w:szCs w:val="24"/>
        </w:rPr>
        <w:t xml:space="preserve"> и </w:t>
      </w:r>
      <w:hyperlink r:id="rId42" w:history="1">
        <w:r w:rsidRPr="00F5121B">
          <w:rPr>
            <w:rFonts w:ascii="PT Astra Serif" w:hAnsi="PT Astra Serif"/>
            <w:kern w:val="2"/>
            <w:sz w:val="24"/>
            <w:szCs w:val="24"/>
          </w:rPr>
          <w:t>статьей 45</w:t>
        </w:r>
      </w:hyperlink>
      <w:r w:rsidRPr="00F5121B">
        <w:rPr>
          <w:rFonts w:ascii="PT Astra Serif" w:hAnsi="PT Astra Serif"/>
          <w:kern w:val="2"/>
          <w:sz w:val="24"/>
          <w:szCs w:val="24"/>
        </w:rPr>
        <w:t xml:space="preserve"> </w:t>
      </w:r>
      <w:r w:rsidRPr="00F5121B">
        <w:rPr>
          <w:rFonts w:ascii="PT Astra Serif" w:hAnsi="PT Astra Serif"/>
          <w:sz w:val="24"/>
          <w:szCs w:val="24"/>
          <w:shd w:val="clear" w:color="auto" w:fill="FFFFFF"/>
        </w:rPr>
        <w:t xml:space="preserve">Федерального закона № 44-ФЗ </w:t>
      </w:r>
      <w:r w:rsidRPr="00F5121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F5121B" w:rsidRDefault="00233E23" w:rsidP="00B32765">
      <w:pPr>
        <w:numPr>
          <w:ilvl w:val="1"/>
          <w:numId w:val="5"/>
        </w:numPr>
        <w:suppressAutoHyphens/>
        <w:spacing w:after="0" w:line="240" w:lineRule="auto"/>
        <w:ind w:left="0" w:firstLine="0"/>
        <w:jc w:val="both"/>
        <w:rPr>
          <w:rFonts w:ascii="PT Astra Serif" w:hAnsi="PT Astra Serif"/>
          <w:i/>
          <w:kern w:val="2"/>
          <w:sz w:val="24"/>
          <w:szCs w:val="24"/>
          <w:lang w:eastAsia="ru-RU"/>
        </w:rPr>
      </w:pPr>
      <w:proofErr w:type="gramStart"/>
      <w:r w:rsidRPr="00F5121B">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5121B">
        <w:rPr>
          <w:rFonts w:ascii="PT Astra Serif" w:hAnsi="PT Astra Serif"/>
          <w:kern w:val="2"/>
          <w:sz w:val="24"/>
          <w:szCs w:val="24"/>
        </w:rPr>
        <w:t>Муниципального з</w:t>
      </w:r>
      <w:r w:rsidRPr="00F5121B">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Pr="00F5121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5121B">
        <w:rPr>
          <w:rFonts w:ascii="PT Astra Serif" w:hAnsi="PT Astra Serif"/>
          <w:sz w:val="24"/>
          <w:szCs w:val="24"/>
          <w:shd w:val="clear" w:color="auto" w:fill="FFFFFF"/>
        </w:rPr>
        <w:t>в единой информационной системе </w:t>
      </w:r>
      <w:hyperlink r:id="rId43" w:anchor="/document/403147771/entry/1000" w:history="1">
        <w:r w:rsidRPr="00F5121B">
          <w:rPr>
            <w:rFonts w:ascii="PT Astra Serif" w:hAnsi="PT Astra Serif"/>
            <w:sz w:val="24"/>
            <w:szCs w:val="24"/>
            <w:shd w:val="clear" w:color="auto" w:fill="FFFFFF"/>
          </w:rPr>
          <w:t>документ</w:t>
        </w:r>
      </w:hyperlink>
      <w:r w:rsidRPr="00F5121B">
        <w:rPr>
          <w:rFonts w:ascii="PT Astra Serif" w:hAnsi="PT Astra Serif"/>
          <w:sz w:val="24"/>
          <w:szCs w:val="24"/>
          <w:shd w:val="clear" w:color="auto" w:fill="FFFFFF"/>
        </w:rPr>
        <w:t> о приемке).</w:t>
      </w:r>
      <w:proofErr w:type="gramEnd"/>
    </w:p>
    <w:p w:rsidR="00233E23" w:rsidRPr="00F5121B" w:rsidRDefault="00233E23" w:rsidP="00B32765">
      <w:pPr>
        <w:numPr>
          <w:ilvl w:val="1"/>
          <w:numId w:val="5"/>
        </w:numPr>
        <w:suppressAutoHyphens/>
        <w:spacing w:after="0" w:line="240" w:lineRule="auto"/>
        <w:ind w:left="0" w:firstLine="0"/>
        <w:jc w:val="both"/>
        <w:rPr>
          <w:rFonts w:ascii="PT Astra Serif" w:hAnsi="PT Astra Serif"/>
          <w:i/>
          <w:kern w:val="2"/>
          <w:sz w:val="24"/>
          <w:szCs w:val="24"/>
          <w:lang w:eastAsia="ru-RU"/>
        </w:rPr>
      </w:pPr>
      <w:r w:rsidRPr="00F5121B">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Pr="00F5121B">
        <w:rPr>
          <w:rFonts w:ascii="PT Astra Serif" w:hAnsi="PT Astra Serif"/>
          <w:sz w:val="24"/>
          <w:szCs w:val="24"/>
          <w:shd w:val="clear" w:color="auto" w:fill="FFFFFF"/>
        </w:rPr>
        <w:t>Федеральным законом № 44-ФЗ.</w:t>
      </w:r>
    </w:p>
    <w:p w:rsidR="00B55BF9" w:rsidRPr="00F5121B" w:rsidRDefault="00B55BF9" w:rsidP="00B32765">
      <w:pPr>
        <w:numPr>
          <w:ilvl w:val="0"/>
          <w:numId w:val="5"/>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Прочие условия</w:t>
      </w:r>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F5121B">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Pr="00F5121B">
        <w:rPr>
          <w:rFonts w:ascii="PT Astra Serif" w:eastAsia="Times New Roman" w:hAnsi="PT Astra Serif" w:cs="Times New Roman"/>
          <w:kern w:val="2"/>
          <w:sz w:val="24"/>
          <w:szCs w:val="24"/>
          <w:lang w:eastAsia="ar-SA"/>
        </w:rPr>
        <w:t xml:space="preserve"> действующему законодательству.</w:t>
      </w:r>
    </w:p>
    <w:p w:rsidR="00BD52A8" w:rsidRPr="00F5121B" w:rsidRDefault="00BD52A8"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F5121B"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F5121B" w:rsidRDefault="00BD52A8" w:rsidP="00B32765">
      <w:pPr>
        <w:pStyle w:val="a8"/>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F5121B"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F5121B">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F5121B">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F5121B">
        <w:rPr>
          <w:rFonts w:ascii="PT Astra Serif" w:eastAsia="Times New Roman" w:hAnsi="PT Astra Serif" w:cs="Times New Roman"/>
          <w:kern w:val="2"/>
          <w:sz w:val="24"/>
          <w:szCs w:val="24"/>
          <w:lang w:eastAsia="ar-SA"/>
        </w:rPr>
        <w:t>Исполнителю</w:t>
      </w:r>
      <w:r w:rsidRPr="00F5121B">
        <w:rPr>
          <w:rFonts w:ascii="PT Astra Serif" w:eastAsia="Times New Roman" w:hAnsi="PT Astra Serif" w:cs="Times New Roman"/>
          <w:kern w:val="2"/>
          <w:sz w:val="24"/>
          <w:szCs w:val="24"/>
          <w:lang w:eastAsia="ar-SA"/>
        </w:rPr>
        <w:t xml:space="preserve">. </w:t>
      </w:r>
      <w:proofErr w:type="gramStart"/>
      <w:r w:rsidRPr="00F5121B">
        <w:rPr>
          <w:rFonts w:ascii="PT Astra Serif" w:eastAsia="Times New Roman" w:hAnsi="PT Astra Serif" w:cs="Times New Roman"/>
          <w:kern w:val="2"/>
          <w:sz w:val="24"/>
          <w:szCs w:val="24"/>
          <w:lang w:eastAsia="ar-SA"/>
        </w:rPr>
        <w:t xml:space="preserve">Подписывая настоящий контракт, </w:t>
      </w:r>
      <w:r w:rsidR="00F6612A" w:rsidRPr="00F5121B">
        <w:rPr>
          <w:rFonts w:ascii="PT Astra Serif" w:eastAsia="Times New Roman" w:hAnsi="PT Astra Serif" w:cs="Times New Roman"/>
          <w:kern w:val="2"/>
          <w:sz w:val="24"/>
          <w:szCs w:val="24"/>
          <w:lang w:eastAsia="ar-SA"/>
        </w:rPr>
        <w:t>Исполнитель</w:t>
      </w:r>
      <w:r w:rsidRPr="00F5121B">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Неотъемлемой ч</w:t>
      </w:r>
      <w:r w:rsidR="00BD52A8" w:rsidRPr="00F5121B">
        <w:rPr>
          <w:rFonts w:ascii="PT Astra Serif" w:eastAsia="Times New Roman" w:hAnsi="PT Astra Serif" w:cs="Times New Roman"/>
          <w:kern w:val="2"/>
          <w:sz w:val="24"/>
          <w:szCs w:val="24"/>
          <w:lang w:eastAsia="ar-SA"/>
        </w:rPr>
        <w:t>астью настоящего контракта являю</w:t>
      </w:r>
      <w:r w:rsidRPr="00F5121B">
        <w:rPr>
          <w:rFonts w:ascii="PT Astra Serif" w:eastAsia="Times New Roman" w:hAnsi="PT Astra Serif" w:cs="Times New Roman"/>
          <w:kern w:val="2"/>
          <w:sz w:val="24"/>
          <w:szCs w:val="24"/>
          <w:lang w:eastAsia="ar-SA"/>
        </w:rPr>
        <w:t>тся:</w:t>
      </w:r>
    </w:p>
    <w:p w:rsidR="00332C8E" w:rsidRPr="00F5121B" w:rsidRDefault="00812AE9" w:rsidP="008E0D4D">
      <w:pPr>
        <w:spacing w:after="0" w:line="240" w:lineRule="auto"/>
        <w:rPr>
          <w:rFonts w:ascii="PT Astra Serif" w:hAnsi="PT Astra Serif" w:cs="Times New Roman"/>
          <w:sz w:val="24"/>
          <w:szCs w:val="24"/>
        </w:rPr>
      </w:pPr>
      <w:r w:rsidRPr="00F5121B">
        <w:rPr>
          <w:rFonts w:ascii="PT Astra Serif" w:hAnsi="PT Astra Serif" w:cs="Times New Roman"/>
          <w:sz w:val="24"/>
          <w:szCs w:val="24"/>
        </w:rPr>
        <w:t>- те</w:t>
      </w:r>
      <w:r w:rsidR="00326415" w:rsidRPr="00F5121B">
        <w:rPr>
          <w:rFonts w:ascii="PT Astra Serif" w:hAnsi="PT Astra Serif" w:cs="Times New Roman"/>
          <w:sz w:val="24"/>
          <w:szCs w:val="24"/>
        </w:rPr>
        <w:t>хническое задание (Приложение</w:t>
      </w:r>
      <w:r w:rsidR="00BD52A8" w:rsidRPr="00F5121B">
        <w:rPr>
          <w:rFonts w:ascii="PT Astra Serif" w:hAnsi="PT Astra Serif" w:cs="Times New Roman"/>
          <w:sz w:val="24"/>
          <w:szCs w:val="24"/>
        </w:rPr>
        <w:t>№1);</w:t>
      </w:r>
    </w:p>
    <w:p w:rsidR="00BD52A8" w:rsidRPr="00F5121B" w:rsidRDefault="001141B2" w:rsidP="008E0D4D">
      <w:pPr>
        <w:spacing w:after="0" w:line="240" w:lineRule="auto"/>
        <w:rPr>
          <w:rFonts w:ascii="PT Astra Serif" w:hAnsi="PT Astra Serif" w:cs="Times New Roman"/>
          <w:sz w:val="24"/>
          <w:szCs w:val="24"/>
        </w:rPr>
      </w:pPr>
      <w:r w:rsidRPr="00F5121B">
        <w:rPr>
          <w:rFonts w:ascii="PT Astra Serif" w:hAnsi="PT Astra Serif" w:cs="Times New Roman"/>
          <w:sz w:val="24"/>
          <w:szCs w:val="24"/>
        </w:rPr>
        <w:t xml:space="preserve">- расчет </w:t>
      </w:r>
      <w:r w:rsidR="00F5121B" w:rsidRPr="00F5121B">
        <w:rPr>
          <w:rFonts w:ascii="PT Astra Serif" w:hAnsi="PT Astra Serif" w:cs="Times New Roman"/>
          <w:sz w:val="24"/>
          <w:szCs w:val="24"/>
        </w:rPr>
        <w:t xml:space="preserve">и график </w:t>
      </w:r>
      <w:r w:rsidRPr="00F5121B">
        <w:rPr>
          <w:rFonts w:ascii="PT Astra Serif" w:hAnsi="PT Astra Serif" w:cs="Times New Roman"/>
          <w:sz w:val="24"/>
          <w:szCs w:val="24"/>
        </w:rPr>
        <w:t>в</w:t>
      </w:r>
      <w:r w:rsidR="00BD52A8" w:rsidRPr="00F5121B">
        <w:rPr>
          <w:rFonts w:ascii="PT Astra Serif" w:hAnsi="PT Astra Serif" w:cs="Times New Roman"/>
          <w:sz w:val="24"/>
          <w:szCs w:val="24"/>
        </w:rPr>
        <w:t>ыполнения работ (Приложение №2).</w:t>
      </w:r>
    </w:p>
    <w:p w:rsidR="00B55BF9" w:rsidRPr="00F5121B"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.7</w:t>
      </w:r>
      <w:r w:rsidR="00B55BF9" w:rsidRPr="00F5121B">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F5121B"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.8</w:t>
      </w:r>
      <w:r w:rsidR="00B55BF9" w:rsidRPr="00F5121B">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F5121B"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.9.</w:t>
      </w:r>
      <w:r w:rsidR="00B55BF9" w:rsidRPr="00F5121B">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93B7A" w:rsidRPr="00F5121B" w:rsidRDefault="00B55BF9" w:rsidP="00B32765">
      <w:pPr>
        <w:numPr>
          <w:ilvl w:val="0"/>
          <w:numId w:val="5"/>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F5121B" w:rsidRDefault="00BD52A8" w:rsidP="00B32765">
      <w:pPr>
        <w:pStyle w:val="a8"/>
        <w:numPr>
          <w:ilvl w:val="1"/>
          <w:numId w:val="5"/>
        </w:numPr>
        <w:spacing w:after="0" w:line="240" w:lineRule="auto"/>
        <w:ind w:left="142" w:firstLine="0"/>
        <w:jc w:val="both"/>
        <w:rPr>
          <w:rFonts w:ascii="PT Astra Serif" w:hAnsi="PT Astra Serif" w:cs="Times New Roman"/>
          <w:bCs/>
          <w:sz w:val="24"/>
          <w:szCs w:val="24"/>
        </w:rPr>
      </w:pPr>
      <w:r w:rsidRPr="00F5121B">
        <w:rPr>
          <w:rFonts w:ascii="PT Astra Serif" w:hAnsi="PT Astra Serif" w:cs="Times New Roman"/>
          <w:b/>
          <w:bCs/>
          <w:sz w:val="24"/>
          <w:szCs w:val="24"/>
        </w:rPr>
        <w:t xml:space="preserve">Муниципальный заказчик: </w:t>
      </w:r>
      <w:r w:rsidRPr="00F5121B">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F5121B">
        <w:rPr>
          <w:rFonts w:ascii="PT Astra Serif" w:hAnsi="PT Astra Serif" w:cs="Times New Roman"/>
          <w:bCs/>
          <w:sz w:val="24"/>
          <w:szCs w:val="24"/>
        </w:rPr>
        <w:t>Югорска</w:t>
      </w:r>
      <w:proofErr w:type="spellEnd"/>
      <w:r w:rsidRPr="00F5121B">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F5121B">
        <w:rPr>
          <w:rFonts w:ascii="PT Astra Serif" w:hAnsi="PT Astra Serif" w:cs="Times New Roman"/>
          <w:bCs/>
          <w:sz w:val="24"/>
          <w:szCs w:val="24"/>
        </w:rPr>
        <w:t>Югорск</w:t>
      </w:r>
      <w:proofErr w:type="spellEnd"/>
      <w:r w:rsidRPr="00F5121B">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F5121B" w:rsidRDefault="00BD52A8" w:rsidP="008E0D4D">
      <w:pPr>
        <w:spacing w:after="0" w:line="240" w:lineRule="auto"/>
        <w:jc w:val="both"/>
        <w:rPr>
          <w:rFonts w:ascii="PT Astra Serif" w:hAnsi="PT Astra Serif" w:cs="Times New Roman"/>
          <w:bCs/>
          <w:sz w:val="24"/>
          <w:szCs w:val="24"/>
        </w:rPr>
      </w:pPr>
      <w:r w:rsidRPr="00F5121B">
        <w:rPr>
          <w:rFonts w:ascii="PT Astra Serif" w:hAnsi="PT Astra Serif" w:cs="Times New Roman"/>
          <w:bCs/>
          <w:sz w:val="24"/>
          <w:szCs w:val="24"/>
        </w:rPr>
        <w:t xml:space="preserve">  Банковские реквизиты: Банк получателя: РКЦ Ханты-Мансийск//УФК по Ханты-Мансийскому автономному округу – Югре </w:t>
      </w:r>
      <w:proofErr w:type="spellStart"/>
      <w:r w:rsidRPr="00F5121B">
        <w:rPr>
          <w:rFonts w:ascii="PT Astra Serif" w:hAnsi="PT Astra Serif" w:cs="Times New Roman"/>
          <w:bCs/>
          <w:sz w:val="24"/>
          <w:szCs w:val="24"/>
        </w:rPr>
        <w:t>г</w:t>
      </w:r>
      <w:proofErr w:type="gramStart"/>
      <w:r w:rsidRPr="00F5121B">
        <w:rPr>
          <w:rFonts w:ascii="PT Astra Serif" w:hAnsi="PT Astra Serif" w:cs="Times New Roman"/>
          <w:bCs/>
          <w:sz w:val="24"/>
          <w:szCs w:val="24"/>
        </w:rPr>
        <w:t>.Х</w:t>
      </w:r>
      <w:proofErr w:type="gramEnd"/>
      <w:r w:rsidRPr="00F5121B">
        <w:rPr>
          <w:rFonts w:ascii="PT Astra Serif" w:hAnsi="PT Astra Serif" w:cs="Times New Roman"/>
          <w:bCs/>
          <w:sz w:val="24"/>
          <w:szCs w:val="24"/>
        </w:rPr>
        <w:t>анты-Мансийск</w:t>
      </w:r>
      <w:proofErr w:type="spellEnd"/>
      <w:r w:rsidRPr="00F5121B">
        <w:rPr>
          <w:rFonts w:ascii="PT Astra Serif" w:hAnsi="PT Astra Serif" w:cs="Times New Roman"/>
          <w:bCs/>
          <w:sz w:val="24"/>
          <w:szCs w:val="24"/>
        </w:rPr>
        <w:t xml:space="preserve"> БИК 007162163, номер счета банка 40102810245370000007 Получатель: </w:t>
      </w:r>
      <w:proofErr w:type="spellStart"/>
      <w:r w:rsidRPr="00F5121B">
        <w:rPr>
          <w:rFonts w:ascii="PT Astra Serif" w:hAnsi="PT Astra Serif" w:cs="Times New Roman"/>
          <w:bCs/>
          <w:sz w:val="24"/>
          <w:szCs w:val="24"/>
        </w:rPr>
        <w:t>Депфин</w:t>
      </w:r>
      <w:proofErr w:type="spellEnd"/>
      <w:r w:rsidRPr="00F5121B">
        <w:rPr>
          <w:rFonts w:ascii="PT Astra Serif" w:hAnsi="PT Astra Serif" w:cs="Times New Roman"/>
          <w:bCs/>
          <w:sz w:val="24"/>
          <w:szCs w:val="24"/>
        </w:rPr>
        <w:t xml:space="preserve"> </w:t>
      </w:r>
      <w:proofErr w:type="spellStart"/>
      <w:r w:rsidRPr="00F5121B">
        <w:rPr>
          <w:rFonts w:ascii="PT Astra Serif" w:hAnsi="PT Astra Serif" w:cs="Times New Roman"/>
          <w:bCs/>
          <w:sz w:val="24"/>
          <w:szCs w:val="24"/>
        </w:rPr>
        <w:t>Югорска</w:t>
      </w:r>
      <w:proofErr w:type="spellEnd"/>
      <w:r w:rsidRPr="00F5121B">
        <w:rPr>
          <w:rFonts w:ascii="PT Astra Serif" w:hAnsi="PT Astra Serif" w:cs="Times New Roman"/>
          <w:bCs/>
          <w:sz w:val="24"/>
          <w:szCs w:val="24"/>
        </w:rPr>
        <w:t xml:space="preserve"> </w:t>
      </w:r>
      <w:proofErr w:type="gramStart"/>
      <w:r w:rsidRPr="00F5121B">
        <w:rPr>
          <w:rFonts w:ascii="PT Astra Serif" w:hAnsi="PT Astra Serif" w:cs="Times New Roman"/>
          <w:bCs/>
          <w:sz w:val="24"/>
          <w:szCs w:val="24"/>
        </w:rPr>
        <w:t xml:space="preserve">( </w:t>
      </w:r>
      <w:proofErr w:type="spellStart"/>
      <w:proofErr w:type="gramEnd"/>
      <w:r w:rsidRPr="00F5121B">
        <w:rPr>
          <w:rFonts w:ascii="PT Astra Serif" w:hAnsi="PT Astra Serif" w:cs="Times New Roman"/>
          <w:bCs/>
          <w:sz w:val="24"/>
          <w:szCs w:val="24"/>
        </w:rPr>
        <w:t>ДЖКиСК</w:t>
      </w:r>
      <w:proofErr w:type="spellEnd"/>
      <w:r w:rsidRPr="00F5121B">
        <w:rPr>
          <w:rFonts w:ascii="PT Astra Serif" w:hAnsi="PT Astra Serif" w:cs="Times New Roman"/>
          <w:bCs/>
          <w:sz w:val="24"/>
          <w:szCs w:val="24"/>
        </w:rPr>
        <w:t>, л/</w:t>
      </w:r>
      <w:proofErr w:type="spellStart"/>
      <w:r w:rsidRPr="00F5121B">
        <w:rPr>
          <w:rFonts w:ascii="PT Astra Serif" w:hAnsi="PT Astra Serif" w:cs="Times New Roman"/>
          <w:bCs/>
          <w:sz w:val="24"/>
          <w:szCs w:val="24"/>
        </w:rPr>
        <w:t>сч</w:t>
      </w:r>
      <w:proofErr w:type="spellEnd"/>
      <w:r w:rsidRPr="00F5121B">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F5121B" w:rsidRDefault="00BD52A8" w:rsidP="008E0D4D">
      <w:pPr>
        <w:spacing w:after="0" w:line="240" w:lineRule="auto"/>
        <w:jc w:val="both"/>
        <w:rPr>
          <w:rFonts w:ascii="PT Astra Serif" w:hAnsi="PT Astra Serif" w:cs="Times New Roman"/>
          <w:bCs/>
          <w:sz w:val="24"/>
          <w:szCs w:val="24"/>
        </w:rPr>
      </w:pPr>
      <w:r w:rsidRPr="00F5121B">
        <w:rPr>
          <w:rFonts w:ascii="PT Astra Serif" w:hAnsi="PT Astra Serif" w:cs="Times New Roman"/>
          <w:bCs/>
          <w:sz w:val="24"/>
          <w:szCs w:val="24"/>
        </w:rPr>
        <w:lastRenderedPageBreak/>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F5121B" w:rsidRDefault="00BD52A8" w:rsidP="008E0D4D">
      <w:pPr>
        <w:spacing w:after="0" w:line="240" w:lineRule="auto"/>
        <w:jc w:val="both"/>
        <w:rPr>
          <w:rFonts w:ascii="PT Astra Serif" w:hAnsi="PT Astra Serif" w:cs="Times New Roman"/>
          <w:b/>
          <w:bCs/>
          <w:sz w:val="24"/>
          <w:szCs w:val="24"/>
        </w:rPr>
      </w:pPr>
      <w:r w:rsidRPr="00F5121B">
        <w:rPr>
          <w:rFonts w:ascii="PT Astra Serif" w:hAnsi="PT Astra Serif" w:cs="Times New Roman"/>
          <w:b/>
          <w:bCs/>
          <w:sz w:val="24"/>
          <w:szCs w:val="24"/>
        </w:rPr>
        <w:t>__________________________________________________________</w:t>
      </w:r>
      <w:r w:rsidR="008E0D4D" w:rsidRPr="00F5121B">
        <w:rPr>
          <w:rFonts w:ascii="PT Astra Serif" w:hAnsi="PT Astra Serif" w:cs="Times New Roman"/>
          <w:b/>
          <w:bCs/>
          <w:sz w:val="24"/>
          <w:szCs w:val="24"/>
        </w:rPr>
        <w:t>___________________________</w:t>
      </w:r>
    </w:p>
    <w:p w:rsidR="00BD52A8" w:rsidRPr="00F5121B" w:rsidRDefault="00BD52A8" w:rsidP="008E0D4D">
      <w:pPr>
        <w:spacing w:after="0" w:line="240" w:lineRule="auto"/>
        <w:jc w:val="both"/>
        <w:rPr>
          <w:rFonts w:ascii="PT Astra Serif" w:hAnsi="PT Astra Serif" w:cs="Times New Roman"/>
          <w:b/>
          <w:bCs/>
          <w:sz w:val="24"/>
          <w:szCs w:val="24"/>
        </w:rPr>
      </w:pPr>
      <w:r w:rsidRPr="00F5121B">
        <w:rPr>
          <w:rFonts w:ascii="PT Astra Serif" w:hAnsi="PT Astra Serif" w:cs="Times New Roman"/>
          <w:b/>
          <w:bCs/>
          <w:sz w:val="24"/>
          <w:szCs w:val="24"/>
        </w:rPr>
        <w:t xml:space="preserve">15.2.Исполнитель: </w:t>
      </w:r>
    </w:p>
    <w:p w:rsidR="00BD52A8" w:rsidRPr="00F5121B" w:rsidRDefault="00BD52A8" w:rsidP="008E0D4D">
      <w:pPr>
        <w:spacing w:after="0" w:line="240" w:lineRule="auto"/>
        <w:jc w:val="both"/>
        <w:rPr>
          <w:rFonts w:ascii="PT Astra Serif" w:hAnsi="PT Astra Serif" w:cs="Times New Roman"/>
          <w:bCs/>
          <w:sz w:val="24"/>
          <w:szCs w:val="24"/>
        </w:rPr>
      </w:pPr>
      <w:r w:rsidRPr="00F5121B">
        <w:rPr>
          <w:rFonts w:ascii="PT Astra Serif" w:hAnsi="PT Astra Serif" w:cs="Times New Roman"/>
          <w:bCs/>
          <w:sz w:val="24"/>
          <w:szCs w:val="24"/>
        </w:rPr>
        <w:t xml:space="preserve">Банковские реквизиты:  </w:t>
      </w:r>
    </w:p>
    <w:p w:rsidR="00BD52A8" w:rsidRPr="00F5121B" w:rsidRDefault="00BD52A8" w:rsidP="008E0D4D">
      <w:pPr>
        <w:spacing w:after="0" w:line="240" w:lineRule="auto"/>
        <w:jc w:val="both"/>
        <w:rPr>
          <w:rFonts w:ascii="PT Astra Serif" w:hAnsi="PT Astra Serif" w:cs="Times New Roman"/>
          <w:bCs/>
          <w:sz w:val="24"/>
          <w:szCs w:val="24"/>
        </w:rPr>
      </w:pPr>
      <w:r w:rsidRPr="00F5121B">
        <w:rPr>
          <w:rFonts w:ascii="PT Astra Serif" w:hAnsi="PT Astra Serif" w:cs="Times New Roman"/>
          <w:bCs/>
          <w:sz w:val="24"/>
          <w:szCs w:val="24"/>
        </w:rPr>
        <w:t>Руководитель: Директор, действующий на основании</w:t>
      </w:r>
    </w:p>
    <w:p w:rsidR="00B55BF9" w:rsidRPr="00F5121B"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Подписи сторон</w:t>
      </w:r>
    </w:p>
    <w:p w:rsidR="00DD29AB" w:rsidRPr="00F5121B" w:rsidRDefault="00B55BF9" w:rsidP="00D502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4" w:history="1">
        <w:r w:rsidRPr="00F5121B">
          <w:rPr>
            <w:rFonts w:ascii="PT Astra Serif" w:eastAsia="Times New Roman" w:hAnsi="PT Astra Serif" w:cs="Times New Roman"/>
            <w:b/>
            <w:i/>
            <w:kern w:val="2"/>
            <w:sz w:val="24"/>
            <w:szCs w:val="24"/>
            <w:u w:val="single"/>
            <w:lang w:eastAsia="ar-SA"/>
          </w:rPr>
          <w:t>http://www.sberbank-ast.ru</w:t>
        </w:r>
      </w:hyperlink>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970238" w:rsidRDefault="00404145" w:rsidP="00970238">
      <w:pPr>
        <w:autoSpaceDE w:val="0"/>
        <w:autoSpaceDN w:val="0"/>
        <w:adjustRightInd w:val="0"/>
        <w:spacing w:after="0" w:line="240" w:lineRule="auto"/>
        <w:jc w:val="center"/>
        <w:rPr>
          <w:rFonts w:ascii="PT Astra Serif" w:hAnsi="PT Astra Serif"/>
          <w:b/>
          <w:bCs/>
          <w:color w:val="000000"/>
          <w:sz w:val="24"/>
          <w:szCs w:val="24"/>
        </w:rPr>
      </w:pPr>
      <w:r w:rsidRPr="00970238">
        <w:rPr>
          <w:rFonts w:ascii="PT Astra Serif" w:hAnsi="PT Astra Serif"/>
          <w:b/>
          <w:bCs/>
          <w:color w:val="000000"/>
          <w:sz w:val="24"/>
          <w:szCs w:val="24"/>
        </w:rPr>
        <w:t>Техническое задание</w:t>
      </w:r>
    </w:p>
    <w:p w:rsidR="00F5121B" w:rsidRPr="00F5121B" w:rsidRDefault="00F5121B" w:rsidP="00F5121B">
      <w:pPr>
        <w:spacing w:after="0" w:line="240" w:lineRule="auto"/>
        <w:jc w:val="center"/>
        <w:rPr>
          <w:rFonts w:ascii="PT Astra Serif" w:hAnsi="PT Astra Serif" w:cs="Times New Roman"/>
          <w:b/>
          <w:sz w:val="24"/>
          <w:szCs w:val="24"/>
        </w:rPr>
      </w:pPr>
      <w:r w:rsidRPr="00F5121B">
        <w:rPr>
          <w:rFonts w:ascii="PT Astra Serif" w:hAnsi="PT Astra Serif" w:cs="Times New Roman"/>
          <w:b/>
          <w:sz w:val="24"/>
          <w:szCs w:val="24"/>
        </w:rPr>
        <w:t xml:space="preserve">на </w:t>
      </w:r>
      <w:bookmarkStart w:id="11" w:name="_GoBack"/>
      <w:r w:rsidRPr="00F5121B">
        <w:rPr>
          <w:rFonts w:ascii="PT Astra Serif" w:hAnsi="PT Astra Serif" w:cs="Times New Roman"/>
          <w:b/>
          <w:sz w:val="24"/>
          <w:szCs w:val="24"/>
        </w:rPr>
        <w:t xml:space="preserve">выполнение работ 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w:t>
      </w:r>
      <w:proofErr w:type="spellStart"/>
      <w:r w:rsidRPr="00F5121B">
        <w:rPr>
          <w:rFonts w:ascii="PT Astra Serif" w:hAnsi="PT Astra Serif" w:cs="Times New Roman"/>
          <w:b/>
          <w:sz w:val="24"/>
          <w:szCs w:val="24"/>
        </w:rPr>
        <w:t>Югорска</w:t>
      </w:r>
      <w:proofErr w:type="spellEnd"/>
      <w:r w:rsidRPr="00F5121B">
        <w:rPr>
          <w:rFonts w:ascii="PT Astra Serif" w:hAnsi="PT Astra Serif" w:cs="Times New Roman"/>
          <w:b/>
          <w:sz w:val="24"/>
          <w:szCs w:val="24"/>
        </w:rPr>
        <w:t xml:space="preserve">  </w:t>
      </w:r>
      <w:bookmarkEnd w:id="11"/>
    </w:p>
    <w:p w:rsidR="00F5121B" w:rsidRPr="00F619D2" w:rsidRDefault="00F5121B" w:rsidP="00F5121B">
      <w:pPr>
        <w:spacing w:after="0" w:line="240" w:lineRule="auto"/>
        <w:jc w:val="center"/>
        <w:rPr>
          <w:rFonts w:ascii="Times New Roman" w:hAnsi="Times New Roman" w:cs="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562"/>
        <w:gridCol w:w="6807"/>
      </w:tblGrid>
      <w:tr w:rsidR="00F5121B" w:rsidRPr="00F619D2" w:rsidTr="00EA1DAF">
        <w:trPr>
          <w:tblHeader/>
        </w:trPr>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b/>
                <w:sz w:val="24"/>
                <w:szCs w:val="24"/>
                <w:lang w:eastAsia="zh-CN"/>
              </w:rPr>
            </w:pPr>
            <w:r w:rsidRPr="00ED411C">
              <w:rPr>
                <w:rFonts w:ascii="PT Astra Serif" w:hAnsi="PT Astra Serif" w:cs="Times New Roman"/>
                <w:b/>
                <w:sz w:val="24"/>
                <w:szCs w:val="24"/>
                <w:lang w:eastAsia="zh-CN"/>
              </w:rPr>
              <w:t>№</w:t>
            </w:r>
            <w:r>
              <w:rPr>
                <w:rFonts w:ascii="PT Astra Serif" w:hAnsi="PT Astra Serif" w:cs="Times New Roman"/>
                <w:b/>
                <w:sz w:val="24"/>
                <w:szCs w:val="24"/>
                <w:lang w:eastAsia="zh-CN"/>
              </w:rPr>
              <w:t xml:space="preserve"> </w:t>
            </w:r>
            <w:proofErr w:type="gramStart"/>
            <w:r w:rsidRPr="00ED411C">
              <w:rPr>
                <w:rFonts w:ascii="PT Astra Serif" w:hAnsi="PT Astra Serif" w:cs="Times New Roman"/>
                <w:b/>
                <w:sz w:val="24"/>
                <w:szCs w:val="24"/>
                <w:lang w:eastAsia="zh-CN"/>
              </w:rPr>
              <w:t>п</w:t>
            </w:r>
            <w:proofErr w:type="gramEnd"/>
            <w:r w:rsidRPr="00ED411C">
              <w:rPr>
                <w:rFonts w:ascii="PT Astra Serif" w:hAnsi="PT Astra Serif" w:cs="Times New Roman"/>
                <w:b/>
                <w:sz w:val="24"/>
                <w:szCs w:val="24"/>
                <w:lang w:eastAsia="zh-CN"/>
              </w:rPr>
              <w:t>/п</w:t>
            </w:r>
          </w:p>
        </w:tc>
        <w:tc>
          <w:tcPr>
            <w:tcW w:w="2562" w:type="dxa"/>
            <w:shd w:val="clear" w:color="auto" w:fill="auto"/>
            <w:vAlign w:val="center"/>
          </w:tcPr>
          <w:p w:rsidR="00F5121B" w:rsidRPr="00ED411C" w:rsidRDefault="00F5121B" w:rsidP="00EA1DAF">
            <w:pPr>
              <w:suppressAutoHyphens/>
              <w:autoSpaceDE w:val="0"/>
              <w:autoSpaceDN w:val="0"/>
              <w:adjustRightInd w:val="0"/>
              <w:spacing w:line="240" w:lineRule="auto"/>
              <w:rPr>
                <w:rFonts w:ascii="PT Astra Serif" w:hAnsi="PT Astra Serif" w:cs="Times New Roman"/>
                <w:b/>
                <w:sz w:val="24"/>
                <w:szCs w:val="24"/>
                <w:lang w:eastAsia="zh-CN"/>
              </w:rPr>
            </w:pPr>
            <w:r w:rsidRPr="00ED411C">
              <w:rPr>
                <w:rFonts w:ascii="PT Astra Serif" w:hAnsi="PT Astra Serif" w:cs="Times New Roman"/>
                <w:b/>
                <w:sz w:val="24"/>
                <w:szCs w:val="24"/>
                <w:lang w:eastAsia="zh-CN"/>
              </w:rPr>
              <w:t>Перечень основных требований</w:t>
            </w:r>
          </w:p>
        </w:tc>
        <w:tc>
          <w:tcPr>
            <w:tcW w:w="6807" w:type="dxa"/>
            <w:shd w:val="clear" w:color="auto" w:fill="auto"/>
            <w:vAlign w:val="center"/>
          </w:tcPr>
          <w:p w:rsidR="00F5121B" w:rsidRPr="00ED411C" w:rsidRDefault="00F5121B" w:rsidP="00EA1DAF">
            <w:pPr>
              <w:suppressAutoHyphens/>
              <w:autoSpaceDE w:val="0"/>
              <w:autoSpaceDN w:val="0"/>
              <w:adjustRightInd w:val="0"/>
              <w:spacing w:line="240" w:lineRule="auto"/>
              <w:jc w:val="center"/>
              <w:rPr>
                <w:rFonts w:ascii="PT Astra Serif" w:hAnsi="PT Astra Serif" w:cs="Times New Roman"/>
                <w:b/>
                <w:sz w:val="24"/>
                <w:szCs w:val="24"/>
                <w:lang w:eastAsia="zh-CN"/>
              </w:rPr>
            </w:pPr>
            <w:r w:rsidRPr="00ED411C">
              <w:rPr>
                <w:rFonts w:ascii="PT Astra Serif" w:hAnsi="PT Astra Serif" w:cs="Times New Roman"/>
                <w:b/>
                <w:sz w:val="24"/>
                <w:szCs w:val="24"/>
                <w:lang w:eastAsia="zh-CN"/>
              </w:rPr>
              <w:t>Содержание требований</w:t>
            </w:r>
          </w:p>
        </w:tc>
      </w:tr>
      <w:tr w:rsidR="00F5121B" w:rsidRPr="00F619D2" w:rsidTr="00EA1DAF">
        <w:tc>
          <w:tcPr>
            <w:tcW w:w="10065" w:type="dxa"/>
            <w:gridSpan w:val="3"/>
            <w:shd w:val="clear" w:color="auto" w:fill="auto"/>
            <w:vAlign w:val="center"/>
          </w:tcPr>
          <w:p w:rsidR="00F5121B" w:rsidRPr="00ED411C" w:rsidRDefault="00F5121B" w:rsidP="00EA1DAF">
            <w:pPr>
              <w:suppressAutoHyphens/>
              <w:autoSpaceDE w:val="0"/>
              <w:autoSpaceDN w:val="0"/>
              <w:adjustRightInd w:val="0"/>
              <w:spacing w:after="0"/>
              <w:jc w:val="center"/>
              <w:rPr>
                <w:rFonts w:ascii="PT Astra Serif" w:hAnsi="PT Astra Serif" w:cs="Times New Roman"/>
                <w:b/>
                <w:sz w:val="24"/>
                <w:szCs w:val="24"/>
                <w:lang w:eastAsia="zh-CN"/>
              </w:rPr>
            </w:pPr>
            <w:r w:rsidRPr="00ED411C">
              <w:rPr>
                <w:rFonts w:ascii="PT Astra Serif" w:hAnsi="PT Astra Serif" w:cs="Times New Roman"/>
                <w:b/>
                <w:sz w:val="24"/>
                <w:szCs w:val="24"/>
                <w:lang w:eastAsia="zh-CN"/>
              </w:rPr>
              <w:t>1. Общие данные</w:t>
            </w:r>
          </w:p>
        </w:tc>
      </w:tr>
      <w:tr w:rsidR="00F5121B" w:rsidRPr="00F619D2" w:rsidTr="00EA1DAF">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jc w:val="center"/>
              <w:rPr>
                <w:rFonts w:ascii="PT Astra Serif" w:hAnsi="PT Astra Serif" w:cs="Times New Roman"/>
                <w:sz w:val="24"/>
                <w:szCs w:val="24"/>
                <w:lang w:eastAsia="zh-CN"/>
              </w:rPr>
            </w:pPr>
            <w:r w:rsidRPr="00ED411C">
              <w:rPr>
                <w:rFonts w:ascii="PT Astra Serif" w:hAnsi="PT Astra Serif" w:cs="Times New Roman"/>
                <w:sz w:val="24"/>
                <w:szCs w:val="24"/>
                <w:lang w:eastAsia="zh-CN"/>
              </w:rPr>
              <w:t>1.1</w:t>
            </w:r>
          </w:p>
        </w:tc>
        <w:tc>
          <w:tcPr>
            <w:tcW w:w="2562"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Наименование Заказчика</w:t>
            </w:r>
          </w:p>
        </w:tc>
        <w:tc>
          <w:tcPr>
            <w:tcW w:w="6807" w:type="dxa"/>
            <w:shd w:val="clear" w:color="auto" w:fill="auto"/>
            <w:vAlign w:val="center"/>
          </w:tcPr>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ED411C">
              <w:rPr>
                <w:rFonts w:ascii="PT Astra Serif" w:hAnsi="PT Astra Serif" w:cs="Times New Roman"/>
                <w:sz w:val="24"/>
                <w:szCs w:val="24"/>
                <w:lang w:eastAsia="zh-CN"/>
              </w:rPr>
              <w:t xml:space="preserve">Департамент жилищно-коммунального и строительного комплекса администрации города </w:t>
            </w:r>
            <w:proofErr w:type="spellStart"/>
            <w:r w:rsidRPr="00ED411C">
              <w:rPr>
                <w:rFonts w:ascii="PT Astra Serif" w:hAnsi="PT Astra Serif" w:cs="Times New Roman"/>
                <w:sz w:val="24"/>
                <w:szCs w:val="24"/>
                <w:lang w:eastAsia="zh-CN"/>
              </w:rPr>
              <w:t>Югорска</w:t>
            </w:r>
            <w:proofErr w:type="spellEnd"/>
          </w:p>
        </w:tc>
      </w:tr>
      <w:tr w:rsidR="00F5121B" w:rsidRPr="00F619D2" w:rsidTr="00EA1DAF">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jc w:val="center"/>
              <w:rPr>
                <w:rFonts w:ascii="PT Astra Serif" w:hAnsi="PT Astra Serif" w:cs="Times New Roman"/>
                <w:sz w:val="24"/>
                <w:szCs w:val="24"/>
                <w:lang w:eastAsia="zh-CN"/>
              </w:rPr>
            </w:pPr>
            <w:r w:rsidRPr="00ED411C">
              <w:rPr>
                <w:rFonts w:ascii="PT Astra Serif" w:hAnsi="PT Astra Serif" w:cs="Times New Roman"/>
                <w:sz w:val="24"/>
                <w:szCs w:val="24"/>
                <w:lang w:eastAsia="zh-CN"/>
              </w:rPr>
              <w:t>1.2</w:t>
            </w:r>
          </w:p>
        </w:tc>
        <w:tc>
          <w:tcPr>
            <w:tcW w:w="2562"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Наименование работы</w:t>
            </w:r>
          </w:p>
        </w:tc>
        <w:tc>
          <w:tcPr>
            <w:tcW w:w="6807" w:type="dxa"/>
            <w:shd w:val="clear" w:color="auto" w:fill="auto"/>
          </w:tcPr>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ED411C">
              <w:rPr>
                <w:rFonts w:ascii="PT Astra Serif" w:hAnsi="PT Astra Serif" w:cs="Times New Roman"/>
                <w:sz w:val="24"/>
                <w:szCs w:val="24"/>
                <w:lang w:eastAsia="zh-CN"/>
              </w:rPr>
              <w:t xml:space="preserve">Выполнение работ 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w:t>
            </w:r>
            <w:proofErr w:type="spellStart"/>
            <w:r w:rsidRPr="00ED411C">
              <w:rPr>
                <w:rFonts w:ascii="PT Astra Serif" w:hAnsi="PT Astra Serif" w:cs="Times New Roman"/>
                <w:sz w:val="24"/>
                <w:szCs w:val="24"/>
                <w:lang w:eastAsia="zh-CN"/>
              </w:rPr>
              <w:t>Югорска</w:t>
            </w:r>
            <w:proofErr w:type="spellEnd"/>
            <w:r w:rsidRPr="00ED411C">
              <w:rPr>
                <w:rFonts w:ascii="PT Astra Serif" w:hAnsi="PT Astra Serif" w:cs="Times New Roman"/>
                <w:sz w:val="24"/>
                <w:szCs w:val="24"/>
                <w:lang w:eastAsia="zh-CN"/>
              </w:rPr>
              <w:t xml:space="preserve">  </w:t>
            </w:r>
          </w:p>
        </w:tc>
      </w:tr>
      <w:tr w:rsidR="00F5121B" w:rsidRPr="00F619D2" w:rsidTr="00EA1DAF">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jc w:val="center"/>
              <w:rPr>
                <w:rFonts w:ascii="PT Astra Serif" w:hAnsi="PT Astra Serif" w:cs="Times New Roman"/>
                <w:sz w:val="24"/>
                <w:szCs w:val="24"/>
                <w:lang w:eastAsia="zh-CN"/>
              </w:rPr>
            </w:pPr>
            <w:r w:rsidRPr="00ED411C">
              <w:rPr>
                <w:rFonts w:ascii="PT Astra Serif" w:hAnsi="PT Astra Serif" w:cs="Times New Roman"/>
                <w:sz w:val="24"/>
                <w:szCs w:val="24"/>
                <w:lang w:eastAsia="zh-CN"/>
              </w:rPr>
              <w:t>1.3</w:t>
            </w:r>
          </w:p>
        </w:tc>
        <w:tc>
          <w:tcPr>
            <w:tcW w:w="2562"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Цель работы</w:t>
            </w:r>
          </w:p>
        </w:tc>
        <w:tc>
          <w:tcPr>
            <w:tcW w:w="6807" w:type="dxa"/>
            <w:shd w:val="clear" w:color="auto" w:fill="auto"/>
            <w:vAlign w:val="center"/>
          </w:tcPr>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ED411C">
              <w:rPr>
                <w:rFonts w:ascii="PT Astra Serif" w:hAnsi="PT Astra Serif" w:cs="Times New Roman"/>
                <w:sz w:val="24"/>
                <w:szCs w:val="24"/>
                <w:lang w:eastAsia="zh-CN"/>
              </w:rPr>
              <w:t xml:space="preserve">Утверждение актуализированных проектов схем теплоснабжения, водоснабжения и водоотведения, программы комплексного развития систем коммунальной инфраструктуры, разработка топливно-энергетического баланса города </w:t>
            </w:r>
            <w:proofErr w:type="spellStart"/>
            <w:r w:rsidRPr="00ED411C">
              <w:rPr>
                <w:rFonts w:ascii="PT Astra Serif" w:hAnsi="PT Astra Serif" w:cs="Times New Roman"/>
                <w:sz w:val="24"/>
                <w:szCs w:val="24"/>
                <w:lang w:eastAsia="zh-CN"/>
              </w:rPr>
              <w:t>Югорска</w:t>
            </w:r>
            <w:proofErr w:type="spellEnd"/>
          </w:p>
        </w:tc>
      </w:tr>
      <w:tr w:rsidR="00F5121B" w:rsidRPr="00F619D2" w:rsidTr="00EA1DAF">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jc w:val="center"/>
              <w:rPr>
                <w:rFonts w:ascii="PT Astra Serif" w:hAnsi="PT Astra Serif" w:cs="Times New Roman"/>
                <w:sz w:val="24"/>
                <w:szCs w:val="24"/>
                <w:lang w:eastAsia="zh-CN"/>
              </w:rPr>
            </w:pPr>
            <w:r w:rsidRPr="00ED411C">
              <w:rPr>
                <w:rFonts w:ascii="PT Astra Serif" w:hAnsi="PT Astra Serif" w:cs="Times New Roman"/>
                <w:sz w:val="24"/>
                <w:szCs w:val="24"/>
                <w:lang w:eastAsia="zh-CN"/>
              </w:rPr>
              <w:t>1.4</w:t>
            </w:r>
          </w:p>
        </w:tc>
        <w:tc>
          <w:tcPr>
            <w:tcW w:w="2562"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Содержание работы</w:t>
            </w:r>
          </w:p>
        </w:tc>
        <w:tc>
          <w:tcPr>
            <w:tcW w:w="6807" w:type="dxa"/>
            <w:shd w:val="clear" w:color="auto" w:fill="auto"/>
          </w:tcPr>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b/>
                <w:sz w:val="24"/>
                <w:szCs w:val="24"/>
                <w:lang w:eastAsia="zh-CN"/>
              </w:rPr>
            </w:pPr>
            <w:r w:rsidRPr="00ED411C">
              <w:rPr>
                <w:rFonts w:ascii="PT Astra Serif" w:hAnsi="PT Astra Serif" w:cs="Times New Roman"/>
                <w:b/>
                <w:sz w:val="24"/>
                <w:szCs w:val="24"/>
                <w:lang w:eastAsia="zh-CN"/>
              </w:rPr>
              <w:t>Часть 1</w:t>
            </w:r>
          </w:p>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ED411C">
              <w:rPr>
                <w:rFonts w:ascii="PT Astra Serif" w:hAnsi="PT Astra Serif" w:cs="Times New Roman"/>
                <w:sz w:val="24"/>
                <w:szCs w:val="24"/>
                <w:lang w:eastAsia="zh-CN"/>
              </w:rPr>
              <w:t xml:space="preserve">Актуализация схемы теплоснабжения города </w:t>
            </w:r>
            <w:proofErr w:type="spellStart"/>
            <w:r w:rsidRPr="00ED411C">
              <w:rPr>
                <w:rFonts w:ascii="PT Astra Serif" w:hAnsi="PT Astra Serif" w:cs="Times New Roman"/>
                <w:sz w:val="24"/>
                <w:szCs w:val="24"/>
                <w:lang w:eastAsia="zh-CN"/>
              </w:rPr>
              <w:t>Югорска</w:t>
            </w:r>
            <w:proofErr w:type="spellEnd"/>
            <w:r w:rsidRPr="00ED411C">
              <w:rPr>
                <w:rFonts w:ascii="PT Astra Serif" w:hAnsi="PT Astra Serif" w:cs="Times New Roman"/>
                <w:sz w:val="24"/>
                <w:szCs w:val="24"/>
                <w:lang w:eastAsia="zh-CN"/>
              </w:rPr>
              <w:t xml:space="preserve"> до 2035 года в составе следующих документов:</w:t>
            </w:r>
          </w:p>
          <w:p w:rsidR="00F5121B" w:rsidRPr="00ED411C" w:rsidRDefault="00F5121B" w:rsidP="00B32765">
            <w:pPr>
              <w:pStyle w:val="a8"/>
              <w:numPr>
                <w:ilvl w:val="0"/>
                <w:numId w:val="10"/>
              </w:numPr>
              <w:suppressAutoHyphens/>
              <w:autoSpaceDE w:val="0"/>
              <w:autoSpaceDN w:val="0"/>
              <w:adjustRightInd w:val="0"/>
              <w:spacing w:after="0" w:line="240" w:lineRule="auto"/>
              <w:ind w:left="433" w:firstLine="0"/>
              <w:jc w:val="both"/>
              <w:rPr>
                <w:rFonts w:ascii="PT Astra Serif" w:hAnsi="PT Astra Serif"/>
                <w:sz w:val="24"/>
                <w:szCs w:val="24"/>
                <w:lang w:eastAsia="zh-CN"/>
              </w:rPr>
            </w:pPr>
            <w:r w:rsidRPr="00ED411C">
              <w:rPr>
                <w:rFonts w:ascii="PT Astra Serif" w:hAnsi="PT Astra Serif"/>
                <w:sz w:val="24"/>
                <w:szCs w:val="24"/>
                <w:lang w:eastAsia="zh-CN"/>
              </w:rPr>
              <w:t>Схема теплоснабжения (утверждаемая часть);</w:t>
            </w:r>
          </w:p>
          <w:p w:rsidR="00F5121B" w:rsidRPr="00ED411C" w:rsidRDefault="00F5121B" w:rsidP="00B32765">
            <w:pPr>
              <w:pStyle w:val="a8"/>
              <w:numPr>
                <w:ilvl w:val="0"/>
                <w:numId w:val="10"/>
              </w:numPr>
              <w:suppressAutoHyphens/>
              <w:autoSpaceDE w:val="0"/>
              <w:autoSpaceDN w:val="0"/>
              <w:adjustRightInd w:val="0"/>
              <w:spacing w:after="0" w:line="240" w:lineRule="auto"/>
              <w:ind w:left="433" w:firstLine="0"/>
              <w:jc w:val="both"/>
              <w:rPr>
                <w:rFonts w:ascii="PT Astra Serif" w:hAnsi="PT Astra Serif"/>
                <w:sz w:val="24"/>
                <w:szCs w:val="24"/>
                <w:lang w:eastAsia="zh-CN"/>
              </w:rPr>
            </w:pPr>
            <w:r w:rsidRPr="00ED411C">
              <w:rPr>
                <w:rFonts w:ascii="PT Astra Serif" w:hAnsi="PT Astra Serif"/>
                <w:sz w:val="24"/>
                <w:szCs w:val="24"/>
                <w:lang w:eastAsia="zh-CN"/>
              </w:rPr>
              <w:t>Схема теплоснабжения (обосновывающие материалы);</w:t>
            </w:r>
          </w:p>
          <w:p w:rsidR="00F5121B" w:rsidRPr="00ED411C" w:rsidRDefault="00F5121B" w:rsidP="00B32765">
            <w:pPr>
              <w:pStyle w:val="a8"/>
              <w:numPr>
                <w:ilvl w:val="0"/>
                <w:numId w:val="10"/>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Электронная модель системы теплоснабжения муниципального образования.</w:t>
            </w:r>
          </w:p>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b/>
                <w:sz w:val="24"/>
                <w:szCs w:val="24"/>
                <w:lang w:eastAsia="zh-CN"/>
              </w:rPr>
            </w:pPr>
            <w:r w:rsidRPr="00ED411C">
              <w:rPr>
                <w:rFonts w:ascii="PT Astra Serif" w:hAnsi="PT Astra Serif" w:cs="Times New Roman"/>
                <w:b/>
                <w:sz w:val="24"/>
                <w:szCs w:val="24"/>
                <w:lang w:eastAsia="zh-CN"/>
              </w:rPr>
              <w:t>Часть 2</w:t>
            </w:r>
          </w:p>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ED411C">
              <w:rPr>
                <w:rFonts w:ascii="PT Astra Serif" w:hAnsi="PT Astra Serif" w:cs="Times New Roman"/>
                <w:sz w:val="24"/>
                <w:szCs w:val="24"/>
                <w:lang w:eastAsia="zh-CN"/>
              </w:rPr>
              <w:t xml:space="preserve">Актуализация схемы водоснабжения и водоотведения города </w:t>
            </w:r>
            <w:proofErr w:type="spellStart"/>
            <w:r w:rsidRPr="00ED411C">
              <w:rPr>
                <w:rFonts w:ascii="PT Astra Serif" w:hAnsi="PT Astra Serif" w:cs="Times New Roman"/>
                <w:sz w:val="24"/>
                <w:szCs w:val="24"/>
                <w:lang w:eastAsia="zh-CN"/>
              </w:rPr>
              <w:t>Югорска</w:t>
            </w:r>
            <w:proofErr w:type="spellEnd"/>
            <w:r w:rsidRPr="00ED411C">
              <w:rPr>
                <w:rFonts w:ascii="PT Astra Serif" w:hAnsi="PT Astra Serif" w:cs="Times New Roman"/>
                <w:sz w:val="24"/>
                <w:szCs w:val="24"/>
                <w:lang w:eastAsia="zh-CN"/>
              </w:rPr>
              <w:t xml:space="preserve"> в составе следующих документов:</w:t>
            </w:r>
          </w:p>
          <w:p w:rsidR="00F5121B" w:rsidRPr="00ED411C" w:rsidRDefault="00F5121B" w:rsidP="00B32765">
            <w:pPr>
              <w:pStyle w:val="a8"/>
              <w:numPr>
                <w:ilvl w:val="0"/>
                <w:numId w:val="12"/>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Глава «Схема водоснабжения»</w:t>
            </w:r>
          </w:p>
          <w:p w:rsidR="00F5121B" w:rsidRPr="00ED411C" w:rsidRDefault="00F5121B" w:rsidP="00B32765">
            <w:pPr>
              <w:pStyle w:val="a8"/>
              <w:numPr>
                <w:ilvl w:val="0"/>
                <w:numId w:val="12"/>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Глава «Схема водоотведения»</w:t>
            </w:r>
          </w:p>
          <w:p w:rsidR="00F5121B" w:rsidRPr="00ED411C" w:rsidRDefault="00F5121B" w:rsidP="00B32765">
            <w:pPr>
              <w:pStyle w:val="a8"/>
              <w:numPr>
                <w:ilvl w:val="0"/>
                <w:numId w:val="12"/>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Электронная модель систем водоснабжения и водоотведения</w:t>
            </w:r>
          </w:p>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b/>
                <w:sz w:val="24"/>
                <w:szCs w:val="24"/>
                <w:lang w:eastAsia="zh-CN"/>
              </w:rPr>
            </w:pPr>
            <w:r w:rsidRPr="00ED411C">
              <w:rPr>
                <w:rFonts w:ascii="PT Astra Serif" w:hAnsi="PT Astra Serif" w:cs="Times New Roman"/>
                <w:b/>
                <w:sz w:val="24"/>
                <w:szCs w:val="24"/>
                <w:lang w:eastAsia="zh-CN"/>
              </w:rPr>
              <w:t>Часть 3</w:t>
            </w:r>
          </w:p>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ED411C">
              <w:rPr>
                <w:rFonts w:ascii="PT Astra Serif" w:hAnsi="PT Astra Serif" w:cs="Times New Roman"/>
                <w:sz w:val="24"/>
                <w:szCs w:val="24"/>
                <w:lang w:eastAsia="zh-CN"/>
              </w:rPr>
              <w:t xml:space="preserve">Разработка топливно-энергетического баланса города </w:t>
            </w:r>
            <w:proofErr w:type="spellStart"/>
            <w:r w:rsidRPr="00ED411C">
              <w:rPr>
                <w:rFonts w:ascii="PT Astra Serif" w:hAnsi="PT Astra Serif" w:cs="Times New Roman"/>
                <w:sz w:val="24"/>
                <w:szCs w:val="24"/>
                <w:lang w:eastAsia="zh-CN"/>
              </w:rPr>
              <w:t>Югорска</w:t>
            </w:r>
            <w:proofErr w:type="spellEnd"/>
            <w:r w:rsidRPr="00ED411C">
              <w:rPr>
                <w:rFonts w:ascii="PT Astra Serif" w:hAnsi="PT Astra Serif"/>
                <w:sz w:val="24"/>
                <w:szCs w:val="24"/>
              </w:rPr>
              <w:t xml:space="preserve"> </w:t>
            </w:r>
            <w:r w:rsidRPr="00ED411C">
              <w:rPr>
                <w:rFonts w:ascii="PT Astra Serif" w:hAnsi="PT Astra Serif" w:cs="Times New Roman"/>
                <w:sz w:val="24"/>
                <w:szCs w:val="24"/>
                <w:lang w:eastAsia="zh-CN"/>
              </w:rPr>
              <w:t>в составе следующих документов:</w:t>
            </w:r>
          </w:p>
          <w:p w:rsidR="00F5121B" w:rsidRPr="00ED411C" w:rsidRDefault="00F5121B" w:rsidP="00B32765">
            <w:pPr>
              <w:pStyle w:val="a8"/>
              <w:numPr>
                <w:ilvl w:val="0"/>
                <w:numId w:val="14"/>
              </w:numPr>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 xml:space="preserve"> «Отчетный топливно-энергетический баланс города </w:t>
            </w:r>
            <w:proofErr w:type="spellStart"/>
            <w:r w:rsidRPr="00ED411C">
              <w:rPr>
                <w:rFonts w:ascii="PT Astra Serif" w:hAnsi="PT Astra Serif"/>
                <w:sz w:val="24"/>
                <w:szCs w:val="24"/>
                <w:lang w:eastAsia="zh-CN"/>
              </w:rPr>
              <w:t>Югорска</w:t>
            </w:r>
            <w:proofErr w:type="spellEnd"/>
            <w:r w:rsidRPr="00ED411C">
              <w:rPr>
                <w:rFonts w:ascii="PT Astra Serif" w:hAnsi="PT Astra Serif"/>
                <w:sz w:val="24"/>
                <w:szCs w:val="24"/>
                <w:lang w:eastAsia="zh-CN"/>
              </w:rPr>
              <w:t xml:space="preserve"> за 2022 год».</w:t>
            </w:r>
          </w:p>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b/>
                <w:sz w:val="24"/>
                <w:szCs w:val="24"/>
                <w:lang w:eastAsia="zh-CN"/>
              </w:rPr>
            </w:pPr>
            <w:r w:rsidRPr="00ED411C">
              <w:rPr>
                <w:rFonts w:ascii="PT Astra Serif" w:hAnsi="PT Astra Serif" w:cs="Times New Roman"/>
                <w:b/>
                <w:sz w:val="24"/>
                <w:szCs w:val="24"/>
                <w:lang w:eastAsia="zh-CN"/>
              </w:rPr>
              <w:t>Часть 4</w:t>
            </w:r>
          </w:p>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ED411C">
              <w:rPr>
                <w:rFonts w:ascii="PT Astra Serif" w:hAnsi="PT Astra Serif" w:cs="Times New Roman"/>
                <w:sz w:val="24"/>
                <w:szCs w:val="24"/>
                <w:lang w:eastAsia="zh-CN"/>
              </w:rPr>
              <w:t xml:space="preserve">Актуализация </w:t>
            </w:r>
            <w:proofErr w:type="gramStart"/>
            <w:r w:rsidRPr="00ED411C">
              <w:rPr>
                <w:rFonts w:ascii="PT Astra Serif" w:hAnsi="PT Astra Serif" w:cs="Times New Roman"/>
                <w:sz w:val="24"/>
                <w:szCs w:val="24"/>
                <w:lang w:eastAsia="zh-CN"/>
              </w:rPr>
              <w:t xml:space="preserve">программы комплексного развития систем коммунальной инфраструктуры города </w:t>
            </w:r>
            <w:proofErr w:type="spellStart"/>
            <w:r w:rsidRPr="00ED411C">
              <w:rPr>
                <w:rFonts w:ascii="PT Astra Serif" w:hAnsi="PT Astra Serif" w:cs="Times New Roman"/>
                <w:sz w:val="24"/>
                <w:szCs w:val="24"/>
                <w:lang w:eastAsia="zh-CN"/>
              </w:rPr>
              <w:t>Югорска</w:t>
            </w:r>
            <w:proofErr w:type="spellEnd"/>
            <w:proofErr w:type="gramEnd"/>
            <w:r w:rsidRPr="00ED411C">
              <w:rPr>
                <w:rFonts w:ascii="PT Astra Serif" w:hAnsi="PT Astra Serif" w:cs="Times New Roman"/>
                <w:sz w:val="24"/>
                <w:szCs w:val="24"/>
                <w:lang w:eastAsia="zh-CN"/>
              </w:rPr>
              <w:t xml:space="preserve"> в составе следующих документов:</w:t>
            </w:r>
          </w:p>
          <w:p w:rsidR="00F5121B" w:rsidRPr="00ED411C" w:rsidRDefault="00F5121B" w:rsidP="00B32765">
            <w:pPr>
              <w:pStyle w:val="a8"/>
              <w:numPr>
                <w:ilvl w:val="0"/>
                <w:numId w:val="13"/>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Том 1 «Программный документ»</w:t>
            </w:r>
          </w:p>
          <w:p w:rsidR="00F5121B" w:rsidRPr="00ED411C" w:rsidRDefault="00F5121B" w:rsidP="00B32765">
            <w:pPr>
              <w:pStyle w:val="a8"/>
              <w:numPr>
                <w:ilvl w:val="0"/>
                <w:numId w:val="13"/>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Том 2 «Обосновывающие материалы».</w:t>
            </w:r>
          </w:p>
        </w:tc>
      </w:tr>
      <w:tr w:rsidR="00F5121B" w:rsidRPr="00F619D2" w:rsidTr="00EA1DAF">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1.5</w:t>
            </w:r>
          </w:p>
        </w:tc>
        <w:tc>
          <w:tcPr>
            <w:tcW w:w="2562"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Состав работ</w:t>
            </w:r>
          </w:p>
        </w:tc>
        <w:tc>
          <w:tcPr>
            <w:tcW w:w="6807" w:type="dxa"/>
            <w:shd w:val="clear" w:color="auto" w:fill="auto"/>
          </w:tcPr>
          <w:p w:rsidR="00F5121B" w:rsidRPr="00ED411C" w:rsidRDefault="00F5121B" w:rsidP="00B32765">
            <w:pPr>
              <w:pStyle w:val="a8"/>
              <w:numPr>
                <w:ilvl w:val="0"/>
                <w:numId w:val="11"/>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Состав работ по Части 1 приведен в приложении 1 к техническому заданию;</w:t>
            </w:r>
          </w:p>
          <w:p w:rsidR="00F5121B" w:rsidRPr="00ED411C" w:rsidRDefault="00F5121B" w:rsidP="00B32765">
            <w:pPr>
              <w:pStyle w:val="a8"/>
              <w:numPr>
                <w:ilvl w:val="0"/>
                <w:numId w:val="11"/>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Состав работ по Части 2 приведен в приложении 2 к техническому заданию;</w:t>
            </w:r>
          </w:p>
          <w:p w:rsidR="00F5121B" w:rsidRPr="00ED411C" w:rsidRDefault="00F5121B" w:rsidP="00B32765">
            <w:pPr>
              <w:pStyle w:val="a8"/>
              <w:numPr>
                <w:ilvl w:val="0"/>
                <w:numId w:val="11"/>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Состав работ по Части 3 приведен в приложении 3 к техническому заданию;</w:t>
            </w:r>
          </w:p>
          <w:p w:rsidR="00F5121B" w:rsidRPr="00ED411C" w:rsidRDefault="00F5121B" w:rsidP="00B32765">
            <w:pPr>
              <w:pStyle w:val="a8"/>
              <w:numPr>
                <w:ilvl w:val="0"/>
                <w:numId w:val="11"/>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ED411C">
              <w:rPr>
                <w:rFonts w:ascii="PT Astra Serif" w:hAnsi="PT Astra Serif"/>
                <w:sz w:val="24"/>
                <w:szCs w:val="24"/>
                <w:lang w:eastAsia="zh-CN"/>
              </w:rPr>
              <w:t>Состав работ по Части 4 приведен в приложении 4 к техническому заданию;</w:t>
            </w:r>
          </w:p>
        </w:tc>
      </w:tr>
      <w:tr w:rsidR="00F5121B" w:rsidRPr="00F619D2" w:rsidTr="00EA1DAF">
        <w:tc>
          <w:tcPr>
            <w:tcW w:w="10065" w:type="dxa"/>
            <w:gridSpan w:val="3"/>
            <w:shd w:val="clear" w:color="auto" w:fill="auto"/>
            <w:vAlign w:val="center"/>
          </w:tcPr>
          <w:p w:rsidR="00F5121B" w:rsidRPr="00ED411C" w:rsidRDefault="00F5121B" w:rsidP="00EA1DAF">
            <w:pPr>
              <w:suppressAutoHyphens/>
              <w:autoSpaceDE w:val="0"/>
              <w:autoSpaceDN w:val="0"/>
              <w:adjustRightInd w:val="0"/>
              <w:spacing w:after="0" w:line="240" w:lineRule="auto"/>
              <w:jc w:val="center"/>
              <w:rPr>
                <w:rFonts w:ascii="PT Astra Serif" w:hAnsi="PT Astra Serif" w:cs="Times New Roman"/>
                <w:b/>
                <w:sz w:val="24"/>
                <w:szCs w:val="24"/>
                <w:lang w:eastAsia="zh-CN"/>
              </w:rPr>
            </w:pPr>
            <w:r w:rsidRPr="00ED411C">
              <w:rPr>
                <w:rFonts w:ascii="PT Astra Serif" w:hAnsi="PT Astra Serif" w:cs="Times New Roman"/>
                <w:b/>
                <w:sz w:val="24"/>
                <w:szCs w:val="24"/>
                <w:lang w:eastAsia="zh-CN"/>
              </w:rPr>
              <w:t>2. Заключительные положения</w:t>
            </w:r>
          </w:p>
        </w:tc>
      </w:tr>
      <w:tr w:rsidR="00F5121B" w:rsidRPr="00F619D2" w:rsidTr="00EA1DAF">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2.1</w:t>
            </w:r>
          </w:p>
        </w:tc>
        <w:tc>
          <w:tcPr>
            <w:tcW w:w="2562" w:type="dxa"/>
            <w:shd w:val="clear" w:color="auto" w:fill="auto"/>
            <w:vAlign w:val="center"/>
          </w:tcPr>
          <w:p w:rsidR="00F5121B" w:rsidRPr="00ED411C" w:rsidRDefault="00F5121B" w:rsidP="00EA1DAF">
            <w:pPr>
              <w:suppressAutoHyphens/>
              <w:autoSpaceDE w:val="0"/>
              <w:autoSpaceDN w:val="0"/>
              <w:adjustRightInd w:val="0"/>
              <w:spacing w:after="0" w:line="240" w:lineRule="auto"/>
              <w:ind w:left="18"/>
              <w:rPr>
                <w:rFonts w:ascii="PT Astra Serif" w:hAnsi="PT Astra Serif" w:cs="Times New Roman"/>
                <w:sz w:val="24"/>
                <w:szCs w:val="24"/>
                <w:lang w:eastAsia="zh-CN"/>
              </w:rPr>
            </w:pPr>
            <w:r w:rsidRPr="00ED411C">
              <w:rPr>
                <w:rFonts w:ascii="PT Astra Serif" w:hAnsi="PT Astra Serif" w:cs="Times New Roman"/>
                <w:sz w:val="24"/>
                <w:szCs w:val="24"/>
                <w:lang w:eastAsia="zh-CN"/>
              </w:rPr>
              <w:t xml:space="preserve">Сбор исходных </w:t>
            </w:r>
            <w:r w:rsidRPr="00ED411C">
              <w:rPr>
                <w:rFonts w:ascii="PT Astra Serif" w:hAnsi="PT Astra Serif" w:cs="Times New Roman"/>
                <w:sz w:val="24"/>
                <w:szCs w:val="24"/>
                <w:lang w:eastAsia="zh-CN"/>
              </w:rPr>
              <w:lastRenderedPageBreak/>
              <w:t>данных</w:t>
            </w:r>
          </w:p>
        </w:tc>
        <w:tc>
          <w:tcPr>
            <w:tcW w:w="6807" w:type="dxa"/>
            <w:shd w:val="clear" w:color="auto" w:fill="auto"/>
            <w:vAlign w:val="center"/>
          </w:tcPr>
          <w:p w:rsidR="00F5121B" w:rsidRPr="00ED411C" w:rsidRDefault="00F5121B" w:rsidP="00EA1DAF">
            <w:pPr>
              <w:suppressAutoHyphens/>
              <w:autoSpaceDE w:val="0"/>
              <w:autoSpaceDN w:val="0"/>
              <w:adjustRightInd w:val="0"/>
              <w:spacing w:after="0" w:line="240" w:lineRule="auto"/>
              <w:ind w:left="-79" w:firstLine="79"/>
              <w:jc w:val="both"/>
              <w:rPr>
                <w:rFonts w:ascii="PT Astra Serif" w:hAnsi="PT Astra Serif" w:cs="Times New Roman"/>
                <w:sz w:val="24"/>
                <w:szCs w:val="24"/>
                <w:lang w:eastAsia="zh-CN"/>
              </w:rPr>
            </w:pPr>
            <w:r w:rsidRPr="00ED411C">
              <w:rPr>
                <w:rFonts w:ascii="PT Astra Serif" w:hAnsi="PT Astra Serif" w:cs="Times New Roman"/>
                <w:sz w:val="24"/>
                <w:szCs w:val="24"/>
                <w:lang w:eastAsia="zh-CN"/>
              </w:rPr>
              <w:lastRenderedPageBreak/>
              <w:t>Сбор исходных данных осуществляется Исполнителем.</w:t>
            </w:r>
          </w:p>
          <w:p w:rsidR="00F5121B" w:rsidRPr="00ED411C"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ED411C">
              <w:rPr>
                <w:rFonts w:ascii="PT Astra Serif" w:hAnsi="PT Astra Serif" w:cs="Times New Roman"/>
                <w:sz w:val="24"/>
                <w:szCs w:val="24"/>
                <w:lang w:eastAsia="zh-CN"/>
              </w:rPr>
              <w:lastRenderedPageBreak/>
              <w:t>Исполнитель подготавливает перечень исходных данных, а также направляет запросы во все необходимые организации и органы местного самоуправления, проводит визуальное и инструментальное обследование.</w:t>
            </w:r>
          </w:p>
        </w:tc>
      </w:tr>
      <w:tr w:rsidR="00F5121B" w:rsidRPr="00F619D2" w:rsidTr="00EA1DAF">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lastRenderedPageBreak/>
              <w:t>2.2</w:t>
            </w:r>
          </w:p>
        </w:tc>
        <w:tc>
          <w:tcPr>
            <w:tcW w:w="2562"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Срок выполнения работы</w:t>
            </w:r>
          </w:p>
        </w:tc>
        <w:tc>
          <w:tcPr>
            <w:tcW w:w="6807" w:type="dxa"/>
            <w:shd w:val="clear" w:color="auto" w:fill="auto"/>
          </w:tcPr>
          <w:p w:rsidR="00F5121B" w:rsidRPr="00FA603B"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FA603B">
              <w:rPr>
                <w:rFonts w:ascii="PT Astra Serif" w:hAnsi="PT Astra Serif" w:cs="Times New Roman"/>
                <w:sz w:val="24"/>
                <w:szCs w:val="24"/>
                <w:lang w:eastAsia="zh-CN"/>
              </w:rPr>
              <w:t xml:space="preserve">Общий срок выполнения работ: </w:t>
            </w:r>
          </w:p>
          <w:p w:rsidR="00F5121B" w:rsidRPr="00FA603B"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FA603B">
              <w:rPr>
                <w:rFonts w:ascii="PT Astra Serif" w:hAnsi="PT Astra Serif" w:cs="Times New Roman"/>
                <w:sz w:val="24"/>
                <w:szCs w:val="24"/>
                <w:lang w:eastAsia="zh-CN"/>
              </w:rPr>
              <w:t xml:space="preserve">-  начало: </w:t>
            </w:r>
            <w:proofErr w:type="gramStart"/>
            <w:r w:rsidRPr="00FA603B">
              <w:rPr>
                <w:rFonts w:ascii="PT Astra Serif" w:hAnsi="PT Astra Serif" w:cs="Times New Roman"/>
                <w:sz w:val="24"/>
                <w:szCs w:val="24"/>
                <w:lang w:eastAsia="zh-CN"/>
              </w:rPr>
              <w:t>с даты заключения</w:t>
            </w:r>
            <w:proofErr w:type="gramEnd"/>
            <w:r w:rsidRPr="00FA603B">
              <w:rPr>
                <w:rFonts w:ascii="PT Astra Serif" w:hAnsi="PT Astra Serif" w:cs="Times New Roman"/>
                <w:sz w:val="24"/>
                <w:szCs w:val="24"/>
                <w:lang w:eastAsia="zh-CN"/>
              </w:rPr>
              <w:t xml:space="preserve"> муниципального контракта;</w:t>
            </w:r>
          </w:p>
          <w:p w:rsidR="00F5121B" w:rsidRPr="00FA603B"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FA603B">
              <w:rPr>
                <w:rFonts w:ascii="PT Astra Serif" w:hAnsi="PT Astra Serif" w:cs="Times New Roman"/>
                <w:sz w:val="24"/>
                <w:szCs w:val="24"/>
                <w:lang w:eastAsia="zh-CN"/>
              </w:rPr>
              <w:t>- окончание: 15.09.2023.</w:t>
            </w:r>
          </w:p>
          <w:p w:rsidR="00F5121B" w:rsidRPr="00FA603B"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FA603B">
              <w:rPr>
                <w:rFonts w:ascii="PT Astra Serif" w:hAnsi="PT Astra Serif" w:cs="Times New Roman"/>
                <w:sz w:val="24"/>
                <w:szCs w:val="24"/>
                <w:lang w:eastAsia="zh-CN"/>
              </w:rPr>
              <w:t>Промежуточные сроки:</w:t>
            </w:r>
          </w:p>
          <w:p w:rsidR="00F5121B" w:rsidRPr="00FA603B"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FA603B">
              <w:rPr>
                <w:rFonts w:ascii="PT Astra Serif" w:hAnsi="PT Astra Serif" w:cs="Times New Roman"/>
                <w:sz w:val="24"/>
                <w:szCs w:val="24"/>
                <w:lang w:eastAsia="zh-CN"/>
              </w:rPr>
              <w:t xml:space="preserve">- актуализация схемы теплоснабжения: </w:t>
            </w:r>
            <w:proofErr w:type="gramStart"/>
            <w:r w:rsidRPr="00FA603B">
              <w:rPr>
                <w:rFonts w:ascii="PT Astra Serif" w:hAnsi="PT Astra Serif" w:cs="Times New Roman"/>
                <w:sz w:val="24"/>
                <w:szCs w:val="24"/>
                <w:lang w:eastAsia="zh-CN"/>
              </w:rPr>
              <w:t>с даты заключения</w:t>
            </w:r>
            <w:proofErr w:type="gramEnd"/>
            <w:r w:rsidRPr="00FA603B">
              <w:rPr>
                <w:rFonts w:ascii="PT Astra Serif" w:hAnsi="PT Astra Serif" w:cs="Times New Roman"/>
                <w:sz w:val="24"/>
                <w:szCs w:val="24"/>
                <w:lang w:eastAsia="zh-CN"/>
              </w:rPr>
              <w:t xml:space="preserve"> муниципального контракта по 15.06.2023;</w:t>
            </w:r>
          </w:p>
          <w:p w:rsidR="00F5121B" w:rsidRPr="00FA603B"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FA603B">
              <w:rPr>
                <w:rFonts w:ascii="PT Astra Serif" w:hAnsi="PT Astra Serif" w:cs="Times New Roman"/>
                <w:sz w:val="24"/>
                <w:szCs w:val="24"/>
                <w:lang w:eastAsia="zh-CN"/>
              </w:rPr>
              <w:t xml:space="preserve">-актуализация схемы водоснабжения и водоотведения: </w:t>
            </w:r>
            <w:proofErr w:type="gramStart"/>
            <w:r w:rsidRPr="00FA603B">
              <w:rPr>
                <w:rFonts w:ascii="PT Astra Serif" w:hAnsi="PT Astra Serif" w:cs="Times New Roman"/>
                <w:sz w:val="24"/>
                <w:szCs w:val="24"/>
                <w:lang w:eastAsia="zh-CN"/>
              </w:rPr>
              <w:t>с даты заключения</w:t>
            </w:r>
            <w:proofErr w:type="gramEnd"/>
            <w:r w:rsidRPr="00FA603B">
              <w:rPr>
                <w:rFonts w:ascii="PT Astra Serif" w:hAnsi="PT Astra Serif" w:cs="Times New Roman"/>
                <w:sz w:val="24"/>
                <w:szCs w:val="24"/>
                <w:lang w:eastAsia="zh-CN"/>
              </w:rPr>
              <w:t xml:space="preserve"> муниципального контракта по 15.07.2023;</w:t>
            </w:r>
          </w:p>
          <w:p w:rsidR="00F5121B" w:rsidRPr="00FA603B"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FA603B">
              <w:rPr>
                <w:rFonts w:ascii="PT Astra Serif" w:hAnsi="PT Astra Serif" w:cs="Times New Roman"/>
                <w:sz w:val="24"/>
                <w:szCs w:val="24"/>
                <w:lang w:eastAsia="zh-CN"/>
              </w:rPr>
              <w:t xml:space="preserve"> -разработка топливно-энергетического баланса города </w:t>
            </w:r>
            <w:proofErr w:type="spellStart"/>
            <w:r w:rsidRPr="00FA603B">
              <w:rPr>
                <w:rFonts w:ascii="PT Astra Serif" w:hAnsi="PT Astra Serif" w:cs="Times New Roman"/>
                <w:sz w:val="24"/>
                <w:szCs w:val="24"/>
                <w:lang w:eastAsia="zh-CN"/>
              </w:rPr>
              <w:t>Югорска</w:t>
            </w:r>
            <w:proofErr w:type="spellEnd"/>
            <w:r w:rsidRPr="00FA603B">
              <w:rPr>
                <w:rFonts w:ascii="PT Astra Serif" w:hAnsi="PT Astra Serif" w:cs="Times New Roman"/>
                <w:sz w:val="24"/>
                <w:szCs w:val="24"/>
                <w:lang w:eastAsia="zh-CN"/>
              </w:rPr>
              <w:t xml:space="preserve">: </w:t>
            </w:r>
            <w:proofErr w:type="gramStart"/>
            <w:r w:rsidRPr="00FA603B">
              <w:rPr>
                <w:rFonts w:ascii="PT Astra Serif" w:hAnsi="PT Astra Serif" w:cs="Times New Roman"/>
                <w:sz w:val="24"/>
                <w:szCs w:val="24"/>
                <w:lang w:eastAsia="zh-CN"/>
              </w:rPr>
              <w:t>с даты заключения</w:t>
            </w:r>
            <w:proofErr w:type="gramEnd"/>
            <w:r w:rsidRPr="00FA603B">
              <w:rPr>
                <w:rFonts w:ascii="PT Astra Serif" w:hAnsi="PT Astra Serif" w:cs="Times New Roman"/>
                <w:sz w:val="24"/>
                <w:szCs w:val="24"/>
                <w:lang w:eastAsia="zh-CN"/>
              </w:rPr>
              <w:t xml:space="preserve"> муниципального контракта по 15.08.2023;</w:t>
            </w:r>
          </w:p>
          <w:p w:rsidR="00F5121B" w:rsidRPr="001D0639"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FA603B">
              <w:rPr>
                <w:rFonts w:ascii="PT Astra Serif" w:hAnsi="PT Astra Serif" w:cs="Times New Roman"/>
                <w:sz w:val="24"/>
                <w:szCs w:val="24"/>
                <w:lang w:eastAsia="zh-CN"/>
              </w:rPr>
              <w:t xml:space="preserve">- актуализация </w:t>
            </w:r>
            <w:proofErr w:type="gramStart"/>
            <w:r w:rsidRPr="00FA603B">
              <w:rPr>
                <w:rFonts w:ascii="PT Astra Serif" w:hAnsi="PT Astra Serif" w:cs="Times New Roman"/>
                <w:sz w:val="24"/>
                <w:szCs w:val="24"/>
                <w:lang w:eastAsia="zh-CN"/>
              </w:rPr>
              <w:t>программы комплексного развития систем коммунальной инфраструктуры города</w:t>
            </w:r>
            <w:proofErr w:type="gramEnd"/>
            <w:r w:rsidRPr="00FA603B">
              <w:rPr>
                <w:rFonts w:ascii="PT Astra Serif" w:hAnsi="PT Astra Serif" w:cs="Times New Roman"/>
                <w:sz w:val="24"/>
                <w:szCs w:val="24"/>
                <w:lang w:eastAsia="zh-CN"/>
              </w:rPr>
              <w:t xml:space="preserve"> </w:t>
            </w:r>
            <w:proofErr w:type="spellStart"/>
            <w:r w:rsidRPr="00FA603B">
              <w:rPr>
                <w:rFonts w:ascii="PT Astra Serif" w:hAnsi="PT Astra Serif" w:cs="Times New Roman"/>
                <w:sz w:val="24"/>
                <w:szCs w:val="24"/>
                <w:lang w:eastAsia="zh-CN"/>
              </w:rPr>
              <w:t>Югорска</w:t>
            </w:r>
            <w:proofErr w:type="spellEnd"/>
            <w:r w:rsidRPr="00FA603B">
              <w:rPr>
                <w:rFonts w:ascii="PT Astra Serif" w:hAnsi="PT Astra Serif" w:cs="Times New Roman"/>
                <w:sz w:val="24"/>
                <w:szCs w:val="24"/>
                <w:lang w:eastAsia="zh-CN"/>
              </w:rPr>
              <w:t>: с даты заключения муниципального контракта по 15.09.2023.</w:t>
            </w:r>
          </w:p>
        </w:tc>
      </w:tr>
      <w:tr w:rsidR="00F5121B" w:rsidRPr="00F619D2" w:rsidTr="00EA1DAF">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2.3</w:t>
            </w:r>
          </w:p>
        </w:tc>
        <w:tc>
          <w:tcPr>
            <w:tcW w:w="2562"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Место выполнения работ</w:t>
            </w:r>
          </w:p>
        </w:tc>
        <w:tc>
          <w:tcPr>
            <w:tcW w:w="6807" w:type="dxa"/>
            <w:shd w:val="clear" w:color="auto" w:fill="auto"/>
          </w:tcPr>
          <w:p w:rsidR="00F5121B" w:rsidRPr="00396C33"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396C33">
              <w:rPr>
                <w:rFonts w:ascii="PT Astra Serif" w:hAnsi="PT Astra Serif" w:cs="Times New Roman"/>
                <w:color w:val="000000" w:themeColor="text1"/>
                <w:sz w:val="24"/>
                <w:szCs w:val="24"/>
              </w:rPr>
              <w:t xml:space="preserve">Место выполнения работ:  Ханты-Мансийский автономный округ-Югра, город </w:t>
            </w:r>
            <w:proofErr w:type="spellStart"/>
            <w:r w:rsidRPr="00396C33">
              <w:rPr>
                <w:rFonts w:ascii="PT Astra Serif" w:hAnsi="PT Astra Serif" w:cs="Times New Roman"/>
                <w:color w:val="000000" w:themeColor="text1"/>
                <w:sz w:val="24"/>
                <w:szCs w:val="24"/>
              </w:rPr>
              <w:t>Югорск</w:t>
            </w:r>
            <w:proofErr w:type="spellEnd"/>
          </w:p>
          <w:p w:rsidR="00F5121B" w:rsidRPr="00396C33" w:rsidRDefault="00F5121B" w:rsidP="00EA1DAF">
            <w:pPr>
              <w:keepNext/>
              <w:spacing w:after="0" w:line="240" w:lineRule="auto"/>
              <w:jc w:val="both"/>
              <w:rPr>
                <w:rFonts w:ascii="PT Astra Serif" w:hAnsi="PT Astra Serif" w:cs="Times New Roman"/>
                <w:sz w:val="24"/>
                <w:szCs w:val="24"/>
                <w:lang w:eastAsia="zh-CN"/>
              </w:rPr>
            </w:pPr>
            <w:r w:rsidRPr="00396C33">
              <w:rPr>
                <w:rFonts w:ascii="PT Astra Serif" w:hAnsi="PT Astra Serif"/>
                <w:sz w:val="24"/>
                <w:szCs w:val="24"/>
              </w:rPr>
              <w:t xml:space="preserve">Место передачи результата работ: Тюменская область, Ханты-Мансийский автономный округ – Югра, </w:t>
            </w:r>
            <w:proofErr w:type="spellStart"/>
            <w:r>
              <w:rPr>
                <w:rFonts w:ascii="PT Astra Serif" w:hAnsi="PT Astra Serif"/>
                <w:sz w:val="24"/>
                <w:szCs w:val="24"/>
              </w:rPr>
              <w:t>г</w:t>
            </w:r>
            <w:proofErr w:type="gramStart"/>
            <w:r>
              <w:rPr>
                <w:rFonts w:ascii="PT Astra Serif" w:hAnsi="PT Astra Serif"/>
                <w:sz w:val="24"/>
                <w:szCs w:val="24"/>
              </w:rPr>
              <w:t>.Ю</w:t>
            </w:r>
            <w:proofErr w:type="gramEnd"/>
            <w:r>
              <w:rPr>
                <w:rFonts w:ascii="PT Astra Serif" w:hAnsi="PT Astra Serif"/>
                <w:sz w:val="24"/>
                <w:szCs w:val="24"/>
              </w:rPr>
              <w:t>горск</w:t>
            </w:r>
            <w:proofErr w:type="spellEnd"/>
            <w:r>
              <w:rPr>
                <w:rFonts w:ascii="PT Astra Serif" w:hAnsi="PT Astra Serif"/>
                <w:sz w:val="24"/>
                <w:szCs w:val="24"/>
              </w:rPr>
              <w:t>,  ул. Механизаторов,22</w:t>
            </w:r>
          </w:p>
        </w:tc>
      </w:tr>
      <w:tr w:rsidR="00F5121B" w:rsidRPr="00A93E4C" w:rsidTr="00EA1DAF">
        <w:tc>
          <w:tcPr>
            <w:tcW w:w="696"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2.4</w:t>
            </w:r>
          </w:p>
        </w:tc>
        <w:tc>
          <w:tcPr>
            <w:tcW w:w="2562" w:type="dxa"/>
            <w:shd w:val="clear" w:color="auto" w:fill="auto"/>
            <w:vAlign w:val="center"/>
          </w:tcPr>
          <w:p w:rsidR="00F5121B" w:rsidRPr="00ED411C" w:rsidRDefault="00F5121B" w:rsidP="00EA1DAF">
            <w:pPr>
              <w:suppressAutoHyphens/>
              <w:autoSpaceDE w:val="0"/>
              <w:autoSpaceDN w:val="0"/>
              <w:adjustRightInd w:val="0"/>
              <w:spacing w:after="0" w:line="240" w:lineRule="auto"/>
              <w:rPr>
                <w:rFonts w:ascii="PT Astra Serif" w:hAnsi="PT Astra Serif" w:cs="Times New Roman"/>
                <w:sz w:val="24"/>
                <w:szCs w:val="24"/>
                <w:lang w:eastAsia="zh-CN"/>
              </w:rPr>
            </w:pPr>
            <w:r w:rsidRPr="00ED411C">
              <w:rPr>
                <w:rFonts w:ascii="PT Astra Serif" w:hAnsi="PT Astra Serif" w:cs="Times New Roman"/>
                <w:sz w:val="24"/>
                <w:szCs w:val="24"/>
                <w:lang w:eastAsia="zh-CN"/>
              </w:rPr>
              <w:t>Гарантийный срок</w:t>
            </w:r>
          </w:p>
        </w:tc>
        <w:tc>
          <w:tcPr>
            <w:tcW w:w="6807" w:type="dxa"/>
            <w:shd w:val="clear" w:color="auto" w:fill="auto"/>
          </w:tcPr>
          <w:p w:rsidR="00F5121B" w:rsidRPr="00AE3CE8" w:rsidRDefault="00F5121B" w:rsidP="00EA1DA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AE3CE8">
              <w:rPr>
                <w:rFonts w:ascii="PT Astra Serif" w:hAnsi="PT Astra Serif" w:cs="Times New Roman"/>
                <w:sz w:val="24"/>
                <w:szCs w:val="24"/>
                <w:lang w:eastAsia="zh-CN"/>
              </w:rPr>
              <w:t xml:space="preserve">Гарантийный срок на выполненные работы составляет 12 месяцев </w:t>
            </w:r>
            <w:proofErr w:type="gramStart"/>
            <w:r w:rsidR="000E5AD4" w:rsidRPr="000E5AD4">
              <w:rPr>
                <w:rFonts w:ascii="PT Astra Serif" w:hAnsi="PT Astra Serif" w:cs="Times New Roman"/>
                <w:sz w:val="24"/>
                <w:szCs w:val="24"/>
                <w:lang w:eastAsia="zh-CN"/>
              </w:rPr>
              <w:t>с даты подписания</w:t>
            </w:r>
            <w:proofErr w:type="gramEnd"/>
            <w:r w:rsidR="000E5AD4" w:rsidRPr="000E5AD4">
              <w:rPr>
                <w:rFonts w:ascii="PT Astra Serif" w:hAnsi="PT Astra Serif" w:cs="Times New Roman"/>
                <w:sz w:val="24"/>
                <w:szCs w:val="24"/>
                <w:lang w:eastAsia="zh-CN"/>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tc>
      </w:tr>
    </w:tbl>
    <w:p w:rsidR="00F5121B" w:rsidRPr="00366410" w:rsidRDefault="00F5121B" w:rsidP="00EA1DAF">
      <w:pPr>
        <w:shd w:val="clear" w:color="auto" w:fill="FFFFFF"/>
        <w:spacing w:after="0" w:line="240" w:lineRule="auto"/>
        <w:ind w:left="-142" w:right="-285"/>
        <w:rPr>
          <w:rFonts w:ascii="PT Astra Serif" w:hAnsi="PT Astra Serif"/>
          <w:bCs/>
          <w:sz w:val="24"/>
          <w:szCs w:val="24"/>
        </w:rPr>
      </w:pPr>
      <w:r w:rsidRPr="00366410">
        <w:rPr>
          <w:rFonts w:ascii="PT Astra Serif" w:hAnsi="PT Astra Serif"/>
          <w:bCs/>
          <w:sz w:val="24"/>
          <w:szCs w:val="24"/>
        </w:rPr>
        <w:t xml:space="preserve">Перечень  функциональных технических и качественных характеристик объекта </w:t>
      </w:r>
      <w:proofErr w:type="gramStart"/>
      <w:r w:rsidRPr="00366410">
        <w:rPr>
          <w:rFonts w:ascii="PT Astra Serif" w:hAnsi="PT Astra Serif"/>
          <w:bCs/>
          <w:sz w:val="24"/>
          <w:szCs w:val="24"/>
        </w:rPr>
        <w:t>указаны</w:t>
      </w:r>
      <w:proofErr w:type="gramEnd"/>
      <w:r w:rsidRPr="00366410">
        <w:rPr>
          <w:rFonts w:ascii="PT Astra Serif" w:hAnsi="PT Astra Serif"/>
          <w:bCs/>
          <w:sz w:val="24"/>
          <w:szCs w:val="24"/>
        </w:rPr>
        <w:t xml:space="preserve"> в </w:t>
      </w:r>
      <w:r>
        <w:rPr>
          <w:rFonts w:ascii="PT Astra Serif" w:hAnsi="PT Astra Serif"/>
          <w:bCs/>
          <w:sz w:val="24"/>
          <w:szCs w:val="24"/>
        </w:rPr>
        <w:t xml:space="preserve">следующих </w:t>
      </w:r>
      <w:r w:rsidRPr="00366410">
        <w:rPr>
          <w:rFonts w:ascii="PT Astra Serif" w:hAnsi="PT Astra Serif"/>
          <w:bCs/>
          <w:sz w:val="24"/>
          <w:szCs w:val="24"/>
        </w:rPr>
        <w:t>приложениях №1-4</w:t>
      </w:r>
      <w:r>
        <w:rPr>
          <w:rFonts w:ascii="PT Astra Serif" w:hAnsi="PT Astra Serif"/>
          <w:bCs/>
          <w:sz w:val="24"/>
          <w:szCs w:val="24"/>
        </w:rPr>
        <w:t>:</w:t>
      </w:r>
    </w:p>
    <w:p w:rsidR="00F5121B" w:rsidRPr="00366410" w:rsidRDefault="00F5121B" w:rsidP="00B32765">
      <w:pPr>
        <w:pStyle w:val="a8"/>
        <w:numPr>
          <w:ilvl w:val="0"/>
          <w:numId w:val="15"/>
        </w:numPr>
        <w:shd w:val="clear" w:color="auto" w:fill="FFFFFF"/>
        <w:spacing w:after="0" w:line="240" w:lineRule="auto"/>
        <w:ind w:right="-285"/>
        <w:jc w:val="both"/>
        <w:rPr>
          <w:rFonts w:ascii="PT Astra Serif" w:hAnsi="PT Astra Serif"/>
          <w:bCs/>
          <w:sz w:val="24"/>
          <w:szCs w:val="24"/>
        </w:rPr>
      </w:pPr>
      <w:r w:rsidRPr="00366410">
        <w:rPr>
          <w:rFonts w:ascii="PT Astra Serif" w:hAnsi="PT Astra Serif"/>
          <w:bCs/>
          <w:sz w:val="24"/>
          <w:szCs w:val="24"/>
        </w:rPr>
        <w:t xml:space="preserve">Задание на выполнение Части 1 актуализация схемы теплоснабжения города </w:t>
      </w:r>
      <w:proofErr w:type="spellStart"/>
      <w:r w:rsidRPr="00366410">
        <w:rPr>
          <w:rFonts w:ascii="PT Astra Serif" w:hAnsi="PT Astra Serif"/>
          <w:bCs/>
          <w:sz w:val="24"/>
          <w:szCs w:val="24"/>
        </w:rPr>
        <w:t>Югорска</w:t>
      </w:r>
      <w:proofErr w:type="spellEnd"/>
      <w:r w:rsidRPr="00366410">
        <w:rPr>
          <w:rFonts w:ascii="PT Astra Serif" w:hAnsi="PT Astra Serif"/>
          <w:bCs/>
          <w:sz w:val="24"/>
          <w:szCs w:val="24"/>
        </w:rPr>
        <w:t xml:space="preserve"> до 2035 года </w:t>
      </w:r>
      <w:proofErr w:type="gramStart"/>
      <w:r w:rsidRPr="00366410">
        <w:rPr>
          <w:rFonts w:ascii="PT Astra Serif" w:hAnsi="PT Astra Serif"/>
          <w:bCs/>
          <w:sz w:val="24"/>
          <w:szCs w:val="24"/>
        </w:rPr>
        <w:t>предоставляется отдельным файлом и является</w:t>
      </w:r>
      <w:proofErr w:type="gramEnd"/>
      <w:r w:rsidRPr="00366410">
        <w:rPr>
          <w:rFonts w:ascii="PT Astra Serif" w:hAnsi="PT Astra Serif"/>
          <w:bCs/>
          <w:sz w:val="24"/>
          <w:szCs w:val="24"/>
        </w:rPr>
        <w:t xml:space="preserve"> неотъемлемой частью документации (Приложение 1 к техническому заданию).</w:t>
      </w:r>
    </w:p>
    <w:p w:rsidR="00F5121B" w:rsidRPr="00366410" w:rsidRDefault="00F5121B" w:rsidP="00B32765">
      <w:pPr>
        <w:pStyle w:val="a8"/>
        <w:numPr>
          <w:ilvl w:val="0"/>
          <w:numId w:val="15"/>
        </w:numPr>
        <w:shd w:val="clear" w:color="auto" w:fill="FFFFFF"/>
        <w:spacing w:after="0" w:line="240" w:lineRule="auto"/>
        <w:ind w:right="-285"/>
        <w:jc w:val="both"/>
        <w:rPr>
          <w:rFonts w:ascii="PT Astra Serif" w:hAnsi="PT Astra Serif"/>
          <w:bCs/>
          <w:sz w:val="24"/>
          <w:szCs w:val="24"/>
        </w:rPr>
      </w:pPr>
      <w:r w:rsidRPr="00366410">
        <w:rPr>
          <w:rFonts w:ascii="PT Astra Serif" w:hAnsi="PT Astra Serif"/>
          <w:bCs/>
          <w:sz w:val="24"/>
          <w:szCs w:val="24"/>
        </w:rPr>
        <w:t xml:space="preserve">Задание на выполнение Части 2 актуализация схемы водоснабжения и водоотведения города </w:t>
      </w:r>
      <w:proofErr w:type="spellStart"/>
      <w:r w:rsidRPr="00366410">
        <w:rPr>
          <w:rFonts w:ascii="PT Astra Serif" w:hAnsi="PT Astra Serif"/>
          <w:bCs/>
          <w:sz w:val="24"/>
          <w:szCs w:val="24"/>
        </w:rPr>
        <w:t>Югорска</w:t>
      </w:r>
      <w:proofErr w:type="spellEnd"/>
      <w:r w:rsidRPr="00366410">
        <w:rPr>
          <w:rFonts w:ascii="PT Astra Serif" w:hAnsi="PT Astra Serif"/>
          <w:bCs/>
          <w:sz w:val="24"/>
          <w:szCs w:val="24"/>
        </w:rPr>
        <w:t xml:space="preserve"> </w:t>
      </w:r>
      <w:proofErr w:type="gramStart"/>
      <w:r w:rsidRPr="00366410">
        <w:rPr>
          <w:rFonts w:ascii="PT Astra Serif" w:hAnsi="PT Astra Serif"/>
          <w:bCs/>
          <w:sz w:val="24"/>
          <w:szCs w:val="24"/>
        </w:rPr>
        <w:t>предоставляется отдельным файлом и является</w:t>
      </w:r>
      <w:proofErr w:type="gramEnd"/>
      <w:r w:rsidRPr="00366410">
        <w:rPr>
          <w:rFonts w:ascii="PT Astra Serif" w:hAnsi="PT Astra Serif"/>
          <w:bCs/>
          <w:sz w:val="24"/>
          <w:szCs w:val="24"/>
        </w:rPr>
        <w:t xml:space="preserve"> неотъемлемой частью документации (Приложение 2 к техническому заданию).</w:t>
      </w:r>
    </w:p>
    <w:p w:rsidR="00F5121B" w:rsidRPr="00366410" w:rsidRDefault="00F5121B" w:rsidP="00B32765">
      <w:pPr>
        <w:pStyle w:val="a8"/>
        <w:numPr>
          <w:ilvl w:val="0"/>
          <w:numId w:val="15"/>
        </w:numPr>
        <w:shd w:val="clear" w:color="auto" w:fill="FFFFFF"/>
        <w:spacing w:after="0" w:line="240" w:lineRule="auto"/>
        <w:ind w:right="-285"/>
        <w:jc w:val="both"/>
        <w:rPr>
          <w:rFonts w:ascii="PT Astra Serif" w:hAnsi="PT Astra Serif"/>
          <w:bCs/>
          <w:sz w:val="24"/>
          <w:szCs w:val="24"/>
        </w:rPr>
      </w:pPr>
      <w:r w:rsidRPr="00366410">
        <w:rPr>
          <w:rFonts w:ascii="PT Astra Serif" w:hAnsi="PT Astra Serif"/>
          <w:bCs/>
          <w:sz w:val="24"/>
          <w:szCs w:val="24"/>
        </w:rPr>
        <w:t>Задание</w:t>
      </w:r>
      <w:r w:rsidRPr="00366410">
        <w:rPr>
          <w:rFonts w:ascii="PT Astra Serif" w:eastAsia="Helvetica" w:hAnsi="PT Astra Serif"/>
          <w:sz w:val="24"/>
          <w:szCs w:val="24"/>
          <w:lang w:bidi="ar"/>
        </w:rPr>
        <w:t xml:space="preserve"> на выполнение Части 3 разработка топливно-энергетического баланса города </w:t>
      </w:r>
      <w:proofErr w:type="spellStart"/>
      <w:r w:rsidRPr="00366410">
        <w:rPr>
          <w:rFonts w:ascii="PT Astra Serif" w:eastAsia="Helvetica" w:hAnsi="PT Astra Serif"/>
          <w:sz w:val="24"/>
          <w:szCs w:val="24"/>
          <w:lang w:bidi="ar"/>
        </w:rPr>
        <w:t>Югорска</w:t>
      </w:r>
      <w:proofErr w:type="spellEnd"/>
      <w:r w:rsidRPr="00366410">
        <w:rPr>
          <w:rFonts w:ascii="PT Astra Serif" w:hAnsi="PT Astra Serif"/>
          <w:bCs/>
          <w:sz w:val="24"/>
          <w:szCs w:val="24"/>
        </w:rPr>
        <w:t xml:space="preserve"> </w:t>
      </w:r>
      <w:proofErr w:type="gramStart"/>
      <w:r w:rsidRPr="00366410">
        <w:rPr>
          <w:rFonts w:ascii="PT Astra Serif" w:hAnsi="PT Astra Serif"/>
          <w:bCs/>
          <w:sz w:val="24"/>
          <w:szCs w:val="24"/>
        </w:rPr>
        <w:t>предоставляется отдельным файлом и является</w:t>
      </w:r>
      <w:proofErr w:type="gramEnd"/>
      <w:r w:rsidRPr="00366410">
        <w:rPr>
          <w:rFonts w:ascii="PT Astra Serif" w:hAnsi="PT Astra Serif"/>
          <w:bCs/>
          <w:sz w:val="24"/>
          <w:szCs w:val="24"/>
        </w:rPr>
        <w:t xml:space="preserve"> неотъемлемой частью документации (Приложение 3 к техническому заданию).</w:t>
      </w:r>
    </w:p>
    <w:p w:rsidR="00EA1DAF" w:rsidRPr="000E5AD4" w:rsidRDefault="00F5121B" w:rsidP="00080FB5">
      <w:pPr>
        <w:pStyle w:val="a8"/>
        <w:numPr>
          <w:ilvl w:val="0"/>
          <w:numId w:val="15"/>
        </w:numPr>
        <w:shd w:val="clear" w:color="auto" w:fill="FFFFFF"/>
        <w:suppressAutoHyphens/>
        <w:spacing w:after="0" w:line="240" w:lineRule="auto"/>
        <w:ind w:right="-285"/>
        <w:jc w:val="both"/>
        <w:rPr>
          <w:rFonts w:ascii="PT Astra Serif" w:eastAsia="Times New Roman" w:hAnsi="PT Astra Serif" w:cs="Times New Roman"/>
          <w:b/>
          <w:bCs/>
          <w:kern w:val="2"/>
          <w:sz w:val="24"/>
          <w:szCs w:val="24"/>
          <w:lang w:eastAsia="ar-SA"/>
        </w:rPr>
      </w:pPr>
      <w:r w:rsidRPr="000E5AD4">
        <w:rPr>
          <w:rFonts w:ascii="PT Astra Serif" w:hAnsi="PT Astra Serif"/>
          <w:bCs/>
          <w:sz w:val="24"/>
          <w:szCs w:val="24"/>
          <w:lang w:eastAsia="zh-CN"/>
        </w:rPr>
        <w:t xml:space="preserve">Задание </w:t>
      </w:r>
      <w:r w:rsidR="00EA1DAF" w:rsidRPr="000E5AD4">
        <w:rPr>
          <w:rFonts w:ascii="PT Astra Serif" w:hAnsi="PT Astra Serif"/>
          <w:bCs/>
          <w:sz w:val="24"/>
          <w:szCs w:val="24"/>
          <w:lang w:eastAsia="zh-CN"/>
        </w:rPr>
        <w:t xml:space="preserve">на </w:t>
      </w:r>
      <w:r w:rsidRPr="000E5AD4">
        <w:rPr>
          <w:rFonts w:ascii="PT Astra Serif" w:hAnsi="PT Astra Serif"/>
          <w:bCs/>
          <w:sz w:val="24"/>
          <w:szCs w:val="24"/>
          <w:lang w:eastAsia="zh-CN"/>
        </w:rPr>
        <w:t>выполнение Части 4 а</w:t>
      </w:r>
      <w:r w:rsidRPr="000E5AD4">
        <w:rPr>
          <w:rFonts w:ascii="PT Astra Serif" w:hAnsi="PT Astra Serif"/>
          <w:sz w:val="24"/>
          <w:szCs w:val="24"/>
          <w:lang w:eastAsia="zh-CN"/>
        </w:rPr>
        <w:t xml:space="preserve">ктуализация </w:t>
      </w:r>
      <w:proofErr w:type="gramStart"/>
      <w:r w:rsidRPr="000E5AD4">
        <w:rPr>
          <w:rFonts w:ascii="PT Astra Serif" w:hAnsi="PT Astra Serif"/>
          <w:sz w:val="24"/>
          <w:szCs w:val="24"/>
          <w:lang w:eastAsia="zh-CN"/>
        </w:rPr>
        <w:t xml:space="preserve">программы комплексного развития систем коммунальной инфраструктуры города </w:t>
      </w:r>
      <w:proofErr w:type="spellStart"/>
      <w:r w:rsidRPr="000E5AD4">
        <w:rPr>
          <w:rFonts w:ascii="PT Astra Serif" w:hAnsi="PT Astra Serif"/>
          <w:sz w:val="24"/>
          <w:szCs w:val="24"/>
          <w:lang w:eastAsia="zh-CN"/>
        </w:rPr>
        <w:t>Югорска</w:t>
      </w:r>
      <w:proofErr w:type="spellEnd"/>
      <w:proofErr w:type="gramEnd"/>
      <w:r w:rsidRPr="000E5AD4">
        <w:rPr>
          <w:rFonts w:ascii="PT Astra Serif" w:hAnsi="PT Astra Serif"/>
          <w:bCs/>
          <w:sz w:val="24"/>
          <w:szCs w:val="24"/>
        </w:rPr>
        <w:t>.</w:t>
      </w:r>
    </w:p>
    <w:p w:rsidR="00EA1DAF" w:rsidRDefault="00EA1DAF"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EA1DAF" w:rsidRDefault="00EA1DAF"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EA1DAF" w:rsidRDefault="00EA1DAF"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E5AD4" w:rsidRDefault="00EA1DAF" w:rsidP="00EA1DAF">
      <w:pPr>
        <w:spacing w:after="0" w:line="240" w:lineRule="auto"/>
        <w:contextualSpacing/>
        <w:jc w:val="right"/>
      </w:pPr>
      <w:r>
        <w:t xml:space="preserve">                                                                                                                       </w:t>
      </w:r>
    </w:p>
    <w:p w:rsidR="000E5AD4" w:rsidRDefault="000E5AD4" w:rsidP="00EA1DAF">
      <w:pPr>
        <w:spacing w:after="0" w:line="240" w:lineRule="auto"/>
        <w:contextualSpacing/>
        <w:jc w:val="right"/>
      </w:pPr>
    </w:p>
    <w:p w:rsidR="000E5AD4" w:rsidRDefault="000E5AD4" w:rsidP="00EA1DAF">
      <w:pPr>
        <w:spacing w:after="0" w:line="240" w:lineRule="auto"/>
        <w:contextualSpacing/>
        <w:jc w:val="right"/>
      </w:pPr>
    </w:p>
    <w:p w:rsidR="000E5AD4" w:rsidRDefault="000E5AD4" w:rsidP="00EA1DAF">
      <w:pPr>
        <w:spacing w:after="0" w:line="240" w:lineRule="auto"/>
        <w:contextualSpacing/>
        <w:jc w:val="right"/>
      </w:pPr>
    </w:p>
    <w:p w:rsidR="000E5AD4" w:rsidRDefault="000E5AD4" w:rsidP="00EA1DAF">
      <w:pPr>
        <w:spacing w:after="0" w:line="240" w:lineRule="auto"/>
        <w:contextualSpacing/>
        <w:jc w:val="right"/>
      </w:pPr>
    </w:p>
    <w:p w:rsidR="000E5AD4" w:rsidRDefault="000E5AD4" w:rsidP="00EA1DAF">
      <w:pPr>
        <w:spacing w:after="0" w:line="240" w:lineRule="auto"/>
        <w:contextualSpacing/>
        <w:jc w:val="right"/>
      </w:pPr>
    </w:p>
    <w:p w:rsidR="000E5AD4" w:rsidRDefault="000E5AD4" w:rsidP="00EA1DAF">
      <w:pPr>
        <w:spacing w:after="0" w:line="240" w:lineRule="auto"/>
        <w:contextualSpacing/>
        <w:jc w:val="right"/>
      </w:pPr>
    </w:p>
    <w:p w:rsidR="000E5AD4" w:rsidRDefault="000E5AD4" w:rsidP="00EA1DAF">
      <w:pPr>
        <w:spacing w:after="0" w:line="240" w:lineRule="auto"/>
        <w:contextualSpacing/>
        <w:jc w:val="right"/>
      </w:pPr>
    </w:p>
    <w:p w:rsidR="000E5AD4" w:rsidRDefault="000E5AD4" w:rsidP="00EA1DAF">
      <w:pPr>
        <w:spacing w:after="0" w:line="240" w:lineRule="auto"/>
        <w:contextualSpacing/>
        <w:jc w:val="right"/>
      </w:pPr>
    </w:p>
    <w:p w:rsidR="00EA1DAF" w:rsidRPr="00EA1DAF" w:rsidRDefault="00EA1DAF" w:rsidP="00EA1DAF">
      <w:pPr>
        <w:spacing w:after="0" w:line="240" w:lineRule="auto"/>
        <w:contextualSpacing/>
        <w:jc w:val="right"/>
        <w:rPr>
          <w:rFonts w:ascii="PT Astra Serif" w:hAnsi="PT Astra Serif"/>
          <w:sz w:val="20"/>
          <w:szCs w:val="20"/>
        </w:rPr>
      </w:pPr>
      <w:r>
        <w:lastRenderedPageBreak/>
        <w:t xml:space="preserve">     </w:t>
      </w:r>
      <w:r w:rsidRPr="00EA1DAF">
        <w:rPr>
          <w:rFonts w:ascii="PT Astra Serif" w:hAnsi="PT Astra Serif"/>
          <w:sz w:val="20"/>
          <w:szCs w:val="20"/>
        </w:rPr>
        <w:tab/>
        <w:t>Приложение № 1</w:t>
      </w:r>
    </w:p>
    <w:p w:rsidR="00EA1DAF" w:rsidRPr="00EA1DAF" w:rsidRDefault="00EA1DAF" w:rsidP="00EA1DAF">
      <w:pPr>
        <w:spacing w:after="0" w:line="240" w:lineRule="auto"/>
        <w:contextualSpacing/>
        <w:jc w:val="right"/>
        <w:rPr>
          <w:rFonts w:ascii="PT Astra Serif" w:hAnsi="PT Astra Serif"/>
          <w:sz w:val="20"/>
          <w:szCs w:val="20"/>
        </w:rPr>
      </w:pPr>
      <w:r w:rsidRPr="00EA1DAF">
        <w:rPr>
          <w:rFonts w:ascii="PT Astra Serif" w:hAnsi="PT Astra Serif"/>
          <w:sz w:val="20"/>
          <w:szCs w:val="20"/>
        </w:rPr>
        <w:t xml:space="preserve">                                                                              </w:t>
      </w:r>
      <w:r w:rsidRPr="00EA1DAF">
        <w:rPr>
          <w:rFonts w:ascii="PT Astra Serif" w:hAnsi="PT Astra Serif"/>
          <w:sz w:val="20"/>
          <w:szCs w:val="20"/>
        </w:rPr>
        <w:tab/>
      </w:r>
      <w:r w:rsidRPr="00EA1DAF">
        <w:rPr>
          <w:rFonts w:ascii="PT Astra Serif" w:hAnsi="PT Astra Serif"/>
          <w:sz w:val="20"/>
          <w:szCs w:val="20"/>
        </w:rPr>
        <w:tab/>
      </w:r>
      <w:r w:rsidRPr="00EA1DAF">
        <w:rPr>
          <w:rFonts w:ascii="PT Astra Serif" w:hAnsi="PT Astra Serif"/>
          <w:sz w:val="20"/>
          <w:szCs w:val="20"/>
        </w:rPr>
        <w:tab/>
      </w:r>
      <w:r w:rsidRPr="00EA1DAF">
        <w:rPr>
          <w:rFonts w:ascii="PT Astra Serif" w:hAnsi="PT Astra Serif"/>
          <w:sz w:val="20"/>
          <w:szCs w:val="20"/>
        </w:rPr>
        <w:tab/>
        <w:t xml:space="preserve">к техническому заданию </w:t>
      </w:r>
    </w:p>
    <w:p w:rsidR="00EA1DAF" w:rsidRPr="00EA1DAF" w:rsidRDefault="00EA1DAF" w:rsidP="00EA1DAF">
      <w:pPr>
        <w:shd w:val="clear" w:color="auto" w:fill="FFFFFF"/>
        <w:spacing w:after="0" w:line="240" w:lineRule="auto"/>
        <w:jc w:val="center"/>
        <w:rPr>
          <w:rFonts w:ascii="PT Astra Serif" w:hAnsi="PT Astra Serif"/>
          <w:b/>
          <w:bCs/>
          <w:sz w:val="20"/>
          <w:szCs w:val="20"/>
        </w:rPr>
      </w:pPr>
    </w:p>
    <w:p w:rsidR="00EA1DAF" w:rsidRPr="00EA1DAF" w:rsidRDefault="00EA1DAF" w:rsidP="00EA1DAF">
      <w:pPr>
        <w:shd w:val="clear" w:color="auto" w:fill="FFFFFF"/>
        <w:spacing w:after="0" w:line="240" w:lineRule="auto"/>
        <w:jc w:val="center"/>
        <w:rPr>
          <w:rFonts w:ascii="PT Astra Serif" w:hAnsi="PT Astra Serif"/>
          <w:sz w:val="20"/>
          <w:szCs w:val="20"/>
        </w:rPr>
      </w:pPr>
      <w:r w:rsidRPr="00EA1DAF">
        <w:rPr>
          <w:rFonts w:ascii="PT Astra Serif" w:hAnsi="PT Astra Serif"/>
          <w:b/>
          <w:bCs/>
          <w:sz w:val="20"/>
          <w:szCs w:val="20"/>
        </w:rPr>
        <w:t>ЗАДАНИЕ</w:t>
      </w:r>
    </w:p>
    <w:p w:rsidR="00EA1DAF" w:rsidRPr="00EA1DAF" w:rsidRDefault="00EA1DAF" w:rsidP="00EA1DAF">
      <w:pPr>
        <w:shd w:val="clear" w:color="auto" w:fill="FFFFFF"/>
        <w:spacing w:after="0" w:line="240" w:lineRule="auto"/>
        <w:jc w:val="center"/>
        <w:rPr>
          <w:rFonts w:ascii="PT Astra Serif" w:hAnsi="PT Astra Serif"/>
          <w:b/>
          <w:bCs/>
          <w:sz w:val="20"/>
          <w:szCs w:val="20"/>
        </w:rPr>
      </w:pPr>
      <w:r w:rsidRPr="00EA1DAF">
        <w:rPr>
          <w:rFonts w:ascii="PT Astra Serif" w:hAnsi="PT Astra Serif"/>
          <w:b/>
          <w:bCs/>
          <w:sz w:val="20"/>
          <w:szCs w:val="20"/>
        </w:rPr>
        <w:t xml:space="preserve">на выполнение Части 1 актуализация схемы теплоснабжения города </w:t>
      </w:r>
      <w:proofErr w:type="spellStart"/>
      <w:r w:rsidRPr="00EA1DAF">
        <w:rPr>
          <w:rFonts w:ascii="PT Astra Serif" w:hAnsi="PT Astra Serif"/>
          <w:b/>
          <w:bCs/>
          <w:sz w:val="20"/>
          <w:szCs w:val="20"/>
        </w:rPr>
        <w:t>Югорска</w:t>
      </w:r>
      <w:proofErr w:type="spellEnd"/>
      <w:r w:rsidRPr="00EA1DAF">
        <w:rPr>
          <w:rFonts w:ascii="PT Astra Serif" w:hAnsi="PT Astra Serif"/>
          <w:b/>
          <w:bCs/>
          <w:sz w:val="20"/>
          <w:szCs w:val="20"/>
        </w:rPr>
        <w:t xml:space="preserve"> до 2035 года</w:t>
      </w:r>
    </w:p>
    <w:p w:rsidR="00EA1DAF" w:rsidRPr="00EA1DAF" w:rsidRDefault="00EA1DAF" w:rsidP="00EA1DAF">
      <w:pPr>
        <w:shd w:val="clear" w:color="auto" w:fill="FFFFFF"/>
        <w:spacing w:after="0" w:line="240" w:lineRule="auto"/>
        <w:jc w:val="center"/>
        <w:rPr>
          <w:rFonts w:ascii="PT Astra Serif" w:hAnsi="PT Astra Serif"/>
          <w:b/>
          <w:bCs/>
          <w:sz w:val="20"/>
          <w:szCs w:val="20"/>
        </w:rPr>
      </w:pPr>
    </w:p>
    <w:tbl>
      <w:tblPr>
        <w:tblW w:w="49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2156"/>
        <w:gridCol w:w="7895"/>
      </w:tblGrid>
      <w:tr w:rsidR="00EA1DAF" w:rsidRPr="000E5AD4" w:rsidTr="00EA1DAF">
        <w:tc>
          <w:tcPr>
            <w:tcW w:w="273" w:type="pct"/>
            <w:shd w:val="clear" w:color="auto" w:fill="FFFFFF"/>
            <w:tcMar>
              <w:top w:w="0" w:type="dxa"/>
              <w:left w:w="108" w:type="dxa"/>
              <w:bottom w:w="0" w:type="dxa"/>
              <w:right w:w="108" w:type="dxa"/>
            </w:tcMar>
            <w:vAlign w:val="center"/>
            <w:hideMark/>
          </w:tcPr>
          <w:p w:rsidR="00EA1DAF" w:rsidRPr="000E5AD4" w:rsidRDefault="00EA1DAF" w:rsidP="00EA1DAF">
            <w:pPr>
              <w:spacing w:after="0" w:line="240" w:lineRule="auto"/>
              <w:jc w:val="center"/>
              <w:rPr>
                <w:rFonts w:ascii="PT Astra Serif" w:hAnsi="PT Astra Serif"/>
                <w:b/>
                <w:sz w:val="20"/>
                <w:szCs w:val="20"/>
              </w:rPr>
            </w:pPr>
            <w:r w:rsidRPr="000E5AD4">
              <w:rPr>
                <w:rFonts w:ascii="PT Astra Serif" w:hAnsi="PT Astra Serif"/>
                <w:b/>
                <w:bCs/>
                <w:sz w:val="20"/>
                <w:szCs w:val="20"/>
              </w:rPr>
              <w:t>№</w:t>
            </w:r>
          </w:p>
          <w:p w:rsidR="00EA1DAF" w:rsidRPr="000E5AD4" w:rsidRDefault="00EA1DAF" w:rsidP="00EA1DAF">
            <w:pPr>
              <w:spacing w:after="0" w:line="240" w:lineRule="auto"/>
              <w:jc w:val="center"/>
              <w:rPr>
                <w:rFonts w:ascii="PT Astra Serif" w:hAnsi="PT Astra Serif"/>
                <w:b/>
                <w:sz w:val="20"/>
                <w:szCs w:val="20"/>
              </w:rPr>
            </w:pPr>
            <w:proofErr w:type="gramStart"/>
            <w:r w:rsidRPr="000E5AD4">
              <w:rPr>
                <w:rFonts w:ascii="PT Astra Serif" w:hAnsi="PT Astra Serif"/>
                <w:b/>
                <w:bCs/>
                <w:sz w:val="20"/>
                <w:szCs w:val="20"/>
              </w:rPr>
              <w:t>п</w:t>
            </w:r>
            <w:proofErr w:type="gramEnd"/>
            <w:r w:rsidRPr="000E5AD4">
              <w:rPr>
                <w:rFonts w:ascii="PT Astra Serif" w:hAnsi="PT Astra Serif"/>
                <w:b/>
                <w:bCs/>
                <w:sz w:val="20"/>
                <w:szCs w:val="20"/>
              </w:rPr>
              <w:t>/п</w:t>
            </w:r>
          </w:p>
        </w:tc>
        <w:tc>
          <w:tcPr>
            <w:tcW w:w="1014" w:type="pct"/>
            <w:shd w:val="clear" w:color="auto" w:fill="FFFFFF"/>
            <w:tcMar>
              <w:top w:w="0" w:type="dxa"/>
              <w:left w:w="108" w:type="dxa"/>
              <w:bottom w:w="0" w:type="dxa"/>
              <w:right w:w="108" w:type="dxa"/>
            </w:tcMar>
            <w:vAlign w:val="center"/>
            <w:hideMark/>
          </w:tcPr>
          <w:p w:rsidR="00EA1DAF" w:rsidRPr="000E5AD4" w:rsidRDefault="00EA1DAF" w:rsidP="00EA1DAF">
            <w:pPr>
              <w:spacing w:after="0" w:line="240" w:lineRule="auto"/>
              <w:jc w:val="center"/>
              <w:rPr>
                <w:rFonts w:ascii="PT Astra Serif" w:hAnsi="PT Astra Serif"/>
                <w:b/>
                <w:strike/>
                <w:sz w:val="20"/>
                <w:szCs w:val="20"/>
              </w:rPr>
            </w:pPr>
            <w:r w:rsidRPr="000E5AD4">
              <w:rPr>
                <w:rFonts w:ascii="PT Astra Serif" w:hAnsi="PT Astra Serif"/>
                <w:b/>
                <w:bCs/>
                <w:sz w:val="20"/>
                <w:szCs w:val="20"/>
              </w:rPr>
              <w:t>Наименование</w:t>
            </w:r>
          </w:p>
        </w:tc>
        <w:tc>
          <w:tcPr>
            <w:tcW w:w="3712" w:type="pct"/>
            <w:shd w:val="clear" w:color="auto" w:fill="FFFFFF"/>
            <w:tcMar>
              <w:top w:w="0" w:type="dxa"/>
              <w:left w:w="108" w:type="dxa"/>
              <w:bottom w:w="0" w:type="dxa"/>
              <w:right w:w="108" w:type="dxa"/>
            </w:tcMar>
            <w:vAlign w:val="center"/>
            <w:hideMark/>
          </w:tcPr>
          <w:p w:rsidR="00EA1DAF" w:rsidRPr="000E5AD4" w:rsidRDefault="00EA1DAF" w:rsidP="00EA1DAF">
            <w:pPr>
              <w:spacing w:after="0" w:line="240" w:lineRule="auto"/>
              <w:jc w:val="center"/>
              <w:rPr>
                <w:rFonts w:ascii="PT Astra Serif" w:hAnsi="PT Astra Serif"/>
                <w:b/>
                <w:sz w:val="20"/>
                <w:szCs w:val="20"/>
              </w:rPr>
            </w:pPr>
            <w:r w:rsidRPr="000E5AD4">
              <w:rPr>
                <w:rFonts w:ascii="PT Astra Serif" w:hAnsi="PT Astra Serif"/>
                <w:b/>
                <w:bCs/>
                <w:sz w:val="20"/>
                <w:szCs w:val="20"/>
              </w:rPr>
              <w:t xml:space="preserve">Содержание </w:t>
            </w:r>
          </w:p>
        </w:tc>
      </w:tr>
      <w:tr w:rsidR="00EA1DAF" w:rsidRPr="000E5AD4" w:rsidTr="00EA1DAF">
        <w:tc>
          <w:tcPr>
            <w:tcW w:w="5000" w:type="pct"/>
            <w:gridSpan w:val="3"/>
            <w:shd w:val="clear" w:color="auto" w:fill="FFFFFF"/>
            <w:tcMar>
              <w:top w:w="0" w:type="dxa"/>
              <w:left w:w="108" w:type="dxa"/>
              <w:bottom w:w="0" w:type="dxa"/>
              <w:right w:w="108" w:type="dxa"/>
            </w:tcMar>
            <w:vAlign w:val="center"/>
            <w:hideMark/>
          </w:tcPr>
          <w:p w:rsidR="00EA1DAF" w:rsidRPr="000E5AD4" w:rsidRDefault="00EA1DAF" w:rsidP="00EA1DAF">
            <w:pPr>
              <w:spacing w:after="0" w:line="240" w:lineRule="auto"/>
              <w:jc w:val="center"/>
              <w:rPr>
                <w:rFonts w:ascii="PT Astra Serif" w:hAnsi="PT Astra Serif"/>
                <w:b/>
                <w:bCs/>
                <w:sz w:val="20"/>
                <w:szCs w:val="20"/>
              </w:rPr>
            </w:pPr>
            <w:r w:rsidRPr="000E5AD4">
              <w:rPr>
                <w:rFonts w:ascii="PT Astra Serif" w:hAnsi="PT Astra Serif"/>
                <w:b/>
                <w:bCs/>
                <w:sz w:val="20"/>
                <w:szCs w:val="20"/>
              </w:rPr>
              <w:t>1. ОБЩИЕ ДАННЫЕ</w:t>
            </w:r>
          </w:p>
        </w:tc>
      </w:tr>
      <w:tr w:rsidR="00EA1DAF" w:rsidRPr="000E5AD4" w:rsidTr="00EA1DAF">
        <w:tc>
          <w:tcPr>
            <w:tcW w:w="273" w:type="pct"/>
            <w:shd w:val="clear" w:color="auto" w:fill="FFFFFF"/>
            <w:tcMar>
              <w:top w:w="0" w:type="dxa"/>
              <w:left w:w="108" w:type="dxa"/>
              <w:bottom w:w="0" w:type="dxa"/>
              <w:right w:w="108" w:type="dxa"/>
            </w:tcMar>
            <w:vAlign w:val="center"/>
            <w:hideMark/>
          </w:tcPr>
          <w:p w:rsidR="00EA1DAF" w:rsidRPr="000E5AD4" w:rsidRDefault="00EA1DAF" w:rsidP="00B32765">
            <w:pPr>
              <w:numPr>
                <w:ilvl w:val="0"/>
                <w:numId w:val="16"/>
              </w:numPr>
              <w:suppressAutoHyphens/>
              <w:spacing w:after="0" w:line="240" w:lineRule="auto"/>
              <w:ind w:left="0" w:firstLine="0"/>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hideMark/>
          </w:tcPr>
          <w:p w:rsidR="00EA1DAF" w:rsidRPr="000E5AD4" w:rsidRDefault="00EA1DAF" w:rsidP="00EA1DAF">
            <w:pPr>
              <w:spacing w:after="0" w:line="240" w:lineRule="auto"/>
              <w:ind w:left="35"/>
              <w:rPr>
                <w:rFonts w:ascii="PT Astra Serif" w:hAnsi="PT Astra Serif"/>
                <w:bCs/>
                <w:sz w:val="20"/>
                <w:szCs w:val="20"/>
              </w:rPr>
            </w:pPr>
            <w:r w:rsidRPr="000E5AD4">
              <w:rPr>
                <w:rFonts w:ascii="PT Astra Serif" w:hAnsi="PT Astra Serif"/>
                <w:bCs/>
                <w:sz w:val="20"/>
                <w:szCs w:val="20"/>
              </w:rPr>
              <w:t>Наименование работы</w:t>
            </w:r>
          </w:p>
        </w:tc>
        <w:tc>
          <w:tcPr>
            <w:tcW w:w="3712" w:type="pct"/>
            <w:shd w:val="clear" w:color="auto" w:fill="FFFFFF"/>
            <w:tcMar>
              <w:top w:w="0" w:type="dxa"/>
              <w:left w:w="108" w:type="dxa"/>
              <w:bottom w:w="0" w:type="dxa"/>
              <w:right w:w="108" w:type="dxa"/>
            </w:tcMar>
            <w:vAlign w:val="center"/>
            <w:hideMark/>
          </w:tcPr>
          <w:p w:rsidR="00EA1DAF" w:rsidRPr="000E5AD4" w:rsidRDefault="00EA1DAF" w:rsidP="00EA1DAF">
            <w:pPr>
              <w:spacing w:after="0" w:line="240" w:lineRule="auto"/>
              <w:ind w:firstLine="279"/>
              <w:rPr>
                <w:rFonts w:ascii="PT Astra Serif" w:hAnsi="PT Astra Serif"/>
                <w:bCs/>
                <w:sz w:val="20"/>
                <w:szCs w:val="20"/>
              </w:rPr>
            </w:pPr>
            <w:r w:rsidRPr="000E5AD4">
              <w:rPr>
                <w:rFonts w:ascii="PT Astra Serif" w:hAnsi="PT Astra Serif"/>
                <w:bCs/>
                <w:sz w:val="20"/>
                <w:szCs w:val="20"/>
              </w:rPr>
              <w:t xml:space="preserve">Актуализация схемы теплоснабжения города </w:t>
            </w:r>
            <w:proofErr w:type="spellStart"/>
            <w:r w:rsidRPr="000E5AD4">
              <w:rPr>
                <w:rFonts w:ascii="PT Astra Serif" w:hAnsi="PT Astra Serif"/>
                <w:bCs/>
                <w:sz w:val="20"/>
                <w:szCs w:val="20"/>
              </w:rPr>
              <w:t>Югорска</w:t>
            </w:r>
            <w:proofErr w:type="spellEnd"/>
            <w:r w:rsidRPr="000E5AD4">
              <w:rPr>
                <w:rFonts w:ascii="PT Astra Serif" w:hAnsi="PT Astra Serif"/>
                <w:bCs/>
                <w:sz w:val="20"/>
                <w:szCs w:val="20"/>
              </w:rPr>
              <w:t xml:space="preserve"> до 2035 года (далее – Схема)</w:t>
            </w:r>
          </w:p>
        </w:tc>
      </w:tr>
      <w:tr w:rsidR="00EA1DAF" w:rsidRPr="000E5AD4" w:rsidTr="00EA1DAF">
        <w:tc>
          <w:tcPr>
            <w:tcW w:w="273" w:type="pct"/>
            <w:shd w:val="clear" w:color="auto" w:fill="FFFFFF"/>
            <w:tcMar>
              <w:top w:w="0" w:type="dxa"/>
              <w:left w:w="108" w:type="dxa"/>
              <w:bottom w:w="0" w:type="dxa"/>
              <w:right w:w="108" w:type="dxa"/>
            </w:tcMar>
            <w:hideMark/>
          </w:tcPr>
          <w:p w:rsidR="00EA1DAF" w:rsidRPr="000E5AD4" w:rsidRDefault="00EA1DAF" w:rsidP="00B32765">
            <w:pPr>
              <w:numPr>
                <w:ilvl w:val="0"/>
                <w:numId w:val="16"/>
              </w:numPr>
              <w:suppressAutoHyphens/>
              <w:spacing w:after="0" w:line="240" w:lineRule="auto"/>
              <w:ind w:left="0" w:firstLine="0"/>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hideMark/>
          </w:tcPr>
          <w:p w:rsidR="00EA1DAF" w:rsidRPr="000E5AD4" w:rsidRDefault="00EA1DAF" w:rsidP="00EA1DAF">
            <w:pPr>
              <w:spacing w:after="0" w:line="240" w:lineRule="auto"/>
              <w:rPr>
                <w:rFonts w:ascii="PT Astra Serif" w:hAnsi="PT Astra Serif"/>
                <w:bCs/>
                <w:sz w:val="20"/>
                <w:szCs w:val="20"/>
              </w:rPr>
            </w:pPr>
            <w:r w:rsidRPr="000E5AD4">
              <w:rPr>
                <w:rFonts w:ascii="PT Astra Serif" w:hAnsi="PT Astra Serif"/>
                <w:sz w:val="20"/>
                <w:szCs w:val="20"/>
              </w:rPr>
              <w:t>Основные правовые и нормативные документы</w:t>
            </w:r>
          </w:p>
        </w:tc>
        <w:tc>
          <w:tcPr>
            <w:tcW w:w="3712" w:type="pct"/>
            <w:shd w:val="clear" w:color="auto" w:fill="FFFFFF"/>
            <w:tcMar>
              <w:top w:w="0" w:type="dxa"/>
              <w:left w:w="108" w:type="dxa"/>
              <w:bottom w:w="0" w:type="dxa"/>
              <w:right w:w="108" w:type="dxa"/>
            </w:tcMar>
            <w:hideMark/>
          </w:tcPr>
          <w:p w:rsidR="00EA1DAF" w:rsidRPr="000E5AD4" w:rsidRDefault="00EA1DAF" w:rsidP="00EA1DAF">
            <w:pPr>
              <w:spacing w:after="0" w:line="240" w:lineRule="auto"/>
              <w:ind w:right="103" w:firstLine="279"/>
              <w:jc w:val="both"/>
              <w:rPr>
                <w:rFonts w:ascii="PT Astra Serif" w:hAnsi="PT Astra Serif"/>
                <w:color w:val="000000"/>
                <w:sz w:val="20"/>
                <w:szCs w:val="20"/>
              </w:rPr>
            </w:pPr>
            <w:r w:rsidRPr="000E5AD4">
              <w:rPr>
                <w:rFonts w:ascii="PT Astra Serif" w:hAnsi="PT Astra Serif"/>
                <w:color w:val="000000"/>
                <w:sz w:val="20"/>
                <w:szCs w:val="20"/>
              </w:rPr>
              <w:t>Основанием для актуализации Схемы являются:</w:t>
            </w:r>
          </w:p>
          <w:p w:rsidR="00EA1DAF" w:rsidRPr="000E5AD4" w:rsidRDefault="00EA1DAF" w:rsidP="00B32765">
            <w:pPr>
              <w:numPr>
                <w:ilvl w:val="0"/>
                <w:numId w:val="21"/>
              </w:numPr>
              <w:suppressAutoHyphens/>
              <w:spacing w:after="0" w:line="240" w:lineRule="auto"/>
              <w:ind w:left="0" w:right="103" w:firstLine="356"/>
              <w:jc w:val="both"/>
              <w:rPr>
                <w:rFonts w:ascii="PT Astra Serif" w:hAnsi="PT Astra Serif"/>
                <w:color w:val="000000"/>
                <w:sz w:val="20"/>
                <w:szCs w:val="20"/>
              </w:rPr>
            </w:pPr>
            <w:r w:rsidRPr="000E5AD4">
              <w:rPr>
                <w:rFonts w:ascii="PT Astra Serif" w:hAnsi="PT Astra Serif"/>
                <w:color w:val="000000"/>
                <w:sz w:val="20"/>
                <w:szCs w:val="20"/>
              </w:rPr>
              <w:t>Федеральный закон РФ от 27.07.2010 №</w:t>
            </w:r>
            <w:r w:rsidR="00B32765" w:rsidRPr="000E5AD4">
              <w:rPr>
                <w:rFonts w:ascii="PT Astra Serif" w:hAnsi="PT Astra Serif"/>
                <w:color w:val="000000"/>
                <w:sz w:val="20"/>
                <w:szCs w:val="20"/>
              </w:rPr>
              <w:t xml:space="preserve"> 190-ФЗ </w:t>
            </w:r>
            <w:r w:rsidRPr="000E5AD4">
              <w:rPr>
                <w:rFonts w:ascii="PT Astra Serif" w:hAnsi="PT Astra Serif"/>
                <w:color w:val="000000"/>
                <w:sz w:val="20"/>
                <w:szCs w:val="20"/>
              </w:rPr>
              <w:t xml:space="preserve">  «О теплоснабжении»;</w:t>
            </w:r>
          </w:p>
          <w:p w:rsidR="00EA1DAF" w:rsidRPr="000E5AD4" w:rsidRDefault="00EA1DAF" w:rsidP="00B32765">
            <w:pPr>
              <w:numPr>
                <w:ilvl w:val="0"/>
                <w:numId w:val="21"/>
              </w:numPr>
              <w:suppressAutoHyphens/>
              <w:spacing w:after="0" w:line="240" w:lineRule="auto"/>
              <w:ind w:left="0" w:right="103" w:firstLine="356"/>
              <w:jc w:val="both"/>
              <w:rPr>
                <w:rFonts w:ascii="PT Astra Serif" w:hAnsi="PT Astra Serif"/>
                <w:color w:val="000000"/>
                <w:sz w:val="20"/>
                <w:szCs w:val="20"/>
              </w:rPr>
            </w:pPr>
            <w:r w:rsidRPr="000E5AD4">
              <w:rPr>
                <w:rFonts w:ascii="PT Astra Serif" w:hAnsi="PT Astra Serif"/>
                <w:color w:val="000000"/>
                <w:sz w:val="20"/>
                <w:szCs w:val="20"/>
              </w:rPr>
              <w:t>Федеральный з</w:t>
            </w:r>
            <w:r w:rsidR="00B32765" w:rsidRPr="000E5AD4">
              <w:rPr>
                <w:rFonts w:ascii="PT Astra Serif" w:hAnsi="PT Astra Serif"/>
                <w:color w:val="000000"/>
                <w:sz w:val="20"/>
                <w:szCs w:val="20"/>
              </w:rPr>
              <w:t xml:space="preserve">акон РФ от 23.11.2009 № 261-ФЗ </w:t>
            </w:r>
            <w:r w:rsidRPr="000E5AD4">
              <w:rPr>
                <w:rFonts w:ascii="PT Astra Serif" w:hAnsi="PT Astra Serif"/>
                <w:color w:val="000000"/>
                <w:sz w:val="20"/>
                <w:szCs w:val="20"/>
              </w:rPr>
              <w:t xml:space="preserve"> «Об энергосбережении </w:t>
            </w:r>
            <w:proofErr w:type="gramStart"/>
            <w:r w:rsidRPr="000E5AD4">
              <w:rPr>
                <w:rFonts w:ascii="PT Astra Serif" w:hAnsi="PT Astra Serif"/>
                <w:color w:val="000000"/>
                <w:sz w:val="20"/>
                <w:szCs w:val="20"/>
              </w:rPr>
              <w:t>и</w:t>
            </w:r>
            <w:proofErr w:type="gramEnd"/>
            <w:r w:rsidRPr="000E5AD4">
              <w:rPr>
                <w:rFonts w:ascii="PT Astra Serif" w:hAnsi="PT Astra Serif"/>
                <w:color w:val="000000"/>
                <w:sz w:val="20"/>
                <w:szCs w:val="20"/>
              </w:rPr>
              <w:t xml:space="preserve"> о повышении энергетической эффективности и о внесении изменений в отдельные законодательные акты Российской Федерации»;</w:t>
            </w:r>
          </w:p>
          <w:p w:rsidR="00EA1DAF" w:rsidRPr="000E5AD4" w:rsidRDefault="00EA1DAF" w:rsidP="00B32765">
            <w:pPr>
              <w:numPr>
                <w:ilvl w:val="0"/>
                <w:numId w:val="21"/>
              </w:numPr>
              <w:suppressAutoHyphens/>
              <w:spacing w:after="0" w:line="240" w:lineRule="auto"/>
              <w:ind w:left="0" w:right="103" w:firstLine="356"/>
              <w:jc w:val="both"/>
              <w:rPr>
                <w:rFonts w:ascii="PT Astra Serif" w:hAnsi="PT Astra Serif"/>
                <w:color w:val="000000"/>
                <w:sz w:val="20"/>
                <w:szCs w:val="20"/>
              </w:rPr>
            </w:pPr>
            <w:r w:rsidRPr="000E5AD4">
              <w:rPr>
                <w:rFonts w:ascii="PT Astra Serif" w:hAnsi="PT Astra Serif"/>
                <w:color w:val="000000"/>
                <w:sz w:val="20"/>
                <w:szCs w:val="20"/>
              </w:rPr>
              <w:t>постановление Правительства РФ №154 от 22.02</w:t>
            </w:r>
            <w:r w:rsidR="00B32765" w:rsidRPr="000E5AD4">
              <w:rPr>
                <w:rFonts w:ascii="PT Astra Serif" w:hAnsi="PT Astra Serif"/>
                <w:color w:val="000000"/>
                <w:sz w:val="20"/>
                <w:szCs w:val="20"/>
              </w:rPr>
              <w:t>.2012</w:t>
            </w:r>
            <w:r w:rsidRPr="000E5AD4">
              <w:rPr>
                <w:rFonts w:ascii="PT Astra Serif" w:hAnsi="PT Astra Serif"/>
                <w:color w:val="000000"/>
                <w:sz w:val="20"/>
                <w:szCs w:val="20"/>
              </w:rPr>
              <w:t xml:space="preserve"> «О требованиях к схемам теплоснабжения, порядку их разработки и утверждения»;</w:t>
            </w:r>
          </w:p>
          <w:p w:rsidR="00EA1DAF" w:rsidRPr="000E5AD4" w:rsidRDefault="00EA1DAF" w:rsidP="00B32765">
            <w:pPr>
              <w:numPr>
                <w:ilvl w:val="0"/>
                <w:numId w:val="21"/>
              </w:numPr>
              <w:suppressAutoHyphens/>
              <w:spacing w:after="0" w:line="240" w:lineRule="auto"/>
              <w:ind w:left="0" w:right="103" w:firstLine="356"/>
              <w:jc w:val="both"/>
              <w:rPr>
                <w:rFonts w:ascii="PT Astra Serif" w:hAnsi="PT Astra Serif"/>
                <w:color w:val="000000"/>
                <w:sz w:val="20"/>
                <w:szCs w:val="20"/>
              </w:rPr>
            </w:pPr>
            <w:r w:rsidRPr="000E5AD4">
              <w:rPr>
                <w:rFonts w:ascii="PT Astra Serif" w:hAnsi="PT Astra Serif"/>
                <w:color w:val="000000"/>
                <w:sz w:val="20"/>
                <w:szCs w:val="20"/>
              </w:rPr>
              <w:t>постановление Правительства РФ от 22.10</w:t>
            </w:r>
            <w:r w:rsidR="00B32765" w:rsidRPr="000E5AD4">
              <w:rPr>
                <w:rFonts w:ascii="PT Astra Serif" w:hAnsi="PT Astra Serif"/>
                <w:color w:val="000000"/>
                <w:sz w:val="20"/>
                <w:szCs w:val="20"/>
              </w:rPr>
              <w:t>.2012 №107</w:t>
            </w:r>
            <w:r w:rsidRPr="000E5AD4">
              <w:rPr>
                <w:rFonts w:ascii="PT Astra Serif" w:hAnsi="PT Astra Serif"/>
                <w:color w:val="000000"/>
                <w:sz w:val="20"/>
                <w:szCs w:val="20"/>
              </w:rPr>
              <w:t xml:space="preserve"> «О ценообразовании в сфере теплоснабжения»;</w:t>
            </w:r>
          </w:p>
          <w:p w:rsidR="00EA1DAF" w:rsidRPr="000E5AD4" w:rsidRDefault="00EA1DAF" w:rsidP="00B32765">
            <w:pPr>
              <w:numPr>
                <w:ilvl w:val="0"/>
                <w:numId w:val="21"/>
              </w:numPr>
              <w:suppressAutoHyphens/>
              <w:spacing w:after="0" w:line="240" w:lineRule="auto"/>
              <w:ind w:left="0" w:right="103" w:firstLine="356"/>
              <w:jc w:val="both"/>
              <w:rPr>
                <w:rFonts w:ascii="PT Astra Serif" w:hAnsi="PT Astra Serif"/>
                <w:color w:val="000000"/>
                <w:sz w:val="20"/>
                <w:szCs w:val="20"/>
              </w:rPr>
            </w:pPr>
            <w:r w:rsidRPr="000E5AD4">
              <w:rPr>
                <w:rFonts w:ascii="PT Astra Serif" w:hAnsi="PT Astra Serif"/>
                <w:color w:val="000000"/>
                <w:sz w:val="20"/>
                <w:szCs w:val="20"/>
              </w:rPr>
              <w:t>Методические рекомендаций по разработке схем теплоснабжения (приказ Министерства энергетики РФ и Министерства регионального развития РФ от 29.12.2012 № 565/667);</w:t>
            </w:r>
          </w:p>
          <w:p w:rsidR="00EA1DAF" w:rsidRPr="000E5AD4" w:rsidRDefault="00EA1DAF" w:rsidP="00B32765">
            <w:pPr>
              <w:numPr>
                <w:ilvl w:val="0"/>
                <w:numId w:val="21"/>
              </w:numPr>
              <w:suppressAutoHyphens/>
              <w:spacing w:after="0" w:line="240" w:lineRule="auto"/>
              <w:ind w:left="0" w:right="103" w:firstLine="356"/>
              <w:jc w:val="both"/>
              <w:rPr>
                <w:rFonts w:ascii="PT Astra Serif" w:hAnsi="PT Astra Serif"/>
                <w:color w:val="000000"/>
                <w:sz w:val="20"/>
                <w:szCs w:val="20"/>
              </w:rPr>
            </w:pPr>
            <w:r w:rsidRPr="000E5AD4">
              <w:rPr>
                <w:rFonts w:ascii="PT Astra Serif" w:hAnsi="PT Astra Serif"/>
                <w:color w:val="000000"/>
                <w:sz w:val="20"/>
                <w:szCs w:val="20"/>
              </w:rPr>
              <w:t>Методические указания по разработке схем теплоснабжения, (приказ Министерства энергетики РФ от 05.03.2019 № 212).</w:t>
            </w:r>
          </w:p>
          <w:p w:rsidR="00EA1DAF" w:rsidRPr="000E5AD4" w:rsidRDefault="00EA1DAF" w:rsidP="00B32765">
            <w:pPr>
              <w:numPr>
                <w:ilvl w:val="0"/>
                <w:numId w:val="21"/>
              </w:numPr>
              <w:suppressAutoHyphens/>
              <w:spacing w:after="0" w:line="240" w:lineRule="auto"/>
              <w:ind w:left="0" w:right="103" w:firstLine="356"/>
              <w:jc w:val="both"/>
              <w:rPr>
                <w:rFonts w:ascii="PT Astra Serif" w:hAnsi="PT Astra Serif"/>
                <w:color w:val="000000"/>
                <w:sz w:val="20"/>
                <w:szCs w:val="20"/>
              </w:rPr>
            </w:pPr>
            <w:r w:rsidRPr="000E5AD4">
              <w:rPr>
                <w:rFonts w:ascii="PT Astra Serif" w:hAnsi="PT Astra Serif"/>
                <w:sz w:val="20"/>
                <w:szCs w:val="20"/>
              </w:rPr>
              <w:t>Иные требования нормативно-правовых ак</w:t>
            </w:r>
            <w:r w:rsidR="00B32765" w:rsidRPr="000E5AD4">
              <w:rPr>
                <w:rFonts w:ascii="PT Astra Serif" w:hAnsi="PT Astra Serif"/>
                <w:sz w:val="20"/>
                <w:szCs w:val="20"/>
              </w:rPr>
              <w:t xml:space="preserve">тов, действующих </w:t>
            </w:r>
            <w:r w:rsidRPr="000E5AD4">
              <w:rPr>
                <w:rFonts w:ascii="PT Astra Serif" w:hAnsi="PT Astra Serif"/>
                <w:sz w:val="20"/>
                <w:szCs w:val="20"/>
              </w:rPr>
              <w:t>на момент выполнения работ.</w:t>
            </w:r>
          </w:p>
        </w:tc>
      </w:tr>
      <w:tr w:rsidR="00EA1DAF" w:rsidRPr="000E5AD4" w:rsidTr="00EA1DAF">
        <w:tc>
          <w:tcPr>
            <w:tcW w:w="273" w:type="pct"/>
            <w:shd w:val="clear" w:color="auto" w:fill="FFFFFF"/>
            <w:tcMar>
              <w:top w:w="0" w:type="dxa"/>
              <w:left w:w="108" w:type="dxa"/>
              <w:bottom w:w="0" w:type="dxa"/>
              <w:right w:w="108" w:type="dxa"/>
            </w:tcMar>
            <w:hideMark/>
          </w:tcPr>
          <w:p w:rsidR="00EA1DAF" w:rsidRPr="000E5AD4" w:rsidRDefault="00EA1DAF" w:rsidP="00B32765">
            <w:pPr>
              <w:numPr>
                <w:ilvl w:val="0"/>
                <w:numId w:val="16"/>
              </w:numPr>
              <w:suppressAutoHyphens/>
              <w:spacing w:after="0" w:line="240" w:lineRule="auto"/>
              <w:ind w:left="0" w:firstLine="0"/>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hideMark/>
          </w:tcPr>
          <w:p w:rsidR="00EA1DAF" w:rsidRPr="000E5AD4" w:rsidRDefault="00EA1DAF" w:rsidP="00EA1DAF">
            <w:pPr>
              <w:spacing w:after="0" w:line="240" w:lineRule="auto"/>
              <w:rPr>
                <w:rFonts w:ascii="PT Astra Serif" w:hAnsi="PT Astra Serif"/>
                <w:sz w:val="20"/>
                <w:szCs w:val="20"/>
              </w:rPr>
            </w:pPr>
            <w:r w:rsidRPr="000E5AD4">
              <w:rPr>
                <w:rFonts w:ascii="PT Astra Serif" w:hAnsi="PT Astra Serif"/>
                <w:bCs/>
                <w:sz w:val="20"/>
                <w:szCs w:val="20"/>
              </w:rPr>
              <w:t>Исходные данные для разработки Схемы</w:t>
            </w:r>
          </w:p>
          <w:p w:rsidR="00EA1DAF" w:rsidRPr="000E5AD4" w:rsidRDefault="00EA1DAF" w:rsidP="00EA1DAF">
            <w:pPr>
              <w:spacing w:after="0" w:line="240" w:lineRule="auto"/>
              <w:rPr>
                <w:rFonts w:ascii="PT Astra Serif" w:hAnsi="PT Astra Serif"/>
                <w:sz w:val="20"/>
                <w:szCs w:val="20"/>
              </w:rPr>
            </w:pPr>
          </w:p>
        </w:tc>
        <w:tc>
          <w:tcPr>
            <w:tcW w:w="3712" w:type="pct"/>
            <w:shd w:val="clear" w:color="auto" w:fill="FFFFFF"/>
            <w:tcMar>
              <w:top w:w="0" w:type="dxa"/>
              <w:left w:w="108" w:type="dxa"/>
              <w:bottom w:w="0" w:type="dxa"/>
              <w:right w:w="108" w:type="dxa"/>
            </w:tcMar>
            <w:hideMark/>
          </w:tcPr>
          <w:p w:rsidR="00EA1DAF" w:rsidRPr="000E5AD4" w:rsidRDefault="00EA1DAF" w:rsidP="00EA1DAF">
            <w:pPr>
              <w:spacing w:after="0" w:line="240" w:lineRule="auto"/>
              <w:ind w:firstLine="279"/>
              <w:jc w:val="both"/>
              <w:rPr>
                <w:rFonts w:ascii="PT Astra Serif" w:hAnsi="PT Astra Serif"/>
                <w:sz w:val="20"/>
                <w:szCs w:val="20"/>
              </w:rPr>
            </w:pPr>
            <w:r w:rsidRPr="000E5AD4">
              <w:rPr>
                <w:rFonts w:ascii="PT Astra Serif" w:hAnsi="PT Astra Serif"/>
                <w:sz w:val="20"/>
                <w:szCs w:val="20"/>
              </w:rPr>
              <w:t>Актуализация Схемы выполняется:</w:t>
            </w:r>
          </w:p>
          <w:p w:rsidR="00EA1DAF" w:rsidRPr="000E5AD4" w:rsidRDefault="00EA1DAF" w:rsidP="00B32765">
            <w:pPr>
              <w:numPr>
                <w:ilvl w:val="0"/>
                <w:numId w:val="20"/>
              </w:numPr>
              <w:suppressAutoHyphens/>
              <w:spacing w:after="0" w:line="240" w:lineRule="auto"/>
              <w:ind w:left="0" w:firstLine="356"/>
              <w:jc w:val="both"/>
              <w:rPr>
                <w:rFonts w:ascii="PT Astra Serif" w:hAnsi="PT Astra Serif"/>
                <w:sz w:val="20"/>
                <w:szCs w:val="20"/>
              </w:rPr>
            </w:pPr>
            <w:r w:rsidRPr="000E5AD4">
              <w:rPr>
                <w:rFonts w:ascii="PT Astra Serif" w:hAnsi="PT Astra Serif"/>
                <w:sz w:val="20"/>
                <w:szCs w:val="20"/>
              </w:rPr>
              <w:t xml:space="preserve">На основе материалов схемы теплоснабжения, утвержденной постановлением администрации города </w:t>
            </w:r>
            <w:proofErr w:type="spellStart"/>
            <w:r w:rsidRPr="000E5AD4">
              <w:rPr>
                <w:rFonts w:ascii="PT Astra Serif" w:hAnsi="PT Astra Serif"/>
                <w:sz w:val="20"/>
                <w:szCs w:val="20"/>
              </w:rPr>
              <w:t>Югорска</w:t>
            </w:r>
            <w:proofErr w:type="spellEnd"/>
            <w:r w:rsidRPr="000E5AD4">
              <w:rPr>
                <w:rFonts w:ascii="PT Astra Serif" w:hAnsi="PT Astra Serif"/>
                <w:sz w:val="20"/>
                <w:szCs w:val="20"/>
              </w:rPr>
              <w:t xml:space="preserve"> от 10.01.2018 №28 «Об утверждении схемы теплоснабжения города </w:t>
            </w:r>
            <w:proofErr w:type="spellStart"/>
            <w:r w:rsidRPr="000E5AD4">
              <w:rPr>
                <w:rFonts w:ascii="PT Astra Serif" w:hAnsi="PT Astra Serif"/>
                <w:sz w:val="20"/>
                <w:szCs w:val="20"/>
              </w:rPr>
              <w:t>Югорска</w:t>
            </w:r>
            <w:proofErr w:type="spellEnd"/>
            <w:r w:rsidRPr="000E5AD4">
              <w:rPr>
                <w:rFonts w:ascii="PT Astra Serif" w:hAnsi="PT Astra Serif"/>
                <w:sz w:val="20"/>
                <w:szCs w:val="20"/>
              </w:rPr>
              <w:t xml:space="preserve">»; </w:t>
            </w:r>
          </w:p>
          <w:p w:rsidR="00EA1DAF" w:rsidRPr="000E5AD4" w:rsidRDefault="00EA1DAF" w:rsidP="00B32765">
            <w:pPr>
              <w:numPr>
                <w:ilvl w:val="0"/>
                <w:numId w:val="20"/>
              </w:numPr>
              <w:suppressAutoHyphens/>
              <w:spacing w:after="0" w:line="240" w:lineRule="auto"/>
              <w:ind w:left="0" w:firstLine="356"/>
              <w:jc w:val="both"/>
              <w:rPr>
                <w:rFonts w:ascii="PT Astra Serif" w:hAnsi="PT Astra Serif"/>
                <w:sz w:val="20"/>
                <w:szCs w:val="20"/>
              </w:rPr>
            </w:pPr>
            <w:r w:rsidRPr="000E5AD4">
              <w:rPr>
                <w:rFonts w:ascii="PT Astra Serif" w:hAnsi="PT Astra Serif"/>
                <w:sz w:val="20"/>
                <w:szCs w:val="20"/>
              </w:rPr>
              <w:t xml:space="preserve">На основании Генерального плана муниципального образования город </w:t>
            </w:r>
            <w:proofErr w:type="spellStart"/>
            <w:r w:rsidRPr="000E5AD4">
              <w:rPr>
                <w:rFonts w:ascii="PT Astra Serif" w:hAnsi="PT Astra Serif"/>
                <w:sz w:val="20"/>
                <w:szCs w:val="20"/>
              </w:rPr>
              <w:t>Югорск</w:t>
            </w:r>
            <w:proofErr w:type="spellEnd"/>
            <w:r w:rsidRPr="000E5AD4">
              <w:rPr>
                <w:rFonts w:ascii="PT Astra Serif" w:hAnsi="PT Astra Serif"/>
                <w:sz w:val="20"/>
                <w:szCs w:val="20"/>
              </w:rPr>
              <w:t>;</w:t>
            </w:r>
          </w:p>
          <w:p w:rsidR="00EA1DAF" w:rsidRPr="000E5AD4" w:rsidRDefault="00EA1DAF" w:rsidP="00B32765">
            <w:pPr>
              <w:numPr>
                <w:ilvl w:val="0"/>
                <w:numId w:val="20"/>
              </w:numPr>
              <w:suppressAutoHyphens/>
              <w:spacing w:after="0" w:line="240" w:lineRule="auto"/>
              <w:ind w:left="0" w:firstLine="356"/>
              <w:jc w:val="both"/>
              <w:rPr>
                <w:rFonts w:ascii="PT Astra Serif" w:hAnsi="PT Astra Serif"/>
                <w:sz w:val="20"/>
                <w:szCs w:val="20"/>
              </w:rPr>
            </w:pPr>
            <w:r w:rsidRPr="000E5AD4">
              <w:rPr>
                <w:rFonts w:ascii="PT Astra Serif" w:hAnsi="PT Astra Serif"/>
                <w:sz w:val="20"/>
                <w:szCs w:val="20"/>
              </w:rPr>
              <w:t xml:space="preserve">На основе отчетных данных теплоснабжающей организации </w:t>
            </w:r>
            <w:proofErr w:type="gramStart"/>
            <w:r w:rsidRPr="000E5AD4">
              <w:rPr>
                <w:rFonts w:ascii="PT Astra Serif" w:hAnsi="PT Astra Serif"/>
                <w:sz w:val="20"/>
                <w:szCs w:val="20"/>
              </w:rPr>
              <w:t>на конец</w:t>
            </w:r>
            <w:proofErr w:type="gramEnd"/>
            <w:r w:rsidRPr="000E5AD4">
              <w:rPr>
                <w:rFonts w:ascii="PT Astra Serif" w:hAnsi="PT Astra Serif"/>
                <w:sz w:val="20"/>
                <w:szCs w:val="20"/>
              </w:rPr>
              <w:t xml:space="preserve"> 2022 года, включая акты включения (отключения) объектов теплопотребления, присоединенных к тепловым сетям, в зонах действия утверждённых границ ответственности теплоснабжающей организации;</w:t>
            </w:r>
          </w:p>
          <w:p w:rsidR="00EA1DAF" w:rsidRPr="000E5AD4" w:rsidRDefault="00EA1DAF" w:rsidP="00B32765">
            <w:pPr>
              <w:numPr>
                <w:ilvl w:val="0"/>
                <w:numId w:val="20"/>
              </w:numPr>
              <w:suppressAutoHyphens/>
              <w:spacing w:after="0" w:line="240" w:lineRule="auto"/>
              <w:ind w:left="0" w:firstLine="356"/>
              <w:jc w:val="both"/>
              <w:rPr>
                <w:rFonts w:ascii="PT Astra Serif" w:hAnsi="PT Astra Serif"/>
                <w:sz w:val="20"/>
                <w:szCs w:val="20"/>
              </w:rPr>
            </w:pPr>
            <w:r w:rsidRPr="000E5AD4">
              <w:rPr>
                <w:rFonts w:ascii="PT Astra Serif" w:hAnsi="PT Astra Serif"/>
                <w:sz w:val="20"/>
                <w:szCs w:val="20"/>
              </w:rPr>
              <w:t>На основании предложений обеспечения теплоснабжением утверждённых существующих и перспективных зон действия теплоснабжающей организации;</w:t>
            </w:r>
          </w:p>
          <w:p w:rsidR="00EA1DAF" w:rsidRPr="000E5AD4" w:rsidRDefault="00EA1DAF" w:rsidP="00B32765">
            <w:pPr>
              <w:numPr>
                <w:ilvl w:val="0"/>
                <w:numId w:val="20"/>
              </w:numPr>
              <w:suppressAutoHyphens/>
              <w:spacing w:after="0" w:line="240" w:lineRule="auto"/>
              <w:ind w:left="0" w:firstLine="356"/>
              <w:jc w:val="both"/>
              <w:rPr>
                <w:rFonts w:ascii="PT Astra Serif" w:hAnsi="PT Astra Serif"/>
                <w:sz w:val="20"/>
                <w:szCs w:val="20"/>
              </w:rPr>
            </w:pPr>
            <w:r w:rsidRPr="000E5AD4">
              <w:rPr>
                <w:rFonts w:ascii="PT Astra Serif" w:hAnsi="PT Astra Serif"/>
                <w:sz w:val="20"/>
                <w:szCs w:val="20"/>
              </w:rPr>
              <w:t xml:space="preserve">На основании визуального и инструментального обследования (по мере необходимости); </w:t>
            </w:r>
          </w:p>
          <w:p w:rsidR="00EA1DAF" w:rsidRPr="000E5AD4" w:rsidRDefault="00EA1DAF" w:rsidP="00B32765">
            <w:pPr>
              <w:numPr>
                <w:ilvl w:val="0"/>
                <w:numId w:val="20"/>
              </w:numPr>
              <w:suppressAutoHyphens/>
              <w:spacing w:after="0" w:line="240" w:lineRule="auto"/>
              <w:ind w:left="0" w:firstLine="356"/>
              <w:jc w:val="both"/>
              <w:rPr>
                <w:rFonts w:ascii="PT Astra Serif" w:hAnsi="PT Astra Serif"/>
                <w:sz w:val="20"/>
                <w:szCs w:val="20"/>
              </w:rPr>
            </w:pPr>
            <w:r w:rsidRPr="000E5AD4">
              <w:rPr>
                <w:rFonts w:ascii="PT Astra Serif" w:hAnsi="PT Astra Serif"/>
                <w:sz w:val="20"/>
                <w:szCs w:val="20"/>
              </w:rPr>
              <w:t>На основании данных, полученных в ответ на запросы, сформированные Исполнителем в соответствующие организации. Исполнитель выполняет проверку и оценку достоверности всех полученных исходных данных до момента использования их в рамках выполнения работ, предусмотренных настоящим техническим заданием.</w:t>
            </w:r>
          </w:p>
          <w:p w:rsidR="00EA1DAF" w:rsidRPr="000E5AD4" w:rsidRDefault="00EA1DAF" w:rsidP="00EA1DAF">
            <w:pPr>
              <w:spacing w:after="0" w:line="240" w:lineRule="auto"/>
              <w:ind w:firstLine="279"/>
              <w:jc w:val="both"/>
              <w:rPr>
                <w:rFonts w:ascii="PT Astra Serif" w:hAnsi="PT Astra Serif"/>
                <w:sz w:val="20"/>
                <w:szCs w:val="20"/>
              </w:rPr>
            </w:pPr>
            <w:r w:rsidRPr="000E5AD4">
              <w:rPr>
                <w:rFonts w:ascii="PT Astra Serif" w:hAnsi="PT Astra Serif"/>
                <w:sz w:val="20"/>
                <w:szCs w:val="20"/>
              </w:rPr>
              <w:t>Заказчик в пределах имеющихся полномочий оказывает содействие в сборе необходимой информации и материалов.</w:t>
            </w:r>
          </w:p>
          <w:p w:rsidR="00EA1DAF" w:rsidRPr="000E5AD4" w:rsidRDefault="00EA1DAF" w:rsidP="00B32765">
            <w:pPr>
              <w:numPr>
                <w:ilvl w:val="0"/>
                <w:numId w:val="20"/>
              </w:numPr>
              <w:suppressAutoHyphens/>
              <w:spacing w:after="0" w:line="240" w:lineRule="auto"/>
              <w:ind w:left="0" w:firstLine="356"/>
              <w:jc w:val="both"/>
              <w:rPr>
                <w:rFonts w:ascii="PT Astra Serif" w:hAnsi="PT Astra Serif"/>
                <w:sz w:val="20"/>
                <w:szCs w:val="20"/>
              </w:rPr>
            </w:pPr>
            <w:r w:rsidRPr="000E5AD4">
              <w:rPr>
                <w:rFonts w:ascii="PT Astra Serif" w:hAnsi="PT Astra Serif"/>
                <w:sz w:val="20"/>
                <w:szCs w:val="20"/>
              </w:rPr>
              <w:t>На основании существующей электронной модели системы  теплоснабжения;</w:t>
            </w:r>
          </w:p>
          <w:p w:rsidR="00EA1DAF" w:rsidRPr="000E5AD4" w:rsidRDefault="00EA1DAF" w:rsidP="00B32765">
            <w:pPr>
              <w:numPr>
                <w:ilvl w:val="0"/>
                <w:numId w:val="20"/>
              </w:numPr>
              <w:suppressAutoHyphens/>
              <w:spacing w:after="0" w:line="240" w:lineRule="auto"/>
              <w:ind w:left="0" w:firstLine="356"/>
              <w:jc w:val="both"/>
              <w:rPr>
                <w:rFonts w:ascii="PT Astra Serif" w:hAnsi="PT Astra Serif"/>
                <w:sz w:val="20"/>
                <w:szCs w:val="20"/>
              </w:rPr>
            </w:pPr>
            <w:r w:rsidRPr="000E5AD4">
              <w:rPr>
                <w:rFonts w:ascii="PT Astra Serif" w:hAnsi="PT Astra Serif"/>
                <w:sz w:val="20"/>
                <w:szCs w:val="20"/>
              </w:rPr>
              <w:t>На основании иных документов предусмотренных Федеральным законом РФ от 27.07.2010 №190-ФЗ "О теплоснабжении», постановлением Правительства РФ №154 от 22.02.2012 «О требованиях к схемам теплоснабжения, порядку их разработки и утверждения».</w:t>
            </w:r>
          </w:p>
        </w:tc>
      </w:tr>
      <w:tr w:rsidR="00EA1DAF" w:rsidRPr="000E5AD4" w:rsidTr="00EA1DAF">
        <w:tc>
          <w:tcPr>
            <w:tcW w:w="5000" w:type="pct"/>
            <w:gridSpan w:val="3"/>
            <w:shd w:val="clear" w:color="auto" w:fill="FFFFFF"/>
            <w:tcMar>
              <w:top w:w="0" w:type="dxa"/>
              <w:left w:w="108" w:type="dxa"/>
              <w:bottom w:w="0" w:type="dxa"/>
              <w:right w:w="108" w:type="dxa"/>
            </w:tcMar>
            <w:hideMark/>
          </w:tcPr>
          <w:p w:rsidR="00EA1DAF" w:rsidRPr="000E5AD4" w:rsidRDefault="00EA1DAF" w:rsidP="00EA1DAF">
            <w:pPr>
              <w:spacing w:after="0" w:line="240" w:lineRule="auto"/>
              <w:jc w:val="center"/>
              <w:rPr>
                <w:rFonts w:ascii="PT Astra Serif" w:hAnsi="PT Astra Serif"/>
                <w:b/>
                <w:sz w:val="20"/>
                <w:szCs w:val="20"/>
              </w:rPr>
            </w:pPr>
            <w:r w:rsidRPr="000E5AD4">
              <w:rPr>
                <w:rFonts w:ascii="PT Astra Serif" w:hAnsi="PT Astra Serif"/>
                <w:b/>
                <w:bCs/>
                <w:sz w:val="20"/>
                <w:szCs w:val="20"/>
              </w:rPr>
              <w:t>2. ОСНОВНЫЕ ТРЕБОВАНИЯ</w:t>
            </w:r>
          </w:p>
        </w:tc>
      </w:tr>
      <w:tr w:rsidR="00EA1DAF" w:rsidRPr="000E5AD4" w:rsidTr="00EA1DAF">
        <w:tc>
          <w:tcPr>
            <w:tcW w:w="273" w:type="pct"/>
            <w:shd w:val="clear" w:color="auto" w:fill="FFFFFF"/>
            <w:tcMar>
              <w:top w:w="0" w:type="dxa"/>
              <w:left w:w="108" w:type="dxa"/>
              <w:bottom w:w="0" w:type="dxa"/>
              <w:right w:w="108" w:type="dxa"/>
            </w:tcMar>
            <w:hideMark/>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hideMark/>
          </w:tcPr>
          <w:p w:rsidR="00EA1DAF" w:rsidRPr="000E5AD4" w:rsidRDefault="00EA1DAF" w:rsidP="00EA1DAF">
            <w:pPr>
              <w:spacing w:after="0" w:line="240" w:lineRule="auto"/>
              <w:rPr>
                <w:rFonts w:ascii="PT Astra Serif" w:hAnsi="PT Astra Serif"/>
                <w:sz w:val="20"/>
                <w:szCs w:val="20"/>
              </w:rPr>
            </w:pPr>
            <w:r w:rsidRPr="000E5AD4">
              <w:rPr>
                <w:rFonts w:ascii="PT Astra Serif" w:hAnsi="PT Astra Serif"/>
                <w:bCs/>
                <w:sz w:val="20"/>
                <w:szCs w:val="20"/>
              </w:rPr>
              <w:t xml:space="preserve">Цель, задачи и принципы выполнения работы  </w:t>
            </w:r>
          </w:p>
        </w:tc>
        <w:tc>
          <w:tcPr>
            <w:tcW w:w="3712" w:type="pct"/>
            <w:shd w:val="clear" w:color="auto" w:fill="FFFFFF"/>
            <w:tcMar>
              <w:top w:w="0" w:type="dxa"/>
              <w:left w:w="108" w:type="dxa"/>
              <w:bottom w:w="0" w:type="dxa"/>
              <w:right w:w="108" w:type="dxa"/>
            </w:tcMar>
            <w:hideMark/>
          </w:tcPr>
          <w:p w:rsidR="00EA1DAF" w:rsidRPr="000E5AD4" w:rsidRDefault="00EA1DAF" w:rsidP="00EA1DAF">
            <w:pPr>
              <w:autoSpaceDE w:val="0"/>
              <w:autoSpaceDN w:val="0"/>
              <w:adjustRightInd w:val="0"/>
              <w:spacing w:after="0" w:line="240" w:lineRule="auto"/>
              <w:ind w:left="33" w:firstLine="324"/>
              <w:jc w:val="both"/>
              <w:rPr>
                <w:rFonts w:ascii="PT Astra Serif" w:hAnsi="PT Astra Serif"/>
                <w:bCs/>
                <w:sz w:val="20"/>
                <w:szCs w:val="20"/>
              </w:rPr>
            </w:pPr>
            <w:r w:rsidRPr="000E5AD4">
              <w:rPr>
                <w:rFonts w:ascii="PT Astra Serif" w:hAnsi="PT Astra Serif"/>
                <w:bCs/>
                <w:sz w:val="20"/>
                <w:szCs w:val="20"/>
              </w:rPr>
              <w:t xml:space="preserve">Цель: актуализация Схемы в соответствии с требованиями основных нормативно-правовых актов для обеспечения комплексного опережающего развития систем теплоснабжения, синхронизации с документами территориального планирования, обоснования мероприятий, реализуемых за счет бюджетных средств. </w:t>
            </w:r>
          </w:p>
          <w:p w:rsidR="00EA1DAF" w:rsidRPr="000E5AD4" w:rsidRDefault="00EA1DAF" w:rsidP="00EA1DAF">
            <w:pPr>
              <w:autoSpaceDE w:val="0"/>
              <w:autoSpaceDN w:val="0"/>
              <w:adjustRightInd w:val="0"/>
              <w:spacing w:after="0" w:line="240" w:lineRule="auto"/>
              <w:ind w:left="33" w:firstLine="324"/>
              <w:jc w:val="both"/>
              <w:rPr>
                <w:rFonts w:ascii="PT Astra Serif" w:hAnsi="PT Astra Serif"/>
                <w:bCs/>
                <w:sz w:val="20"/>
                <w:szCs w:val="20"/>
              </w:rPr>
            </w:pPr>
            <w:r w:rsidRPr="000E5AD4">
              <w:rPr>
                <w:rFonts w:ascii="PT Astra Serif" w:hAnsi="PT Astra Serif"/>
                <w:bCs/>
                <w:sz w:val="20"/>
                <w:szCs w:val="20"/>
              </w:rPr>
              <w:t>Задачи:</w:t>
            </w:r>
          </w:p>
          <w:p w:rsidR="00EA1DAF" w:rsidRPr="000E5AD4" w:rsidRDefault="00EA1DAF" w:rsidP="00EA1DAF">
            <w:pPr>
              <w:autoSpaceDE w:val="0"/>
              <w:autoSpaceDN w:val="0"/>
              <w:adjustRightInd w:val="0"/>
              <w:spacing w:after="0" w:line="240" w:lineRule="auto"/>
              <w:ind w:left="33" w:firstLine="324"/>
              <w:jc w:val="both"/>
              <w:rPr>
                <w:rFonts w:ascii="PT Astra Serif" w:hAnsi="PT Astra Serif"/>
                <w:bCs/>
                <w:sz w:val="20"/>
                <w:szCs w:val="20"/>
              </w:rPr>
            </w:pPr>
            <w:r w:rsidRPr="000E5AD4">
              <w:rPr>
                <w:rFonts w:ascii="PT Astra Serif" w:hAnsi="PT Astra Serif"/>
                <w:bCs/>
                <w:sz w:val="20"/>
                <w:szCs w:val="20"/>
              </w:rPr>
              <w:t>- разработка всех показателей Схемы (описание, анализ, предложения) в части существующего и перспективного положения в сфере теплоснабжения, а также базовых и плановых (на каждый год прогнозируемого периода) значений целевых показателей развития системы теплоснабжения;</w:t>
            </w:r>
          </w:p>
          <w:p w:rsidR="00EA1DAF" w:rsidRPr="000E5AD4" w:rsidRDefault="00EA1DAF" w:rsidP="00EA1DAF">
            <w:pPr>
              <w:autoSpaceDE w:val="0"/>
              <w:autoSpaceDN w:val="0"/>
              <w:adjustRightInd w:val="0"/>
              <w:spacing w:after="0" w:line="240" w:lineRule="auto"/>
              <w:ind w:left="33" w:firstLine="324"/>
              <w:jc w:val="both"/>
              <w:rPr>
                <w:rFonts w:ascii="PT Astra Serif" w:hAnsi="PT Astra Serif"/>
                <w:bCs/>
                <w:sz w:val="20"/>
                <w:szCs w:val="20"/>
              </w:rPr>
            </w:pPr>
            <w:r w:rsidRPr="000E5AD4">
              <w:rPr>
                <w:rFonts w:ascii="PT Astra Serif" w:hAnsi="PT Astra Serif"/>
                <w:bCs/>
                <w:sz w:val="20"/>
                <w:szCs w:val="20"/>
              </w:rPr>
              <w:t>- формирование обоснованного состава мероприятий Схемы;</w:t>
            </w:r>
          </w:p>
          <w:p w:rsidR="00EA1DAF" w:rsidRPr="000E5AD4" w:rsidRDefault="00EA1DAF" w:rsidP="00EA1DAF">
            <w:pPr>
              <w:autoSpaceDE w:val="0"/>
              <w:autoSpaceDN w:val="0"/>
              <w:adjustRightInd w:val="0"/>
              <w:spacing w:after="0" w:line="240" w:lineRule="auto"/>
              <w:ind w:left="33" w:firstLine="324"/>
              <w:jc w:val="both"/>
              <w:rPr>
                <w:rFonts w:ascii="PT Astra Serif" w:hAnsi="PT Astra Serif"/>
                <w:bCs/>
                <w:sz w:val="20"/>
                <w:szCs w:val="20"/>
              </w:rPr>
            </w:pPr>
            <w:r w:rsidRPr="000E5AD4">
              <w:rPr>
                <w:rFonts w:ascii="PT Astra Serif" w:hAnsi="PT Astra Serif"/>
                <w:bCs/>
                <w:sz w:val="20"/>
                <w:szCs w:val="20"/>
              </w:rPr>
              <w:t xml:space="preserve">- </w:t>
            </w:r>
            <w:r w:rsidRPr="000E5AD4">
              <w:rPr>
                <w:rFonts w:ascii="PT Astra Serif" w:hAnsi="PT Astra Serif"/>
                <w:color w:val="000000"/>
                <w:sz w:val="20"/>
                <w:szCs w:val="20"/>
              </w:rPr>
              <w:t>разработка</w:t>
            </w:r>
            <w:r w:rsidRPr="000E5AD4">
              <w:rPr>
                <w:rFonts w:ascii="PT Astra Serif" w:hAnsi="PT Astra Serif"/>
                <w:bCs/>
                <w:sz w:val="20"/>
                <w:szCs w:val="20"/>
              </w:rPr>
              <w:t xml:space="preserve"> прогноза перспективной застройки, рассмотрение новых предложений и уточнение проектов, включенных в реестр проектов Схемы теплоснабжения;</w:t>
            </w:r>
          </w:p>
          <w:p w:rsidR="00EA1DAF" w:rsidRPr="000E5AD4" w:rsidRDefault="00EA1DAF" w:rsidP="00EA1DAF">
            <w:pPr>
              <w:autoSpaceDE w:val="0"/>
              <w:autoSpaceDN w:val="0"/>
              <w:adjustRightInd w:val="0"/>
              <w:spacing w:after="0" w:line="240" w:lineRule="auto"/>
              <w:ind w:left="33" w:firstLine="324"/>
              <w:jc w:val="both"/>
              <w:rPr>
                <w:rFonts w:ascii="PT Astra Serif" w:hAnsi="PT Astra Serif"/>
                <w:bCs/>
                <w:sz w:val="20"/>
                <w:szCs w:val="20"/>
              </w:rPr>
            </w:pPr>
            <w:r w:rsidRPr="000E5AD4">
              <w:rPr>
                <w:rFonts w:ascii="PT Astra Serif" w:hAnsi="PT Astra Serif"/>
                <w:bCs/>
                <w:sz w:val="20"/>
                <w:szCs w:val="20"/>
              </w:rPr>
              <w:t xml:space="preserve">- обеспечение реализации Генерального плана и программы комплексного </w:t>
            </w:r>
            <w:proofErr w:type="gramStart"/>
            <w:r w:rsidRPr="000E5AD4">
              <w:rPr>
                <w:rFonts w:ascii="PT Astra Serif" w:hAnsi="PT Astra Serif"/>
                <w:bCs/>
                <w:sz w:val="20"/>
                <w:szCs w:val="20"/>
              </w:rPr>
              <w:t xml:space="preserve">развития систем коммунальной инфраструктуры города </w:t>
            </w:r>
            <w:proofErr w:type="spellStart"/>
            <w:r w:rsidRPr="000E5AD4">
              <w:rPr>
                <w:rFonts w:ascii="PT Astra Serif" w:hAnsi="PT Astra Serif"/>
                <w:bCs/>
                <w:sz w:val="20"/>
                <w:szCs w:val="20"/>
              </w:rPr>
              <w:t>Югорска</w:t>
            </w:r>
            <w:proofErr w:type="spellEnd"/>
            <w:proofErr w:type="gramEnd"/>
            <w:r w:rsidRPr="000E5AD4">
              <w:rPr>
                <w:rFonts w:ascii="PT Astra Serif" w:hAnsi="PT Astra Serif"/>
                <w:bCs/>
                <w:sz w:val="20"/>
                <w:szCs w:val="20"/>
              </w:rPr>
              <w:t>;</w:t>
            </w:r>
          </w:p>
          <w:p w:rsidR="00EA1DAF" w:rsidRPr="000E5AD4" w:rsidRDefault="00EA1DAF" w:rsidP="00EA1DAF">
            <w:pPr>
              <w:autoSpaceDE w:val="0"/>
              <w:autoSpaceDN w:val="0"/>
              <w:adjustRightInd w:val="0"/>
              <w:spacing w:after="0" w:line="240" w:lineRule="auto"/>
              <w:ind w:left="33" w:firstLine="324"/>
              <w:jc w:val="both"/>
              <w:rPr>
                <w:rFonts w:ascii="PT Astra Serif" w:hAnsi="PT Astra Serif"/>
                <w:bCs/>
                <w:sz w:val="20"/>
                <w:szCs w:val="20"/>
              </w:rPr>
            </w:pPr>
            <w:r w:rsidRPr="000E5AD4">
              <w:rPr>
                <w:rFonts w:ascii="PT Astra Serif" w:hAnsi="PT Astra Serif"/>
                <w:bCs/>
                <w:sz w:val="20"/>
                <w:szCs w:val="20"/>
              </w:rPr>
              <w:t>- мониторинг и актуализация тарифных последствий;</w:t>
            </w:r>
          </w:p>
          <w:p w:rsidR="00EA1DAF" w:rsidRPr="000E5AD4" w:rsidRDefault="00EA1DAF" w:rsidP="00EA1DAF">
            <w:pPr>
              <w:autoSpaceDE w:val="0"/>
              <w:autoSpaceDN w:val="0"/>
              <w:adjustRightInd w:val="0"/>
              <w:spacing w:after="0" w:line="240" w:lineRule="auto"/>
              <w:ind w:left="33" w:firstLine="324"/>
              <w:jc w:val="both"/>
              <w:rPr>
                <w:rFonts w:ascii="PT Astra Serif" w:hAnsi="PT Astra Serif"/>
                <w:bCs/>
                <w:sz w:val="20"/>
                <w:szCs w:val="20"/>
              </w:rPr>
            </w:pPr>
            <w:r w:rsidRPr="000E5AD4">
              <w:rPr>
                <w:rFonts w:ascii="PT Astra Serif" w:hAnsi="PT Astra Serif"/>
                <w:bCs/>
                <w:sz w:val="20"/>
                <w:szCs w:val="20"/>
              </w:rPr>
              <w:lastRenderedPageBreak/>
              <w:t>- актуализация электронной модели Схемы.</w:t>
            </w:r>
          </w:p>
          <w:p w:rsidR="00EA1DAF" w:rsidRPr="000E5AD4" w:rsidRDefault="00EA1DAF" w:rsidP="00EA1DAF">
            <w:pPr>
              <w:autoSpaceDE w:val="0"/>
              <w:autoSpaceDN w:val="0"/>
              <w:adjustRightInd w:val="0"/>
              <w:spacing w:after="0" w:line="240" w:lineRule="auto"/>
              <w:ind w:left="33" w:firstLine="324"/>
              <w:jc w:val="both"/>
              <w:rPr>
                <w:rFonts w:ascii="PT Astra Serif" w:hAnsi="PT Astra Serif"/>
                <w:bCs/>
                <w:sz w:val="20"/>
                <w:szCs w:val="20"/>
              </w:rPr>
            </w:pPr>
            <w:r w:rsidRPr="000E5AD4">
              <w:rPr>
                <w:rFonts w:ascii="PT Astra Serif" w:hAnsi="PT Astra Serif"/>
                <w:bCs/>
                <w:sz w:val="20"/>
                <w:szCs w:val="20"/>
              </w:rPr>
              <w:t>Проект Схемы разрабатывается с соблюдением следующих принципов:</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bCs/>
                <w:sz w:val="20"/>
                <w:szCs w:val="20"/>
              </w:rPr>
            </w:pPr>
            <w:r w:rsidRPr="000E5AD4">
              <w:rPr>
                <w:rFonts w:ascii="PT Astra Serif" w:hAnsi="PT Astra Serif"/>
                <w:bCs/>
                <w:sz w:val="20"/>
                <w:szCs w:val="20"/>
              </w:rPr>
              <w:t>- обеспечение безопасности и надежности теплоснабжения потребителей в соответствии с требованиями технических регламентов;</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bCs/>
                <w:sz w:val="20"/>
                <w:szCs w:val="20"/>
              </w:rPr>
            </w:pPr>
            <w:r w:rsidRPr="000E5AD4">
              <w:rPr>
                <w:rFonts w:ascii="PT Astra Serif" w:hAnsi="PT Astra Serif"/>
                <w:bCs/>
                <w:sz w:val="20"/>
                <w:szCs w:val="20"/>
              </w:rPr>
              <w:t>-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bCs/>
                <w:sz w:val="20"/>
                <w:szCs w:val="20"/>
              </w:rPr>
            </w:pPr>
            <w:r w:rsidRPr="000E5AD4">
              <w:rPr>
                <w:rFonts w:ascii="PT Astra Serif" w:hAnsi="PT Astra Serif"/>
                <w:bCs/>
                <w:sz w:val="20"/>
                <w:szCs w:val="20"/>
              </w:rPr>
              <w:t>- соблюдение баланса экономических интересов теплоснабжающих организаций и интересов потребителей;</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bCs/>
                <w:sz w:val="20"/>
                <w:szCs w:val="20"/>
              </w:rPr>
            </w:pPr>
            <w:r w:rsidRPr="000E5AD4">
              <w:rPr>
                <w:rFonts w:ascii="PT Astra Serif" w:hAnsi="PT Astra Serif"/>
                <w:bCs/>
                <w:sz w:val="20"/>
                <w:szCs w:val="20"/>
              </w:rPr>
              <w:t xml:space="preserve">- минимизация затрат </w:t>
            </w:r>
            <w:proofErr w:type="gramStart"/>
            <w:r w:rsidRPr="000E5AD4">
              <w:rPr>
                <w:rFonts w:ascii="PT Astra Serif" w:hAnsi="PT Astra Serif"/>
                <w:bCs/>
                <w:sz w:val="20"/>
                <w:szCs w:val="20"/>
              </w:rPr>
              <w:t>на теплоснабжение в расчете на единицу тепловой энергии для потребителя в долгосрочной перспективе</w:t>
            </w:r>
            <w:proofErr w:type="gramEnd"/>
            <w:r w:rsidRPr="000E5AD4">
              <w:rPr>
                <w:rFonts w:ascii="PT Astra Serif" w:hAnsi="PT Astra Serif"/>
                <w:bCs/>
                <w:sz w:val="20"/>
                <w:szCs w:val="20"/>
              </w:rPr>
              <w:t>.</w:t>
            </w:r>
          </w:p>
        </w:tc>
      </w:tr>
      <w:tr w:rsidR="00EA1DAF" w:rsidRPr="000E5AD4" w:rsidTr="00EA1DAF">
        <w:tc>
          <w:tcPr>
            <w:tcW w:w="273" w:type="pct"/>
            <w:shd w:val="clear" w:color="auto" w:fill="FFFFFF"/>
            <w:tcMar>
              <w:top w:w="0" w:type="dxa"/>
              <w:left w:w="108" w:type="dxa"/>
              <w:bottom w:w="0" w:type="dxa"/>
              <w:right w:w="108" w:type="dxa"/>
            </w:tcMar>
            <w:hideMark/>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hideMark/>
          </w:tcPr>
          <w:p w:rsidR="00EA1DAF" w:rsidRPr="000E5AD4" w:rsidRDefault="00EA1DAF" w:rsidP="00EA1DAF">
            <w:pPr>
              <w:spacing w:after="0" w:line="240" w:lineRule="auto"/>
              <w:rPr>
                <w:rFonts w:ascii="PT Astra Serif" w:hAnsi="PT Astra Serif"/>
                <w:sz w:val="20"/>
                <w:szCs w:val="20"/>
              </w:rPr>
            </w:pPr>
            <w:r w:rsidRPr="000E5AD4">
              <w:rPr>
                <w:rFonts w:ascii="PT Astra Serif" w:hAnsi="PT Astra Serif"/>
                <w:bCs/>
                <w:sz w:val="20"/>
                <w:szCs w:val="20"/>
              </w:rPr>
              <w:t>Содержание работы</w:t>
            </w:r>
          </w:p>
        </w:tc>
        <w:tc>
          <w:tcPr>
            <w:tcW w:w="3712" w:type="pct"/>
            <w:shd w:val="clear" w:color="auto" w:fill="FFFFFF"/>
            <w:tcMar>
              <w:top w:w="0" w:type="dxa"/>
              <w:left w:w="108" w:type="dxa"/>
              <w:bottom w:w="0" w:type="dxa"/>
              <w:right w:w="108" w:type="dxa"/>
            </w:tcMar>
            <w:hideMark/>
          </w:tcPr>
          <w:p w:rsidR="00EA1DAF" w:rsidRPr="000E5AD4" w:rsidRDefault="00EA1DAF" w:rsidP="00EA1DAF">
            <w:pPr>
              <w:spacing w:after="0" w:line="240" w:lineRule="auto"/>
              <w:ind w:firstLine="357"/>
              <w:jc w:val="both"/>
              <w:rPr>
                <w:rFonts w:ascii="PT Astra Serif" w:hAnsi="PT Astra Serif"/>
                <w:color w:val="000000"/>
                <w:sz w:val="20"/>
                <w:szCs w:val="20"/>
              </w:rPr>
            </w:pPr>
            <w:r w:rsidRPr="000E5AD4">
              <w:rPr>
                <w:rFonts w:ascii="PT Astra Serif" w:hAnsi="PT Astra Serif"/>
                <w:kern w:val="1"/>
                <w:sz w:val="20"/>
                <w:szCs w:val="20"/>
              </w:rPr>
              <w:t xml:space="preserve">Документы (тома) </w:t>
            </w:r>
            <w:proofErr w:type="gramStart"/>
            <w:r w:rsidRPr="000E5AD4">
              <w:rPr>
                <w:rFonts w:ascii="PT Astra Serif" w:hAnsi="PT Astra Serif"/>
                <w:kern w:val="1"/>
                <w:sz w:val="20"/>
                <w:szCs w:val="20"/>
              </w:rPr>
              <w:t>разрабатываются в соответствии с настоящим Заданием и должны</w:t>
            </w:r>
            <w:proofErr w:type="gramEnd"/>
            <w:r w:rsidRPr="000E5AD4">
              <w:rPr>
                <w:rFonts w:ascii="PT Astra Serif" w:hAnsi="PT Astra Serif"/>
                <w:kern w:val="1"/>
                <w:sz w:val="20"/>
                <w:szCs w:val="20"/>
              </w:rPr>
              <w:t xml:space="preserve"> соответствовать </w:t>
            </w:r>
            <w:r w:rsidRPr="000E5AD4">
              <w:rPr>
                <w:rFonts w:ascii="PT Astra Serif" w:hAnsi="PT Astra Serif"/>
                <w:color w:val="000000"/>
                <w:sz w:val="20"/>
                <w:szCs w:val="20"/>
              </w:rPr>
              <w:t>Требованиям к порядку разработки и утверждения схем теплоснабжения, утвержденным постановлением Правительства РФ от 22.02.2012 № 154, приказом Минэнерго России от 05.03.2019 № 212. Схема может быть дополнена необходимыми разделами.</w:t>
            </w:r>
          </w:p>
          <w:p w:rsidR="00EA1DAF" w:rsidRPr="000E5AD4" w:rsidRDefault="00EA1DAF" w:rsidP="00EA1DAF">
            <w:pPr>
              <w:spacing w:after="0" w:line="240" w:lineRule="auto"/>
              <w:ind w:firstLine="357"/>
              <w:jc w:val="both"/>
              <w:rPr>
                <w:rFonts w:ascii="PT Astra Serif" w:hAnsi="PT Astra Serif"/>
                <w:kern w:val="1"/>
                <w:sz w:val="20"/>
                <w:szCs w:val="20"/>
              </w:rPr>
            </w:pPr>
            <w:r w:rsidRPr="000E5AD4">
              <w:rPr>
                <w:rFonts w:ascii="PT Astra Serif" w:hAnsi="PT Astra Serif"/>
                <w:b/>
                <w:kern w:val="1"/>
                <w:sz w:val="20"/>
                <w:szCs w:val="20"/>
              </w:rPr>
              <w:t>Схема должна состоять из разделов и обосновывающих материалов к Схеме.</w:t>
            </w:r>
          </w:p>
          <w:p w:rsidR="00EA1DAF" w:rsidRPr="000E5AD4" w:rsidRDefault="00EA1DAF" w:rsidP="00EA1DAF">
            <w:pPr>
              <w:spacing w:after="0" w:line="240" w:lineRule="auto"/>
              <w:ind w:firstLine="357"/>
              <w:jc w:val="both"/>
              <w:rPr>
                <w:rFonts w:ascii="PT Astra Serif" w:hAnsi="PT Astra Serif"/>
                <w:b/>
                <w:kern w:val="1"/>
                <w:sz w:val="20"/>
                <w:szCs w:val="20"/>
              </w:rPr>
            </w:pPr>
            <w:r w:rsidRPr="000E5AD4">
              <w:rPr>
                <w:rFonts w:ascii="PT Astra Serif" w:hAnsi="PT Astra Serif"/>
                <w:b/>
                <w:kern w:val="1"/>
                <w:sz w:val="20"/>
                <w:szCs w:val="20"/>
              </w:rPr>
              <w:t>В схему включаются следующие разделы:</w:t>
            </w:r>
          </w:p>
          <w:p w:rsidR="00EA1DAF" w:rsidRPr="000E5AD4" w:rsidRDefault="00EA1DAF" w:rsidP="00EA1DAF">
            <w:pPr>
              <w:autoSpaceDE w:val="0"/>
              <w:autoSpaceDN w:val="0"/>
              <w:adjustRightInd w:val="0"/>
              <w:spacing w:after="0" w:line="240" w:lineRule="auto"/>
              <w:ind w:left="33"/>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 xml:space="preserve">Раздел 1. «Показатели существующего и перспективного спроса на тепловую энергию (мощность) и теплоноситель в установленных границах 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cs="PT Astra Serif"/>
                <w:sz w:val="20"/>
                <w:szCs w:val="20"/>
                <w:lang w:eastAsia="ru-RU"/>
              </w:rPr>
              <w:t>»;</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2. «Существующие и перспективные балансы тепловой мощности источников тепловой энергии и тепловой нагрузки потребителей»;</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3. «Существующие и перспективные балансы теплоносителя»;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 xml:space="preserve">Раздел 4. «Основные положения </w:t>
            </w:r>
            <w:proofErr w:type="gramStart"/>
            <w:r w:rsidRPr="000E5AD4">
              <w:rPr>
                <w:rFonts w:ascii="PT Astra Serif" w:hAnsi="PT Astra Serif" w:cs="PT Astra Serif"/>
                <w:sz w:val="20"/>
                <w:szCs w:val="20"/>
                <w:lang w:eastAsia="ru-RU"/>
              </w:rPr>
              <w:t>мастер-плана</w:t>
            </w:r>
            <w:proofErr w:type="gramEnd"/>
            <w:r w:rsidRPr="000E5AD4">
              <w:rPr>
                <w:rFonts w:ascii="PT Astra Serif" w:hAnsi="PT Astra Serif" w:cs="PT Astra Serif"/>
                <w:sz w:val="20"/>
                <w:szCs w:val="20"/>
                <w:lang w:eastAsia="ru-RU"/>
              </w:rPr>
              <w:t xml:space="preserve"> развития системы теплоснабжения 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cs="PT Astra Serif"/>
                <w:sz w:val="20"/>
                <w:szCs w:val="20"/>
                <w:lang w:eastAsia="ru-RU"/>
              </w:rPr>
              <w:t>»;</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5. «Предложения по строительству, реконструкции, техническому перевооружению и (или) модернизации источников тепловой энергии»;</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6. «Предложения по строительству, реконструкции и (или) модернизации тепловых сетей»;</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8. «Перспективные топливные балансы»;</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9. «Инвестиции в строительство, реконструкцию, техническое перевооружение и (или) модернизацию»;</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10. «Решение о присвоении статуса единой теплоснабжающей организации (организациям)»;</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11. «Решения о распределении тепловой нагрузки между источниками тепловой энергии»;</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12. «Решения по бесхозяйным тепловым сетям»;</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13 «Синхронизация схемы теплоснабжения со схемой газификации ХМАО, схемой и программой развития электроэнергетики ХМАО, а также со схемой водоснабжения и водоотведения поселения, городского округа, муниципального округа»</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 xml:space="preserve">Раздел 14. «Индикаторы развития системы теплоснабжения 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cs="PT Astra Serif"/>
                <w:sz w:val="20"/>
                <w:szCs w:val="20"/>
                <w:lang w:eastAsia="ru-RU"/>
              </w:rPr>
              <w:t>»;</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Раздел 15. «Ценовые (тарифные) последствия»;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b/>
                <w:sz w:val="20"/>
                <w:szCs w:val="20"/>
                <w:lang w:eastAsia="ru-RU"/>
              </w:rPr>
            </w:pPr>
            <w:r w:rsidRPr="000E5AD4">
              <w:rPr>
                <w:rFonts w:ascii="PT Astra Serif" w:hAnsi="PT Astra Serif" w:cs="PT Astra Serif"/>
                <w:b/>
                <w:sz w:val="20"/>
                <w:szCs w:val="20"/>
                <w:lang w:eastAsia="ru-RU"/>
              </w:rPr>
              <w:t>Состав обосновывающих материалов к Схеме (главы оформляются отдельными томами (книгами)):</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1. «Существующее положение в сфере производства, передачи и потребления тепловой энергии для целей теплоснабжения»;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2. «Существующее и перспективное потребление тепловой энергии на цели теплоснабжения»;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 xml:space="preserve">Глава 3. «Электронная модель системы теплоснабжения 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cs="PT Astra Serif"/>
                <w:sz w:val="20"/>
                <w:szCs w:val="20"/>
                <w:lang w:eastAsia="ru-RU"/>
              </w:rPr>
              <w:t>;</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4. «Существующие и перспективные балансы тепловой мощности источников тепловой энергии и тепловой нагрузки потребителей»;</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 xml:space="preserve">Глава 5. «Мастер-план развития системы теплоснабжения 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cs="PT Astra Serif"/>
                <w:sz w:val="20"/>
                <w:szCs w:val="20"/>
                <w:lang w:eastAsia="ru-RU"/>
              </w:rPr>
              <w:t>»;</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0E5AD4">
              <w:rPr>
                <w:rFonts w:ascii="PT Astra Serif" w:hAnsi="PT Astra Serif" w:cs="PT Astra Serif"/>
                <w:sz w:val="20"/>
                <w:szCs w:val="20"/>
                <w:lang w:eastAsia="ru-RU"/>
              </w:rPr>
              <w:t>теплопотребляющими</w:t>
            </w:r>
            <w:proofErr w:type="spellEnd"/>
            <w:r w:rsidRPr="000E5AD4">
              <w:rPr>
                <w:rFonts w:ascii="PT Astra Serif" w:hAnsi="PT Astra Serif" w:cs="PT Astra Serif"/>
                <w:sz w:val="20"/>
                <w:szCs w:val="20"/>
                <w:lang w:eastAsia="ru-RU"/>
              </w:rPr>
              <w:t xml:space="preserve"> установками потребителей, в том числе в аварийных режимах»;</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7. «Предложения по строительству, реконструкции, техническому перевооружению и (или) модернизации источников тепловой энергии»;</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8. «Предложения по строительству, реконструкции и (или) модернизации тепловых сетей»;</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10. «Перспективные топливные балансы»;</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11. «Оценка надежности теплоснабжения»;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 xml:space="preserve">Глава 12. «Обоснование инвестиций в строительство, реконструкцию, техническое </w:t>
            </w:r>
            <w:r w:rsidRPr="000E5AD4">
              <w:rPr>
                <w:rFonts w:ascii="PT Astra Serif" w:hAnsi="PT Astra Serif" w:cs="PT Astra Serif"/>
                <w:sz w:val="20"/>
                <w:szCs w:val="20"/>
                <w:lang w:eastAsia="ru-RU"/>
              </w:rPr>
              <w:lastRenderedPageBreak/>
              <w:t>перевооружение и (или) модернизацию»;</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 xml:space="preserve">Глава 13. «Индикаторы развития систем теплоснабжения 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cs="PT Astra Serif"/>
                <w:sz w:val="20"/>
                <w:szCs w:val="20"/>
                <w:lang w:eastAsia="ru-RU"/>
              </w:rPr>
              <w:t>»;</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14. «Ценовые (тарифные) последствия»;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15. «Реестр единых теплоснабжающих организаций»;</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16. «Реестр мероприятий схемы теплоснабжения»;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17. «Замечания и предложения к проекту схемы теплоснабжения»;</w:t>
            </w:r>
          </w:p>
          <w:p w:rsidR="00EA1DAF" w:rsidRPr="000E5AD4"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0E5AD4">
              <w:rPr>
                <w:rFonts w:ascii="PT Astra Serif" w:hAnsi="PT Astra Serif" w:cs="PT Astra Serif"/>
                <w:sz w:val="20"/>
                <w:szCs w:val="20"/>
                <w:lang w:eastAsia="ru-RU"/>
              </w:rPr>
              <w:t>Глава 18. «Сводный том изменений, выполненных в доработанной и (или) актуализированной схеме теплоснабжения».</w:t>
            </w:r>
          </w:p>
        </w:tc>
      </w:tr>
      <w:tr w:rsidR="00EA1DAF" w:rsidRPr="000E5AD4" w:rsidTr="00EA1DAF">
        <w:tc>
          <w:tcPr>
            <w:tcW w:w="273" w:type="pct"/>
            <w:shd w:val="clear" w:color="auto" w:fill="FFFFFF"/>
            <w:tcMar>
              <w:top w:w="0" w:type="dxa"/>
              <w:left w:w="108" w:type="dxa"/>
              <w:bottom w:w="0" w:type="dxa"/>
              <w:right w:w="108" w:type="dxa"/>
            </w:tcMar>
            <w:hideMark/>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1 обосновывающих материалов «Существующее положение в сфере производства, передачи и потребления тепловой энергии для целей теплоснабжения в зонах действия источников тепловой энергии»</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часть 1 «Функциональная структура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часть 2 «Источники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часть 3 «Тепловые сети, сооружения на них»;</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часть 4 «Зоны действия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часть 5 «Тепловые нагрузки потребителей тепловой энергии, групп потребителей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е) часть 6 «Балансы тепловой мощности и тепловой нагрузки»;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ж) часть 7 «Балансы теплоносителя»;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з) часть 8 «Топливные балансы источников тепловой энергии и система обеспечения топливом»;</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и) часть 9 «Надежность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к) часть 10 «Технико-экономические показатели теплоснабжающих и </w:t>
            </w:r>
            <w:proofErr w:type="spellStart"/>
            <w:r w:rsidRPr="000E5AD4">
              <w:rPr>
                <w:rFonts w:ascii="PT Astra Serif" w:hAnsi="PT Astra Serif"/>
                <w:sz w:val="20"/>
                <w:szCs w:val="20"/>
              </w:rPr>
              <w:t>теплосетевых</w:t>
            </w:r>
            <w:proofErr w:type="spellEnd"/>
            <w:r w:rsidRPr="000E5AD4">
              <w:rPr>
                <w:rFonts w:ascii="PT Astra Serif" w:hAnsi="PT Astra Serif"/>
                <w:sz w:val="20"/>
                <w:szCs w:val="20"/>
              </w:rPr>
              <w:t xml:space="preserve"> организаций»;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л) часть 11 «Цены (тарифы) в сфере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м) часть 12 «Описание существующих технических и технологических проблем в системах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Часть 1 «Функциональная структура теплоснабжения» Главы 1 содержит описание зон деятельности (эксплуатационной ответственности) теплоснабжающих и </w:t>
            </w:r>
            <w:proofErr w:type="spellStart"/>
            <w:r w:rsidRPr="000E5AD4">
              <w:rPr>
                <w:rFonts w:ascii="PT Astra Serif" w:hAnsi="PT Astra Serif"/>
                <w:sz w:val="20"/>
                <w:szCs w:val="20"/>
              </w:rPr>
              <w:t>теплосетевых</w:t>
            </w:r>
            <w:proofErr w:type="spellEnd"/>
            <w:r w:rsidRPr="000E5AD4">
              <w:rPr>
                <w:rFonts w:ascii="PT Astra Serif" w:hAnsi="PT Astra Serif"/>
                <w:sz w:val="20"/>
                <w:szCs w:val="20"/>
              </w:rPr>
              <w:t xml:space="preserve"> организаций и описание структуры договорных отношений между ними, в том числе: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в зонах действия производственных котельных;</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в зонах действия индивидуального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1 Главы 1 должна содержать 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части 2 «Источники тепловой энергии» Главы 1 содержится описание источников тепловой энергии и иные сведения, в том числе: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структура и технические характеристики основного оборудования;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ограничения тепловой мощности и параметров располагаемой тепловой мощности;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з) среднегодовая загрузка оборудования;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и) способы учета тепла, отпущенного в тепловые сети;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к) статистика отказов и восстановлений оборудования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л) предписания надзорных органов по запрещению дальнейшей эксплуатации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2 Главы 1 должна содержать описание изменений технических характеристик основного оборудования источников тепловой энергии, зафиксированных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Часть 3 «Тепловые сети, сооружения на них и тепловые пункты» Главы 1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описание структуры тепловых сетей от каждого источника тепловой энергии, от магистральных выводов до ввода в жилой квартал или промышленный объект с выделением сетей горячего водоснабжения;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карты (схемы) тепловых сетей в зонах действия источников тепловой энергии в электронной форме и (или) на бумажном носителе;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описание типов и количества секционирующей и регулирующей арматуры на тепловых сетях;</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описание типов и строительных особенностей тепловых пунктов, тепловых камер и павильонов;</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е) описание графиков регулирования отпуска тепла в тепловые сети с анализом их обоснованности;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з) гидравлические режимы и пьезометрические графики тепловых сетей;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и) статистику отказов тепловых сетей (аварийных ситуаций) за </w:t>
            </w:r>
            <w:proofErr w:type="gramStart"/>
            <w:r w:rsidRPr="000E5AD4">
              <w:rPr>
                <w:rFonts w:ascii="PT Astra Serif" w:hAnsi="PT Astra Serif"/>
                <w:sz w:val="20"/>
                <w:szCs w:val="20"/>
              </w:rPr>
              <w:t>последние</w:t>
            </w:r>
            <w:proofErr w:type="gramEnd"/>
            <w:r w:rsidRPr="000E5AD4">
              <w:rPr>
                <w:rFonts w:ascii="PT Astra Serif" w:hAnsi="PT Astra Serif"/>
                <w:sz w:val="20"/>
                <w:szCs w:val="20"/>
              </w:rPr>
              <w:t xml:space="preserve"> 5 лет;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л) описание процедур диагностики состояния тепловых сетей и планирования капитальных (текущих) ремонтов;</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н)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о) оценку фактических потерь тепловой энергии и теплоносителя при передаче тепловой энергии и теплоносителя по тепловым сетям </w:t>
            </w:r>
            <w:proofErr w:type="gramStart"/>
            <w:r w:rsidRPr="000E5AD4">
              <w:rPr>
                <w:rFonts w:ascii="PT Astra Serif" w:hAnsi="PT Astra Serif"/>
                <w:sz w:val="20"/>
                <w:szCs w:val="20"/>
              </w:rPr>
              <w:t>за</w:t>
            </w:r>
            <w:proofErr w:type="gramEnd"/>
            <w:r w:rsidRPr="000E5AD4">
              <w:rPr>
                <w:rFonts w:ascii="PT Astra Serif" w:hAnsi="PT Astra Serif"/>
                <w:sz w:val="20"/>
                <w:szCs w:val="20"/>
              </w:rPr>
              <w:t xml:space="preserve"> последние 3 года;</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п) предписания надзорных органов по запрещению дальнейшей эксплуатации участков тепловой сети и результаты их исполнения;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р) описание наиболее распространенных типов присоединений </w:t>
            </w:r>
            <w:proofErr w:type="spellStart"/>
            <w:r w:rsidRPr="000E5AD4">
              <w:rPr>
                <w:rFonts w:ascii="PT Astra Serif" w:hAnsi="PT Astra Serif"/>
                <w:sz w:val="20"/>
                <w:szCs w:val="20"/>
              </w:rPr>
              <w:t>теплопотребляющих</w:t>
            </w:r>
            <w:proofErr w:type="spellEnd"/>
            <w:r w:rsidRPr="000E5AD4">
              <w:rPr>
                <w:rFonts w:ascii="PT Astra Serif" w:hAnsi="PT Astra Serif"/>
                <w:sz w:val="20"/>
                <w:szCs w:val="20"/>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т) анализ работы диспетчерских служб теплоснабжающих организаций и используемых средств автоматизации, телемеханизации и связи;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у) уровень автоматизации и обслуживания центральных тепловых пунктов, насосных станций;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ф) сведения о наличии защиты тепловых сетей от превышения давления;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х) перечень выявленных бесхозяйных тепловых сетей и обоснование выбора организации, уполномоченной на их эксплуатацию;</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ц) данные энергетических характеристик тепловых сетей (при их наличии).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3 Главы 1 должна содержать описание изменений в характеристиках тепловых сетей и сооружений на них зафиксированных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Часть 4 «Зоны действия источников тепловой энергии» Главы 1 содержит описание существующих зон действия источников тепловой энергии во всех системах теплоснабжения на территории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Часть 5 «Тепловые нагрузки потребителей тепловой энергии, групп потребителей тепловой энергии» Главы 1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описание значений расчетных тепловых нагрузок на коллекторах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г) описание величины потребления тепловой энергии в расчетных элементах территориального деления за отопительный период и за год в целом;</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описание существующих нормативов потребления тепловой энергии для населения на отопление и горячее водоснабжение;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ж) описание сравнения величины договорной и расчетной тепловой нагрузки по зоне действия каждого источника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5 Главы 1 должна содержать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Часть 6 «Балансы тепловой мощности и тепловой нагрузки» Главы 1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описание резервов и дефицитов тепловой мощности нетто по каждому источнику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описание причины возникновения дефицитов тепловой мощности и последствий влияния дефицитов на качество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д) описание резервов тепловой мощности нетто источников тепловой энергии и возможностей </w:t>
            </w:r>
            <w:proofErr w:type="gramStart"/>
            <w:r w:rsidRPr="000E5AD4">
              <w:rPr>
                <w:rFonts w:ascii="PT Astra Serif" w:hAnsi="PT Astra Serif"/>
                <w:sz w:val="20"/>
                <w:szCs w:val="20"/>
              </w:rPr>
              <w:t>расширения технологических зон действия источников тепловой энергии</w:t>
            </w:r>
            <w:proofErr w:type="gramEnd"/>
            <w:r w:rsidRPr="000E5AD4">
              <w:rPr>
                <w:rFonts w:ascii="PT Astra Serif" w:hAnsi="PT Astra Serif"/>
                <w:sz w:val="20"/>
                <w:szCs w:val="20"/>
              </w:rPr>
              <w:t xml:space="preserve"> с резервами тепловой мощности нетто в зоны действия с дефицитом тепловой мощности.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6 Главы 1 должна содержать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введенных в эксплуатацию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Часть 7 «Балансы теплоносителя» Главы 1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7 Главы 1 должна содержать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Часть 8 «Топливные балансы источников тепловой энергии и система обеспечения топливом» Главы 1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описание видов и количества используемого основного топлива для каждого источника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описание видов резервного и аварийного топлива и возможности их обеспечения в соответствии с нормативными требованиями;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описание особенностей характеристик видов топлива в зависимости от мест поставки;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описание использования местных видов топлива;</w:t>
            </w:r>
          </w:p>
          <w:p w:rsidR="00EA1DAF" w:rsidRPr="000E5AD4" w:rsidRDefault="00EA1DAF" w:rsidP="00EA1DAF">
            <w:pPr>
              <w:spacing w:after="0" w:line="240" w:lineRule="auto"/>
              <w:jc w:val="both"/>
              <w:rPr>
                <w:rFonts w:ascii="PT Astra Serif" w:hAnsi="PT Astra Serif"/>
                <w:sz w:val="20"/>
                <w:szCs w:val="20"/>
              </w:rPr>
            </w:pPr>
            <w:r w:rsidRPr="000E5AD4">
              <w:rPr>
                <w:rFonts w:ascii="PT Astra Serif" w:hAnsi="PT Astra Serif"/>
                <w:sz w:val="20"/>
                <w:szCs w:val="20"/>
              </w:rPr>
              <w:t xml:space="preserve">е) описание преобладающего в городе вида топлива, определяемого по совокупности всех систем теплоснабжения, находящихся в </w:t>
            </w:r>
            <w:r w:rsidRPr="000E5AD4">
              <w:rPr>
                <w:rFonts w:ascii="PT Astra Serif" w:hAnsi="PT Astra Serif" w:cs="PT Astra Serif"/>
                <w:sz w:val="20"/>
                <w:szCs w:val="20"/>
                <w:lang w:eastAsia="ru-RU"/>
              </w:rPr>
              <w:t xml:space="preserve">городе </w:t>
            </w:r>
            <w:proofErr w:type="spellStart"/>
            <w:r w:rsidRPr="000E5AD4">
              <w:rPr>
                <w:rFonts w:ascii="PT Astra Serif" w:hAnsi="PT Astra Serif" w:cs="PT Astra Serif"/>
                <w:sz w:val="20"/>
                <w:szCs w:val="20"/>
                <w:lang w:eastAsia="ru-RU"/>
              </w:rPr>
              <w:t>Югорске</w:t>
            </w:r>
            <w:proofErr w:type="spellEnd"/>
            <w:r w:rsidRPr="000E5AD4">
              <w:rPr>
                <w:rFonts w:ascii="PT Astra Serif" w:hAnsi="PT Astra Serif"/>
                <w:sz w:val="20"/>
                <w:szCs w:val="20"/>
              </w:rPr>
              <w:t>;</w:t>
            </w:r>
          </w:p>
          <w:p w:rsidR="00EA1DAF" w:rsidRPr="000E5AD4" w:rsidRDefault="00EA1DAF" w:rsidP="00EA1DAF">
            <w:pPr>
              <w:spacing w:after="0" w:line="240" w:lineRule="auto"/>
              <w:jc w:val="both"/>
              <w:rPr>
                <w:rFonts w:ascii="PT Astra Serif" w:hAnsi="PT Astra Serif"/>
                <w:sz w:val="20"/>
                <w:szCs w:val="20"/>
              </w:rPr>
            </w:pPr>
            <w:r w:rsidRPr="000E5AD4">
              <w:rPr>
                <w:rFonts w:ascii="PT Astra Serif" w:hAnsi="PT Astra Serif"/>
                <w:sz w:val="20"/>
                <w:szCs w:val="20"/>
              </w:rPr>
              <w:t xml:space="preserve">ж) описание приоритетного </w:t>
            </w:r>
            <w:proofErr w:type="gramStart"/>
            <w:r w:rsidRPr="000E5AD4">
              <w:rPr>
                <w:rFonts w:ascii="PT Astra Serif" w:hAnsi="PT Astra Serif"/>
                <w:sz w:val="20"/>
                <w:szCs w:val="20"/>
              </w:rPr>
              <w:t xml:space="preserve">направления развития топливного баланса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proofErr w:type="gram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8 Главы 1 должна содержать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осуществлен в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Часть 9 «Надежность теплоснабжения» Главы 1 содержит описание и значения показателей, определяемых в соответствии с методическими указаниями по разработке схем теплоснабжения, и иные сведения, в том числе: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поток отказов (частота отказов) участков тепловых сетей;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частота отключений потребителей;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в) поток (частота) и время восстановления теплоснабжения потребителей после отключений;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графические материалы (карты-схемы тепловых сетей и зон ненормативной надежности и безопасности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е)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«д» настоящей Части.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9 Главы 1 должна содержать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Часть 10 «Технико-экономические показатели теплоснабжающих и </w:t>
            </w:r>
            <w:proofErr w:type="spellStart"/>
            <w:r w:rsidRPr="000E5AD4">
              <w:rPr>
                <w:rFonts w:ascii="PT Astra Serif" w:hAnsi="PT Astra Serif"/>
                <w:sz w:val="20"/>
                <w:szCs w:val="20"/>
              </w:rPr>
              <w:t>теплосетевых</w:t>
            </w:r>
            <w:proofErr w:type="spellEnd"/>
            <w:r w:rsidRPr="000E5AD4">
              <w:rPr>
                <w:rFonts w:ascii="PT Astra Serif" w:hAnsi="PT Astra Serif"/>
                <w:sz w:val="20"/>
                <w:szCs w:val="20"/>
              </w:rPr>
              <w:t xml:space="preserve"> организаций» Главы 1 содержит описание показателей хозяйственной деятельности теплоснабжающих и </w:t>
            </w:r>
            <w:proofErr w:type="spellStart"/>
            <w:r w:rsidRPr="000E5AD4">
              <w:rPr>
                <w:rFonts w:ascii="PT Astra Serif" w:hAnsi="PT Astra Serif"/>
                <w:sz w:val="20"/>
                <w:szCs w:val="20"/>
              </w:rPr>
              <w:t>теплосетевых</w:t>
            </w:r>
            <w:proofErr w:type="spellEnd"/>
            <w:r w:rsidRPr="000E5AD4">
              <w:rPr>
                <w:rFonts w:ascii="PT Astra Serif" w:hAnsi="PT Astra Serif"/>
                <w:sz w:val="20"/>
                <w:szCs w:val="20"/>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0E5AD4">
              <w:rPr>
                <w:rFonts w:ascii="PT Astra Serif" w:hAnsi="PT Astra Serif"/>
                <w:sz w:val="20"/>
                <w:szCs w:val="20"/>
              </w:rPr>
              <w:t>теплосетевыми</w:t>
            </w:r>
            <w:proofErr w:type="spellEnd"/>
            <w:r w:rsidRPr="000E5AD4">
              <w:rPr>
                <w:rFonts w:ascii="PT Astra Serif" w:hAnsi="PT Astra Serif"/>
                <w:sz w:val="20"/>
                <w:szCs w:val="20"/>
              </w:rPr>
              <w:t xml:space="preserve"> организациями и органами регулирования.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 xml:space="preserve">Актуализированная схема теплоснабжения в части 10 Главы 1 должна содержать описание изменений технико-экономических показателей теплоснабжающих и </w:t>
            </w:r>
            <w:proofErr w:type="spellStart"/>
            <w:r w:rsidRPr="000E5AD4">
              <w:rPr>
                <w:rFonts w:ascii="PT Astra Serif" w:hAnsi="PT Astra Serif"/>
                <w:sz w:val="20"/>
                <w:szCs w:val="20"/>
              </w:rPr>
              <w:t>теплосетевых</w:t>
            </w:r>
            <w:proofErr w:type="spellEnd"/>
            <w:r w:rsidRPr="000E5AD4">
              <w:rPr>
                <w:rFonts w:ascii="PT Astra Serif" w:hAnsi="PT Astra Serif"/>
                <w:sz w:val="20"/>
                <w:szCs w:val="20"/>
              </w:rPr>
              <w:t xml:space="preserve">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Часть 11 «Цены (тарифы) в сфере теплоснабжения» Главы 1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теплоснабжающей организации с учетом последних 3 лет;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описание структуры цен (тарифов), установленных на момент разработки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описание платы за подключение к системе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описание платы за услуги по поддержанию резервной тепловой мощности, в том числе для социально значимых категорий потребителей.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11 Главы 1 должна содержать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Часть 12 «Описание существующих технических и технологических проблем в системах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Главы 1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0E5AD4">
              <w:rPr>
                <w:rFonts w:ascii="PT Astra Serif" w:hAnsi="PT Astra Serif"/>
                <w:sz w:val="20"/>
                <w:szCs w:val="20"/>
              </w:rPr>
              <w:t>теплопотребляющих</w:t>
            </w:r>
            <w:proofErr w:type="spellEnd"/>
            <w:r w:rsidRPr="000E5AD4">
              <w:rPr>
                <w:rFonts w:ascii="PT Astra Serif" w:hAnsi="PT Astra Serif"/>
                <w:sz w:val="20"/>
                <w:szCs w:val="20"/>
              </w:rPr>
              <w:t xml:space="preserve"> установок потребителей);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б) описание существующих проблем организации надежного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xml:space="preserve"> (перечень причин, приводящих к снижению надежности теплоснабжения, включая проблемы в работе </w:t>
            </w:r>
            <w:proofErr w:type="spellStart"/>
            <w:r w:rsidRPr="000E5AD4">
              <w:rPr>
                <w:rFonts w:ascii="PT Astra Serif" w:hAnsi="PT Astra Serif"/>
                <w:sz w:val="20"/>
                <w:szCs w:val="20"/>
              </w:rPr>
              <w:t>теплопотребляющих</w:t>
            </w:r>
            <w:proofErr w:type="spellEnd"/>
            <w:r w:rsidRPr="000E5AD4">
              <w:rPr>
                <w:rFonts w:ascii="PT Astra Serif" w:hAnsi="PT Astra Serif"/>
                <w:sz w:val="20"/>
                <w:szCs w:val="20"/>
              </w:rPr>
              <w:t xml:space="preserve"> установок потребителей);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описание существующих проблем развития систем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описание существующих проблем надежного и эффективного снабжения топливом действующих систем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анализ предписаний надзорных органов об устранении нарушений, влияющих на безопасность и надежность системы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части 12 Главы 1 должна содержать описание изменений технических и технологических проблем в системах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xml:space="preserve">, произошедших в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2 обосновывающих материалов «Существующее и перспективное потребление тепловой энергии на цели теплоснабжения»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2 «Существующее и перспективное потребление тепловой энергии на цели теплоснабжения»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данные базового уровня потребления тепла на цели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w:t>
            </w:r>
            <w:proofErr w:type="gramEnd"/>
            <w:r w:rsidRPr="000E5AD4">
              <w:rPr>
                <w:rFonts w:ascii="PT Astra Serif" w:hAnsi="PT Astra Serif"/>
                <w:sz w:val="20"/>
                <w:szCs w:val="20"/>
              </w:rPr>
              <w:t xml:space="preserve"> </w:t>
            </w:r>
            <w:proofErr w:type="gramStart"/>
            <w:r w:rsidRPr="000E5AD4">
              <w:rPr>
                <w:rFonts w:ascii="PT Astra Serif" w:hAnsi="PT Astra Serif"/>
                <w:sz w:val="20"/>
                <w:szCs w:val="20"/>
              </w:rPr>
              <w:t>каждом</w:t>
            </w:r>
            <w:proofErr w:type="gramEnd"/>
            <w:r w:rsidRPr="000E5AD4">
              <w:rPr>
                <w:rFonts w:ascii="PT Astra Serif" w:hAnsi="PT Astra Serif"/>
                <w:sz w:val="20"/>
                <w:szCs w:val="20"/>
              </w:rPr>
              <w:t xml:space="preserve">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Актуализированная схема теплоснабжения в Главе 2 должна содержать описание изменений показателей существующего и перспективного потребления тепловой энергии на цели теплоснабжения, включая в том числе: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перечень объектов теплопотребления, подключенных к тепловым сетям существующих систем теплоснабжения в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расчетную тепловую нагрузку на коллекторах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фактические расходы теплоносителя в отопительный и летний периоды.</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 xml:space="preserve">Разработка Главы 3 обосновывающих материалов «Электронная модель системы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Глава 3 «Электронная модель системы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xml:space="preserve">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графическое представление объектов системы теплоснабжения с привязкой к топографической основе города </w:t>
            </w:r>
            <w:proofErr w:type="spellStart"/>
            <w:r w:rsidRPr="000E5AD4">
              <w:rPr>
                <w:rFonts w:ascii="PT Astra Serif" w:hAnsi="PT Astra Serif"/>
                <w:sz w:val="20"/>
                <w:szCs w:val="20"/>
              </w:rPr>
              <w:t>Югорска</w:t>
            </w:r>
            <w:proofErr w:type="spellEnd"/>
            <w:r w:rsidRPr="000E5AD4">
              <w:rPr>
                <w:rFonts w:ascii="PT Astra Serif" w:hAnsi="PT Astra Serif"/>
                <w:sz w:val="20"/>
                <w:szCs w:val="20"/>
              </w:rPr>
              <w:t xml:space="preserve"> и с топологическим описанием связности объектов. </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паспортизацию объектов системы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паспортизацию и описание расчетных единиц территориального деления, включая административное;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г) гидравлический расчет тепловых сетей любой степени </w:t>
            </w:r>
            <w:proofErr w:type="spellStart"/>
            <w:r w:rsidRPr="000E5AD4">
              <w:rPr>
                <w:rFonts w:ascii="PT Astra Serif" w:hAnsi="PT Astra Serif"/>
                <w:sz w:val="20"/>
                <w:szCs w:val="20"/>
              </w:rPr>
              <w:t>закольцованности</w:t>
            </w:r>
            <w:proofErr w:type="spellEnd"/>
            <w:r w:rsidRPr="000E5AD4">
              <w:rPr>
                <w:rFonts w:ascii="PT Astra Serif" w:hAnsi="PT Astra Serif"/>
                <w:sz w:val="20"/>
                <w:szCs w:val="20"/>
              </w:rPr>
              <w:t>, в том числе гидравлический расчет при совместной работе нескольких источников тепловой энергии на единую тепловую сеть;</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е) расчет балансов тепловой энергии по источникам тепловой энергии и по территориальному признаку;</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ж) расчет потерь тепловой энергии через изоляцию и с утечками теплоносителя;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з) расчет показателей надежности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к) сравнительные пьезометрические графики для разработки и анализа сценариев перспективного развития тепловых сетей.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3 отражает изменения гидравлических режимов, определяемые в порядке, установленном </w:t>
            </w:r>
            <w:hyperlink r:id="rId45" w:history="1">
              <w:r w:rsidRPr="000E5AD4">
                <w:rPr>
                  <w:rFonts w:ascii="PT Astra Serif" w:hAnsi="PT Astra Serif"/>
                  <w:sz w:val="20"/>
                  <w:szCs w:val="20"/>
                </w:rPr>
                <w:t>методическими указаниями</w:t>
              </w:r>
            </w:hyperlink>
            <w:r w:rsidRPr="000E5AD4">
              <w:rPr>
                <w:rFonts w:ascii="PT Astra Serif" w:hAnsi="PT Astra Serif"/>
                <w:sz w:val="20"/>
                <w:szCs w:val="20"/>
              </w:rPr>
              <w:t xml:space="preserve"> по разработке схем теплоснабжения, с учетом изменений в составе оборудования источников тепловой энергии, тепловой сети и </w:t>
            </w:r>
            <w:proofErr w:type="spellStart"/>
            <w:r w:rsidRPr="000E5AD4">
              <w:rPr>
                <w:rFonts w:ascii="PT Astra Serif" w:hAnsi="PT Astra Serif"/>
                <w:sz w:val="20"/>
                <w:szCs w:val="20"/>
              </w:rPr>
              <w:t>теплопотребляющих</w:t>
            </w:r>
            <w:proofErr w:type="spellEnd"/>
            <w:r w:rsidRPr="000E5AD4">
              <w:rPr>
                <w:rFonts w:ascii="PT Astra Serif" w:hAnsi="PT Astra Serif"/>
                <w:sz w:val="20"/>
                <w:szCs w:val="20"/>
              </w:rPr>
              <w:t xml:space="preserve"> установок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 xml:space="preserve">Разработка Главы 4 обосновывающих материалов «Существующие и </w:t>
            </w:r>
            <w:r w:rsidRPr="000E5AD4">
              <w:rPr>
                <w:rFonts w:ascii="PT Astra Serif" w:hAnsi="PT Astra Serif"/>
                <w:sz w:val="20"/>
                <w:szCs w:val="20"/>
              </w:rPr>
              <w:lastRenderedPageBreak/>
              <w:t>перспективные балансы тепловой мощности источников тепловой энергии и тепловой нагрузки потребителей»</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Глава 4 «Существующие и перспективные балансы тепловой мощности источников тепловой энергии и тепловой нагрузки потребителей»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балансы существующей на базовый период схемы теплоснабжения  тепловой мощности и перспективной тепловой нагрузки в каждой из зон действия источников </w:t>
            </w:r>
            <w:r w:rsidRPr="000E5AD4">
              <w:rPr>
                <w:rFonts w:ascii="PT Astra Serif" w:hAnsi="PT Astra Serif"/>
                <w:sz w:val="20"/>
                <w:szCs w:val="20"/>
              </w:rPr>
              <w:lastRenderedPageBreak/>
              <w:t>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выводы о резервах (дефицитах) существующей системы теплоснабжения при обеспечении перспективной тепловой нагрузки потребителей.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4 должна содержать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 xml:space="preserve">Разработка Главы 5 обосновывающих материалов «Мастер-план </w:t>
            </w:r>
            <w:proofErr w:type="gramStart"/>
            <w:r w:rsidRPr="000E5AD4">
              <w:rPr>
                <w:rFonts w:ascii="PT Astra Serif" w:hAnsi="PT Astra Serif"/>
                <w:sz w:val="20"/>
                <w:szCs w:val="20"/>
              </w:rPr>
              <w:t xml:space="preserve">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proofErr w:type="gramEnd"/>
            <w:r w:rsidRPr="000E5AD4">
              <w:rPr>
                <w:rFonts w:ascii="PT Astra Serif" w:hAnsi="PT Astra Serif"/>
                <w:sz w:val="20"/>
                <w:szCs w:val="20"/>
              </w:rPr>
              <w:t>»</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Глава 5 «Мастер-план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описание вариантов (не менее двух) перспективного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xml:space="preserve">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б) технико-экономическое сравнение </w:t>
            </w:r>
            <w:proofErr w:type="gramStart"/>
            <w:r w:rsidRPr="000E5AD4">
              <w:rPr>
                <w:rFonts w:ascii="PT Astra Serif" w:hAnsi="PT Astra Serif"/>
                <w:sz w:val="20"/>
                <w:szCs w:val="20"/>
              </w:rPr>
              <w:t xml:space="preserve">вариантов перспективного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proofErr w:type="gram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в) обоснование </w:t>
            </w:r>
            <w:proofErr w:type="gramStart"/>
            <w:r w:rsidRPr="000E5AD4">
              <w:rPr>
                <w:rFonts w:ascii="PT Astra Serif" w:hAnsi="PT Astra Serif"/>
                <w:sz w:val="20"/>
                <w:szCs w:val="20"/>
              </w:rPr>
              <w:t xml:space="preserve">выбора приоритетного варианта перспективного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proofErr w:type="gramEnd"/>
            <w:r w:rsidRPr="000E5AD4">
              <w:rPr>
                <w:rFonts w:ascii="PT Astra Serif" w:hAnsi="PT Astra Serif"/>
                <w:sz w:val="20"/>
                <w:szCs w:val="20"/>
              </w:rPr>
              <w:t xml:space="preserve"> на основе анализа ценовых (тарифных) последствий для потребителей.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5 должна содержать описание изменений в </w:t>
            </w:r>
            <w:proofErr w:type="gramStart"/>
            <w:r w:rsidRPr="000E5AD4">
              <w:rPr>
                <w:rFonts w:ascii="PT Astra Serif" w:hAnsi="PT Astra Serif"/>
                <w:sz w:val="20"/>
                <w:szCs w:val="20"/>
              </w:rPr>
              <w:t>мастер-плане</w:t>
            </w:r>
            <w:proofErr w:type="gramEnd"/>
            <w:r w:rsidRPr="000E5AD4">
              <w:rPr>
                <w:rFonts w:ascii="PT Astra Serif" w:hAnsi="PT Astra Serif"/>
                <w:sz w:val="20"/>
                <w:szCs w:val="20"/>
              </w:rPr>
              <w:t xml:space="preserve">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xml:space="preserve">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 xml:space="preserve">Разработка Главы 6 обосновывающих материалов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0E5AD4">
              <w:rPr>
                <w:rFonts w:ascii="PT Astra Serif" w:hAnsi="PT Astra Serif"/>
                <w:sz w:val="20"/>
                <w:szCs w:val="20"/>
              </w:rPr>
              <w:t>теплопотребляющими</w:t>
            </w:r>
            <w:proofErr w:type="spellEnd"/>
            <w:r w:rsidRPr="000E5AD4">
              <w:rPr>
                <w:rFonts w:ascii="PT Astra Serif" w:hAnsi="PT Astra Serif"/>
                <w:sz w:val="20"/>
                <w:szCs w:val="20"/>
              </w:rPr>
              <w:t xml:space="preserve"> установками потребителей, в том числе в аварийных режимах»</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0E5AD4">
              <w:rPr>
                <w:rFonts w:ascii="PT Astra Serif" w:hAnsi="PT Astra Serif"/>
                <w:sz w:val="20"/>
                <w:szCs w:val="20"/>
              </w:rPr>
              <w:t>теплопотребляющими</w:t>
            </w:r>
            <w:proofErr w:type="spellEnd"/>
            <w:r w:rsidRPr="000E5AD4">
              <w:rPr>
                <w:rFonts w:ascii="PT Astra Serif" w:hAnsi="PT Astra Serif"/>
                <w:sz w:val="20"/>
                <w:szCs w:val="20"/>
              </w:rPr>
              <w:t xml:space="preserve"> установками потребителей, в том числе в аварийных режимах»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расчетную величину нормативных потерь теплоносителя в тепловых сетях в зонах действия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сведения о наличии баков-аккумуляторов;</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 xml:space="preserve">г) нормативный и фактический (для эксплуатационного и аварийного режимов) часовой расход </w:t>
            </w:r>
            <w:proofErr w:type="spellStart"/>
            <w:r w:rsidRPr="000E5AD4">
              <w:rPr>
                <w:rFonts w:ascii="PT Astra Serif" w:hAnsi="PT Astra Serif"/>
                <w:sz w:val="20"/>
                <w:szCs w:val="20"/>
              </w:rPr>
              <w:t>подпиточной</w:t>
            </w:r>
            <w:proofErr w:type="spellEnd"/>
            <w:r w:rsidRPr="000E5AD4">
              <w:rPr>
                <w:rFonts w:ascii="PT Astra Serif" w:hAnsi="PT Astra Serif"/>
                <w:sz w:val="20"/>
                <w:szCs w:val="20"/>
              </w:rPr>
              <w:t xml:space="preserve"> воды в зоне действия источников тепловой энергии;</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Актуализированная схема теплоснабжения в Главе 6 должна содержать:</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0E5AD4">
              <w:rPr>
                <w:rFonts w:ascii="PT Astra Serif" w:hAnsi="PT Astra Serif"/>
                <w:sz w:val="20"/>
                <w:szCs w:val="20"/>
              </w:rPr>
              <w:t>теплопотребляющими</w:t>
            </w:r>
            <w:proofErr w:type="spellEnd"/>
            <w:r w:rsidRPr="000E5AD4">
              <w:rPr>
                <w:rFonts w:ascii="PT Astra Serif" w:hAnsi="PT Astra Serif"/>
                <w:sz w:val="20"/>
                <w:szCs w:val="20"/>
              </w:rPr>
              <w:t xml:space="preserve"> установками потребителей, в том числе в аварийных режимах,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б) сравнительный анализ расчетных и фактических потерь теплоносителя для всех зон действия источников тепловой энергии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7 обосновывающих материалов «Предложения по строительству, реконструкции, техническому перевооружению и (или) модернизации источников тепловой энергии»</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7 «Предложения по строительству, реконструкции, техническому перевооружению и (или) модернизации источников тепловой энергии»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sidRPr="000E5AD4">
              <w:rPr>
                <w:rFonts w:ascii="PT Astra Serif" w:hAnsi="PT Astra Serif"/>
                <w:sz w:val="20"/>
                <w:szCs w:val="20"/>
              </w:rPr>
              <w:t>содержать</w:t>
            </w:r>
            <w:proofErr w:type="gramEnd"/>
            <w:r w:rsidRPr="000E5AD4">
              <w:rPr>
                <w:rFonts w:ascii="PT Astra Serif" w:hAnsi="PT Astra Serif"/>
                <w:sz w:val="20"/>
                <w:szCs w:val="20"/>
              </w:rPr>
              <w:t xml:space="preserve"> в том числе определение целесообразности или нецелесообразности подключения (технологического присоединения) </w:t>
            </w:r>
            <w:proofErr w:type="spellStart"/>
            <w:r w:rsidRPr="000E5AD4">
              <w:rPr>
                <w:rFonts w:ascii="PT Astra Serif" w:hAnsi="PT Astra Serif"/>
                <w:sz w:val="20"/>
                <w:szCs w:val="20"/>
              </w:rPr>
              <w:t>теплопотребляющей</w:t>
            </w:r>
            <w:proofErr w:type="spellEnd"/>
            <w:r w:rsidRPr="000E5AD4">
              <w:rPr>
                <w:rFonts w:ascii="PT Astra Serif" w:hAnsi="PT Astra Serif"/>
                <w:sz w:val="20"/>
                <w:szCs w:val="20"/>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б)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0E5AD4">
              <w:rPr>
                <w:rFonts w:ascii="PT Astra Serif" w:hAnsi="PT Astra Serif"/>
                <w:sz w:val="20"/>
                <w:szCs w:val="20"/>
              </w:rPr>
              <w:t>решениями</w:t>
            </w:r>
            <w:proofErr w:type="gramEnd"/>
            <w:r w:rsidRPr="000E5AD4">
              <w:rPr>
                <w:rFonts w:ascii="PT Astra Serif" w:hAnsi="PT Astra Serif"/>
                <w:sz w:val="20"/>
                <w:szCs w:val="20"/>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 xml:space="preserve">в) анализ надежности и качества теплоснабжения для случаев отнесения генерирующего </w:t>
            </w:r>
            <w:r w:rsidRPr="000E5AD4">
              <w:rPr>
                <w:rFonts w:ascii="PT Astra Serif" w:hAnsi="PT Astra Serif"/>
                <w:sz w:val="20"/>
                <w:szCs w:val="20"/>
              </w:rPr>
              <w:lastRenderedPageBreak/>
              <w:t>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w:t>
            </w:r>
            <w:proofErr w:type="gramEnd"/>
            <w:r w:rsidRPr="000E5AD4">
              <w:rPr>
                <w:rFonts w:ascii="PT Astra Serif" w:hAnsi="PT Astra Serif"/>
                <w:sz w:val="20"/>
                <w:szCs w:val="20"/>
              </w:rPr>
              <w:t xml:space="preserve"> </w:t>
            </w:r>
            <w:proofErr w:type="gramStart"/>
            <w:r w:rsidRPr="000E5AD4">
              <w:rPr>
                <w:rFonts w:ascii="PT Astra Serif" w:hAnsi="PT Astra Serif"/>
                <w:sz w:val="20"/>
                <w:szCs w:val="20"/>
              </w:rPr>
              <w:t>соответствии</w:t>
            </w:r>
            <w:proofErr w:type="gramEnd"/>
            <w:r w:rsidRPr="000E5AD4">
              <w:rPr>
                <w:rFonts w:ascii="PT Astra Serif" w:hAnsi="PT Astra Serif"/>
                <w:sz w:val="20"/>
                <w:szCs w:val="20"/>
              </w:rPr>
              <w:t xml:space="preserve"> с методическими указаниями по разработке схем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w:t>
            </w:r>
            <w:proofErr w:type="gramStart"/>
            <w:r w:rsidRPr="000E5AD4">
              <w:rPr>
                <w:rFonts w:ascii="PT Astra Serif" w:hAnsi="PT Astra Serif"/>
                <w:sz w:val="20"/>
                <w:szCs w:val="20"/>
              </w:rPr>
              <w:t>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w:t>
            </w:r>
            <w:proofErr w:type="gramEnd"/>
            <w:r w:rsidRPr="000E5AD4">
              <w:rPr>
                <w:rFonts w:ascii="PT Astra Serif" w:hAnsi="PT Astra Serif"/>
                <w:sz w:val="20"/>
                <w:szCs w:val="20"/>
              </w:rPr>
              <w:t xml:space="preserve"> </w:t>
            </w:r>
            <w:proofErr w:type="gramStart"/>
            <w:r w:rsidRPr="000E5AD4">
              <w:rPr>
                <w:rFonts w:ascii="PT Astra Serif" w:hAnsi="PT Astra Serif"/>
                <w:sz w:val="20"/>
                <w:szCs w:val="20"/>
              </w:rPr>
              <w:t>и программой развития электроэнергетики ХМАО,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w:t>
            </w:r>
            <w:proofErr w:type="gramStart"/>
            <w:r w:rsidRPr="000E5AD4">
              <w:rPr>
                <w:rFonts w:ascii="PT Astra Serif" w:hAnsi="PT Astra Serif"/>
                <w:sz w:val="20"/>
                <w:szCs w:val="20"/>
              </w:rPr>
              <w:t>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w:t>
            </w:r>
            <w:proofErr w:type="gramEnd"/>
            <w:r w:rsidRPr="000E5AD4">
              <w:rPr>
                <w:rFonts w:ascii="PT Astra Serif" w:hAnsi="PT Astra Serif"/>
                <w:sz w:val="20"/>
                <w:szCs w:val="20"/>
              </w:rPr>
              <w:t xml:space="preserve"> </w:t>
            </w:r>
            <w:proofErr w:type="gramStart"/>
            <w:r w:rsidRPr="000E5AD4">
              <w:rPr>
                <w:rFonts w:ascii="PT Astra Serif" w:hAnsi="PT Astra Serif"/>
                <w:sz w:val="20"/>
                <w:szCs w:val="20"/>
              </w:rPr>
              <w:t>и программой развития электроэнергетики ХМАО,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ж)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0E5AD4">
              <w:rPr>
                <w:rFonts w:ascii="PT Astra Serif" w:hAnsi="PT Astra Serif"/>
                <w:sz w:val="20"/>
                <w:szCs w:val="20"/>
              </w:rPr>
              <w:t>действия</w:t>
            </w:r>
            <w:proofErr w:type="gramEnd"/>
            <w:r w:rsidRPr="000E5AD4">
              <w:rPr>
                <w:rFonts w:ascii="PT Astra Serif" w:hAnsi="PT Astra Serif"/>
                <w:sz w:val="20"/>
                <w:szCs w:val="20"/>
              </w:rPr>
              <w:t xml:space="preserve"> существующих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л) обоснование организации индивидуального теплоснабжения в зонах </w:t>
            </w:r>
            <w:proofErr w:type="gramStart"/>
            <w:r w:rsidRPr="000E5AD4">
              <w:rPr>
                <w:rFonts w:ascii="PT Astra Serif" w:hAnsi="PT Astra Serif"/>
                <w:sz w:val="20"/>
                <w:szCs w:val="20"/>
              </w:rPr>
              <w:t xml:space="preserve">застройки </w:t>
            </w:r>
            <w:r w:rsidRPr="000E5AD4">
              <w:rPr>
                <w:rFonts w:ascii="PT Astra Serif" w:hAnsi="PT Astra Serif" w:cs="PT Astra Serif"/>
                <w:sz w:val="20"/>
                <w:szCs w:val="20"/>
                <w:lang w:eastAsia="ru-RU"/>
              </w:rPr>
              <w:t>города</w:t>
            </w:r>
            <w:proofErr w:type="gramEnd"/>
            <w:r w:rsidRPr="000E5AD4">
              <w:rPr>
                <w:rFonts w:ascii="PT Astra Serif" w:hAnsi="PT Astra Serif" w:cs="PT Astra Serif"/>
                <w:sz w:val="20"/>
                <w:szCs w:val="20"/>
                <w:lang w:eastAsia="ru-RU"/>
              </w:rPr>
              <w:t xml:space="preserve">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xml:space="preserve"> малоэтажными жилыми зданиями;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о) обоснование организации теплоснабжения в производственных зонах на территории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п) результаты расчетов радиуса эффективного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р) обоснование предложений по строительству, реконструкции, техническому перевооружению и (или) модернизации источников тепловой энергии, направленных на повышение надежности систем теплоснабжения, в том числе на резервирование источников тепловой энергии и (или) оборудования источников тепловой энергии в целях обеспечения надежности теплоснабжения в соответствии с критериями надежности теплоснабжения потребителей с учетом климатических условий.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7 должна содержать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8 обосновывающих материалов «Предложения по строительству, реконструкции и (или) модернизации тепловых сетей»</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8 «Предложения по строительству, реконструкции и (или) модернизации тепловых сетей» содержит обоснование: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б)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предложений по строительству тепловых сетей для обеспечения нормативной надежности теплоснабжения, а также в целях резервирования систем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ж) предложений по реконструкции и (или) модернизации тепловых сетей, подлежащих замене в связи с исчерпанием эксплуатационного ресурса;</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з) предложений по строительству, реконструкции и (или) модернизации насосных станций.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8 должна содержать описание изменений в предложениях по строительству, реконструкции и (или) модернизации тепловых сетей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 в том числе с учетом введенных в эксплуатацию новых и реконструированных тепловых сетей, и сооружений на них;</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и) предложений по организации закрытой схемы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9 обосновывающих материалов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Актуализированная схема теплоснабжения в главе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 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w:t>
            </w:r>
            <w:proofErr w:type="gramEnd"/>
            <w:r w:rsidRPr="000E5AD4">
              <w:rPr>
                <w:rFonts w:ascii="PT Astra Serif" w:hAnsi="PT Astra Serif"/>
                <w:sz w:val="20"/>
                <w:szCs w:val="20"/>
              </w:rPr>
              <w:t xml:space="preserve"> центральных и индивидуальных тепловых пунктов.</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10 обосновывающих материалов «Перспективные топливные балансы»</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10 «Перспективные топливные балансы»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 xml:space="preserve">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результаты расчетов по каждому источнику тепловой энергии нормативных запасов топлива;</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EA1DAF" w:rsidRPr="000E5AD4" w:rsidRDefault="00EA1DAF" w:rsidP="00EA1DAF">
            <w:pPr>
              <w:spacing w:after="0" w:line="240" w:lineRule="auto"/>
              <w:jc w:val="both"/>
              <w:rPr>
                <w:rFonts w:ascii="PT Astra Serif" w:hAnsi="PT Astra Serif"/>
                <w:sz w:val="20"/>
                <w:szCs w:val="20"/>
              </w:rPr>
            </w:pPr>
            <w:r w:rsidRPr="000E5AD4">
              <w:rPr>
                <w:rFonts w:ascii="PT Astra Serif" w:hAnsi="PT Astra Serif"/>
                <w:sz w:val="20"/>
                <w:szCs w:val="20"/>
              </w:rPr>
              <w:t>г) виды топлива, их долю и значение низшей теплоты сгорания топлива, используемые для производства тепловой энергии по каждой системе теплоснабжения; </w:t>
            </w:r>
          </w:p>
          <w:p w:rsidR="00EA1DAF" w:rsidRPr="000E5AD4" w:rsidRDefault="00EA1DAF" w:rsidP="00EA1DAF">
            <w:pPr>
              <w:spacing w:after="0" w:line="240" w:lineRule="auto"/>
              <w:jc w:val="both"/>
              <w:rPr>
                <w:rFonts w:ascii="PT Astra Serif" w:hAnsi="PT Astra Serif"/>
                <w:sz w:val="20"/>
                <w:szCs w:val="20"/>
              </w:rPr>
            </w:pPr>
            <w:r w:rsidRPr="000E5AD4">
              <w:rPr>
                <w:rFonts w:ascii="PT Astra Serif" w:hAnsi="PT Astra Serif"/>
                <w:sz w:val="20"/>
                <w:szCs w:val="20"/>
              </w:rPr>
              <w:t xml:space="preserve">д) преобладающий в городе вид топлива, определяемый по совокупности всех систем </w:t>
            </w:r>
            <w:r w:rsidRPr="000E5AD4">
              <w:rPr>
                <w:rFonts w:ascii="PT Astra Serif" w:hAnsi="PT Astra Serif"/>
                <w:sz w:val="20"/>
                <w:szCs w:val="20"/>
              </w:rPr>
              <w:lastRenderedPageBreak/>
              <w:t xml:space="preserve">теплоснабжения, находящихся в </w:t>
            </w:r>
            <w:r w:rsidRPr="000E5AD4">
              <w:rPr>
                <w:rFonts w:ascii="PT Astra Serif" w:hAnsi="PT Astra Serif" w:cs="PT Astra Serif"/>
                <w:sz w:val="20"/>
                <w:szCs w:val="20"/>
                <w:lang w:eastAsia="ru-RU"/>
              </w:rPr>
              <w:t xml:space="preserve">городе </w:t>
            </w:r>
            <w:proofErr w:type="spellStart"/>
            <w:r w:rsidRPr="000E5AD4">
              <w:rPr>
                <w:rFonts w:ascii="PT Astra Serif" w:hAnsi="PT Astra Serif" w:cs="PT Astra Serif"/>
                <w:sz w:val="20"/>
                <w:szCs w:val="20"/>
                <w:lang w:eastAsia="ru-RU"/>
              </w:rPr>
              <w:t>Югорске</w:t>
            </w:r>
            <w:proofErr w:type="spellEnd"/>
            <w:r w:rsidRPr="000E5AD4">
              <w:rPr>
                <w:rFonts w:ascii="PT Astra Serif" w:hAnsi="PT Astra Serif"/>
                <w:sz w:val="20"/>
                <w:szCs w:val="20"/>
              </w:rPr>
              <w:t>; </w:t>
            </w:r>
          </w:p>
          <w:p w:rsidR="00EA1DAF" w:rsidRPr="000E5AD4" w:rsidRDefault="00EA1DAF" w:rsidP="00EA1DAF">
            <w:pPr>
              <w:spacing w:after="0" w:line="240" w:lineRule="auto"/>
              <w:jc w:val="both"/>
              <w:rPr>
                <w:rFonts w:ascii="PT Astra Serif" w:hAnsi="PT Astra Serif"/>
                <w:sz w:val="20"/>
                <w:szCs w:val="20"/>
              </w:rPr>
            </w:pPr>
            <w:r w:rsidRPr="000E5AD4">
              <w:rPr>
                <w:rFonts w:ascii="PT Astra Serif" w:hAnsi="PT Astra Serif"/>
                <w:sz w:val="20"/>
                <w:szCs w:val="20"/>
              </w:rPr>
              <w:t xml:space="preserve">е) приоритетное направление развития топливного баланса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10 должна содержать описание изменений в перспективных топливных балансах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 в том числе с учетом введенных в эксплуатацию построенных и реконструированных источников тепловой энергии.</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11 обосновывающих материалов «Оценка надежности теплоснабжения»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11 «Оценка надежности теплоснабжения» содержит обоснование: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результатов оценки коэффициентов готовности теплопроводов к несению тепловой нагрузки;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д) результатов оценки </w:t>
            </w:r>
            <w:proofErr w:type="spellStart"/>
            <w:r w:rsidRPr="000E5AD4">
              <w:rPr>
                <w:rFonts w:ascii="PT Astra Serif" w:hAnsi="PT Astra Serif"/>
                <w:sz w:val="20"/>
                <w:szCs w:val="20"/>
              </w:rPr>
              <w:t>недоотпуска</w:t>
            </w:r>
            <w:proofErr w:type="spellEnd"/>
            <w:r w:rsidRPr="000E5AD4">
              <w:rPr>
                <w:rFonts w:ascii="PT Astra Serif" w:hAnsi="PT Astra Serif"/>
                <w:sz w:val="20"/>
                <w:szCs w:val="20"/>
              </w:rPr>
              <w:t xml:space="preserve"> тепловой энергии по причине отказов (аварийных ситуаций) и простоев тепловых сетей и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установка резервного оборудования;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организация совместной работы нескольких источников тепловой энергии на единую тепловую сеть;</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устройство резервных насосных станций;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е) установка баков-аккумуляторов.</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11 должна содержать описание изменений в показателях надежности теплоснабжения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 с учетом введенных в эксплуатацию новых и реконструированных тепловых сетей и сооружений на них.</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12 обосновывающих материалов «Обоснование инвестиций в строительство, реконструкцию, техническое перевооружение и (или) модернизацию»</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12 «Обоснование инвестиций в строительство, реконструкцию, техническое перевооружение и (или) модернизацию»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расчеты экономической эффективности инвестиций;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Актуализированная схема теплоснабжения в Главе 12 должна содержать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 xml:space="preserve">Разработка Главы 13 обосновывающих материалов «Индикаторы </w:t>
            </w:r>
            <w:proofErr w:type="gramStart"/>
            <w:r w:rsidRPr="000E5AD4">
              <w:rPr>
                <w:rFonts w:ascii="PT Astra Serif" w:hAnsi="PT Astra Serif"/>
                <w:sz w:val="20"/>
                <w:szCs w:val="20"/>
              </w:rPr>
              <w:t xml:space="preserve">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proofErr w:type="gramEnd"/>
            <w:r w:rsidRPr="000E5AD4">
              <w:rPr>
                <w:rFonts w:ascii="PT Astra Serif" w:hAnsi="PT Astra Serif" w:cs="PT Astra Serif"/>
                <w:sz w:val="20"/>
                <w:szCs w:val="20"/>
                <w:lang w:eastAsia="ru-RU"/>
              </w:rPr>
              <w:t>»</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Глава 13 «Индикаторы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количество прекращений подачи тепловой энергии, теплоносителя в результате технологических нарушений на тепловых сетях;</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количество прекращений подачи тепловой энергии, теплоносителя в результате технологических нарушений на источниках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удельный расход условного топлива на единицу тепловой энергии, отпускаемой с коллекторов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отношение величины технологических потерь тепловой энергии, теплоносителя к материальной характеристике тепловой сети;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коэффициент использования установленной тепловой мощности;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е) удельная материальная характеристика тепловых сетей, приведенная к расчетной тепловой нагрузке;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з) удельный расход условного топлива на отпуск электрической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к) доля отпуска тепловой энергии, осуществляемого потребителям по приборам учета, в общем объеме отпущенной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л) средневзвешенный (по материальной характеристике) срок эксплуатации тепловых сетей (для каждой системы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xml:space="preserve"> в целом);</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xml:space="preserve"> в целом).</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0E5AD4">
              <w:rPr>
                <w:rFonts w:ascii="PT Astra Serif" w:hAnsi="PT Astra Serif"/>
                <w:sz w:val="20"/>
                <w:szCs w:val="20"/>
              </w:rPr>
              <w:t>ии о е</w:t>
            </w:r>
            <w:proofErr w:type="gramEnd"/>
            <w:r w:rsidRPr="000E5AD4">
              <w:rPr>
                <w:rFonts w:ascii="PT Astra Serif" w:hAnsi="PT Astra Serif"/>
                <w:sz w:val="20"/>
                <w:szCs w:val="20"/>
              </w:rPr>
              <w:t>стественных монополиях.</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13 должна содержать описание изменений (фактических данных) в оценке </w:t>
            </w:r>
            <w:proofErr w:type="gramStart"/>
            <w:r w:rsidRPr="000E5AD4">
              <w:rPr>
                <w:rFonts w:ascii="PT Astra Serif" w:hAnsi="PT Astra Serif"/>
                <w:sz w:val="20"/>
                <w:szCs w:val="20"/>
              </w:rPr>
              <w:t xml:space="preserve">значений индикаторов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proofErr w:type="gramEnd"/>
            <w:r w:rsidRPr="000E5AD4">
              <w:rPr>
                <w:rFonts w:ascii="PT Astra Serif" w:hAnsi="PT Astra Serif" w:cs="PT Astra Serif"/>
                <w:sz w:val="20"/>
                <w:szCs w:val="20"/>
                <w:lang w:eastAsia="ru-RU"/>
              </w:rPr>
              <w:t>.</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14 обосновывающих материалов «Ценовые (тарифные) последствия»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14 «Ценовые (тарифные) последствия»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тарифно-балансовые расчетные модели теплоснабжения потребителей по каждой системе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тарифно-балансовые расчетные модели теплоснабжения потребителей по каждой единой теплоснабжающей организации;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в) результаты оценки ценовых (тарифных) последствий реализации проектов схемы </w:t>
            </w:r>
            <w:proofErr w:type="gramStart"/>
            <w:r w:rsidRPr="000E5AD4">
              <w:rPr>
                <w:rFonts w:ascii="PT Astra Serif" w:hAnsi="PT Astra Serif"/>
                <w:sz w:val="20"/>
                <w:szCs w:val="20"/>
              </w:rPr>
              <w:t>теплоснабжения</w:t>
            </w:r>
            <w:proofErr w:type="gramEnd"/>
            <w:r w:rsidRPr="000E5AD4">
              <w:rPr>
                <w:rFonts w:ascii="PT Astra Serif" w:hAnsi="PT Astra Serif"/>
                <w:sz w:val="20"/>
                <w:szCs w:val="20"/>
              </w:rPr>
              <w:t xml:space="preserve"> на основании разработанных тарифно-балансовых моделей.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14 должна содержать описание изменений (фактических данных) в оценке ценовых (тарифных) последствий реализации проектов схемы теплоснабжения. </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15 «Реестр единых теплоснабжающих организаций»</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15 «Реестр единых теплоснабжающих организаций»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описание границ зон деятельности единой теплоснабжающей организации (организаций).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Актуализированная схема теплоснабжения в Главе 15 должна содержать описание изменений в зонах деятельности единых теплоснабжающих организаций, произошедших за период, предшествующий </w:t>
            </w:r>
            <w:r w:rsidRPr="000E5AD4">
              <w:rPr>
                <w:rFonts w:ascii="PT Astra Serif" w:hAnsi="PT Astra Serif"/>
                <w:color w:val="000000"/>
                <w:sz w:val="20"/>
                <w:szCs w:val="20"/>
              </w:rPr>
              <w:t>разработке</w:t>
            </w:r>
            <w:r w:rsidRPr="000E5AD4">
              <w:rPr>
                <w:rFonts w:ascii="PT Astra Serif" w:hAnsi="PT Astra Serif"/>
                <w:sz w:val="20"/>
                <w:szCs w:val="20"/>
              </w:rPr>
              <w:t xml:space="preserve">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16 обосновывающих материалов «Реестр мероприятий схемы теплоснабжения»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16 «Реестр мероприятий схемы теплоснабжения»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перечень мероприятий по строительству, реконструкции, техническому перевооружению и (или) модернизации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перечень мероприятий по строительству, реконструкции, техническому перевооружению и (или) модернизации тепловых сетей и сооружений на них;</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перечнях, указанных в подпунктах «а» - «в», должны содержаться следующие сведения: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а) уникальный номер в составе всех мероприятий в схеме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краткое описание;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срок реализации (начало, окончание нового строительства, реконструкции, технического перевооружения и (или) модернизации);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объем планируемых инвестиций на реализацию проекта в целом и по каждому году его реализации;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источник инвестиций.</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17 обосновывающих материалов «Замечания и предложения к проекту схемы теплоснабжения»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Глава 17 «Замечания и предложения к проекту схемы теплоснабжения»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перечень всех замечаний и предложений, поступивших при разработке, утверждении и актуализации схемы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ответы разработчиков проекта схемы теплоснабжения на замечания и предложения;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Разработка Главы 18 обосновывающих материалов «Сводный том изменений, выполненных в актуализированной схеме теплоснабжения»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Глава 18 «Сводный том изменений, выполненных в  актуализированной схеме теплоснабжения» содержит реестр изменений, внесенных в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w:t>
            </w:r>
            <w:proofErr w:type="gramStart"/>
            <w:r w:rsidRPr="000E5AD4">
              <w:rPr>
                <w:rFonts w:ascii="PT Astra Serif" w:hAnsi="PT Astra Serif"/>
                <w:sz w:val="20"/>
                <w:szCs w:val="20"/>
              </w:rPr>
              <w:t>с даты утверждения</w:t>
            </w:r>
            <w:proofErr w:type="gramEnd"/>
            <w:r w:rsidRPr="000E5AD4">
              <w:rPr>
                <w:rFonts w:ascii="PT Astra Serif" w:hAnsi="PT Astra Serif"/>
                <w:sz w:val="20"/>
                <w:szCs w:val="20"/>
              </w:rPr>
              <w:t xml:space="preserve"> схемы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 xml:space="preserve">Раздела 1 пояснительной записки «Показатели существующего и перспективного спроса на тепловую энергию (мощность) и теплоноситель в установленных границах территории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городу в целом.</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2 пояснительной записки «Существующие и перспективные балансы тепловой мощности источников тепловой энергии и тепловой нагрузки потребителей»</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Раздел 2 «Существующие и перспективные балансы тепловой мощности источников тепловой энергии и тепловой нагрузки потребителей»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описание существующих и перспективных зон действия систем теплоснабжения и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описание существующих и перспективных зон действия индивидуальных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w:t>
            </w:r>
            <w:proofErr w:type="gramEnd"/>
            <w:r w:rsidRPr="000E5AD4">
              <w:rPr>
                <w:rFonts w:ascii="PT Astra Serif" w:hAnsi="PT Astra Serif"/>
                <w:sz w:val="20"/>
                <w:szCs w:val="20"/>
              </w:rPr>
              <w:t xml:space="preserve"> значения;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радиус эффективного теплоснабжения, определяемый в соответствии с методическими указаниями по разработке схем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3 пояснительной записки «Существующие и перспективные балансы теплоносителя»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Раздел 3 «Существующие и перспективные балансы теплоносителя»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0E5AD4">
              <w:rPr>
                <w:rFonts w:ascii="PT Astra Serif" w:hAnsi="PT Astra Serif"/>
                <w:sz w:val="20"/>
                <w:szCs w:val="20"/>
              </w:rPr>
              <w:t>теплопотребляющими</w:t>
            </w:r>
            <w:proofErr w:type="spellEnd"/>
            <w:r w:rsidRPr="000E5AD4">
              <w:rPr>
                <w:rFonts w:ascii="PT Astra Serif" w:hAnsi="PT Astra Serif"/>
                <w:sz w:val="20"/>
                <w:szCs w:val="20"/>
              </w:rPr>
              <w:t xml:space="preserve"> установками потребителей;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 xml:space="preserve">Раздела 4 пояснительной записки «Основные </w:t>
            </w:r>
            <w:r w:rsidRPr="000E5AD4">
              <w:rPr>
                <w:rFonts w:ascii="PT Astra Serif" w:hAnsi="PT Astra Serif"/>
                <w:sz w:val="20"/>
                <w:szCs w:val="20"/>
              </w:rPr>
              <w:lastRenderedPageBreak/>
              <w:t xml:space="preserve">положения </w:t>
            </w:r>
            <w:proofErr w:type="gramStart"/>
            <w:r w:rsidRPr="000E5AD4">
              <w:rPr>
                <w:rFonts w:ascii="PT Astra Serif" w:hAnsi="PT Astra Serif"/>
                <w:sz w:val="20"/>
                <w:szCs w:val="20"/>
              </w:rPr>
              <w:t>мастер-плана</w:t>
            </w:r>
            <w:proofErr w:type="gramEnd"/>
            <w:r w:rsidRPr="000E5AD4">
              <w:rPr>
                <w:rFonts w:ascii="PT Astra Serif" w:hAnsi="PT Astra Serif"/>
                <w:sz w:val="20"/>
                <w:szCs w:val="20"/>
              </w:rPr>
              <w:t xml:space="preserve">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 xml:space="preserve">Раздел 4 «Основные положения </w:t>
            </w:r>
            <w:proofErr w:type="gramStart"/>
            <w:r w:rsidRPr="000E5AD4">
              <w:rPr>
                <w:rFonts w:ascii="PT Astra Serif" w:hAnsi="PT Astra Serif"/>
                <w:sz w:val="20"/>
                <w:szCs w:val="20"/>
              </w:rPr>
              <w:t>мастер-плана</w:t>
            </w:r>
            <w:proofErr w:type="gramEnd"/>
            <w:r w:rsidRPr="000E5AD4">
              <w:rPr>
                <w:rFonts w:ascii="PT Astra Serif" w:hAnsi="PT Astra Serif"/>
                <w:sz w:val="20"/>
                <w:szCs w:val="20"/>
              </w:rPr>
              <w:t xml:space="preserve">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а) описание </w:t>
            </w:r>
            <w:proofErr w:type="gramStart"/>
            <w:r w:rsidRPr="000E5AD4">
              <w:rPr>
                <w:rFonts w:ascii="PT Astra Serif" w:hAnsi="PT Astra Serif"/>
                <w:sz w:val="20"/>
                <w:szCs w:val="20"/>
              </w:rPr>
              <w:t xml:space="preserve">сценариев развития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proofErr w:type="gramEnd"/>
            <w:r w:rsidRPr="000E5AD4">
              <w:rPr>
                <w:rFonts w:ascii="PT Astra Serif" w:hAnsi="PT Astra Serif"/>
                <w:sz w:val="20"/>
                <w:szCs w:val="20"/>
              </w:rPr>
              <w:t>;</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 xml:space="preserve">б) обоснование </w:t>
            </w:r>
            <w:proofErr w:type="gramStart"/>
            <w:r w:rsidRPr="000E5AD4">
              <w:rPr>
                <w:rFonts w:ascii="PT Astra Serif" w:hAnsi="PT Astra Serif"/>
                <w:sz w:val="20"/>
                <w:szCs w:val="20"/>
              </w:rPr>
              <w:t xml:space="preserve">выбора приоритетного сценария развития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proofErr w:type="gramEnd"/>
            <w:r w:rsidRPr="000E5AD4">
              <w:rPr>
                <w:rFonts w:ascii="PT Astra Serif" w:hAnsi="PT Astra Serif"/>
                <w:sz w:val="20"/>
                <w:szCs w:val="20"/>
              </w:rPr>
              <w:t>.</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5 пояснительной записки «Предложения по строительству, реконструкции, техническому перевооружению и (или) модернизации источников тепловой энергии»</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Раздел 5 «Предложения по строительству, реконструкции, техническому перевооружению и (или) модернизации источников тепловой энергии» содержит для каждого этапа:</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w:t>
            </w:r>
            <w:proofErr w:type="gramEnd"/>
            <w:r w:rsidRPr="000E5AD4">
              <w:rPr>
                <w:rFonts w:ascii="PT Astra Serif" w:hAnsi="PT Astra Serif"/>
                <w:sz w:val="20"/>
                <w:szCs w:val="20"/>
              </w:rPr>
              <w:t xml:space="preserve"> </w:t>
            </w:r>
            <w:proofErr w:type="gramStart"/>
            <w:r w:rsidRPr="000E5AD4">
              <w:rPr>
                <w:rFonts w:ascii="PT Astra Serif" w:hAnsi="PT Astra Serif"/>
                <w:sz w:val="20"/>
                <w:szCs w:val="20"/>
              </w:rPr>
              <w:t xml:space="preserve">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roofErr w:type="gramEnd"/>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предложения по техническому перевооружению и (или) модернизации источников тепловой энергии с целью повышения эффективности и надежности работы систем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6 пояснительной записки «Предложения по строительству, реконструкции и (или) модернизации тепловых сетей»</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Раздел 6 «Предложения по строительству, реконструкции и (или) модернизации тепловых сетей» содержит для каждого этапа:</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EA1DAF" w:rsidRPr="000E5AD4" w:rsidRDefault="00EA1DAF" w:rsidP="00EA1DAF">
            <w:pPr>
              <w:spacing w:after="0" w:line="240" w:lineRule="auto"/>
              <w:jc w:val="both"/>
              <w:rPr>
                <w:rFonts w:ascii="PT Astra Serif" w:hAnsi="PT Astra Serif"/>
                <w:sz w:val="20"/>
                <w:szCs w:val="20"/>
              </w:rPr>
            </w:pPr>
            <w:r w:rsidRPr="000E5AD4">
              <w:rPr>
                <w:rFonts w:ascii="PT Astra Serif" w:hAnsi="PT Astra Serif"/>
                <w:sz w:val="20"/>
                <w:szCs w:val="20"/>
              </w:rPr>
              <w:t xml:space="preserve">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xml:space="preserve"> под жилищную, комплексную или производственную застройку; </w:t>
            </w:r>
          </w:p>
          <w:p w:rsidR="00EA1DAF" w:rsidRPr="000E5AD4" w:rsidRDefault="00EA1DAF" w:rsidP="00EA1DAF">
            <w:pPr>
              <w:spacing w:after="0" w:line="240" w:lineRule="auto"/>
              <w:jc w:val="both"/>
              <w:rPr>
                <w:rFonts w:ascii="PT Astra Serif" w:hAnsi="PT Astra Serif"/>
                <w:sz w:val="20"/>
                <w:szCs w:val="20"/>
              </w:rPr>
            </w:pPr>
            <w:r w:rsidRPr="000E5AD4">
              <w:rPr>
                <w:rFonts w:ascii="PT Astra Serif" w:hAnsi="PT Astra Serif"/>
                <w:sz w:val="20"/>
                <w:szCs w:val="20"/>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EA1DAF" w:rsidRPr="000E5AD4" w:rsidRDefault="00EA1DAF" w:rsidP="00EA1DAF">
            <w:pPr>
              <w:spacing w:after="0" w:line="240" w:lineRule="auto"/>
              <w:jc w:val="both"/>
              <w:rPr>
                <w:rFonts w:ascii="PT Astra Serif" w:hAnsi="PT Astra Serif"/>
                <w:sz w:val="20"/>
                <w:szCs w:val="20"/>
              </w:rPr>
            </w:pPr>
            <w:r w:rsidRPr="000E5AD4">
              <w:rPr>
                <w:rFonts w:ascii="PT Astra Serif" w:hAnsi="PT Astra Serif"/>
                <w:sz w:val="20"/>
                <w:szCs w:val="20"/>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7 пояснительной записки «Предложения по переводу открытых систем теплоснабжения (горячего водоснабжения) в закрытые системы горячего водоснабжения»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8 пояснительной записки «Перспективные топливные балансы»</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Раздел 8 «Перспективные топливные балансы»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виды топлива, их долю и значение низшей теплоты сгорания топлива, используемые для производства тепловой энергии по каждой системе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г) преобладающий в городе вид топлива, определяемый по совокупности всех систем теплоснабжения, находящихся в </w:t>
            </w:r>
            <w:r w:rsidRPr="000E5AD4">
              <w:rPr>
                <w:rFonts w:ascii="PT Astra Serif" w:hAnsi="PT Astra Serif" w:cs="PT Astra Serif"/>
                <w:sz w:val="20"/>
                <w:szCs w:val="20"/>
                <w:lang w:eastAsia="ru-RU"/>
              </w:rPr>
              <w:t xml:space="preserve">городе </w:t>
            </w:r>
            <w:proofErr w:type="spellStart"/>
            <w:r w:rsidRPr="000E5AD4">
              <w:rPr>
                <w:rFonts w:ascii="PT Astra Serif" w:hAnsi="PT Astra Serif" w:cs="PT Astra Serif"/>
                <w:sz w:val="20"/>
                <w:szCs w:val="20"/>
                <w:lang w:eastAsia="ru-RU"/>
              </w:rPr>
              <w:t>Югорске</w:t>
            </w:r>
            <w:proofErr w:type="spellEnd"/>
            <w:r w:rsidRPr="000E5AD4">
              <w:rPr>
                <w:rFonts w:ascii="PT Astra Serif" w:hAnsi="PT Astra Serif"/>
                <w:sz w:val="20"/>
                <w:szCs w:val="20"/>
              </w:rPr>
              <w:t>; </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д) приоритетное направление развития топливного баланса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9 пояснительной записки «Инвестиции в строительство, реконструкцию, техническое перевооружение и (или) модернизацию»</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Раздел 9 «Инвестиции в строительство, реконструкцию, техническое перевооружение и (или) модернизацию»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д) оценку эффективности инвестиций по отдельным предложениям.</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w:t>
            </w:r>
            <w:r w:rsidRPr="000E5AD4">
              <w:rPr>
                <w:rFonts w:ascii="PT Astra Serif" w:hAnsi="PT Astra Serif"/>
                <w:color w:val="000000"/>
                <w:sz w:val="20"/>
                <w:szCs w:val="20"/>
              </w:rPr>
              <w:t xml:space="preserve"> актуализации.</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10 пояснительной записки «Решение о присвоении статуса единой теплоснабжающей организации (организаций)»</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Раздел 10 «Решение о присвоении статуса единой теплоснабжающей организации (организациям)»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а) решение о присвоении статуса единой теплоснабжающей организации (организациям);</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б) реестр зон деятельности единой теплоснабжающей организации (организаций);</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г) информацию о поданных теплоснабжающими организациями заявках на присвоение статуса единой теплоснабжающей организации;</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11 пояснительной записки «Решения о распределении тепловой нагрузки между источниками тепловой энергии»</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proofErr w:type="gramStart"/>
            <w:r w:rsidRPr="000E5AD4">
              <w:rPr>
                <w:rFonts w:ascii="PT Astra Serif" w:hAnsi="PT Astra Serif"/>
                <w:sz w:val="20"/>
                <w:szCs w:val="20"/>
              </w:rPr>
              <w:t>Раздел 11 «Решения о распределении тепловой нагрузки между источниками тепловой энергии»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roofErr w:type="gramEnd"/>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 xml:space="preserve">Раздела 12 пояснительной записки «Решения по бесхозяйным объектам </w:t>
            </w:r>
            <w:r w:rsidRPr="000E5AD4">
              <w:rPr>
                <w:rFonts w:ascii="PT Astra Serif" w:hAnsi="PT Astra Serif"/>
                <w:sz w:val="20"/>
                <w:szCs w:val="20"/>
              </w:rPr>
              <w:lastRenderedPageBreak/>
              <w:t>теплоснабжения»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lastRenderedPageBreak/>
              <w:t>Раздел 12 «Решения по бесхозяйным объектам теплоснабжения» содержит перечень выявленных бесхозяйных объектов теплоснабжения (в случае их выявления) и перечень организаций, уполномоченных на их эксплуатацию в порядке, установленном Федеральным законом «О теплоснабжении».</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Разработка раздела 13 пояснительной записки «Синхронизация схемы теплоснабжения со схемой газоснабжения и газификации ХМАО, схемой и программой развития электроэнергетики ХМАО, а также со схемой водоснабжения и водоотведения поселения, городского округа, муниципального округа»</w:t>
            </w:r>
          </w:p>
        </w:tc>
        <w:tc>
          <w:tcPr>
            <w:tcW w:w="3712" w:type="pct"/>
            <w:shd w:val="clear" w:color="auto" w:fill="FFFFFF"/>
            <w:tcMar>
              <w:top w:w="0" w:type="dxa"/>
              <w:left w:w="108" w:type="dxa"/>
              <w:bottom w:w="0" w:type="dxa"/>
              <w:right w:w="108" w:type="dxa"/>
            </w:tcMar>
          </w:tcPr>
          <w:p w:rsidR="00EA1DAF" w:rsidRPr="000E5AD4" w:rsidRDefault="00EA1DAF" w:rsidP="00EA1DAF">
            <w:pPr>
              <w:keepNext/>
              <w:widowControl w:val="0"/>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Раздел 13 " Синхронизация схемы теплоснабжения со схемой газоснабжения и газификации ХМАО, схемой и программой развития электроэнергетики ХМАО, а также со схемой водоснабжения и водоотведения городского округа " должен содержать:</w:t>
            </w:r>
          </w:p>
          <w:p w:rsidR="00EA1DAF" w:rsidRPr="000E5AD4" w:rsidRDefault="00EA1DAF" w:rsidP="00EA1DAF">
            <w:pPr>
              <w:keepNext/>
              <w:widowControl w:val="0"/>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а) описание решений (на основе утвержденной 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EA1DAF" w:rsidRPr="000E5AD4" w:rsidRDefault="00EA1DAF" w:rsidP="00EA1DAF">
            <w:pPr>
              <w:keepNext/>
              <w:widowControl w:val="0"/>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 xml:space="preserve">б) описание </w:t>
            </w:r>
            <w:proofErr w:type="gramStart"/>
            <w:r w:rsidRPr="000E5AD4">
              <w:rPr>
                <w:rFonts w:ascii="PT Astra Serif" w:hAnsi="PT Astra Serif"/>
                <w:sz w:val="20"/>
                <w:szCs w:val="20"/>
              </w:rPr>
              <w:t>проблем организации газоснабжения источников тепловой энергии</w:t>
            </w:r>
            <w:proofErr w:type="gramEnd"/>
            <w:r w:rsidRPr="000E5AD4">
              <w:rPr>
                <w:rFonts w:ascii="PT Astra Serif" w:hAnsi="PT Astra Serif"/>
                <w:sz w:val="20"/>
                <w:szCs w:val="20"/>
              </w:rPr>
              <w:t>;</w:t>
            </w:r>
          </w:p>
          <w:p w:rsidR="00EA1DAF" w:rsidRPr="000E5AD4" w:rsidRDefault="00EA1DAF" w:rsidP="00EA1DAF">
            <w:pPr>
              <w:keepNext/>
              <w:widowControl w:val="0"/>
              <w:autoSpaceDE w:val="0"/>
              <w:autoSpaceDN w:val="0"/>
              <w:adjustRightInd w:val="0"/>
              <w:spacing w:after="0" w:line="240" w:lineRule="auto"/>
              <w:rPr>
                <w:rFonts w:ascii="PT Astra Serif" w:hAnsi="PT Astra Serif"/>
                <w:sz w:val="20"/>
                <w:szCs w:val="20"/>
              </w:rPr>
            </w:pPr>
            <w:proofErr w:type="gramStart"/>
            <w:r w:rsidRPr="000E5AD4">
              <w:rPr>
                <w:rFonts w:ascii="PT Astra Serif" w:hAnsi="PT Astra Serif"/>
                <w:sz w:val="20"/>
                <w:szCs w:val="20"/>
              </w:rPr>
              <w:t>в) предложения по корректировке, утвержденной (разработке)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EA1DAF" w:rsidRPr="000E5AD4" w:rsidRDefault="00EA1DAF" w:rsidP="00EA1DAF">
            <w:pPr>
              <w:keepNext/>
              <w:widowControl w:val="0"/>
              <w:autoSpaceDE w:val="0"/>
              <w:autoSpaceDN w:val="0"/>
              <w:adjustRightInd w:val="0"/>
              <w:spacing w:after="0" w:line="240" w:lineRule="auto"/>
              <w:rPr>
                <w:rFonts w:ascii="PT Astra Serif" w:hAnsi="PT Astra Serif"/>
                <w:sz w:val="20"/>
                <w:szCs w:val="20"/>
              </w:rPr>
            </w:pPr>
            <w:proofErr w:type="gramStart"/>
            <w:r w:rsidRPr="000E5AD4">
              <w:rPr>
                <w:rFonts w:ascii="PT Astra Serif" w:hAnsi="PT Astra Serif"/>
                <w:sz w:val="20"/>
                <w:szCs w:val="20"/>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EA1DAF" w:rsidRPr="000E5AD4" w:rsidRDefault="00EA1DAF" w:rsidP="00EA1DAF">
            <w:pPr>
              <w:keepNext/>
              <w:widowControl w:val="0"/>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актуализации схемы и программы перспективного развития электроэнергетики ХМАО, схемы и программы развития Единой энергетической системы России, </w:t>
            </w:r>
            <w:proofErr w:type="gramStart"/>
            <w:r w:rsidRPr="000E5AD4">
              <w:rPr>
                <w:rFonts w:ascii="PT Astra Serif" w:hAnsi="PT Astra Serif"/>
                <w:sz w:val="20"/>
                <w:szCs w:val="20"/>
              </w:rPr>
              <w:t>содержащие</w:t>
            </w:r>
            <w:proofErr w:type="gramEnd"/>
            <w:r w:rsidRPr="000E5AD4">
              <w:rPr>
                <w:rFonts w:ascii="PT Astra Serif" w:hAnsi="PT Astra Serif"/>
                <w:sz w:val="20"/>
                <w:szCs w:val="20"/>
              </w:rPr>
              <w:t xml:space="preserve"> в том числе описание участия указанных объектов в перспективных балансах тепловой мощности и энергии;</w:t>
            </w:r>
          </w:p>
          <w:p w:rsidR="00EA1DAF" w:rsidRPr="000E5AD4" w:rsidRDefault="00EA1DAF" w:rsidP="00EA1DAF">
            <w:pPr>
              <w:keepNext/>
              <w:widowControl w:val="0"/>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е) описание решений (вырабатываемых с учетом положений утвержденной схемы водоснабжения муниципального образования) о развитии соответствующей системы водоснабжения в части, относящейся к системам теплоснабжения;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ж) предложения по корректировке утвержденной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 xml:space="preserve">Раздела 14 пояснительной записки «Индикаторы </w:t>
            </w:r>
            <w:proofErr w:type="gramStart"/>
            <w:r w:rsidRPr="000E5AD4">
              <w:rPr>
                <w:rFonts w:ascii="PT Astra Serif" w:hAnsi="PT Astra Serif"/>
                <w:sz w:val="20"/>
                <w:szCs w:val="20"/>
              </w:rPr>
              <w:t xml:space="preserve">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proofErr w:type="gramEnd"/>
            <w:r w:rsidRPr="000E5AD4">
              <w:rPr>
                <w:rFonts w:ascii="PT Astra Serif" w:hAnsi="PT Astra Serif"/>
                <w:sz w:val="20"/>
                <w:szCs w:val="20"/>
              </w:rPr>
              <w:t>»</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xml:space="preserve">Раздел 14 «Индикаторы развития систем теплоснабжения </w:t>
            </w:r>
            <w:r w:rsidRPr="000E5AD4">
              <w:rPr>
                <w:rFonts w:ascii="PT Astra Serif" w:hAnsi="PT Astra Serif" w:cs="PT Astra Serif"/>
                <w:sz w:val="20"/>
                <w:szCs w:val="20"/>
                <w:lang w:eastAsia="ru-RU"/>
              </w:rPr>
              <w:t xml:space="preserve">города </w:t>
            </w:r>
            <w:proofErr w:type="spellStart"/>
            <w:r w:rsidRPr="000E5AD4">
              <w:rPr>
                <w:rFonts w:ascii="PT Astra Serif" w:hAnsi="PT Astra Serif" w:cs="PT Astra Serif"/>
                <w:sz w:val="20"/>
                <w:szCs w:val="20"/>
                <w:lang w:eastAsia="ru-RU"/>
              </w:rPr>
              <w:t>Югорска</w:t>
            </w:r>
            <w:proofErr w:type="spellEnd"/>
            <w:r w:rsidRPr="000E5AD4">
              <w:rPr>
                <w:rFonts w:ascii="PT Astra Serif" w:hAnsi="PT Astra Serif"/>
                <w:sz w:val="20"/>
                <w:szCs w:val="20"/>
              </w:rPr>
              <w:t>» содержит:</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p>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закрытие системы горячего водоснабжения в порядке, установленном Правительством Российской Федерации. Указанные значения определены в Главе 13 обосновывающих материалов к схеме теплоснабжения.</w:t>
            </w:r>
          </w:p>
        </w:tc>
      </w:tr>
      <w:tr w:rsidR="00EA1DAF" w:rsidRPr="000E5AD4" w:rsidTr="00EA1DAF">
        <w:tc>
          <w:tcPr>
            <w:tcW w:w="273" w:type="pct"/>
            <w:shd w:val="clear" w:color="auto" w:fill="FFFFFF"/>
            <w:tcMar>
              <w:top w:w="0" w:type="dxa"/>
              <w:left w:w="108" w:type="dxa"/>
              <w:bottom w:w="0" w:type="dxa"/>
              <w:right w:w="108" w:type="dxa"/>
            </w:tcMar>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color w:val="000000"/>
                <w:sz w:val="20"/>
                <w:szCs w:val="20"/>
              </w:rPr>
              <w:t xml:space="preserve">Разработка </w:t>
            </w:r>
            <w:r w:rsidRPr="000E5AD4">
              <w:rPr>
                <w:rFonts w:ascii="PT Astra Serif" w:hAnsi="PT Astra Serif"/>
                <w:sz w:val="20"/>
                <w:szCs w:val="20"/>
              </w:rPr>
              <w:t>Раздела 15 пояснительной записки «Ценовые (тарифные) последствия».</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autoSpaceDE w:val="0"/>
              <w:autoSpaceDN w:val="0"/>
              <w:adjustRightInd w:val="0"/>
              <w:spacing w:after="0" w:line="240" w:lineRule="auto"/>
              <w:jc w:val="both"/>
              <w:rPr>
                <w:rFonts w:ascii="PT Astra Serif" w:hAnsi="PT Astra Serif"/>
                <w:sz w:val="20"/>
                <w:szCs w:val="20"/>
              </w:rPr>
            </w:pPr>
            <w:r w:rsidRPr="000E5AD4">
              <w:rPr>
                <w:rFonts w:ascii="PT Astra Serif" w:hAnsi="PT Astra Serif"/>
                <w:sz w:val="20"/>
                <w:szCs w:val="20"/>
              </w:rPr>
              <w:t>Раздел 15 «Ценовые (тарифные) последствия» содержит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Главой 14 обосновывающих материалов к схеме теплоснабжения.</w:t>
            </w:r>
          </w:p>
        </w:tc>
      </w:tr>
      <w:tr w:rsidR="00EA1DAF" w:rsidRPr="000E5AD4" w:rsidTr="00EA1DAF">
        <w:tc>
          <w:tcPr>
            <w:tcW w:w="273" w:type="pct"/>
            <w:shd w:val="clear" w:color="auto" w:fill="FFFFFF"/>
            <w:tcMar>
              <w:top w:w="0" w:type="dxa"/>
              <w:left w:w="108" w:type="dxa"/>
              <w:bottom w:w="0" w:type="dxa"/>
              <w:right w:w="108" w:type="dxa"/>
            </w:tcMar>
            <w:hideMark/>
          </w:tcPr>
          <w:p w:rsidR="00EA1DAF" w:rsidRPr="000E5AD4" w:rsidRDefault="00EA1DAF" w:rsidP="00B32765">
            <w:pPr>
              <w:numPr>
                <w:ilvl w:val="0"/>
                <w:numId w:val="17"/>
              </w:numPr>
              <w:suppressAutoHyphens/>
              <w:spacing w:after="0" w:line="240" w:lineRule="auto"/>
              <w:jc w:val="center"/>
              <w:rPr>
                <w:rFonts w:ascii="PT Astra Serif" w:hAnsi="PT Astra Serif"/>
                <w:bCs/>
                <w:sz w:val="20"/>
                <w:szCs w:val="20"/>
              </w:rPr>
            </w:pPr>
          </w:p>
        </w:tc>
        <w:tc>
          <w:tcPr>
            <w:tcW w:w="1014" w:type="pct"/>
            <w:shd w:val="clear" w:color="auto" w:fill="FFFFFF"/>
            <w:tcMar>
              <w:top w:w="0" w:type="dxa"/>
              <w:left w:w="108" w:type="dxa"/>
              <w:bottom w:w="0" w:type="dxa"/>
              <w:right w:w="108" w:type="dxa"/>
            </w:tcMar>
            <w:hideMark/>
          </w:tcPr>
          <w:p w:rsidR="00EA1DAF" w:rsidRPr="000E5AD4" w:rsidRDefault="00EA1DAF" w:rsidP="00EA1DAF">
            <w:pPr>
              <w:tabs>
                <w:tab w:val="left" w:pos="432"/>
                <w:tab w:val="left" w:pos="574"/>
              </w:tabs>
              <w:spacing w:after="0" w:line="240" w:lineRule="auto"/>
              <w:jc w:val="both"/>
              <w:rPr>
                <w:rFonts w:ascii="PT Astra Serif" w:hAnsi="PT Astra Serif"/>
                <w:bCs/>
                <w:sz w:val="20"/>
                <w:szCs w:val="20"/>
              </w:rPr>
            </w:pPr>
            <w:r w:rsidRPr="000E5AD4">
              <w:rPr>
                <w:rFonts w:ascii="PT Astra Serif" w:hAnsi="PT Astra Serif"/>
                <w:sz w:val="20"/>
                <w:szCs w:val="20"/>
              </w:rPr>
              <w:t>Дополнительные требования к электронной модели</w:t>
            </w:r>
          </w:p>
        </w:tc>
        <w:tc>
          <w:tcPr>
            <w:tcW w:w="3712" w:type="pct"/>
            <w:shd w:val="clear" w:color="auto" w:fill="FFFFFF"/>
            <w:tcMar>
              <w:top w:w="0" w:type="dxa"/>
              <w:left w:w="108" w:type="dxa"/>
              <w:bottom w:w="0" w:type="dxa"/>
              <w:right w:w="108" w:type="dxa"/>
            </w:tcMar>
            <w:hideMark/>
          </w:tcPr>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 xml:space="preserve">Состав дополнительных требований определяется Заказчиком исходя из местных условий                                                                              </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xml:space="preserve">1. Передаваемые результаты работы должны полностью интегрироваться в имеющиеся у Заказчика программное обеспечение </w:t>
            </w:r>
            <w:r w:rsidRPr="000E5AD4">
              <w:rPr>
                <w:rFonts w:ascii="PT Astra Serif" w:hAnsi="PT Astra Serif"/>
                <w:i/>
                <w:color w:val="000000"/>
                <w:sz w:val="20"/>
                <w:szCs w:val="20"/>
              </w:rPr>
              <w:t>ГИС «</w:t>
            </w:r>
            <w:proofErr w:type="spellStart"/>
            <w:r w:rsidRPr="000E5AD4">
              <w:rPr>
                <w:rFonts w:ascii="PT Astra Serif" w:hAnsi="PT Astra Serif"/>
                <w:i/>
                <w:color w:val="000000"/>
                <w:sz w:val="20"/>
                <w:szCs w:val="20"/>
              </w:rPr>
              <w:t>Zulu</w:t>
            </w:r>
            <w:proofErr w:type="spellEnd"/>
            <w:r w:rsidRPr="000E5AD4">
              <w:rPr>
                <w:rFonts w:ascii="PT Astra Serif" w:hAnsi="PT Astra Serif"/>
                <w:i/>
                <w:color w:val="000000"/>
                <w:sz w:val="20"/>
                <w:szCs w:val="20"/>
              </w:rPr>
              <w:t>»</w:t>
            </w:r>
            <w:r w:rsidRPr="000E5AD4">
              <w:rPr>
                <w:rFonts w:ascii="PT Astra Serif" w:hAnsi="PT Astra Serif"/>
                <w:color w:val="000000"/>
                <w:sz w:val="20"/>
                <w:szCs w:val="20"/>
              </w:rPr>
              <w:t xml:space="preserve"> и позволять решать задачи, установленные для электронной модели. </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Выполнить калибровку электронной модели под реальную схему теплоснабжения методом сравнения результатов расчетов гидравлических режимов и фактических гидравлических режимов в тепловых сетях для следующих режимов ее работы:</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 для расчетного гидравлического режима работы тепловой сети при расчетной температуре наружного воздуха (по расчетным расходам сетевой воды);</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 для переходного гидравлического режима работы тепловой сети при максимальных расходах сетевой воды в точке излома температурных графиков;</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 для летнего гидравлического режима работы тепловой сети при максимальной нагрузке горячего водоснабжения в неотопительный период;</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lastRenderedPageBreak/>
              <w:t>- для статического гидравлического режима работы тепловой сети при отсутствии циркуляции теплоносителя в тепловой сети;</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 для тестового аварийного гидравлического режима работы тепловой сети с отказом одного из основных теплоисточников.</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При моделировании схемы теплоснабжения использовать договорные тепловые нагрузки объектов теплопотребления с соответствующим сокращением до сделанных оценок фактических нагрузок.</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Выполнить анализ гидравлических режимов по базовому периоду разработки схемы теплоснабжения.</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Осуществить внесение в электронную модель всех потребителей, подключенных к источникам тепловой энергии за предшествующий период.</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Выполнить гидравлические расчеты с обоснованием требуемого объема проектных работ по реконструкции.</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Выполнить гидравлические расчеты на перспективные периоды с учетом корректировки прогноза прироста тепловой нагрузки.</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Внести в электронную модель все источники теплоснабжения и тепловые сети, включая планируемые к размещению в утвержденных проектах планировки территорий; информацию о балансодержателях всех источников теплоснабжения и тепловых сетей, а также схемы узлов трубопроводов в тепловых камерах в соответствии с исходными данными.</w:t>
            </w:r>
          </w:p>
          <w:p w:rsidR="00EA1DAF" w:rsidRPr="000E5AD4" w:rsidRDefault="00EA1DAF" w:rsidP="00EA1DAF">
            <w:pPr>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Обеспечить возможность работы электронной модели в части моделирования аварийных ситуаций на инженерных сетях.</w:t>
            </w:r>
          </w:p>
          <w:p w:rsidR="00EA1DAF" w:rsidRPr="000E5AD4" w:rsidRDefault="00EA1DAF" w:rsidP="00EA1DAF">
            <w:pPr>
              <w:tabs>
                <w:tab w:val="left" w:pos="534"/>
              </w:tabs>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1.</w:t>
            </w:r>
            <w:r w:rsidRPr="000E5AD4">
              <w:rPr>
                <w:rFonts w:ascii="PT Astra Serif" w:hAnsi="PT Astra Serif"/>
                <w:i/>
                <w:color w:val="000000"/>
                <w:sz w:val="20"/>
                <w:szCs w:val="20"/>
              </w:rPr>
              <w:tab/>
              <w:t>Нормативный расчет зон развития аварийных ситуаций по событиям, связанным с инцидентами на сетях теплоснабжения;</w:t>
            </w:r>
          </w:p>
          <w:p w:rsidR="00EA1DAF" w:rsidRPr="000E5AD4" w:rsidRDefault="00EA1DAF" w:rsidP="00EA1DAF">
            <w:pPr>
              <w:tabs>
                <w:tab w:val="left" w:pos="534"/>
              </w:tabs>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2.</w:t>
            </w:r>
            <w:r w:rsidRPr="000E5AD4">
              <w:rPr>
                <w:rFonts w:ascii="PT Astra Serif" w:hAnsi="PT Astra Serif"/>
                <w:i/>
                <w:color w:val="000000"/>
                <w:sz w:val="20"/>
                <w:szCs w:val="20"/>
              </w:rPr>
              <w:tab/>
              <w:t>Визуализацию зон развития аварийных ситуаций на электронной карте;</w:t>
            </w:r>
          </w:p>
          <w:p w:rsidR="00EA1DAF" w:rsidRPr="000E5AD4" w:rsidRDefault="00EA1DAF" w:rsidP="00EA1DAF">
            <w:pPr>
              <w:tabs>
                <w:tab w:val="left" w:pos="534"/>
              </w:tabs>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3.</w:t>
            </w:r>
            <w:r w:rsidRPr="000E5AD4">
              <w:rPr>
                <w:rFonts w:ascii="PT Astra Serif" w:hAnsi="PT Astra Serif"/>
                <w:i/>
                <w:color w:val="000000"/>
                <w:sz w:val="20"/>
                <w:szCs w:val="20"/>
              </w:rPr>
              <w:tab/>
              <w:t>Автоматическое создание списка зданий, строений, организаций и учреждений, попадающих в зону развития аварийной ситуации, с разбивкой по типам;</w:t>
            </w:r>
          </w:p>
          <w:p w:rsidR="00EA1DAF" w:rsidRPr="000E5AD4" w:rsidRDefault="00EA1DAF" w:rsidP="00B32765">
            <w:pPr>
              <w:widowControl w:val="0"/>
              <w:numPr>
                <w:ilvl w:val="0"/>
                <w:numId w:val="19"/>
              </w:numPr>
              <w:tabs>
                <w:tab w:val="left" w:pos="534"/>
              </w:tabs>
              <w:autoSpaceDE w:val="0"/>
              <w:autoSpaceDN w:val="0"/>
              <w:adjustRightInd w:val="0"/>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Расчет времени остывания зданий и сооружений до критических температур при заданных значениях температуры наружного воздуха и режимах работы системы отопления;</w:t>
            </w:r>
          </w:p>
          <w:p w:rsidR="00EA1DAF" w:rsidRPr="000E5AD4" w:rsidRDefault="00EA1DAF" w:rsidP="00B32765">
            <w:pPr>
              <w:widowControl w:val="0"/>
              <w:numPr>
                <w:ilvl w:val="0"/>
                <w:numId w:val="19"/>
              </w:numPr>
              <w:tabs>
                <w:tab w:val="left" w:pos="534"/>
              </w:tabs>
              <w:autoSpaceDE w:val="0"/>
              <w:autoSpaceDN w:val="0"/>
              <w:adjustRightInd w:val="0"/>
              <w:spacing w:after="0" w:line="240" w:lineRule="auto"/>
              <w:ind w:left="33" w:firstLine="246"/>
              <w:jc w:val="both"/>
              <w:rPr>
                <w:rFonts w:ascii="PT Astra Serif" w:hAnsi="PT Astra Serif"/>
                <w:i/>
                <w:color w:val="000000"/>
                <w:sz w:val="20"/>
                <w:szCs w:val="20"/>
              </w:rPr>
            </w:pPr>
            <w:r w:rsidRPr="000E5AD4">
              <w:rPr>
                <w:rFonts w:ascii="PT Astra Serif" w:hAnsi="PT Astra Serif"/>
                <w:i/>
                <w:color w:val="000000"/>
                <w:sz w:val="20"/>
                <w:szCs w:val="20"/>
              </w:rPr>
              <w:t>Отображение на картах меток устраненных аварий, с возможностью отображения информации по временным решениям и мерам по устранению дефектов.</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2. Обязательный набор слоев электронной модели:</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xml:space="preserve">2.1.  административные границы муниципального образования; </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2.2. здания и сооружения;</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2.3.  для схемы теплоснабжения:</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теплоисточники;</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xml:space="preserve">- границы зон действия </w:t>
            </w:r>
            <w:proofErr w:type="spellStart"/>
            <w:r w:rsidRPr="000E5AD4">
              <w:rPr>
                <w:rFonts w:ascii="PT Astra Serif" w:hAnsi="PT Astra Serif"/>
                <w:color w:val="000000"/>
                <w:sz w:val="20"/>
                <w:szCs w:val="20"/>
              </w:rPr>
              <w:t>ресурсоснабжающих</w:t>
            </w:r>
            <w:proofErr w:type="spellEnd"/>
            <w:r w:rsidRPr="000E5AD4">
              <w:rPr>
                <w:rFonts w:ascii="PT Astra Serif" w:hAnsi="PT Astra Serif"/>
                <w:color w:val="000000"/>
                <w:sz w:val="20"/>
                <w:szCs w:val="20"/>
              </w:rPr>
              <w:t xml:space="preserve"> организаций N; N+5 г.; N+10 г.; N+15 г.;</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тепловые сети, сети ГВС на N; N+5 г.; N+10 г.; N+15 г.;</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эксплуатация и ремонты;</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границы зон действия источников тепловой энергии на N; N+5 г.; N+10 г.; N+15 г.;</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потребители и зоны перспективной застройки с N; N+5 г.; N+10 г.; N+15 г.;</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выданные технические условия;</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надежность сетей теплоснабжения;</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мероприятия ИП РСО/ЕТО;</w:t>
            </w:r>
          </w:p>
          <w:p w:rsidR="00EA1DAF" w:rsidRPr="000E5AD4" w:rsidRDefault="00EA1DAF" w:rsidP="00EA1DAF">
            <w:pPr>
              <w:spacing w:after="0" w:line="240" w:lineRule="auto"/>
              <w:ind w:left="33" w:firstLine="246"/>
              <w:jc w:val="both"/>
              <w:rPr>
                <w:rFonts w:ascii="PT Astra Serif" w:hAnsi="PT Astra Serif"/>
                <w:color w:val="000000"/>
                <w:sz w:val="20"/>
                <w:szCs w:val="20"/>
              </w:rPr>
            </w:pPr>
            <w:r w:rsidRPr="000E5AD4">
              <w:rPr>
                <w:rFonts w:ascii="PT Astra Serif" w:hAnsi="PT Astra Serif"/>
                <w:color w:val="000000"/>
                <w:sz w:val="20"/>
                <w:szCs w:val="20"/>
              </w:rPr>
              <w:t>- аварии и восстановление;</w:t>
            </w:r>
          </w:p>
          <w:p w:rsidR="00EA1DAF" w:rsidRPr="000E5AD4" w:rsidRDefault="00EA1DAF" w:rsidP="00EA1DAF">
            <w:pPr>
              <w:spacing w:after="0" w:line="240" w:lineRule="auto"/>
              <w:ind w:left="33" w:firstLine="246"/>
              <w:jc w:val="both"/>
              <w:rPr>
                <w:rFonts w:ascii="PT Astra Serif" w:hAnsi="PT Astra Serif"/>
                <w:sz w:val="20"/>
                <w:szCs w:val="20"/>
              </w:rPr>
            </w:pPr>
            <w:r w:rsidRPr="000E5AD4">
              <w:rPr>
                <w:rFonts w:ascii="PT Astra Serif" w:hAnsi="PT Astra Serif"/>
                <w:color w:val="000000"/>
                <w:sz w:val="20"/>
                <w:szCs w:val="20"/>
              </w:rPr>
              <w:t>- зона действия единой теплоснабжающей организации.</w:t>
            </w:r>
          </w:p>
        </w:tc>
      </w:tr>
      <w:tr w:rsidR="00EA1DAF" w:rsidRPr="000E5AD4" w:rsidTr="00EA1DAF">
        <w:tc>
          <w:tcPr>
            <w:tcW w:w="5000" w:type="pct"/>
            <w:gridSpan w:val="3"/>
            <w:shd w:val="clear" w:color="auto" w:fill="FFFFFF"/>
            <w:tcMar>
              <w:top w:w="0" w:type="dxa"/>
              <w:left w:w="108" w:type="dxa"/>
              <w:bottom w:w="0" w:type="dxa"/>
              <w:right w:w="108" w:type="dxa"/>
            </w:tcMar>
            <w:hideMark/>
          </w:tcPr>
          <w:p w:rsidR="00EA1DAF" w:rsidRPr="000E5AD4" w:rsidRDefault="00EA1DAF" w:rsidP="00EA1DAF">
            <w:pPr>
              <w:spacing w:after="0" w:line="240" w:lineRule="auto"/>
              <w:jc w:val="center"/>
              <w:rPr>
                <w:rFonts w:ascii="PT Astra Serif" w:hAnsi="PT Astra Serif"/>
                <w:b/>
                <w:sz w:val="20"/>
                <w:szCs w:val="20"/>
              </w:rPr>
            </w:pPr>
            <w:r w:rsidRPr="000E5AD4">
              <w:rPr>
                <w:rFonts w:ascii="PT Astra Serif" w:hAnsi="PT Astra Serif"/>
                <w:b/>
                <w:sz w:val="20"/>
                <w:szCs w:val="20"/>
              </w:rPr>
              <w:lastRenderedPageBreak/>
              <w:t>3. ПОРЯДОК ВЫПОЛНЕНИЯ РАБОТЫ</w:t>
            </w:r>
          </w:p>
        </w:tc>
      </w:tr>
      <w:tr w:rsidR="00EA1DAF" w:rsidRPr="000E5AD4" w:rsidTr="00EA1DAF">
        <w:tc>
          <w:tcPr>
            <w:tcW w:w="273" w:type="pct"/>
            <w:shd w:val="clear" w:color="auto" w:fill="FFFFFF"/>
            <w:tcMar>
              <w:top w:w="0" w:type="dxa"/>
              <w:left w:w="108" w:type="dxa"/>
              <w:bottom w:w="0" w:type="dxa"/>
              <w:right w:w="108" w:type="dxa"/>
            </w:tcMar>
            <w:vAlign w:val="center"/>
          </w:tcPr>
          <w:p w:rsidR="00EA1DAF" w:rsidRPr="000E5AD4" w:rsidRDefault="00EA1DAF" w:rsidP="00EA1DAF">
            <w:pPr>
              <w:spacing w:after="0" w:line="240" w:lineRule="auto"/>
              <w:jc w:val="center"/>
              <w:rPr>
                <w:rFonts w:ascii="PT Astra Serif" w:hAnsi="PT Astra Serif"/>
                <w:sz w:val="20"/>
                <w:szCs w:val="20"/>
              </w:rPr>
            </w:pPr>
            <w:r w:rsidRPr="000E5AD4">
              <w:rPr>
                <w:rFonts w:ascii="PT Astra Serif" w:hAnsi="PT Astra Serif"/>
                <w:sz w:val="20"/>
                <w:szCs w:val="20"/>
              </w:rPr>
              <w:t>3.1</w:t>
            </w:r>
          </w:p>
        </w:tc>
        <w:tc>
          <w:tcPr>
            <w:tcW w:w="1014" w:type="pct"/>
            <w:shd w:val="clear" w:color="auto" w:fill="FFFFFF"/>
            <w:tcMar>
              <w:top w:w="0" w:type="dxa"/>
              <w:left w:w="108" w:type="dxa"/>
              <w:bottom w:w="0" w:type="dxa"/>
              <w:right w:w="108" w:type="dxa"/>
            </w:tcMar>
            <w:vAlign w:val="center"/>
          </w:tcPr>
          <w:p w:rsidR="00EA1DAF" w:rsidRPr="000E5AD4" w:rsidRDefault="00EA1DAF" w:rsidP="00EA1DAF">
            <w:pPr>
              <w:spacing w:after="0" w:line="240" w:lineRule="auto"/>
              <w:rPr>
                <w:rFonts w:ascii="PT Astra Serif" w:hAnsi="PT Astra Serif"/>
                <w:color w:val="000000"/>
                <w:sz w:val="20"/>
                <w:szCs w:val="20"/>
                <w:highlight w:val="yellow"/>
              </w:rPr>
            </w:pPr>
            <w:r w:rsidRPr="000E5AD4">
              <w:rPr>
                <w:rFonts w:ascii="PT Astra Serif" w:hAnsi="PT Astra Serif"/>
                <w:color w:val="000000"/>
                <w:sz w:val="20"/>
                <w:szCs w:val="20"/>
              </w:rPr>
              <w:t>Сбор исходных данных</w:t>
            </w:r>
          </w:p>
        </w:tc>
        <w:tc>
          <w:tcPr>
            <w:tcW w:w="3712" w:type="pct"/>
            <w:shd w:val="clear" w:color="auto" w:fill="FFFFFF"/>
            <w:tcMar>
              <w:top w:w="0" w:type="dxa"/>
              <w:left w:w="108" w:type="dxa"/>
              <w:bottom w:w="0" w:type="dxa"/>
              <w:right w:w="108" w:type="dxa"/>
            </w:tcMar>
          </w:tcPr>
          <w:p w:rsidR="00EA1DAF" w:rsidRPr="000E5AD4" w:rsidRDefault="00EA1DAF" w:rsidP="00EA1DAF">
            <w:pPr>
              <w:spacing w:after="0" w:line="240" w:lineRule="auto"/>
              <w:ind w:firstLine="290"/>
              <w:jc w:val="both"/>
              <w:rPr>
                <w:rFonts w:ascii="PT Astra Serif" w:eastAsia="Calibri" w:hAnsi="PT Astra Serif"/>
                <w:color w:val="000000"/>
                <w:sz w:val="20"/>
                <w:szCs w:val="20"/>
              </w:rPr>
            </w:pPr>
            <w:r w:rsidRPr="000E5AD4">
              <w:rPr>
                <w:rFonts w:ascii="PT Astra Serif" w:eastAsia="Calibri" w:hAnsi="PT Astra Serif"/>
                <w:color w:val="000000"/>
                <w:sz w:val="20"/>
                <w:szCs w:val="20"/>
              </w:rPr>
              <w:t>Сбор исходных данных осуществляется Исполнителем.</w:t>
            </w:r>
          </w:p>
          <w:p w:rsidR="00EA1DAF" w:rsidRPr="000E5AD4" w:rsidRDefault="00EA1DAF" w:rsidP="00EA1DAF">
            <w:pPr>
              <w:spacing w:after="0" w:line="240" w:lineRule="auto"/>
              <w:ind w:firstLine="290"/>
              <w:jc w:val="both"/>
              <w:rPr>
                <w:rFonts w:ascii="PT Astra Serif" w:eastAsia="Calibri" w:hAnsi="PT Astra Serif"/>
                <w:color w:val="000000"/>
                <w:sz w:val="20"/>
                <w:szCs w:val="20"/>
              </w:rPr>
            </w:pPr>
            <w:r w:rsidRPr="000E5AD4">
              <w:rPr>
                <w:rFonts w:ascii="PT Astra Serif" w:eastAsia="Calibri" w:hAnsi="PT Astra Serif"/>
                <w:color w:val="000000"/>
                <w:sz w:val="20"/>
                <w:szCs w:val="20"/>
              </w:rPr>
              <w:t>Исполнитель подготавливает перечень исходных данных, а также направляет запросы во все необходимые организации и органы местного самоуправления, по мере необходимости проводит визуальное и инструментальное обследование.</w:t>
            </w:r>
          </w:p>
        </w:tc>
      </w:tr>
      <w:tr w:rsidR="00EA1DAF" w:rsidRPr="000E5AD4" w:rsidTr="00EA1DAF">
        <w:tc>
          <w:tcPr>
            <w:tcW w:w="273" w:type="pct"/>
            <w:shd w:val="clear" w:color="auto" w:fill="FFFFFF"/>
            <w:tcMar>
              <w:top w:w="0" w:type="dxa"/>
              <w:left w:w="108" w:type="dxa"/>
              <w:bottom w:w="0" w:type="dxa"/>
              <w:right w:w="108" w:type="dxa"/>
            </w:tcMar>
            <w:vAlign w:val="center"/>
          </w:tcPr>
          <w:p w:rsidR="00EA1DAF" w:rsidRPr="000E5AD4" w:rsidRDefault="00EA1DAF" w:rsidP="00EA1DAF">
            <w:pPr>
              <w:spacing w:after="0" w:line="240" w:lineRule="auto"/>
              <w:jc w:val="center"/>
              <w:rPr>
                <w:rFonts w:ascii="PT Astra Serif" w:hAnsi="PT Astra Serif"/>
                <w:sz w:val="20"/>
                <w:szCs w:val="20"/>
              </w:rPr>
            </w:pPr>
            <w:r w:rsidRPr="000E5AD4">
              <w:rPr>
                <w:rFonts w:ascii="PT Astra Serif" w:hAnsi="PT Astra Serif"/>
                <w:sz w:val="20"/>
                <w:szCs w:val="20"/>
              </w:rPr>
              <w:t>3.2</w:t>
            </w:r>
          </w:p>
        </w:tc>
        <w:tc>
          <w:tcPr>
            <w:tcW w:w="1014" w:type="pct"/>
            <w:shd w:val="clear" w:color="auto" w:fill="FFFFFF"/>
            <w:tcMar>
              <w:top w:w="0" w:type="dxa"/>
              <w:left w:w="108" w:type="dxa"/>
              <w:bottom w:w="0" w:type="dxa"/>
              <w:right w:w="108" w:type="dxa"/>
            </w:tcMar>
            <w:vAlign w:val="center"/>
          </w:tcPr>
          <w:p w:rsidR="00EA1DAF" w:rsidRPr="000E5AD4" w:rsidRDefault="00EA1DAF" w:rsidP="00EA1DAF">
            <w:pPr>
              <w:tabs>
                <w:tab w:val="left" w:pos="28"/>
                <w:tab w:val="left" w:pos="595"/>
              </w:tabs>
              <w:spacing w:after="0" w:line="240" w:lineRule="auto"/>
              <w:ind w:left="28" w:right="33"/>
              <w:contextualSpacing/>
              <w:rPr>
                <w:rFonts w:ascii="PT Astra Serif" w:eastAsia="Calibri" w:hAnsi="PT Astra Serif"/>
                <w:color w:val="000000"/>
                <w:sz w:val="20"/>
                <w:szCs w:val="20"/>
                <w:highlight w:val="yellow"/>
              </w:rPr>
            </w:pPr>
            <w:r w:rsidRPr="000E5AD4">
              <w:rPr>
                <w:rFonts w:ascii="PT Astra Serif" w:eastAsia="Calibri" w:hAnsi="PT Astra Serif"/>
                <w:color w:val="000000"/>
                <w:sz w:val="20"/>
                <w:szCs w:val="20"/>
              </w:rPr>
              <w:t>Согласование проекта схемы теплоснабжения</w:t>
            </w:r>
          </w:p>
        </w:tc>
        <w:tc>
          <w:tcPr>
            <w:tcW w:w="3712" w:type="pct"/>
            <w:shd w:val="clear" w:color="auto" w:fill="FFFFFF"/>
            <w:tcMar>
              <w:top w:w="0" w:type="dxa"/>
              <w:left w:w="108" w:type="dxa"/>
              <w:bottom w:w="0" w:type="dxa"/>
              <w:right w:w="108" w:type="dxa"/>
            </w:tcMar>
          </w:tcPr>
          <w:p w:rsidR="00EA1DAF" w:rsidRPr="000E5AD4" w:rsidRDefault="00EA1DAF" w:rsidP="00EA1DAF">
            <w:pPr>
              <w:spacing w:after="0" w:line="240" w:lineRule="auto"/>
              <w:ind w:firstLine="318"/>
              <w:jc w:val="both"/>
              <w:rPr>
                <w:rFonts w:ascii="PT Astra Serif" w:eastAsia="Calibri" w:hAnsi="PT Astra Serif"/>
                <w:color w:val="000000"/>
                <w:sz w:val="20"/>
                <w:szCs w:val="20"/>
              </w:rPr>
            </w:pPr>
            <w:r w:rsidRPr="000E5AD4">
              <w:rPr>
                <w:rFonts w:ascii="PT Astra Serif" w:eastAsia="Calibri" w:hAnsi="PT Astra Serif"/>
                <w:color w:val="000000"/>
                <w:sz w:val="20"/>
                <w:szCs w:val="20"/>
              </w:rPr>
              <w:t xml:space="preserve">Заказчик в течение 10 (десяти) рабочих дней </w:t>
            </w:r>
            <w:proofErr w:type="gramStart"/>
            <w:r w:rsidRPr="000E5AD4">
              <w:rPr>
                <w:rFonts w:ascii="PT Astra Serif" w:eastAsia="Calibri" w:hAnsi="PT Astra Serif"/>
                <w:color w:val="000000"/>
                <w:sz w:val="20"/>
                <w:szCs w:val="20"/>
              </w:rPr>
              <w:t>с даты получения</w:t>
            </w:r>
            <w:proofErr w:type="gramEnd"/>
            <w:r w:rsidRPr="000E5AD4">
              <w:rPr>
                <w:rFonts w:ascii="PT Astra Serif" w:eastAsia="Calibri" w:hAnsi="PT Astra Serif"/>
                <w:color w:val="000000"/>
                <w:sz w:val="20"/>
                <w:szCs w:val="20"/>
              </w:rPr>
              <w:t xml:space="preserve"> результата работ рассматривает проект на предмет его соответствия требованиям, установленным действующим законодательством, настоящему заданию, исходным данным и направленным предложениям.</w:t>
            </w:r>
          </w:p>
          <w:p w:rsidR="00EA1DAF" w:rsidRPr="000E5AD4" w:rsidRDefault="00EA1DAF" w:rsidP="00EA1DAF">
            <w:pPr>
              <w:spacing w:after="0" w:line="240" w:lineRule="auto"/>
              <w:ind w:firstLine="318"/>
              <w:jc w:val="both"/>
              <w:rPr>
                <w:rFonts w:ascii="PT Astra Serif" w:eastAsia="Calibri" w:hAnsi="PT Astra Serif"/>
                <w:color w:val="000000"/>
                <w:sz w:val="20"/>
                <w:szCs w:val="20"/>
              </w:rPr>
            </w:pPr>
            <w:r w:rsidRPr="000E5AD4">
              <w:rPr>
                <w:rFonts w:ascii="PT Astra Serif" w:eastAsia="Calibri" w:hAnsi="PT Astra Serif"/>
                <w:color w:val="000000"/>
                <w:sz w:val="20"/>
                <w:szCs w:val="20"/>
              </w:rPr>
              <w:t>По итогам рассмотрения результатов работ Заказчик согласовывает результат работ, либо направляет Исполнителю замечания.</w:t>
            </w:r>
          </w:p>
          <w:p w:rsidR="00EA1DAF" w:rsidRPr="000E5AD4" w:rsidRDefault="00EA1DAF" w:rsidP="00EA1DAF">
            <w:pPr>
              <w:spacing w:after="0" w:line="240" w:lineRule="auto"/>
              <w:ind w:firstLine="318"/>
              <w:jc w:val="both"/>
              <w:rPr>
                <w:rFonts w:ascii="PT Astra Serif" w:eastAsia="Calibri" w:hAnsi="PT Astra Serif"/>
                <w:color w:val="000000"/>
                <w:sz w:val="20"/>
                <w:szCs w:val="20"/>
              </w:rPr>
            </w:pPr>
            <w:r w:rsidRPr="000E5AD4">
              <w:rPr>
                <w:rFonts w:ascii="PT Astra Serif" w:eastAsia="Calibri" w:hAnsi="PT Astra Serif"/>
                <w:color w:val="000000"/>
                <w:sz w:val="20"/>
                <w:szCs w:val="20"/>
              </w:rPr>
              <w:t xml:space="preserve">Исполнитель обязан внести в разработанный им проект Схемы изменения в срок не более 5 (пяти) рабочих дней </w:t>
            </w:r>
            <w:proofErr w:type="gramStart"/>
            <w:r w:rsidRPr="000E5AD4">
              <w:rPr>
                <w:rFonts w:ascii="PT Astra Serif" w:eastAsia="Calibri" w:hAnsi="PT Astra Serif"/>
                <w:color w:val="000000"/>
                <w:sz w:val="20"/>
                <w:szCs w:val="20"/>
              </w:rPr>
              <w:t>с даты получения</w:t>
            </w:r>
            <w:proofErr w:type="gramEnd"/>
            <w:r w:rsidRPr="000E5AD4">
              <w:rPr>
                <w:rFonts w:ascii="PT Astra Serif" w:eastAsia="Calibri" w:hAnsi="PT Astra Serif"/>
                <w:color w:val="000000"/>
                <w:sz w:val="20"/>
                <w:szCs w:val="20"/>
              </w:rPr>
              <w:t xml:space="preserve"> замечаний и вновь представить результат работ на проверку Заказчику.</w:t>
            </w:r>
          </w:p>
        </w:tc>
      </w:tr>
      <w:tr w:rsidR="00EA1DAF" w:rsidRPr="000E5AD4" w:rsidTr="00EA1DAF">
        <w:trPr>
          <w:cantSplit/>
        </w:trPr>
        <w:tc>
          <w:tcPr>
            <w:tcW w:w="273" w:type="pct"/>
            <w:shd w:val="clear" w:color="auto" w:fill="FFFFFF"/>
            <w:tcMar>
              <w:top w:w="0" w:type="dxa"/>
              <w:left w:w="108" w:type="dxa"/>
              <w:bottom w:w="0" w:type="dxa"/>
              <w:right w:w="108" w:type="dxa"/>
            </w:tcMar>
            <w:vAlign w:val="center"/>
          </w:tcPr>
          <w:p w:rsidR="00EA1DAF" w:rsidRPr="000E5AD4" w:rsidRDefault="00EA1DAF" w:rsidP="00EA1DAF">
            <w:pPr>
              <w:spacing w:after="0" w:line="240" w:lineRule="auto"/>
              <w:jc w:val="center"/>
              <w:rPr>
                <w:rFonts w:ascii="PT Astra Serif" w:hAnsi="PT Astra Serif"/>
                <w:sz w:val="20"/>
                <w:szCs w:val="20"/>
              </w:rPr>
            </w:pPr>
            <w:r w:rsidRPr="000E5AD4">
              <w:rPr>
                <w:rFonts w:ascii="PT Astra Serif" w:hAnsi="PT Astra Serif"/>
                <w:sz w:val="20"/>
                <w:szCs w:val="20"/>
              </w:rPr>
              <w:lastRenderedPageBreak/>
              <w:t>3.3</w:t>
            </w:r>
          </w:p>
        </w:tc>
        <w:tc>
          <w:tcPr>
            <w:tcW w:w="1014" w:type="pct"/>
            <w:shd w:val="clear" w:color="auto" w:fill="FFFFFF"/>
            <w:tcMar>
              <w:top w:w="0" w:type="dxa"/>
              <w:left w:w="108" w:type="dxa"/>
              <w:bottom w:w="0" w:type="dxa"/>
              <w:right w:w="108" w:type="dxa"/>
            </w:tcMar>
            <w:vAlign w:val="center"/>
          </w:tcPr>
          <w:p w:rsidR="00EA1DAF" w:rsidRPr="000E5AD4" w:rsidRDefault="00EA1DAF" w:rsidP="00EA1DAF">
            <w:pPr>
              <w:spacing w:after="0" w:line="240" w:lineRule="auto"/>
              <w:ind w:right="128"/>
              <w:rPr>
                <w:rFonts w:ascii="PT Astra Serif" w:eastAsia="Calibri" w:hAnsi="PT Astra Serif"/>
                <w:color w:val="000000"/>
                <w:sz w:val="20"/>
                <w:szCs w:val="20"/>
                <w:highlight w:val="yellow"/>
              </w:rPr>
            </w:pPr>
            <w:r w:rsidRPr="000E5AD4">
              <w:rPr>
                <w:rFonts w:ascii="PT Astra Serif" w:hAnsi="PT Astra Serif"/>
                <w:color w:val="000000"/>
                <w:sz w:val="20"/>
                <w:szCs w:val="20"/>
              </w:rPr>
              <w:t>Сопровождение проекта актуализированной схемы теплоснабжения при обсуждении и проведении публичных слушаний</w:t>
            </w:r>
          </w:p>
        </w:tc>
        <w:tc>
          <w:tcPr>
            <w:tcW w:w="3712" w:type="pct"/>
            <w:shd w:val="clear" w:color="auto" w:fill="FFFFFF"/>
            <w:tcMar>
              <w:top w:w="0" w:type="dxa"/>
              <w:left w:w="108" w:type="dxa"/>
              <w:bottom w:w="0" w:type="dxa"/>
              <w:right w:w="108" w:type="dxa"/>
            </w:tcMar>
            <w:vAlign w:val="center"/>
          </w:tcPr>
          <w:p w:rsidR="00EA1DAF" w:rsidRPr="000E5AD4" w:rsidRDefault="00EA1DAF" w:rsidP="00EA1DAF">
            <w:pPr>
              <w:spacing w:after="0" w:line="240" w:lineRule="auto"/>
              <w:ind w:firstLine="318"/>
              <w:jc w:val="both"/>
              <w:rPr>
                <w:rFonts w:ascii="PT Astra Serif" w:eastAsia="Calibri" w:hAnsi="PT Astra Serif"/>
                <w:sz w:val="20"/>
                <w:szCs w:val="20"/>
              </w:rPr>
            </w:pPr>
            <w:r w:rsidRPr="000E5AD4">
              <w:rPr>
                <w:rFonts w:ascii="PT Astra Serif" w:eastAsia="Calibri" w:hAnsi="PT Astra Serif"/>
                <w:sz w:val="20"/>
                <w:szCs w:val="20"/>
              </w:rPr>
              <w:t>Исполнитель выполняет следующие работы при обсуждении и проведении публичных слушаний:</w:t>
            </w:r>
          </w:p>
          <w:p w:rsidR="00EA1DAF" w:rsidRPr="000E5AD4" w:rsidRDefault="00EA1DAF" w:rsidP="00B32765">
            <w:pPr>
              <w:pStyle w:val="a8"/>
              <w:numPr>
                <w:ilvl w:val="0"/>
                <w:numId w:val="22"/>
              </w:numPr>
              <w:spacing w:after="0" w:line="240" w:lineRule="auto"/>
              <w:ind w:left="318" w:hanging="318"/>
              <w:jc w:val="both"/>
              <w:rPr>
                <w:rFonts w:ascii="PT Astra Serif" w:eastAsia="Calibri" w:hAnsi="PT Astra Serif"/>
                <w:sz w:val="20"/>
                <w:szCs w:val="20"/>
              </w:rPr>
            </w:pPr>
            <w:r w:rsidRPr="000E5AD4">
              <w:rPr>
                <w:rFonts w:ascii="PT Astra Serif" w:eastAsia="Calibri" w:hAnsi="PT Astra Serif"/>
                <w:sz w:val="20"/>
                <w:szCs w:val="20"/>
              </w:rPr>
              <w:t xml:space="preserve">обеспечивает подготовку проекта схемы теплоснабжения для размещения на официальном сайте администрации города </w:t>
            </w:r>
            <w:proofErr w:type="spellStart"/>
            <w:r w:rsidRPr="000E5AD4">
              <w:rPr>
                <w:rFonts w:ascii="PT Astra Serif" w:eastAsia="Calibri" w:hAnsi="PT Astra Serif"/>
                <w:sz w:val="20"/>
                <w:szCs w:val="20"/>
              </w:rPr>
              <w:t>Югорска</w:t>
            </w:r>
            <w:proofErr w:type="spellEnd"/>
            <w:r w:rsidRPr="000E5AD4">
              <w:rPr>
                <w:rFonts w:ascii="PT Astra Serif" w:eastAsia="Calibri" w:hAnsi="PT Astra Serif"/>
                <w:sz w:val="20"/>
                <w:szCs w:val="20"/>
              </w:rPr>
              <w:t>;</w:t>
            </w:r>
          </w:p>
          <w:p w:rsidR="00EA1DAF" w:rsidRPr="000E5AD4" w:rsidRDefault="00EA1DAF" w:rsidP="00B32765">
            <w:pPr>
              <w:pStyle w:val="a8"/>
              <w:numPr>
                <w:ilvl w:val="0"/>
                <w:numId w:val="22"/>
              </w:numPr>
              <w:spacing w:after="0" w:line="240" w:lineRule="auto"/>
              <w:ind w:left="318" w:hanging="318"/>
              <w:jc w:val="both"/>
              <w:rPr>
                <w:rFonts w:ascii="PT Astra Serif" w:eastAsia="Calibri" w:hAnsi="PT Astra Serif"/>
                <w:sz w:val="20"/>
                <w:szCs w:val="20"/>
              </w:rPr>
            </w:pPr>
            <w:r w:rsidRPr="000E5AD4">
              <w:rPr>
                <w:rFonts w:ascii="PT Astra Serif" w:eastAsia="Calibri" w:hAnsi="PT Astra Serif"/>
                <w:sz w:val="20"/>
                <w:szCs w:val="20"/>
              </w:rPr>
              <w:t>участвует в процессе публичных слушаний в качестве докладчика, предоставляет разъяснения по проекту схемы теплоснабжения;</w:t>
            </w:r>
          </w:p>
          <w:p w:rsidR="00EA1DAF" w:rsidRPr="000E5AD4" w:rsidRDefault="00EA1DAF" w:rsidP="00B32765">
            <w:pPr>
              <w:pStyle w:val="a8"/>
              <w:numPr>
                <w:ilvl w:val="0"/>
                <w:numId w:val="22"/>
              </w:numPr>
              <w:spacing w:after="0" w:line="240" w:lineRule="auto"/>
              <w:ind w:left="318" w:hanging="318"/>
              <w:jc w:val="both"/>
              <w:rPr>
                <w:rFonts w:ascii="PT Astra Serif" w:eastAsia="Calibri" w:hAnsi="PT Astra Serif"/>
                <w:sz w:val="20"/>
                <w:szCs w:val="20"/>
              </w:rPr>
            </w:pPr>
            <w:r w:rsidRPr="000E5AD4">
              <w:rPr>
                <w:rFonts w:ascii="PT Astra Serif" w:eastAsia="Calibri" w:hAnsi="PT Astra Serif"/>
                <w:sz w:val="20"/>
                <w:szCs w:val="20"/>
              </w:rPr>
              <w:t>дорабатывает актуализированную схему теплоснабжения с учетом замечаний и предложений.</w:t>
            </w:r>
          </w:p>
        </w:tc>
      </w:tr>
      <w:tr w:rsidR="00EA1DAF" w:rsidRPr="000E5AD4" w:rsidTr="00EA1DAF">
        <w:tc>
          <w:tcPr>
            <w:tcW w:w="273" w:type="pct"/>
            <w:shd w:val="clear" w:color="auto" w:fill="FFFFFF"/>
            <w:tcMar>
              <w:top w:w="0" w:type="dxa"/>
              <w:left w:w="108" w:type="dxa"/>
              <w:bottom w:w="0" w:type="dxa"/>
              <w:right w:w="108" w:type="dxa"/>
            </w:tcMar>
            <w:vAlign w:val="center"/>
            <w:hideMark/>
          </w:tcPr>
          <w:p w:rsidR="00EA1DAF" w:rsidRPr="000E5AD4" w:rsidRDefault="00EA1DAF" w:rsidP="00EA1DAF">
            <w:pPr>
              <w:spacing w:after="0" w:line="240" w:lineRule="auto"/>
              <w:jc w:val="center"/>
              <w:rPr>
                <w:rFonts w:ascii="PT Astra Serif" w:hAnsi="PT Astra Serif"/>
                <w:sz w:val="20"/>
                <w:szCs w:val="20"/>
              </w:rPr>
            </w:pPr>
            <w:r w:rsidRPr="000E5AD4">
              <w:rPr>
                <w:rFonts w:ascii="PT Astra Serif" w:hAnsi="PT Astra Serif"/>
                <w:sz w:val="20"/>
                <w:szCs w:val="20"/>
              </w:rPr>
              <w:t>3.4</w:t>
            </w:r>
          </w:p>
        </w:tc>
        <w:tc>
          <w:tcPr>
            <w:tcW w:w="1014" w:type="pct"/>
            <w:shd w:val="clear" w:color="auto" w:fill="FFFFFF"/>
            <w:tcMar>
              <w:top w:w="0" w:type="dxa"/>
              <w:left w:w="108" w:type="dxa"/>
              <w:bottom w:w="0" w:type="dxa"/>
              <w:right w:w="108" w:type="dxa"/>
            </w:tcMar>
            <w:vAlign w:val="center"/>
            <w:hideMark/>
          </w:tcPr>
          <w:p w:rsidR="00EA1DAF" w:rsidRPr="000E5AD4" w:rsidRDefault="00EA1DAF" w:rsidP="00EA1DAF">
            <w:pPr>
              <w:autoSpaceDE w:val="0"/>
              <w:autoSpaceDN w:val="0"/>
              <w:adjustRightInd w:val="0"/>
              <w:spacing w:after="0" w:line="240" w:lineRule="auto"/>
              <w:rPr>
                <w:rFonts w:ascii="PT Astra Serif" w:hAnsi="PT Astra Serif"/>
                <w:sz w:val="20"/>
                <w:szCs w:val="20"/>
              </w:rPr>
            </w:pPr>
            <w:r w:rsidRPr="000E5AD4">
              <w:rPr>
                <w:rFonts w:ascii="PT Astra Serif" w:hAnsi="PT Astra Serif"/>
                <w:sz w:val="20"/>
                <w:szCs w:val="20"/>
              </w:rPr>
              <w:t>Требования к  результатам работ</w:t>
            </w:r>
          </w:p>
        </w:tc>
        <w:tc>
          <w:tcPr>
            <w:tcW w:w="3712" w:type="pct"/>
            <w:shd w:val="clear" w:color="auto" w:fill="FFFFFF"/>
            <w:tcMar>
              <w:top w:w="0" w:type="dxa"/>
              <w:left w:w="108" w:type="dxa"/>
              <w:bottom w:w="0" w:type="dxa"/>
              <w:right w:w="108" w:type="dxa"/>
            </w:tcMar>
            <w:hideMark/>
          </w:tcPr>
          <w:p w:rsidR="00EA1DAF" w:rsidRPr="000E5AD4" w:rsidRDefault="00EA1DAF" w:rsidP="00EA1DAF">
            <w:pPr>
              <w:widowControl w:val="0"/>
              <w:spacing w:after="0" w:line="240" w:lineRule="auto"/>
              <w:ind w:firstLine="427"/>
              <w:jc w:val="both"/>
              <w:rPr>
                <w:rFonts w:ascii="PT Astra Serif" w:hAnsi="PT Astra Serif"/>
                <w:color w:val="000000"/>
                <w:sz w:val="20"/>
                <w:szCs w:val="20"/>
              </w:rPr>
            </w:pPr>
            <w:r w:rsidRPr="000E5AD4">
              <w:rPr>
                <w:rFonts w:ascii="PT Astra Serif" w:hAnsi="PT Astra Serif"/>
                <w:color w:val="000000"/>
                <w:sz w:val="20"/>
                <w:szCs w:val="20"/>
              </w:rPr>
              <w:t>Исполнитель передает Заказчику результат работы в составе:</w:t>
            </w:r>
          </w:p>
          <w:p w:rsidR="00EA1DAF" w:rsidRPr="000E5AD4" w:rsidRDefault="00EA1DAF" w:rsidP="00EA1DAF">
            <w:pPr>
              <w:widowControl w:val="0"/>
              <w:spacing w:after="0" w:line="240" w:lineRule="auto"/>
              <w:ind w:firstLine="427"/>
              <w:jc w:val="both"/>
              <w:rPr>
                <w:rFonts w:ascii="PT Astra Serif" w:hAnsi="PT Astra Serif"/>
                <w:color w:val="000000"/>
                <w:sz w:val="20"/>
                <w:szCs w:val="20"/>
              </w:rPr>
            </w:pPr>
            <w:r w:rsidRPr="000E5AD4">
              <w:rPr>
                <w:rFonts w:ascii="PT Astra Serif" w:hAnsi="PT Astra Serif"/>
                <w:color w:val="000000"/>
                <w:sz w:val="20"/>
                <w:szCs w:val="20"/>
              </w:rPr>
              <w:t xml:space="preserve">1. Проект актуализированной Схемы в количестве </w:t>
            </w:r>
            <w:r w:rsidRPr="000E5AD4">
              <w:rPr>
                <w:rFonts w:ascii="PT Astra Serif" w:hAnsi="PT Astra Serif"/>
                <w:i/>
                <w:color w:val="000000"/>
                <w:sz w:val="20"/>
                <w:szCs w:val="20"/>
              </w:rPr>
              <w:t>2 (двух)</w:t>
            </w:r>
            <w:r w:rsidRPr="000E5AD4">
              <w:rPr>
                <w:rFonts w:ascii="PT Astra Serif" w:hAnsi="PT Astra Serif"/>
                <w:color w:val="000000"/>
                <w:sz w:val="20"/>
                <w:szCs w:val="20"/>
              </w:rPr>
              <w:t xml:space="preserve"> экземпляров на бумажном носителе (формат А</w:t>
            </w:r>
            <w:proofErr w:type="gramStart"/>
            <w:r w:rsidRPr="000E5AD4">
              <w:rPr>
                <w:rFonts w:ascii="PT Astra Serif" w:hAnsi="PT Astra Serif"/>
                <w:color w:val="000000"/>
                <w:sz w:val="20"/>
                <w:szCs w:val="20"/>
              </w:rPr>
              <w:t>4</w:t>
            </w:r>
            <w:proofErr w:type="gramEnd"/>
            <w:r w:rsidRPr="000E5AD4">
              <w:rPr>
                <w:rFonts w:ascii="PT Astra Serif" w:hAnsi="PT Astra Serif"/>
                <w:color w:val="000000"/>
                <w:sz w:val="20"/>
                <w:szCs w:val="20"/>
              </w:rPr>
              <w:t>, А3) и экземпляр в электронном виде.</w:t>
            </w:r>
          </w:p>
          <w:p w:rsidR="00EA1DAF" w:rsidRPr="000E5AD4" w:rsidRDefault="00EA1DAF" w:rsidP="00EA1DAF">
            <w:pPr>
              <w:spacing w:after="0" w:line="240" w:lineRule="auto"/>
              <w:ind w:firstLine="427"/>
              <w:jc w:val="both"/>
              <w:rPr>
                <w:rFonts w:ascii="PT Astra Serif" w:hAnsi="PT Astra Serif"/>
                <w:color w:val="000000"/>
                <w:sz w:val="20"/>
                <w:szCs w:val="20"/>
              </w:rPr>
            </w:pPr>
            <w:r w:rsidRPr="000E5AD4">
              <w:rPr>
                <w:rFonts w:ascii="PT Astra Serif" w:hAnsi="PT Astra Serif"/>
                <w:color w:val="000000"/>
                <w:sz w:val="20"/>
                <w:szCs w:val="20"/>
              </w:rPr>
              <w:t>В составе комплекта на электронном носителе текстовые и графические материалы предусмотреть в форматах, допускающих корректировку содержимого (передача документов в сканированном виде не допускается).</w:t>
            </w:r>
          </w:p>
          <w:p w:rsidR="00EA1DAF" w:rsidRPr="000E5AD4" w:rsidRDefault="00EA1DAF" w:rsidP="00EA1DAF">
            <w:pPr>
              <w:spacing w:after="0" w:line="240" w:lineRule="auto"/>
              <w:ind w:firstLine="427"/>
              <w:jc w:val="both"/>
              <w:rPr>
                <w:rFonts w:ascii="PT Astra Serif" w:hAnsi="PT Astra Serif"/>
                <w:color w:val="000000"/>
                <w:sz w:val="20"/>
                <w:szCs w:val="20"/>
              </w:rPr>
            </w:pPr>
            <w:r w:rsidRPr="000E5AD4">
              <w:rPr>
                <w:rFonts w:ascii="PT Astra Serif" w:hAnsi="PT Astra Serif"/>
                <w:color w:val="000000"/>
                <w:sz w:val="20"/>
                <w:szCs w:val="20"/>
              </w:rPr>
              <w:t>2. Э</w:t>
            </w:r>
            <w:r w:rsidRPr="000E5AD4">
              <w:rPr>
                <w:rFonts w:ascii="PT Astra Serif" w:eastAsia="Calibri" w:hAnsi="PT Astra Serif"/>
                <w:color w:val="000000"/>
                <w:sz w:val="20"/>
                <w:szCs w:val="20"/>
              </w:rPr>
              <w:t xml:space="preserve">лектронная модель систем теплоснабжения в форматах баз данных к программному продукту </w:t>
            </w:r>
            <w:proofErr w:type="spellStart"/>
            <w:r w:rsidRPr="000E5AD4">
              <w:rPr>
                <w:rFonts w:ascii="PT Astra Serif" w:eastAsia="Calibri" w:hAnsi="PT Astra Serif"/>
                <w:color w:val="000000"/>
                <w:sz w:val="20"/>
                <w:szCs w:val="20"/>
              </w:rPr>
              <w:t>ZuluThermo</w:t>
            </w:r>
            <w:proofErr w:type="spellEnd"/>
            <w:r w:rsidRPr="000E5AD4">
              <w:rPr>
                <w:rFonts w:ascii="PT Astra Serif" w:eastAsia="Calibri" w:hAnsi="PT Astra Serif"/>
                <w:color w:val="000000"/>
                <w:sz w:val="20"/>
                <w:szCs w:val="20"/>
              </w:rPr>
              <w:t xml:space="preserve"> с возможностью обновления, дополнения и выполнения расчетов. Место установки программного продукта указывает Заказчик. </w:t>
            </w:r>
          </w:p>
        </w:tc>
      </w:tr>
      <w:tr w:rsidR="00EA1DAF" w:rsidRPr="000E5AD4" w:rsidTr="00EA1DAF">
        <w:tc>
          <w:tcPr>
            <w:tcW w:w="5000" w:type="pct"/>
            <w:gridSpan w:val="3"/>
            <w:shd w:val="clear" w:color="auto" w:fill="FFFFFF"/>
            <w:tcMar>
              <w:top w:w="0" w:type="dxa"/>
              <w:left w:w="108" w:type="dxa"/>
              <w:bottom w:w="0" w:type="dxa"/>
              <w:right w:w="108" w:type="dxa"/>
            </w:tcMar>
            <w:hideMark/>
          </w:tcPr>
          <w:p w:rsidR="00EA1DAF" w:rsidRPr="000E5AD4" w:rsidRDefault="00EA1DAF" w:rsidP="00EA1DAF">
            <w:pPr>
              <w:spacing w:after="0" w:line="240" w:lineRule="auto"/>
              <w:jc w:val="center"/>
              <w:rPr>
                <w:rFonts w:ascii="PT Astra Serif" w:hAnsi="PT Astra Serif"/>
                <w:b/>
                <w:sz w:val="20"/>
                <w:szCs w:val="20"/>
              </w:rPr>
            </w:pPr>
            <w:r w:rsidRPr="000E5AD4">
              <w:rPr>
                <w:rFonts w:ascii="PT Astra Serif" w:hAnsi="PT Astra Serif"/>
                <w:b/>
                <w:bCs/>
                <w:sz w:val="20"/>
                <w:szCs w:val="20"/>
              </w:rPr>
              <w:t>4. ГАРАНТИЙНЫЕ ОБЯЗАТЕЛЬСТВА</w:t>
            </w:r>
          </w:p>
        </w:tc>
      </w:tr>
      <w:tr w:rsidR="00EA1DAF" w:rsidRPr="000E5AD4" w:rsidTr="00EA1DAF">
        <w:tc>
          <w:tcPr>
            <w:tcW w:w="273" w:type="pct"/>
            <w:shd w:val="clear" w:color="auto" w:fill="FFFFFF"/>
            <w:tcMar>
              <w:top w:w="0" w:type="dxa"/>
              <w:left w:w="108" w:type="dxa"/>
              <w:bottom w:w="0" w:type="dxa"/>
              <w:right w:w="108" w:type="dxa"/>
            </w:tcMar>
            <w:hideMark/>
          </w:tcPr>
          <w:p w:rsidR="00EA1DAF" w:rsidRPr="000E5AD4" w:rsidRDefault="00EA1DAF" w:rsidP="00B32765">
            <w:pPr>
              <w:numPr>
                <w:ilvl w:val="0"/>
                <w:numId w:val="18"/>
              </w:numPr>
              <w:suppressAutoHyphens/>
              <w:spacing w:after="0" w:line="240" w:lineRule="auto"/>
              <w:jc w:val="center"/>
              <w:rPr>
                <w:rFonts w:ascii="PT Astra Serif" w:hAnsi="PT Astra Serif"/>
                <w:sz w:val="20"/>
                <w:szCs w:val="20"/>
              </w:rPr>
            </w:pPr>
          </w:p>
        </w:tc>
        <w:tc>
          <w:tcPr>
            <w:tcW w:w="1014" w:type="pct"/>
            <w:shd w:val="clear" w:color="auto" w:fill="FFFFFF"/>
            <w:tcMar>
              <w:top w:w="0" w:type="dxa"/>
              <w:left w:w="108" w:type="dxa"/>
              <w:bottom w:w="0" w:type="dxa"/>
              <w:right w:w="108" w:type="dxa"/>
            </w:tcMar>
            <w:hideMark/>
          </w:tcPr>
          <w:p w:rsidR="00EA1DAF" w:rsidRPr="000E5AD4" w:rsidRDefault="00EA1DAF" w:rsidP="00EA1DAF">
            <w:pPr>
              <w:spacing w:after="0" w:line="240" w:lineRule="auto"/>
              <w:rPr>
                <w:rFonts w:ascii="PT Astra Serif" w:hAnsi="PT Astra Serif"/>
                <w:sz w:val="20"/>
                <w:szCs w:val="20"/>
              </w:rPr>
            </w:pPr>
            <w:r w:rsidRPr="000E5AD4">
              <w:rPr>
                <w:rFonts w:ascii="PT Astra Serif" w:hAnsi="PT Astra Serif"/>
                <w:bCs/>
                <w:spacing w:val="-7"/>
                <w:sz w:val="20"/>
                <w:szCs w:val="20"/>
              </w:rPr>
              <w:t>Гарантийный срок и исполнение гарантийных обязательств</w:t>
            </w:r>
          </w:p>
        </w:tc>
        <w:tc>
          <w:tcPr>
            <w:tcW w:w="3712" w:type="pct"/>
            <w:shd w:val="clear" w:color="auto" w:fill="FFFFFF"/>
            <w:tcMar>
              <w:top w:w="0" w:type="dxa"/>
              <w:left w:w="108" w:type="dxa"/>
              <w:bottom w:w="0" w:type="dxa"/>
              <w:right w:w="108" w:type="dxa"/>
            </w:tcMar>
            <w:hideMark/>
          </w:tcPr>
          <w:p w:rsidR="00EA1DAF" w:rsidRPr="000E5AD4" w:rsidRDefault="00EA1DAF" w:rsidP="00EA1DAF">
            <w:pPr>
              <w:spacing w:after="0" w:line="240" w:lineRule="auto"/>
              <w:ind w:firstLine="427"/>
              <w:jc w:val="both"/>
              <w:rPr>
                <w:rFonts w:ascii="PT Astra Serif" w:hAnsi="PT Astra Serif"/>
                <w:sz w:val="20"/>
                <w:szCs w:val="20"/>
              </w:rPr>
            </w:pPr>
            <w:r w:rsidRPr="000E5AD4">
              <w:rPr>
                <w:rFonts w:ascii="PT Astra Serif" w:hAnsi="PT Astra Serif"/>
                <w:sz w:val="20"/>
                <w:szCs w:val="20"/>
              </w:rPr>
              <w:t xml:space="preserve">Гарантийный срок на разработанные </w:t>
            </w:r>
            <w:r w:rsidR="000E5AD4" w:rsidRPr="000E5AD4">
              <w:rPr>
                <w:rFonts w:ascii="PT Astra Serif" w:hAnsi="PT Astra Serif"/>
                <w:sz w:val="20"/>
                <w:szCs w:val="20"/>
              </w:rPr>
              <w:t>с</w:t>
            </w:r>
            <w:r w:rsidRPr="000E5AD4">
              <w:rPr>
                <w:rFonts w:ascii="PT Astra Serif" w:hAnsi="PT Astra Serif"/>
                <w:sz w:val="20"/>
                <w:szCs w:val="20"/>
              </w:rPr>
              <w:t xml:space="preserve">хемы устанавливается 12 месяцев </w:t>
            </w:r>
            <w:proofErr w:type="gramStart"/>
            <w:r w:rsidR="000E5AD4" w:rsidRPr="000E5AD4">
              <w:rPr>
                <w:rFonts w:ascii="PT Astra Serif" w:hAnsi="PT Astra Serif"/>
                <w:sz w:val="20"/>
                <w:szCs w:val="20"/>
              </w:rPr>
              <w:t>с даты подписания</w:t>
            </w:r>
            <w:proofErr w:type="gramEnd"/>
            <w:r w:rsidR="000E5AD4" w:rsidRPr="000E5AD4">
              <w:rPr>
                <w:rFonts w:ascii="PT Astra Serif" w:hAnsi="PT Astra Serif"/>
                <w:sz w:val="20"/>
                <w:szCs w:val="20"/>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r w:rsidRPr="000E5AD4">
              <w:rPr>
                <w:rFonts w:ascii="PT Astra Serif" w:hAnsi="PT Astra Serif"/>
                <w:sz w:val="20"/>
                <w:szCs w:val="20"/>
              </w:rPr>
              <w:t>.</w:t>
            </w:r>
          </w:p>
          <w:p w:rsidR="00EA1DAF" w:rsidRPr="000E5AD4" w:rsidRDefault="00EA1DAF" w:rsidP="00EA1DAF">
            <w:pPr>
              <w:spacing w:after="0" w:line="240" w:lineRule="auto"/>
              <w:ind w:firstLine="427"/>
              <w:jc w:val="both"/>
              <w:rPr>
                <w:rFonts w:ascii="PT Astra Serif" w:hAnsi="PT Astra Serif"/>
                <w:color w:val="000000"/>
                <w:sz w:val="20"/>
                <w:szCs w:val="20"/>
              </w:rPr>
            </w:pPr>
            <w:r w:rsidRPr="000E5AD4">
              <w:rPr>
                <w:rFonts w:ascii="PT Astra Serif" w:hAnsi="PT Astra Serif"/>
                <w:color w:val="000000"/>
                <w:sz w:val="20"/>
                <w:szCs w:val="20"/>
              </w:rPr>
              <w:t>Исполнитель несет ответственность в течение действия гарантийного срока за недостатки Схемы, в том числе, которые обнаружены при ее использовании и реализации.</w:t>
            </w:r>
          </w:p>
          <w:p w:rsidR="00EA1DAF" w:rsidRPr="000E5AD4" w:rsidRDefault="00EA1DAF" w:rsidP="00EA1DAF">
            <w:pPr>
              <w:spacing w:after="0" w:line="240" w:lineRule="auto"/>
              <w:ind w:firstLine="427"/>
              <w:jc w:val="both"/>
              <w:rPr>
                <w:rFonts w:ascii="PT Astra Serif" w:hAnsi="PT Astra Serif"/>
                <w:sz w:val="20"/>
                <w:szCs w:val="20"/>
              </w:rPr>
            </w:pPr>
            <w:r w:rsidRPr="000E5AD4">
              <w:rPr>
                <w:rFonts w:ascii="PT Astra Serif" w:hAnsi="PT Astra Serif"/>
                <w:sz w:val="20"/>
                <w:szCs w:val="20"/>
              </w:rPr>
              <w:t> </w:t>
            </w:r>
            <w:r w:rsidRPr="000E5AD4">
              <w:rPr>
                <w:rStyle w:val="CharStyle14"/>
                <w:rFonts w:ascii="PT Astra Serif" w:hAnsi="PT Astra Serif"/>
                <w:szCs w:val="20"/>
              </w:rPr>
              <w:t xml:space="preserve">Исполнитель </w:t>
            </w:r>
            <w:r w:rsidRPr="000E5AD4">
              <w:rPr>
                <w:rFonts w:ascii="PT Astra Serif" w:hAnsi="PT Astra Serif"/>
                <w:sz w:val="20"/>
                <w:szCs w:val="20"/>
              </w:rPr>
              <w:t xml:space="preserve">консультирует Заказчика, теплоснабжающие организации в ходе использования Схемы </w:t>
            </w:r>
            <w:r w:rsidRPr="000E5AD4">
              <w:rPr>
                <w:rFonts w:ascii="PT Astra Serif" w:hAnsi="PT Astra Serif"/>
                <w:color w:val="000000"/>
                <w:sz w:val="20"/>
                <w:szCs w:val="20"/>
              </w:rPr>
              <w:t>и электронных моделей по требованию Заказчика</w:t>
            </w:r>
            <w:r w:rsidRPr="000E5AD4">
              <w:rPr>
                <w:rFonts w:ascii="PT Astra Serif" w:hAnsi="PT Astra Serif"/>
                <w:sz w:val="20"/>
                <w:szCs w:val="20"/>
              </w:rPr>
              <w:t>.</w:t>
            </w:r>
          </w:p>
          <w:p w:rsidR="00EA1DAF" w:rsidRPr="000E5AD4" w:rsidRDefault="00EA1DAF" w:rsidP="00EA1DAF">
            <w:pPr>
              <w:spacing w:after="0" w:line="240" w:lineRule="auto"/>
              <w:ind w:firstLine="427"/>
              <w:jc w:val="both"/>
              <w:rPr>
                <w:rFonts w:ascii="PT Astra Serif" w:hAnsi="PT Astra Serif"/>
                <w:color w:val="000000"/>
                <w:sz w:val="20"/>
                <w:szCs w:val="20"/>
              </w:rPr>
            </w:pPr>
            <w:r w:rsidRPr="000E5AD4">
              <w:rPr>
                <w:rFonts w:ascii="PT Astra Serif" w:hAnsi="PT Astra Serif"/>
                <w:color w:val="000000"/>
                <w:sz w:val="20"/>
                <w:szCs w:val="20"/>
              </w:rPr>
              <w:t>При обнаружении недостатков Исполнитель обязан безвозмездно их устранить, а также возместить убытки, вызванные недостатками Схемы за счет собственных сил и средств.</w:t>
            </w:r>
          </w:p>
          <w:p w:rsidR="00EA1DAF" w:rsidRPr="000E5AD4" w:rsidRDefault="00EA1DAF" w:rsidP="00EA1DAF">
            <w:pPr>
              <w:spacing w:after="0" w:line="240" w:lineRule="auto"/>
              <w:ind w:firstLine="427"/>
              <w:jc w:val="both"/>
              <w:rPr>
                <w:rFonts w:ascii="PT Astra Serif" w:hAnsi="PT Astra Serif"/>
                <w:color w:val="000000"/>
                <w:sz w:val="20"/>
                <w:szCs w:val="20"/>
              </w:rPr>
            </w:pPr>
            <w:r w:rsidRPr="000E5AD4">
              <w:rPr>
                <w:rFonts w:ascii="PT Astra Serif" w:hAnsi="PT Astra Serif"/>
                <w:color w:val="000000"/>
                <w:sz w:val="20"/>
                <w:szCs w:val="20"/>
              </w:rPr>
              <w:t>Гарантия качества результата работ распространяется на все составляющие результата работ. Требования Заказчика по качеству выполненных работ, недостатки которых не могли быть выявлены при приемке работ, принимаются в течение действия гарантийного срока.</w:t>
            </w:r>
          </w:p>
          <w:p w:rsidR="00EA1DAF" w:rsidRPr="000E5AD4" w:rsidRDefault="00EA1DAF" w:rsidP="00EA1DAF">
            <w:pPr>
              <w:spacing w:after="0" w:line="240" w:lineRule="auto"/>
              <w:ind w:firstLine="427"/>
              <w:jc w:val="both"/>
              <w:rPr>
                <w:rFonts w:ascii="PT Astra Serif" w:eastAsia="Gungsuh" w:hAnsi="PT Astra Serif"/>
                <w:color w:val="000000"/>
                <w:sz w:val="20"/>
                <w:szCs w:val="20"/>
              </w:rPr>
            </w:pPr>
            <w:proofErr w:type="gramStart"/>
            <w:r w:rsidRPr="000E5AD4">
              <w:rPr>
                <w:rFonts w:ascii="PT Astra Serif" w:hAnsi="PT Astra Serif"/>
                <w:color w:val="000000"/>
                <w:sz w:val="20"/>
                <w:szCs w:val="20"/>
              </w:rPr>
              <w:t>В случае получения письменного отказа Исполнителя от устранения недостатков и дефектов, указанных выше, или в случае, если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w:t>
            </w:r>
            <w:proofErr w:type="gramEnd"/>
          </w:p>
        </w:tc>
      </w:tr>
    </w:tbl>
    <w:p w:rsidR="00EA1DAF" w:rsidRPr="00EA1DAF" w:rsidRDefault="00EA1DAF" w:rsidP="00EA1DAF">
      <w:pPr>
        <w:tabs>
          <w:tab w:val="left" w:pos="3402"/>
        </w:tabs>
        <w:spacing w:after="0" w:line="240" w:lineRule="auto"/>
        <w:rPr>
          <w:rFonts w:ascii="PT Astra Serif" w:hAnsi="PT Astra Serif"/>
          <w:sz w:val="20"/>
          <w:szCs w:val="20"/>
        </w:rPr>
      </w:pPr>
    </w:p>
    <w:p w:rsidR="000E5AD4" w:rsidRDefault="00EA1DAF" w:rsidP="00EA1DAF">
      <w:pPr>
        <w:spacing w:after="0" w:line="240" w:lineRule="auto"/>
        <w:contextualSpacing/>
        <w:jc w:val="right"/>
        <w:rPr>
          <w:rFonts w:ascii="PT Astra Serif" w:hAnsi="PT Astra Serif"/>
          <w:sz w:val="20"/>
          <w:szCs w:val="20"/>
        </w:rPr>
      </w:pPr>
      <w:r w:rsidRPr="00EA1DAF">
        <w:rPr>
          <w:rFonts w:ascii="PT Astra Serif" w:hAnsi="PT Astra Serif"/>
          <w:sz w:val="20"/>
          <w:szCs w:val="20"/>
        </w:rPr>
        <w:t xml:space="preserve">                                                                                                             </w:t>
      </w:r>
    </w:p>
    <w:p w:rsidR="000E5AD4" w:rsidRDefault="000E5AD4" w:rsidP="00EA1DAF">
      <w:pPr>
        <w:spacing w:after="0" w:line="240" w:lineRule="auto"/>
        <w:contextualSpacing/>
        <w:jc w:val="right"/>
        <w:rPr>
          <w:rFonts w:ascii="PT Astra Serif" w:hAnsi="PT Astra Serif"/>
          <w:sz w:val="20"/>
          <w:szCs w:val="20"/>
        </w:rPr>
      </w:pPr>
    </w:p>
    <w:p w:rsidR="00EA1DAF" w:rsidRPr="00EA1DAF" w:rsidRDefault="00EA1DAF" w:rsidP="00EA1DAF">
      <w:pPr>
        <w:spacing w:after="0" w:line="240" w:lineRule="auto"/>
        <w:contextualSpacing/>
        <w:jc w:val="right"/>
        <w:rPr>
          <w:rFonts w:ascii="PT Astra Serif" w:hAnsi="PT Astra Serif"/>
          <w:sz w:val="20"/>
          <w:szCs w:val="20"/>
        </w:rPr>
      </w:pPr>
      <w:r w:rsidRPr="00EA1DAF">
        <w:rPr>
          <w:rFonts w:ascii="PT Astra Serif" w:hAnsi="PT Astra Serif"/>
          <w:sz w:val="20"/>
          <w:szCs w:val="20"/>
        </w:rPr>
        <w:t xml:space="preserve">               </w:t>
      </w:r>
      <w:r w:rsidRPr="00EA1DAF">
        <w:rPr>
          <w:rFonts w:ascii="PT Astra Serif" w:hAnsi="PT Astra Serif"/>
          <w:sz w:val="20"/>
          <w:szCs w:val="20"/>
        </w:rPr>
        <w:tab/>
        <w:t>Приложение № 2</w:t>
      </w:r>
    </w:p>
    <w:p w:rsidR="00EA1DAF" w:rsidRPr="00EA1DAF" w:rsidRDefault="00EA1DAF" w:rsidP="00EA1DAF">
      <w:pPr>
        <w:spacing w:after="0" w:line="240" w:lineRule="auto"/>
        <w:contextualSpacing/>
        <w:jc w:val="right"/>
        <w:rPr>
          <w:rFonts w:ascii="PT Astra Serif" w:hAnsi="PT Astra Serif"/>
          <w:sz w:val="20"/>
          <w:szCs w:val="20"/>
        </w:rPr>
      </w:pPr>
      <w:r w:rsidRPr="00EA1DAF">
        <w:rPr>
          <w:rFonts w:ascii="PT Astra Serif" w:hAnsi="PT Astra Serif"/>
          <w:sz w:val="20"/>
          <w:szCs w:val="20"/>
        </w:rPr>
        <w:t xml:space="preserve">                                                                              </w:t>
      </w:r>
      <w:r w:rsidRPr="00EA1DAF">
        <w:rPr>
          <w:rFonts w:ascii="PT Astra Serif" w:hAnsi="PT Astra Serif"/>
          <w:sz w:val="20"/>
          <w:szCs w:val="20"/>
        </w:rPr>
        <w:tab/>
      </w:r>
      <w:r w:rsidRPr="00EA1DAF">
        <w:rPr>
          <w:rFonts w:ascii="PT Astra Serif" w:hAnsi="PT Astra Serif"/>
          <w:sz w:val="20"/>
          <w:szCs w:val="20"/>
        </w:rPr>
        <w:tab/>
      </w:r>
      <w:r w:rsidRPr="00EA1DAF">
        <w:rPr>
          <w:rFonts w:ascii="PT Astra Serif" w:hAnsi="PT Astra Serif"/>
          <w:sz w:val="20"/>
          <w:szCs w:val="20"/>
        </w:rPr>
        <w:tab/>
      </w:r>
      <w:r w:rsidRPr="00EA1DAF">
        <w:rPr>
          <w:rFonts w:ascii="PT Astra Serif" w:hAnsi="PT Astra Serif"/>
          <w:sz w:val="20"/>
          <w:szCs w:val="20"/>
        </w:rPr>
        <w:tab/>
        <w:t xml:space="preserve">Техническому заданию </w:t>
      </w:r>
    </w:p>
    <w:p w:rsidR="00EA1DAF" w:rsidRPr="00EA1DAF" w:rsidRDefault="00EA1DAF" w:rsidP="00EA1DAF">
      <w:pPr>
        <w:shd w:val="clear" w:color="auto" w:fill="FFFFFF"/>
        <w:spacing w:after="0" w:line="240" w:lineRule="auto"/>
        <w:jc w:val="center"/>
        <w:rPr>
          <w:rFonts w:ascii="PT Astra Serif" w:hAnsi="PT Astra Serif"/>
          <w:b/>
          <w:bCs/>
          <w:sz w:val="20"/>
          <w:szCs w:val="20"/>
        </w:rPr>
      </w:pPr>
    </w:p>
    <w:p w:rsidR="00EA1DAF" w:rsidRPr="00EA1DAF" w:rsidRDefault="00EA1DAF" w:rsidP="00EA1DAF">
      <w:pPr>
        <w:shd w:val="clear" w:color="auto" w:fill="FFFFFF"/>
        <w:spacing w:after="0" w:line="240" w:lineRule="auto"/>
        <w:jc w:val="center"/>
        <w:rPr>
          <w:rFonts w:ascii="PT Astra Serif" w:hAnsi="PT Astra Serif"/>
          <w:sz w:val="20"/>
          <w:szCs w:val="20"/>
        </w:rPr>
      </w:pPr>
      <w:r w:rsidRPr="00EA1DAF">
        <w:rPr>
          <w:rFonts w:ascii="PT Astra Serif" w:hAnsi="PT Astra Serif"/>
          <w:b/>
          <w:bCs/>
          <w:sz w:val="20"/>
          <w:szCs w:val="20"/>
        </w:rPr>
        <w:t>ЗАДАНИЕ</w:t>
      </w:r>
    </w:p>
    <w:p w:rsidR="00EA1DAF" w:rsidRPr="00EA1DAF" w:rsidRDefault="00EA1DAF" w:rsidP="00EA1DAF">
      <w:pPr>
        <w:shd w:val="clear" w:color="auto" w:fill="FFFFFF"/>
        <w:spacing w:after="0" w:line="240" w:lineRule="auto"/>
        <w:jc w:val="center"/>
        <w:rPr>
          <w:rFonts w:ascii="PT Astra Serif" w:hAnsi="PT Astra Serif"/>
          <w:b/>
          <w:bCs/>
          <w:sz w:val="20"/>
          <w:szCs w:val="20"/>
        </w:rPr>
      </w:pPr>
      <w:r w:rsidRPr="00EA1DAF">
        <w:rPr>
          <w:rFonts w:ascii="PT Astra Serif" w:hAnsi="PT Astra Serif"/>
          <w:b/>
          <w:bCs/>
          <w:sz w:val="20"/>
          <w:szCs w:val="20"/>
        </w:rPr>
        <w:t xml:space="preserve">на выполнение Части 2 актуализация схемы водоснабжения и водоотведения города </w:t>
      </w:r>
      <w:proofErr w:type="spellStart"/>
      <w:r w:rsidRPr="00EA1DAF">
        <w:rPr>
          <w:rFonts w:ascii="PT Astra Serif" w:hAnsi="PT Astra Serif"/>
          <w:b/>
          <w:bCs/>
          <w:sz w:val="20"/>
          <w:szCs w:val="20"/>
        </w:rPr>
        <w:t>Югорска</w:t>
      </w:r>
      <w:proofErr w:type="spell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2100"/>
        <w:gridCol w:w="7967"/>
      </w:tblGrid>
      <w:tr w:rsidR="00EA1DAF" w:rsidRPr="00EA1DAF" w:rsidTr="00EA1DAF">
        <w:tc>
          <w:tcPr>
            <w:tcW w:w="273"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b/>
                <w:sz w:val="20"/>
                <w:szCs w:val="20"/>
              </w:rPr>
            </w:pPr>
            <w:r w:rsidRPr="00EA1DAF">
              <w:rPr>
                <w:rFonts w:ascii="PT Astra Serif" w:hAnsi="PT Astra Serif"/>
                <w:b/>
                <w:bCs/>
                <w:sz w:val="20"/>
                <w:szCs w:val="20"/>
              </w:rPr>
              <w:t>№</w:t>
            </w:r>
          </w:p>
          <w:p w:rsidR="00EA1DAF" w:rsidRPr="00EA1DAF" w:rsidRDefault="00EA1DAF" w:rsidP="00EA1DAF">
            <w:pPr>
              <w:spacing w:after="0" w:line="240" w:lineRule="auto"/>
              <w:jc w:val="center"/>
              <w:rPr>
                <w:rFonts w:ascii="PT Astra Serif" w:hAnsi="PT Astra Serif"/>
                <w:b/>
                <w:sz w:val="20"/>
                <w:szCs w:val="20"/>
              </w:rPr>
            </w:pPr>
            <w:proofErr w:type="gramStart"/>
            <w:r w:rsidRPr="00EA1DAF">
              <w:rPr>
                <w:rFonts w:ascii="PT Astra Serif" w:hAnsi="PT Astra Serif"/>
                <w:b/>
                <w:bCs/>
                <w:sz w:val="20"/>
                <w:szCs w:val="20"/>
              </w:rPr>
              <w:t>п</w:t>
            </w:r>
            <w:proofErr w:type="gramEnd"/>
            <w:r w:rsidRPr="00EA1DAF">
              <w:rPr>
                <w:rFonts w:ascii="PT Astra Serif" w:hAnsi="PT Astra Serif"/>
                <w:b/>
                <w:bCs/>
                <w:sz w:val="20"/>
                <w:szCs w:val="20"/>
              </w:rPr>
              <w:t>/п</w:t>
            </w:r>
          </w:p>
        </w:tc>
        <w:tc>
          <w:tcPr>
            <w:tcW w:w="986"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b/>
                <w:strike/>
                <w:sz w:val="20"/>
                <w:szCs w:val="20"/>
              </w:rPr>
            </w:pPr>
            <w:r w:rsidRPr="00EA1DAF">
              <w:rPr>
                <w:rFonts w:ascii="PT Astra Serif" w:hAnsi="PT Astra Serif"/>
                <w:b/>
                <w:bCs/>
                <w:sz w:val="20"/>
                <w:szCs w:val="20"/>
              </w:rPr>
              <w:t>Наименование</w:t>
            </w:r>
          </w:p>
        </w:tc>
        <w:tc>
          <w:tcPr>
            <w:tcW w:w="3741"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b/>
                <w:sz w:val="20"/>
                <w:szCs w:val="20"/>
              </w:rPr>
            </w:pPr>
            <w:r w:rsidRPr="00EA1DAF">
              <w:rPr>
                <w:rFonts w:ascii="PT Astra Serif" w:hAnsi="PT Astra Serif"/>
                <w:b/>
                <w:bCs/>
                <w:sz w:val="20"/>
                <w:szCs w:val="20"/>
              </w:rPr>
              <w:t xml:space="preserve">Содержание </w:t>
            </w:r>
          </w:p>
        </w:tc>
      </w:tr>
      <w:tr w:rsidR="00EA1DAF" w:rsidRPr="00EA1DAF" w:rsidTr="00EA1DAF">
        <w:tc>
          <w:tcPr>
            <w:tcW w:w="273"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bCs/>
                <w:sz w:val="20"/>
                <w:szCs w:val="20"/>
              </w:rPr>
            </w:pPr>
            <w:r w:rsidRPr="00EA1DAF">
              <w:rPr>
                <w:rFonts w:ascii="PT Astra Serif" w:hAnsi="PT Astra Serif"/>
                <w:bCs/>
                <w:sz w:val="20"/>
                <w:szCs w:val="20"/>
              </w:rPr>
              <w:t>1</w:t>
            </w:r>
          </w:p>
        </w:tc>
        <w:tc>
          <w:tcPr>
            <w:tcW w:w="986"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rPr>
                <w:rFonts w:ascii="PT Astra Serif" w:hAnsi="PT Astra Serif"/>
                <w:bCs/>
                <w:sz w:val="20"/>
                <w:szCs w:val="20"/>
              </w:rPr>
            </w:pPr>
            <w:r w:rsidRPr="00EA1DAF">
              <w:rPr>
                <w:rFonts w:ascii="PT Astra Serif" w:hAnsi="PT Astra Serif"/>
                <w:bCs/>
                <w:sz w:val="20"/>
                <w:szCs w:val="20"/>
              </w:rPr>
              <w:t>Наименование работы</w:t>
            </w:r>
          </w:p>
        </w:tc>
        <w:tc>
          <w:tcPr>
            <w:tcW w:w="3741" w:type="pct"/>
            <w:shd w:val="clear" w:color="auto" w:fill="FFFFFF"/>
            <w:tcMar>
              <w:top w:w="0" w:type="dxa"/>
              <w:left w:w="108" w:type="dxa"/>
              <w:bottom w:w="0" w:type="dxa"/>
              <w:right w:w="108" w:type="dxa"/>
            </w:tcMar>
            <w:hideMark/>
          </w:tcPr>
          <w:p w:rsidR="00EA1DAF" w:rsidRPr="00EA1DAF" w:rsidRDefault="00EA1DAF" w:rsidP="00EA1DAF">
            <w:pPr>
              <w:spacing w:after="0" w:line="240" w:lineRule="auto"/>
              <w:ind w:right="96" w:firstLine="316"/>
              <w:jc w:val="both"/>
              <w:rPr>
                <w:rFonts w:ascii="PT Astra Serif" w:hAnsi="PT Astra Serif"/>
                <w:sz w:val="20"/>
                <w:szCs w:val="20"/>
              </w:rPr>
            </w:pPr>
            <w:r w:rsidRPr="00EA1DAF">
              <w:rPr>
                <w:rFonts w:ascii="PT Astra Serif" w:hAnsi="PT Astra Serif"/>
                <w:sz w:val="20"/>
                <w:szCs w:val="20"/>
              </w:rPr>
              <w:t xml:space="preserve">Выполнение работ по актуализации схемы водоснабжения и водоотведения города </w:t>
            </w:r>
            <w:proofErr w:type="spellStart"/>
            <w:r w:rsidRPr="00EA1DAF">
              <w:rPr>
                <w:rFonts w:ascii="PT Astra Serif" w:hAnsi="PT Astra Serif"/>
                <w:sz w:val="20"/>
                <w:szCs w:val="20"/>
              </w:rPr>
              <w:t>Югорска</w:t>
            </w:r>
            <w:proofErr w:type="spellEnd"/>
            <w:r w:rsidRPr="00EA1DAF">
              <w:rPr>
                <w:rFonts w:ascii="PT Astra Serif" w:hAnsi="PT Astra Serif"/>
                <w:sz w:val="20"/>
                <w:szCs w:val="20"/>
              </w:rPr>
              <w:t xml:space="preserve">  (далее – Схема)</w:t>
            </w:r>
          </w:p>
        </w:tc>
      </w:tr>
      <w:tr w:rsidR="00EA1DAF" w:rsidRPr="00EA1DAF" w:rsidTr="00EA1DAF">
        <w:tc>
          <w:tcPr>
            <w:tcW w:w="273"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bCs/>
                <w:sz w:val="20"/>
                <w:szCs w:val="20"/>
              </w:rPr>
            </w:pPr>
            <w:r w:rsidRPr="00EA1DAF">
              <w:rPr>
                <w:rFonts w:ascii="PT Astra Serif" w:hAnsi="PT Astra Serif"/>
                <w:bCs/>
                <w:sz w:val="20"/>
                <w:szCs w:val="20"/>
              </w:rPr>
              <w:t>2</w:t>
            </w:r>
          </w:p>
        </w:tc>
        <w:tc>
          <w:tcPr>
            <w:tcW w:w="986"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rPr>
                <w:rFonts w:ascii="PT Astra Serif" w:hAnsi="PT Astra Serif"/>
                <w:bCs/>
                <w:sz w:val="20"/>
                <w:szCs w:val="20"/>
              </w:rPr>
            </w:pPr>
            <w:r w:rsidRPr="00EA1DAF">
              <w:rPr>
                <w:rFonts w:ascii="PT Astra Serif" w:hAnsi="PT Astra Serif"/>
                <w:sz w:val="20"/>
                <w:szCs w:val="20"/>
              </w:rPr>
              <w:t>Основные правовые и нормативные документы</w:t>
            </w:r>
          </w:p>
        </w:tc>
        <w:tc>
          <w:tcPr>
            <w:tcW w:w="3741" w:type="pct"/>
            <w:shd w:val="clear" w:color="auto" w:fill="FFFFFF"/>
            <w:tcMar>
              <w:top w:w="0" w:type="dxa"/>
              <w:left w:w="108" w:type="dxa"/>
              <w:bottom w:w="0" w:type="dxa"/>
              <w:right w:w="108" w:type="dxa"/>
            </w:tcMar>
            <w:hideMark/>
          </w:tcPr>
          <w:p w:rsidR="00EA1DAF" w:rsidRPr="00EA1DAF" w:rsidRDefault="00EA1DAF" w:rsidP="00EA1DAF">
            <w:pPr>
              <w:spacing w:after="0" w:line="240" w:lineRule="auto"/>
              <w:ind w:left="2" w:firstLine="256"/>
              <w:jc w:val="both"/>
              <w:rPr>
                <w:rFonts w:ascii="PT Astra Serif" w:hAnsi="PT Astra Serif"/>
                <w:color w:val="000000"/>
                <w:sz w:val="20"/>
                <w:szCs w:val="20"/>
              </w:rPr>
            </w:pPr>
            <w:r w:rsidRPr="00EA1DAF">
              <w:rPr>
                <w:rFonts w:ascii="PT Astra Serif" w:hAnsi="PT Astra Serif"/>
                <w:color w:val="000000"/>
                <w:sz w:val="20"/>
                <w:szCs w:val="20"/>
              </w:rPr>
              <w:t xml:space="preserve">Актуализация Схемы и электронной модели должна быть выполнена качественно с использованием следующей законодательной и нормативно-технической документации: </w:t>
            </w:r>
          </w:p>
          <w:p w:rsidR="00EA1DAF" w:rsidRPr="00EA1DAF" w:rsidRDefault="00EA1DAF" w:rsidP="00EA1DAF">
            <w:pPr>
              <w:spacing w:after="0" w:line="240" w:lineRule="auto"/>
              <w:ind w:left="2" w:firstLine="256"/>
              <w:jc w:val="both"/>
              <w:rPr>
                <w:rFonts w:ascii="PT Astra Serif" w:hAnsi="PT Astra Serif"/>
                <w:color w:val="000000"/>
                <w:sz w:val="20"/>
                <w:szCs w:val="20"/>
              </w:rPr>
            </w:pPr>
            <w:r w:rsidRPr="00EA1DAF">
              <w:rPr>
                <w:rFonts w:ascii="PT Astra Serif" w:hAnsi="PT Astra Serif"/>
                <w:color w:val="000000"/>
                <w:sz w:val="20"/>
                <w:szCs w:val="20"/>
              </w:rPr>
              <w:t xml:space="preserve">- </w:t>
            </w:r>
            <w:r w:rsidRPr="00EA1DAF">
              <w:rPr>
                <w:rFonts w:ascii="PT Astra Serif" w:hAnsi="PT Astra Serif"/>
                <w:sz w:val="20"/>
                <w:szCs w:val="20"/>
              </w:rPr>
              <w:t>Федеральный закон от 23.11.2009 № 261-ФЗ «Об</w:t>
            </w:r>
            <w:r w:rsidR="00B32765">
              <w:rPr>
                <w:rFonts w:ascii="PT Astra Serif" w:hAnsi="PT Astra Serif"/>
                <w:sz w:val="20"/>
                <w:szCs w:val="20"/>
              </w:rPr>
              <w:t xml:space="preserve"> энергосбережении    </w:t>
            </w:r>
            <w:proofErr w:type="gramStart"/>
            <w:r w:rsidRPr="00EA1DAF">
              <w:rPr>
                <w:rFonts w:ascii="PT Astra Serif" w:hAnsi="PT Astra Serif"/>
                <w:sz w:val="20"/>
                <w:szCs w:val="20"/>
              </w:rPr>
              <w:t>и</w:t>
            </w:r>
            <w:proofErr w:type="gramEnd"/>
            <w:r w:rsidRPr="00EA1DAF">
              <w:rPr>
                <w:rFonts w:ascii="PT Astra Serif" w:hAnsi="PT Astra Serif"/>
                <w:sz w:val="20"/>
                <w:szCs w:val="20"/>
              </w:rPr>
              <w:t xml:space="preserve"> о повышении энергетической эффективности, и о внесении изменений в отдельные законодательные акты Российской Федерации»;</w:t>
            </w:r>
          </w:p>
          <w:p w:rsidR="00EA1DAF" w:rsidRPr="00EA1DAF" w:rsidRDefault="00EA1DAF" w:rsidP="00EA1DAF">
            <w:pPr>
              <w:spacing w:after="0" w:line="240" w:lineRule="auto"/>
              <w:ind w:left="2" w:firstLine="256"/>
              <w:jc w:val="both"/>
              <w:rPr>
                <w:rFonts w:ascii="PT Astra Serif" w:hAnsi="PT Astra Serif"/>
                <w:color w:val="000000"/>
                <w:sz w:val="20"/>
                <w:szCs w:val="20"/>
              </w:rPr>
            </w:pPr>
            <w:r w:rsidRPr="00EA1DAF">
              <w:rPr>
                <w:rFonts w:ascii="PT Astra Serif" w:hAnsi="PT Astra Serif"/>
                <w:color w:val="000000"/>
                <w:sz w:val="20"/>
                <w:szCs w:val="20"/>
              </w:rPr>
              <w:t xml:space="preserve">- </w:t>
            </w:r>
            <w:r w:rsidRPr="00EA1DAF">
              <w:rPr>
                <w:rFonts w:ascii="PT Astra Serif" w:hAnsi="PT Astra Serif"/>
                <w:sz w:val="20"/>
                <w:szCs w:val="20"/>
              </w:rPr>
              <w:t>Федеральный закон от 07.12.2011 № 416-ФЗ «О водо</w:t>
            </w:r>
            <w:r w:rsidR="00B32765">
              <w:rPr>
                <w:rFonts w:ascii="PT Astra Serif" w:hAnsi="PT Astra Serif"/>
                <w:sz w:val="20"/>
                <w:szCs w:val="20"/>
              </w:rPr>
              <w:t xml:space="preserve">снабжении </w:t>
            </w:r>
            <w:r w:rsidRPr="00EA1DAF">
              <w:rPr>
                <w:rFonts w:ascii="PT Astra Serif" w:hAnsi="PT Astra Serif"/>
                <w:sz w:val="20"/>
                <w:szCs w:val="20"/>
              </w:rPr>
              <w:t xml:space="preserve"> и водоотведении»; </w:t>
            </w:r>
          </w:p>
          <w:p w:rsidR="00EA1DAF" w:rsidRPr="00EA1DAF" w:rsidRDefault="00EA1DAF" w:rsidP="00EA1DAF">
            <w:pPr>
              <w:spacing w:after="0" w:line="240" w:lineRule="auto"/>
              <w:ind w:left="2" w:firstLine="256"/>
              <w:jc w:val="both"/>
              <w:rPr>
                <w:rFonts w:ascii="PT Astra Serif" w:hAnsi="PT Astra Serif"/>
                <w:color w:val="000000"/>
                <w:sz w:val="20"/>
                <w:szCs w:val="20"/>
              </w:rPr>
            </w:pPr>
            <w:r w:rsidRPr="00EA1DAF">
              <w:rPr>
                <w:rFonts w:ascii="PT Astra Serif" w:hAnsi="PT Astra Serif"/>
                <w:color w:val="000000"/>
                <w:sz w:val="20"/>
                <w:szCs w:val="20"/>
              </w:rPr>
              <w:t xml:space="preserve">- </w:t>
            </w:r>
            <w:r w:rsidRPr="00EA1DAF">
              <w:rPr>
                <w:rFonts w:ascii="PT Astra Serif" w:hAnsi="PT Astra Serif"/>
                <w:sz w:val="20"/>
                <w:szCs w:val="20"/>
              </w:rPr>
              <w:t>постановление Правительства Российской Федерации от 05.09.2013                 № 782 «О схемах водоснабжения и водоотведения»;</w:t>
            </w:r>
          </w:p>
          <w:p w:rsidR="00EA1DAF" w:rsidRPr="00EA1DAF" w:rsidRDefault="00EA1DAF" w:rsidP="00EA1DAF">
            <w:pPr>
              <w:spacing w:after="0" w:line="240" w:lineRule="auto"/>
              <w:ind w:left="2" w:firstLine="256"/>
              <w:jc w:val="both"/>
              <w:rPr>
                <w:rFonts w:ascii="PT Astra Serif" w:hAnsi="PT Astra Serif"/>
                <w:color w:val="000000"/>
                <w:sz w:val="20"/>
                <w:szCs w:val="20"/>
              </w:rPr>
            </w:pPr>
            <w:r w:rsidRPr="00EA1DAF">
              <w:rPr>
                <w:rFonts w:ascii="PT Astra Serif" w:hAnsi="PT Astra Serif"/>
                <w:color w:val="000000"/>
                <w:sz w:val="20"/>
                <w:szCs w:val="20"/>
              </w:rPr>
              <w:t xml:space="preserve">- </w:t>
            </w:r>
            <w:r w:rsidRPr="00EA1DAF">
              <w:rPr>
                <w:rFonts w:ascii="PT Astra Serif" w:hAnsi="PT Astra Serif"/>
                <w:sz w:val="20"/>
                <w:szCs w:val="20"/>
              </w:rPr>
              <w:t>иные требования нормативно-правовых актов, действующих на момент выполнения работ.</w:t>
            </w:r>
          </w:p>
        </w:tc>
      </w:tr>
      <w:tr w:rsidR="00EA1DAF" w:rsidRPr="00EA1DAF" w:rsidTr="00EA1DAF">
        <w:tc>
          <w:tcPr>
            <w:tcW w:w="273"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bCs/>
                <w:sz w:val="20"/>
                <w:szCs w:val="20"/>
              </w:rPr>
            </w:pPr>
            <w:r w:rsidRPr="00EA1DAF">
              <w:rPr>
                <w:rFonts w:ascii="PT Astra Serif" w:hAnsi="PT Astra Serif"/>
                <w:bCs/>
                <w:sz w:val="20"/>
                <w:szCs w:val="20"/>
              </w:rPr>
              <w:t>3</w:t>
            </w:r>
          </w:p>
          <w:p w:rsidR="00EA1DAF" w:rsidRPr="00EA1DAF" w:rsidRDefault="00EA1DAF" w:rsidP="00EA1DAF">
            <w:pPr>
              <w:spacing w:after="0" w:line="240" w:lineRule="auto"/>
              <w:jc w:val="center"/>
              <w:rPr>
                <w:rFonts w:ascii="PT Astra Serif" w:hAnsi="PT Astra Serif"/>
                <w:bCs/>
                <w:sz w:val="20"/>
                <w:szCs w:val="20"/>
              </w:rPr>
            </w:pPr>
          </w:p>
        </w:tc>
        <w:tc>
          <w:tcPr>
            <w:tcW w:w="986"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rPr>
                <w:rFonts w:ascii="PT Astra Serif" w:hAnsi="PT Astra Serif"/>
                <w:sz w:val="20"/>
                <w:szCs w:val="20"/>
              </w:rPr>
            </w:pPr>
            <w:r w:rsidRPr="00EA1DAF">
              <w:rPr>
                <w:rFonts w:ascii="PT Astra Serif" w:hAnsi="PT Astra Serif"/>
                <w:bCs/>
                <w:sz w:val="20"/>
                <w:szCs w:val="20"/>
              </w:rPr>
              <w:t>Исходные данные для актуализации Схемы</w:t>
            </w:r>
          </w:p>
        </w:tc>
        <w:tc>
          <w:tcPr>
            <w:tcW w:w="3741" w:type="pct"/>
            <w:shd w:val="clear" w:color="auto" w:fill="FFFFFF"/>
            <w:tcMar>
              <w:top w:w="0" w:type="dxa"/>
              <w:left w:w="108" w:type="dxa"/>
              <w:bottom w:w="0" w:type="dxa"/>
              <w:right w:w="108" w:type="dxa"/>
            </w:tcMar>
            <w:hideMark/>
          </w:tcPr>
          <w:p w:rsidR="00EA1DAF" w:rsidRPr="00EA1DAF" w:rsidRDefault="00EA1DAF" w:rsidP="00EA1DAF">
            <w:pPr>
              <w:spacing w:after="0" w:line="240" w:lineRule="auto"/>
              <w:ind w:firstLine="258"/>
              <w:jc w:val="both"/>
              <w:rPr>
                <w:rFonts w:ascii="PT Astra Serif" w:hAnsi="PT Astra Serif"/>
                <w:sz w:val="20"/>
                <w:szCs w:val="20"/>
              </w:rPr>
            </w:pPr>
            <w:r w:rsidRPr="00EA1DAF">
              <w:rPr>
                <w:rFonts w:ascii="PT Astra Serif" w:hAnsi="PT Astra Serif"/>
                <w:sz w:val="20"/>
                <w:szCs w:val="20"/>
              </w:rPr>
              <w:t>Актуализация Схемы в отношении разделов и сведений осуществляется на основании:</w:t>
            </w:r>
          </w:p>
          <w:p w:rsidR="00EA1DAF" w:rsidRPr="00EA1DAF" w:rsidRDefault="00EA1DAF" w:rsidP="00EA1DAF">
            <w:pPr>
              <w:keepNext/>
              <w:keepLines/>
              <w:spacing w:after="0" w:line="240" w:lineRule="auto"/>
              <w:ind w:firstLine="316"/>
              <w:jc w:val="both"/>
              <w:outlineLvl w:val="0"/>
              <w:rPr>
                <w:rFonts w:ascii="PT Astra Serif" w:hAnsi="PT Astra Serif"/>
                <w:bCs/>
                <w:sz w:val="20"/>
                <w:szCs w:val="20"/>
              </w:rPr>
            </w:pPr>
            <w:r w:rsidRPr="00EA1DAF">
              <w:rPr>
                <w:rFonts w:ascii="PT Astra Serif" w:hAnsi="PT Astra Serif"/>
                <w:bCs/>
                <w:sz w:val="20"/>
                <w:szCs w:val="20"/>
              </w:rPr>
              <w:t xml:space="preserve">1.Материалов схемы водоснабжения и водоотведения, утвержденной постановлением администрации города </w:t>
            </w:r>
            <w:proofErr w:type="spellStart"/>
            <w:r w:rsidRPr="00EA1DAF">
              <w:rPr>
                <w:rFonts w:ascii="PT Astra Serif" w:hAnsi="PT Astra Serif"/>
                <w:bCs/>
                <w:sz w:val="20"/>
                <w:szCs w:val="20"/>
              </w:rPr>
              <w:t>Югорска</w:t>
            </w:r>
            <w:proofErr w:type="spellEnd"/>
            <w:r w:rsidRPr="00EA1DAF">
              <w:rPr>
                <w:rFonts w:ascii="PT Astra Serif" w:hAnsi="PT Astra Serif"/>
                <w:bCs/>
                <w:sz w:val="20"/>
                <w:szCs w:val="20"/>
              </w:rPr>
              <w:t xml:space="preserve"> от 18.12</w:t>
            </w:r>
            <w:r w:rsidR="00B32765">
              <w:rPr>
                <w:rFonts w:ascii="PT Astra Serif" w:hAnsi="PT Astra Serif"/>
                <w:bCs/>
                <w:sz w:val="20"/>
                <w:szCs w:val="20"/>
              </w:rPr>
              <w:t>.2017 №3180</w:t>
            </w:r>
            <w:r w:rsidRPr="00EA1DAF">
              <w:rPr>
                <w:rFonts w:ascii="PT Astra Serif" w:hAnsi="PT Astra Serif"/>
                <w:bCs/>
                <w:sz w:val="20"/>
                <w:szCs w:val="20"/>
              </w:rPr>
              <w:t xml:space="preserve">«Об утверждении схемы водоснабжения и водоотведения города </w:t>
            </w:r>
            <w:proofErr w:type="spellStart"/>
            <w:r w:rsidRPr="00EA1DAF">
              <w:rPr>
                <w:rFonts w:ascii="PT Astra Serif" w:hAnsi="PT Astra Serif"/>
                <w:bCs/>
                <w:sz w:val="20"/>
                <w:szCs w:val="20"/>
              </w:rPr>
              <w:t>Югорска</w:t>
            </w:r>
            <w:proofErr w:type="spellEnd"/>
            <w:r w:rsidRPr="00EA1DAF">
              <w:rPr>
                <w:rFonts w:ascii="PT Astra Serif" w:hAnsi="PT Astra Serif"/>
                <w:bCs/>
                <w:sz w:val="20"/>
                <w:szCs w:val="20"/>
              </w:rPr>
              <w:t xml:space="preserve"> (актуализация на 2017 год»; </w:t>
            </w:r>
          </w:p>
          <w:p w:rsidR="00EA1DAF" w:rsidRPr="00EA1DAF" w:rsidRDefault="00EA1DAF" w:rsidP="00EA1DAF">
            <w:pPr>
              <w:keepNext/>
              <w:keepLines/>
              <w:spacing w:after="0" w:line="240" w:lineRule="auto"/>
              <w:ind w:firstLine="316"/>
              <w:jc w:val="both"/>
              <w:outlineLvl w:val="0"/>
              <w:rPr>
                <w:rFonts w:ascii="PT Astra Serif" w:hAnsi="PT Astra Serif"/>
                <w:bCs/>
                <w:sz w:val="20"/>
                <w:szCs w:val="20"/>
              </w:rPr>
            </w:pPr>
            <w:r w:rsidRPr="00EA1DAF">
              <w:rPr>
                <w:rFonts w:ascii="PT Astra Serif" w:hAnsi="PT Astra Serif"/>
                <w:bCs/>
                <w:sz w:val="20"/>
                <w:szCs w:val="20"/>
              </w:rPr>
              <w:lastRenderedPageBreak/>
              <w:t xml:space="preserve">2.Генерального плана муниципального образования город </w:t>
            </w:r>
            <w:proofErr w:type="spellStart"/>
            <w:r w:rsidRPr="00EA1DAF">
              <w:rPr>
                <w:rFonts w:ascii="PT Astra Serif" w:hAnsi="PT Astra Serif"/>
                <w:bCs/>
                <w:sz w:val="20"/>
                <w:szCs w:val="20"/>
              </w:rPr>
              <w:t>Югорск</w:t>
            </w:r>
            <w:proofErr w:type="spellEnd"/>
            <w:r w:rsidRPr="00EA1DAF">
              <w:rPr>
                <w:rFonts w:ascii="PT Astra Serif" w:hAnsi="PT Astra Serif"/>
                <w:bCs/>
                <w:sz w:val="20"/>
                <w:szCs w:val="20"/>
              </w:rPr>
              <w:t>;</w:t>
            </w:r>
          </w:p>
          <w:p w:rsidR="00EA1DAF" w:rsidRPr="00EA1DAF" w:rsidRDefault="00EA1DAF" w:rsidP="00EA1DAF">
            <w:pPr>
              <w:keepNext/>
              <w:keepLines/>
              <w:spacing w:after="0" w:line="240" w:lineRule="auto"/>
              <w:ind w:firstLine="316"/>
              <w:jc w:val="both"/>
              <w:outlineLvl w:val="0"/>
              <w:rPr>
                <w:rFonts w:ascii="PT Astra Serif" w:hAnsi="PT Astra Serif"/>
                <w:sz w:val="20"/>
                <w:szCs w:val="20"/>
              </w:rPr>
            </w:pPr>
            <w:r w:rsidRPr="00EA1DAF">
              <w:rPr>
                <w:rFonts w:ascii="PT Astra Serif" w:hAnsi="PT Astra Serif"/>
                <w:bCs/>
                <w:sz w:val="20"/>
                <w:szCs w:val="20"/>
              </w:rPr>
              <w:t>3.Данных, полученных в ответ на запросы, сформированные Исполнителем в соответствующие организации. Сбор исходной информации осуществляется Исполнителем.</w:t>
            </w:r>
            <w:r w:rsidRPr="00EA1DAF">
              <w:rPr>
                <w:rFonts w:ascii="PT Astra Serif" w:hAnsi="PT Astra Serif"/>
                <w:sz w:val="20"/>
                <w:szCs w:val="20"/>
              </w:rPr>
              <w:t xml:space="preserve"> </w:t>
            </w:r>
          </w:p>
          <w:p w:rsidR="00EA1DAF" w:rsidRPr="00EA1DAF" w:rsidRDefault="00EA1DAF" w:rsidP="00EA1DAF">
            <w:pPr>
              <w:keepNext/>
              <w:keepLines/>
              <w:spacing w:after="0" w:line="240" w:lineRule="auto"/>
              <w:ind w:firstLine="316"/>
              <w:jc w:val="both"/>
              <w:outlineLvl w:val="0"/>
              <w:rPr>
                <w:rFonts w:ascii="PT Astra Serif" w:hAnsi="PT Astra Serif"/>
                <w:bCs/>
                <w:sz w:val="20"/>
                <w:szCs w:val="20"/>
              </w:rPr>
            </w:pPr>
            <w:r w:rsidRPr="00EA1DAF">
              <w:rPr>
                <w:rFonts w:ascii="PT Astra Serif" w:hAnsi="PT Astra Serif"/>
                <w:bCs/>
                <w:sz w:val="20"/>
                <w:szCs w:val="20"/>
              </w:rPr>
              <w:t>Исполнитель выполняет проверку и оценку достоверности всех полученных исходных данных до момента использования их в рамках выполнения работ, предусмотренных настоящим техническим заданием.</w:t>
            </w:r>
          </w:p>
          <w:p w:rsidR="00EA1DAF" w:rsidRPr="00EA1DAF" w:rsidRDefault="00EA1DAF" w:rsidP="00EA1DAF">
            <w:pPr>
              <w:keepNext/>
              <w:keepLines/>
              <w:spacing w:after="0" w:line="240" w:lineRule="auto"/>
              <w:ind w:firstLine="316"/>
              <w:jc w:val="both"/>
              <w:outlineLvl w:val="0"/>
              <w:rPr>
                <w:rFonts w:ascii="PT Astra Serif" w:hAnsi="PT Astra Serif"/>
                <w:bCs/>
                <w:sz w:val="20"/>
                <w:szCs w:val="20"/>
              </w:rPr>
            </w:pPr>
            <w:r w:rsidRPr="00EA1DAF">
              <w:rPr>
                <w:rFonts w:ascii="PT Astra Serif" w:hAnsi="PT Astra Serif"/>
                <w:bCs/>
                <w:sz w:val="20"/>
                <w:szCs w:val="20"/>
              </w:rPr>
              <w:t>Заказчик в пределах имеющихся полномочий оказ</w:t>
            </w:r>
            <w:r w:rsidR="00B32765">
              <w:rPr>
                <w:rFonts w:ascii="PT Astra Serif" w:hAnsi="PT Astra Serif"/>
                <w:bCs/>
                <w:sz w:val="20"/>
                <w:szCs w:val="20"/>
              </w:rPr>
              <w:t>ывает содействие</w:t>
            </w:r>
            <w:r w:rsidRPr="00EA1DAF">
              <w:rPr>
                <w:rFonts w:ascii="PT Astra Serif" w:hAnsi="PT Astra Serif"/>
                <w:bCs/>
                <w:sz w:val="20"/>
                <w:szCs w:val="20"/>
              </w:rPr>
              <w:t xml:space="preserve"> в сборе необходимой информации и материалов.</w:t>
            </w:r>
          </w:p>
          <w:p w:rsidR="00EA1DAF" w:rsidRPr="00EA1DAF" w:rsidRDefault="00EA1DAF" w:rsidP="00EA1DAF">
            <w:pPr>
              <w:keepNext/>
              <w:keepLines/>
              <w:spacing w:after="0" w:line="240" w:lineRule="auto"/>
              <w:ind w:firstLine="316"/>
              <w:jc w:val="both"/>
              <w:outlineLvl w:val="0"/>
              <w:rPr>
                <w:rFonts w:ascii="PT Astra Serif" w:hAnsi="PT Astra Serif"/>
                <w:bCs/>
                <w:sz w:val="20"/>
                <w:szCs w:val="20"/>
              </w:rPr>
            </w:pPr>
            <w:r w:rsidRPr="00EA1DAF">
              <w:rPr>
                <w:rFonts w:ascii="PT Astra Serif" w:hAnsi="PT Astra Serif"/>
                <w:bCs/>
                <w:sz w:val="20"/>
                <w:szCs w:val="20"/>
              </w:rPr>
              <w:t>4.На основании иных документов предусмотренных Федеральным законом от 07.12.2011 № 416-ФЗ «О водоснабжении и водоотведении», постановлением Правительства РФ №782 от 05.09.2013 «О схемах водоснабжения и водоотведения».</w:t>
            </w:r>
            <w:r w:rsidRPr="00EA1DAF">
              <w:rPr>
                <w:rFonts w:ascii="PT Astra Serif" w:hAnsi="PT Astra Serif"/>
                <w:sz w:val="20"/>
                <w:szCs w:val="20"/>
              </w:rPr>
              <w:t xml:space="preserve"> </w:t>
            </w:r>
          </w:p>
        </w:tc>
      </w:tr>
      <w:tr w:rsidR="00EA1DAF" w:rsidRPr="00EA1DAF" w:rsidTr="00EA1DAF">
        <w:tc>
          <w:tcPr>
            <w:tcW w:w="273"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bCs/>
                <w:sz w:val="20"/>
                <w:szCs w:val="20"/>
              </w:rPr>
            </w:pPr>
            <w:r w:rsidRPr="00EA1DAF">
              <w:rPr>
                <w:rFonts w:ascii="PT Astra Serif" w:hAnsi="PT Astra Serif"/>
                <w:bCs/>
                <w:sz w:val="20"/>
                <w:szCs w:val="20"/>
              </w:rPr>
              <w:lastRenderedPageBreak/>
              <w:t>4</w:t>
            </w:r>
          </w:p>
        </w:tc>
        <w:tc>
          <w:tcPr>
            <w:tcW w:w="986"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rPr>
                <w:rFonts w:ascii="PT Astra Serif" w:hAnsi="PT Astra Serif"/>
                <w:sz w:val="20"/>
                <w:szCs w:val="20"/>
              </w:rPr>
            </w:pPr>
            <w:r w:rsidRPr="00EA1DAF">
              <w:rPr>
                <w:rFonts w:ascii="PT Astra Serif" w:hAnsi="PT Astra Serif"/>
                <w:bCs/>
                <w:sz w:val="20"/>
                <w:szCs w:val="20"/>
              </w:rPr>
              <w:t xml:space="preserve">Цель, задачи и принципы выполнения работы  </w:t>
            </w:r>
          </w:p>
        </w:tc>
        <w:tc>
          <w:tcPr>
            <w:tcW w:w="3741" w:type="pct"/>
            <w:shd w:val="clear" w:color="auto" w:fill="FFFFFF"/>
            <w:tcMar>
              <w:top w:w="0" w:type="dxa"/>
              <w:left w:w="108" w:type="dxa"/>
              <w:bottom w:w="0" w:type="dxa"/>
              <w:right w:w="108" w:type="dxa"/>
            </w:tcMar>
            <w:hideMark/>
          </w:tcPr>
          <w:p w:rsidR="00EA1DAF" w:rsidRPr="00EA1DAF" w:rsidRDefault="00EA1DAF" w:rsidP="00EA1DAF">
            <w:pPr>
              <w:spacing w:after="0" w:line="240" w:lineRule="auto"/>
              <w:ind w:left="33" w:firstLine="246"/>
              <w:contextualSpacing/>
              <w:jc w:val="both"/>
              <w:rPr>
                <w:rFonts w:ascii="PT Astra Serif" w:hAnsi="PT Astra Serif"/>
                <w:bCs/>
                <w:sz w:val="20"/>
                <w:szCs w:val="20"/>
              </w:rPr>
            </w:pPr>
            <w:r w:rsidRPr="00EA1DAF">
              <w:rPr>
                <w:rFonts w:ascii="PT Astra Serif" w:hAnsi="PT Astra Serif"/>
                <w:bCs/>
                <w:sz w:val="20"/>
                <w:szCs w:val="20"/>
              </w:rPr>
              <w:t>Цель:</w:t>
            </w:r>
          </w:p>
          <w:p w:rsidR="00EA1DAF" w:rsidRPr="00EA1DAF" w:rsidRDefault="00EA1DAF" w:rsidP="00EA1DAF">
            <w:pPr>
              <w:spacing w:after="0" w:line="240" w:lineRule="auto"/>
              <w:ind w:left="33" w:firstLine="246"/>
              <w:contextualSpacing/>
              <w:jc w:val="both"/>
              <w:rPr>
                <w:rFonts w:ascii="PT Astra Serif" w:hAnsi="PT Astra Serif"/>
                <w:bCs/>
                <w:sz w:val="20"/>
                <w:szCs w:val="20"/>
              </w:rPr>
            </w:pPr>
            <w:r w:rsidRPr="00EA1DAF">
              <w:rPr>
                <w:rFonts w:ascii="PT Astra Serif" w:hAnsi="PT Astra Serif"/>
                <w:bCs/>
                <w:sz w:val="20"/>
                <w:szCs w:val="20"/>
              </w:rPr>
              <w:t>Актуализация Схемы в соответствии с требованиями основных нормативных и правовых документов для обеспечения комплексного опережающего развития систем водоснабжения и водоотведения, синхронизации с документами территориального планирования, обоснования мероприятий, реализуемых за счет средств окружного                      и местного бюджетов.</w:t>
            </w:r>
          </w:p>
          <w:p w:rsidR="00EA1DAF" w:rsidRPr="00EA1DAF" w:rsidRDefault="00EA1DAF" w:rsidP="00EA1DAF">
            <w:pPr>
              <w:spacing w:after="0" w:line="240" w:lineRule="auto"/>
              <w:ind w:left="33" w:firstLine="246"/>
              <w:contextualSpacing/>
              <w:jc w:val="both"/>
              <w:rPr>
                <w:rFonts w:ascii="PT Astra Serif" w:hAnsi="PT Astra Serif"/>
                <w:bCs/>
                <w:sz w:val="20"/>
                <w:szCs w:val="20"/>
              </w:rPr>
            </w:pPr>
            <w:r w:rsidRPr="00EA1DAF">
              <w:rPr>
                <w:rFonts w:ascii="PT Astra Serif" w:hAnsi="PT Astra Serif"/>
                <w:bCs/>
                <w:sz w:val="20"/>
                <w:szCs w:val="20"/>
              </w:rPr>
              <w:t xml:space="preserve">Определение долгосрочной перспективы развития централизованных систем водоснабжения и водоотведения </w:t>
            </w:r>
            <w:r w:rsidRPr="00EA1DAF">
              <w:rPr>
                <w:rFonts w:ascii="PT Astra Serif" w:hAnsi="PT Astra Serif"/>
                <w:sz w:val="20"/>
                <w:szCs w:val="20"/>
              </w:rPr>
              <w:t xml:space="preserve">города </w:t>
            </w:r>
            <w:proofErr w:type="spellStart"/>
            <w:r w:rsidRPr="00EA1DAF">
              <w:rPr>
                <w:rFonts w:ascii="PT Astra Serif" w:hAnsi="PT Astra Serif"/>
                <w:sz w:val="20"/>
                <w:szCs w:val="20"/>
              </w:rPr>
              <w:t>Югорска</w:t>
            </w:r>
            <w:proofErr w:type="spellEnd"/>
            <w:r w:rsidRPr="00EA1DAF">
              <w:rPr>
                <w:rFonts w:ascii="PT Astra Serif" w:hAnsi="PT Astra Serif"/>
                <w:bCs/>
                <w:sz w:val="20"/>
                <w:szCs w:val="20"/>
              </w:rPr>
              <w:t xml:space="preserve"> на основе наилучших современных технологий, внедрение энергосберегающих технологий.</w:t>
            </w:r>
          </w:p>
          <w:p w:rsidR="00EA1DAF" w:rsidRPr="00EA1DAF" w:rsidRDefault="00EA1DAF" w:rsidP="00EA1DAF">
            <w:pPr>
              <w:spacing w:after="0" w:line="240" w:lineRule="auto"/>
              <w:ind w:left="33" w:firstLine="246"/>
              <w:contextualSpacing/>
              <w:jc w:val="both"/>
              <w:rPr>
                <w:rFonts w:ascii="PT Astra Serif" w:hAnsi="PT Astra Serif"/>
                <w:bCs/>
                <w:sz w:val="20"/>
                <w:szCs w:val="20"/>
              </w:rPr>
            </w:pPr>
            <w:r w:rsidRPr="00EA1DAF">
              <w:rPr>
                <w:rFonts w:ascii="PT Astra Serif" w:hAnsi="PT Astra Serif"/>
                <w:bCs/>
                <w:sz w:val="20"/>
                <w:szCs w:val="20"/>
              </w:rPr>
              <w:t>Обеспечение надежного водоснабжения и водоотведения наиболее экономичным способом при минимальном воздействии на окружающую среду.</w:t>
            </w:r>
          </w:p>
          <w:p w:rsidR="00EA1DAF" w:rsidRPr="00EA1DAF" w:rsidRDefault="00EA1DAF" w:rsidP="00EA1DAF">
            <w:pPr>
              <w:autoSpaceDE w:val="0"/>
              <w:autoSpaceDN w:val="0"/>
              <w:adjustRightInd w:val="0"/>
              <w:spacing w:after="0" w:line="240" w:lineRule="auto"/>
              <w:ind w:firstLine="316"/>
              <w:jc w:val="both"/>
              <w:rPr>
                <w:rFonts w:ascii="PT Astra Serif" w:hAnsi="PT Astra Serif"/>
                <w:bCs/>
                <w:sz w:val="20"/>
                <w:szCs w:val="20"/>
              </w:rPr>
            </w:pPr>
          </w:p>
          <w:p w:rsidR="00EA1DAF" w:rsidRPr="00EA1DAF" w:rsidRDefault="00EA1DAF" w:rsidP="00EA1DAF">
            <w:pPr>
              <w:autoSpaceDE w:val="0"/>
              <w:autoSpaceDN w:val="0"/>
              <w:adjustRightInd w:val="0"/>
              <w:spacing w:after="0" w:line="240" w:lineRule="auto"/>
              <w:ind w:firstLine="316"/>
              <w:jc w:val="both"/>
              <w:rPr>
                <w:rFonts w:ascii="PT Astra Serif" w:hAnsi="PT Astra Serif"/>
                <w:bCs/>
                <w:sz w:val="20"/>
                <w:szCs w:val="20"/>
              </w:rPr>
            </w:pPr>
            <w:r w:rsidRPr="00EA1DAF">
              <w:rPr>
                <w:rFonts w:ascii="PT Astra Serif" w:hAnsi="PT Astra Serif"/>
                <w:bCs/>
                <w:sz w:val="20"/>
                <w:szCs w:val="20"/>
              </w:rPr>
              <w:t>Задачи:</w:t>
            </w:r>
          </w:p>
          <w:p w:rsidR="00EA1DAF" w:rsidRPr="00EA1DAF"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EA1DAF">
              <w:rPr>
                <w:rFonts w:ascii="PT Astra Serif" w:hAnsi="PT Astra Serif"/>
                <w:bCs/>
                <w:sz w:val="20"/>
                <w:szCs w:val="20"/>
              </w:rPr>
              <w:t>1. Соответствие Схем требованиям постановления Правительства РФ от 05.09.2013 № 782 «О схемах водоснабжения и водоотведен</w:t>
            </w:r>
            <w:r w:rsidR="00B32765">
              <w:rPr>
                <w:rFonts w:ascii="PT Astra Serif" w:hAnsi="PT Astra Serif"/>
                <w:bCs/>
                <w:sz w:val="20"/>
                <w:szCs w:val="20"/>
              </w:rPr>
              <w:t xml:space="preserve">ия»  </w:t>
            </w:r>
            <w:r w:rsidRPr="00EA1DAF">
              <w:rPr>
                <w:rFonts w:ascii="PT Astra Serif" w:hAnsi="PT Astra Serif"/>
                <w:bCs/>
                <w:sz w:val="20"/>
                <w:szCs w:val="20"/>
              </w:rPr>
              <w:t>с соответствующей корректировкой (разработкой) всех ра</w:t>
            </w:r>
            <w:r w:rsidR="00B32765">
              <w:rPr>
                <w:rFonts w:ascii="PT Astra Serif" w:hAnsi="PT Astra Serif"/>
                <w:bCs/>
                <w:sz w:val="20"/>
                <w:szCs w:val="20"/>
              </w:rPr>
              <w:t xml:space="preserve">зделов </w:t>
            </w:r>
            <w:r w:rsidRPr="00EA1DAF">
              <w:rPr>
                <w:rFonts w:ascii="PT Astra Serif" w:hAnsi="PT Astra Serif"/>
                <w:bCs/>
                <w:sz w:val="20"/>
                <w:szCs w:val="20"/>
              </w:rPr>
              <w:t xml:space="preserve">и электронной модели систем водоснабжения и водоотведения, в том числе </w:t>
            </w:r>
            <w:r w:rsidRPr="00EA1DAF">
              <w:rPr>
                <w:rFonts w:ascii="PT Astra Serif" w:hAnsi="PT Astra Serif" w:cs="PT Astra Serif"/>
                <w:sz w:val="20"/>
                <w:szCs w:val="20"/>
                <w:lang w:eastAsia="ru-RU"/>
              </w:rPr>
              <w:t>схемам энергоснабжения, теплоснабж</w:t>
            </w:r>
            <w:r w:rsidR="00B32765">
              <w:rPr>
                <w:rFonts w:ascii="PT Astra Serif" w:hAnsi="PT Astra Serif" w:cs="PT Astra Serif"/>
                <w:sz w:val="20"/>
                <w:szCs w:val="20"/>
                <w:lang w:eastAsia="ru-RU"/>
              </w:rPr>
              <w:t xml:space="preserve">ения и газоснабжения  </w:t>
            </w:r>
            <w:r w:rsidRPr="00EA1DAF">
              <w:rPr>
                <w:rFonts w:ascii="PT Astra Serif" w:hAnsi="PT Astra Serif" w:cs="PT Astra Serif"/>
                <w:sz w:val="20"/>
                <w:szCs w:val="20"/>
                <w:lang w:eastAsia="ru-RU"/>
              </w:rPr>
              <w:t xml:space="preserve"> с учетом:</w:t>
            </w:r>
          </w:p>
          <w:p w:rsidR="00EA1DAF" w:rsidRPr="00EA1DAF"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EA1DAF">
              <w:rPr>
                <w:rFonts w:ascii="PT Astra Serif" w:hAnsi="PT Astra Serif" w:cs="PT Astra Serif"/>
                <w:sz w:val="20"/>
                <w:szCs w:val="20"/>
                <w:lang w:eastAsia="ru-RU"/>
              </w:rPr>
              <w:t xml:space="preserve">а) мощности </w:t>
            </w:r>
            <w:proofErr w:type="spellStart"/>
            <w:r w:rsidRPr="00EA1DAF">
              <w:rPr>
                <w:rFonts w:ascii="PT Astra Serif" w:hAnsi="PT Astra Serif" w:cs="PT Astra Serif"/>
                <w:sz w:val="20"/>
                <w:szCs w:val="20"/>
                <w:lang w:eastAsia="ru-RU"/>
              </w:rPr>
              <w:t>энергопринимающих</w:t>
            </w:r>
            <w:proofErr w:type="spellEnd"/>
            <w:r w:rsidRPr="00EA1DAF">
              <w:rPr>
                <w:rFonts w:ascii="PT Astra Serif" w:hAnsi="PT Astra Serif" w:cs="PT Astra Serif"/>
                <w:sz w:val="20"/>
                <w:szCs w:val="20"/>
                <w:lang w:eastAsia="ru-RU"/>
              </w:rPr>
              <w:t xml:space="preserve"> установок, используемых для водоподготовки, транспортировки воды и сточных вод, очистки сточных вод;</w:t>
            </w:r>
          </w:p>
          <w:p w:rsidR="00EA1DAF" w:rsidRPr="00EA1DAF"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EA1DAF">
              <w:rPr>
                <w:rFonts w:ascii="PT Astra Serif" w:hAnsi="PT Astra Serif" w:cs="PT Astra Serif"/>
                <w:sz w:val="20"/>
                <w:szCs w:val="20"/>
                <w:lang w:eastAsia="ru-RU"/>
              </w:rPr>
              <w:t>б) объема тепловой энергии и топлива (природного газа), используемых для подогрева воды в целях горячего водоснабжения;</w:t>
            </w:r>
          </w:p>
          <w:p w:rsidR="00EA1DAF" w:rsidRPr="00EA1DAF" w:rsidRDefault="00EA1DAF" w:rsidP="00EA1DAF">
            <w:pPr>
              <w:autoSpaceDE w:val="0"/>
              <w:autoSpaceDN w:val="0"/>
              <w:adjustRightInd w:val="0"/>
              <w:spacing w:after="0" w:line="240" w:lineRule="auto"/>
              <w:ind w:left="33" w:firstLine="246"/>
              <w:jc w:val="both"/>
              <w:rPr>
                <w:rFonts w:ascii="PT Astra Serif" w:hAnsi="PT Astra Serif" w:cs="PT Astra Serif"/>
                <w:sz w:val="20"/>
                <w:szCs w:val="20"/>
                <w:lang w:eastAsia="ru-RU"/>
              </w:rPr>
            </w:pPr>
            <w:r w:rsidRPr="00EA1DAF">
              <w:rPr>
                <w:rFonts w:ascii="PT Astra Serif" w:hAnsi="PT Astra Serif" w:cs="PT Astra Serif"/>
                <w:sz w:val="20"/>
                <w:szCs w:val="20"/>
                <w:lang w:eastAsia="ru-RU"/>
              </w:rPr>
              <w:t xml:space="preserve">в) нагрузок </w:t>
            </w:r>
            <w:proofErr w:type="spellStart"/>
            <w:r w:rsidRPr="00EA1DAF">
              <w:rPr>
                <w:rFonts w:ascii="PT Astra Serif" w:hAnsi="PT Astra Serif" w:cs="PT Astra Serif"/>
                <w:sz w:val="20"/>
                <w:szCs w:val="20"/>
                <w:lang w:eastAsia="ru-RU"/>
              </w:rPr>
              <w:t>теплопринимающих</w:t>
            </w:r>
            <w:proofErr w:type="spellEnd"/>
            <w:r w:rsidRPr="00EA1DAF">
              <w:rPr>
                <w:rFonts w:ascii="PT Astra Serif" w:hAnsi="PT Astra Serif" w:cs="PT Astra Serif"/>
                <w:sz w:val="20"/>
                <w:szCs w:val="20"/>
                <w:lang w:eastAsia="ru-RU"/>
              </w:rPr>
              <w:t xml:space="preserve"> устройств, которые должны соответствовать параметрам схем теплоснабжения и г</w:t>
            </w:r>
            <w:r w:rsidR="00B32765">
              <w:rPr>
                <w:rFonts w:ascii="PT Astra Serif" w:hAnsi="PT Astra Serif" w:cs="PT Astra Serif"/>
                <w:sz w:val="20"/>
                <w:szCs w:val="20"/>
                <w:lang w:eastAsia="ru-RU"/>
              </w:rPr>
              <w:t xml:space="preserve">азоснабжения  </w:t>
            </w:r>
            <w:r w:rsidRPr="00EA1DAF">
              <w:rPr>
                <w:rFonts w:ascii="PT Astra Serif" w:hAnsi="PT Astra Serif" w:cs="PT Astra Serif"/>
                <w:sz w:val="20"/>
                <w:szCs w:val="20"/>
                <w:lang w:eastAsia="ru-RU"/>
              </w:rPr>
              <w:t>в целях горячего водоснабжения.</w:t>
            </w:r>
          </w:p>
          <w:p w:rsidR="00EA1DAF" w:rsidRPr="00EA1DAF" w:rsidRDefault="00EA1DAF" w:rsidP="00EA1DAF">
            <w:pPr>
              <w:spacing w:after="0" w:line="240" w:lineRule="auto"/>
              <w:ind w:left="33" w:firstLine="246"/>
              <w:jc w:val="both"/>
              <w:rPr>
                <w:rFonts w:ascii="PT Astra Serif" w:hAnsi="PT Astra Serif"/>
                <w:bCs/>
                <w:sz w:val="20"/>
                <w:szCs w:val="20"/>
              </w:rPr>
            </w:pPr>
            <w:r w:rsidRPr="00EA1DAF">
              <w:rPr>
                <w:rFonts w:ascii="PT Astra Serif" w:hAnsi="PT Astra Serif"/>
                <w:bCs/>
                <w:sz w:val="20"/>
                <w:szCs w:val="20"/>
              </w:rPr>
              <w:t>2.Учет замечаний и предложений к схема</w:t>
            </w:r>
            <w:r w:rsidR="00B32765">
              <w:rPr>
                <w:rFonts w:ascii="PT Astra Serif" w:hAnsi="PT Astra Serif"/>
                <w:bCs/>
                <w:sz w:val="20"/>
                <w:szCs w:val="20"/>
              </w:rPr>
              <w:t>м водоснабжения</w:t>
            </w:r>
            <w:r w:rsidRPr="00EA1DAF">
              <w:rPr>
                <w:rFonts w:ascii="PT Astra Serif" w:hAnsi="PT Astra Serif"/>
                <w:bCs/>
                <w:sz w:val="20"/>
                <w:szCs w:val="20"/>
              </w:rPr>
              <w:t xml:space="preserve"> и водоотведения, поступивших с момента предыдущей актуализации;</w:t>
            </w:r>
          </w:p>
          <w:p w:rsidR="00EA1DAF" w:rsidRPr="00EA1DAF" w:rsidRDefault="00EA1DAF" w:rsidP="00EA1DAF">
            <w:pPr>
              <w:spacing w:after="0" w:line="240" w:lineRule="auto"/>
              <w:ind w:left="33" w:firstLine="246"/>
              <w:jc w:val="both"/>
              <w:rPr>
                <w:rFonts w:ascii="PT Astra Serif" w:hAnsi="PT Astra Serif"/>
                <w:bCs/>
                <w:sz w:val="20"/>
                <w:szCs w:val="20"/>
              </w:rPr>
            </w:pPr>
            <w:r w:rsidRPr="00EA1DAF">
              <w:rPr>
                <w:rFonts w:ascii="PT Astra Serif" w:hAnsi="PT Astra Serif"/>
                <w:bCs/>
                <w:sz w:val="20"/>
                <w:szCs w:val="20"/>
              </w:rPr>
              <w:t>3.Расчет (актуализация) показателей Схемы по фа</w:t>
            </w:r>
            <w:r w:rsidR="00B32765">
              <w:rPr>
                <w:rFonts w:ascii="PT Astra Serif" w:hAnsi="PT Astra Serif"/>
                <w:bCs/>
                <w:sz w:val="20"/>
                <w:szCs w:val="20"/>
              </w:rPr>
              <w:t xml:space="preserve">ктическим данным </w:t>
            </w:r>
            <w:r w:rsidRPr="00EA1DAF">
              <w:rPr>
                <w:rFonts w:ascii="PT Astra Serif" w:hAnsi="PT Astra Serif"/>
                <w:bCs/>
                <w:sz w:val="20"/>
                <w:szCs w:val="20"/>
              </w:rPr>
              <w:t>за период с базового года утверждённой Схемы;</w:t>
            </w:r>
          </w:p>
          <w:p w:rsidR="00EA1DAF" w:rsidRPr="00EA1DAF" w:rsidRDefault="00EA1DAF" w:rsidP="00EA1DAF">
            <w:pPr>
              <w:spacing w:after="0" w:line="240" w:lineRule="auto"/>
              <w:ind w:left="33" w:firstLine="246"/>
              <w:jc w:val="both"/>
              <w:rPr>
                <w:rFonts w:ascii="PT Astra Serif" w:hAnsi="PT Astra Serif"/>
                <w:bCs/>
                <w:sz w:val="20"/>
                <w:szCs w:val="20"/>
              </w:rPr>
            </w:pPr>
            <w:r w:rsidRPr="00EA1DAF">
              <w:rPr>
                <w:rFonts w:ascii="PT Astra Serif" w:hAnsi="PT Astra Serif"/>
                <w:bCs/>
                <w:sz w:val="20"/>
                <w:szCs w:val="20"/>
              </w:rPr>
              <w:t>4.Рассмотрение новых предложений и уточнение проектов, включенных в реестр проектов Схемы;</w:t>
            </w:r>
          </w:p>
          <w:p w:rsidR="00EA1DAF" w:rsidRPr="00EA1DAF" w:rsidRDefault="00EA1DAF" w:rsidP="00EA1DAF">
            <w:pPr>
              <w:spacing w:after="0" w:line="240" w:lineRule="auto"/>
              <w:ind w:left="33" w:firstLine="246"/>
              <w:jc w:val="both"/>
              <w:rPr>
                <w:rFonts w:ascii="PT Astra Serif" w:hAnsi="PT Astra Serif"/>
                <w:bCs/>
                <w:sz w:val="20"/>
                <w:szCs w:val="20"/>
              </w:rPr>
            </w:pPr>
            <w:r w:rsidRPr="00EA1DAF">
              <w:rPr>
                <w:rFonts w:ascii="PT Astra Serif" w:hAnsi="PT Astra Serif"/>
                <w:bCs/>
                <w:sz w:val="20"/>
                <w:szCs w:val="20"/>
              </w:rPr>
              <w:t>5. Мониторинг и актуализация реализации проектов утвержденной Схемы;</w:t>
            </w:r>
          </w:p>
          <w:p w:rsidR="00EA1DAF" w:rsidRPr="00EA1DAF" w:rsidRDefault="00EA1DAF" w:rsidP="00EA1DAF">
            <w:pPr>
              <w:spacing w:after="0" w:line="240" w:lineRule="auto"/>
              <w:ind w:firstLine="278"/>
              <w:jc w:val="both"/>
              <w:rPr>
                <w:rFonts w:ascii="PT Astra Serif" w:hAnsi="PT Astra Serif"/>
                <w:kern w:val="1"/>
                <w:sz w:val="20"/>
                <w:szCs w:val="20"/>
              </w:rPr>
            </w:pPr>
            <w:r w:rsidRPr="00EA1DAF">
              <w:rPr>
                <w:rFonts w:ascii="PT Astra Serif" w:hAnsi="PT Astra Serif"/>
                <w:bCs/>
                <w:sz w:val="20"/>
                <w:szCs w:val="20"/>
              </w:rPr>
              <w:t>6. Актуализация электронной модели Схемы</w:t>
            </w:r>
            <w:r w:rsidRPr="00EA1DAF">
              <w:rPr>
                <w:rFonts w:ascii="PT Astra Serif" w:hAnsi="PT Astra Serif"/>
                <w:kern w:val="1"/>
                <w:sz w:val="20"/>
                <w:szCs w:val="20"/>
              </w:rPr>
              <w:t>.</w:t>
            </w:r>
          </w:p>
          <w:p w:rsidR="00EA1DAF" w:rsidRPr="00EA1DAF" w:rsidRDefault="00EA1DAF" w:rsidP="00EA1DAF">
            <w:pPr>
              <w:tabs>
                <w:tab w:val="left" w:pos="709"/>
              </w:tabs>
              <w:spacing w:after="0" w:line="240" w:lineRule="auto"/>
              <w:ind w:left="279"/>
              <w:jc w:val="both"/>
              <w:rPr>
                <w:rFonts w:ascii="PT Astra Serif" w:hAnsi="PT Astra Serif"/>
                <w:bCs/>
                <w:sz w:val="20"/>
                <w:szCs w:val="20"/>
              </w:rPr>
            </w:pPr>
            <w:r w:rsidRPr="00EA1DAF">
              <w:rPr>
                <w:rFonts w:ascii="PT Astra Serif" w:hAnsi="PT Astra Serif"/>
                <w:bCs/>
                <w:sz w:val="20"/>
                <w:szCs w:val="20"/>
              </w:rPr>
              <w:t>Схема актуализируется с соблюдением следующих принципов:</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охрана здоровья населения и улучшения качества жизни населения путем обеспечения бесперебойного качественного водос</w:t>
            </w:r>
            <w:r w:rsidR="00B32765">
              <w:rPr>
                <w:rFonts w:ascii="PT Astra Serif" w:hAnsi="PT Astra Serif"/>
                <w:bCs/>
                <w:sz w:val="20"/>
                <w:szCs w:val="20"/>
              </w:rPr>
              <w:t xml:space="preserve">набжения  </w:t>
            </w:r>
            <w:r w:rsidRPr="00EA1DAF">
              <w:rPr>
                <w:rFonts w:ascii="PT Astra Serif" w:hAnsi="PT Astra Serif"/>
                <w:bCs/>
                <w:sz w:val="20"/>
                <w:szCs w:val="20"/>
              </w:rPr>
              <w:t>и водоотведения;</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повышение энергетической эффективности путем экономного потребления воды;</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снижение негативного воздействия на водные объекты путем повышения качества очистки сточных вод;</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w:t>
            </w:r>
            <w:r w:rsidR="00B32765">
              <w:rPr>
                <w:rFonts w:ascii="PT Astra Serif" w:hAnsi="PT Astra Serif"/>
                <w:bCs/>
                <w:sz w:val="20"/>
                <w:szCs w:val="20"/>
              </w:rPr>
              <w:t xml:space="preserve">доснабжение  </w:t>
            </w:r>
            <w:r w:rsidRPr="00EA1DAF">
              <w:rPr>
                <w:rFonts w:ascii="PT Astra Serif" w:hAnsi="PT Astra Serif"/>
                <w:bCs/>
                <w:sz w:val="20"/>
                <w:szCs w:val="20"/>
              </w:rPr>
              <w:t>и водоотведение;</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обеспечение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w:t>
            </w:r>
            <w:r w:rsidR="00B32765">
              <w:rPr>
                <w:rFonts w:ascii="PT Astra Serif" w:hAnsi="PT Astra Serif"/>
                <w:bCs/>
                <w:sz w:val="20"/>
                <w:szCs w:val="20"/>
              </w:rPr>
              <w:t xml:space="preserve">одоснабжение </w:t>
            </w:r>
            <w:r w:rsidRPr="00EA1DAF">
              <w:rPr>
                <w:rFonts w:ascii="PT Astra Serif" w:hAnsi="PT Astra Serif"/>
                <w:bCs/>
                <w:sz w:val="20"/>
                <w:szCs w:val="20"/>
              </w:rPr>
              <w:t xml:space="preserve"> и водоотведение;</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-приоритетность обеспечения населения питьевой водой, горячей водой и услугами по водоотведению;</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-создание условий для привлечения инвестиций в сферу водоснабжения и водоотведения, обеспечение гарантий возврата частных инвестиций;</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обеспечение технологического и организационного е</w:t>
            </w:r>
            <w:r w:rsidR="00B32765">
              <w:rPr>
                <w:rFonts w:ascii="PT Astra Serif" w:hAnsi="PT Astra Serif"/>
                <w:bCs/>
                <w:sz w:val="20"/>
                <w:szCs w:val="20"/>
              </w:rPr>
              <w:t>динства</w:t>
            </w:r>
            <w:r w:rsidRPr="00EA1DAF">
              <w:rPr>
                <w:rFonts w:ascii="PT Astra Serif" w:hAnsi="PT Astra Serif"/>
                <w:bCs/>
                <w:sz w:val="20"/>
                <w:szCs w:val="20"/>
              </w:rPr>
              <w:t xml:space="preserve"> и целостности централизованных систем горячего водоснабжения, холодного водоснабжения и водоотведения;</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достижение и соблюдение баланса экономических интересов организаций, осуществляющих горячее водоснабжение, холодное водоснабжение и водоотведение, и их абонентов;</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lastRenderedPageBreak/>
              <w:t>-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w:t>
            </w:r>
            <w:r w:rsidR="00B32765">
              <w:rPr>
                <w:rFonts w:ascii="PT Astra Serif" w:hAnsi="PT Astra Serif"/>
                <w:bCs/>
                <w:sz w:val="20"/>
                <w:szCs w:val="20"/>
              </w:rPr>
              <w:t xml:space="preserve">доснабжение </w:t>
            </w:r>
            <w:r w:rsidRPr="00EA1DAF">
              <w:rPr>
                <w:rFonts w:ascii="PT Astra Serif" w:hAnsi="PT Astra Serif"/>
                <w:bCs/>
                <w:sz w:val="20"/>
                <w:szCs w:val="20"/>
              </w:rPr>
              <w:t>и водоотведение, необходимых для осуществления водо</w:t>
            </w:r>
            <w:r w:rsidR="00B32765">
              <w:rPr>
                <w:rFonts w:ascii="PT Astra Serif" w:hAnsi="PT Astra Serif"/>
                <w:bCs/>
                <w:sz w:val="20"/>
                <w:szCs w:val="20"/>
              </w:rPr>
              <w:t xml:space="preserve">снабжения  </w:t>
            </w:r>
            <w:r w:rsidRPr="00EA1DAF">
              <w:rPr>
                <w:rFonts w:ascii="PT Astra Serif" w:hAnsi="PT Astra Serif"/>
                <w:bCs/>
                <w:sz w:val="20"/>
                <w:szCs w:val="20"/>
              </w:rPr>
              <w:t>и водоотведения;</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обеспечение равных условий доступа абонентов к водоснабжению и водоотведению;</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обеспечение абонентов водой питьевого качества в необходимом количестве;</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организация водоснабжения и водоотведения на территориях, где оно отсутствует;</w:t>
            </w:r>
          </w:p>
          <w:p w:rsidR="00EA1DAF" w:rsidRPr="00EA1DAF" w:rsidRDefault="00EA1DAF" w:rsidP="00EA1DAF">
            <w:pPr>
              <w:tabs>
                <w:tab w:val="left" w:pos="709"/>
              </w:tabs>
              <w:spacing w:after="0" w:line="240" w:lineRule="auto"/>
              <w:ind w:left="32" w:firstLine="284"/>
              <w:jc w:val="both"/>
              <w:rPr>
                <w:rFonts w:ascii="PT Astra Serif" w:hAnsi="PT Astra Serif"/>
                <w:bCs/>
                <w:sz w:val="20"/>
                <w:szCs w:val="20"/>
              </w:rPr>
            </w:pPr>
            <w:r w:rsidRPr="00EA1DAF">
              <w:rPr>
                <w:rFonts w:ascii="PT Astra Serif" w:hAnsi="PT Astra Serif"/>
                <w:bCs/>
                <w:sz w:val="20"/>
                <w:szCs w:val="20"/>
              </w:rPr>
              <w:t>- внедрение безопасных технологий в процессе водоподготовки.</w:t>
            </w:r>
          </w:p>
        </w:tc>
      </w:tr>
      <w:tr w:rsidR="00EA1DAF" w:rsidRPr="00EA1DAF" w:rsidTr="00EA1DAF">
        <w:tc>
          <w:tcPr>
            <w:tcW w:w="273"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bCs/>
                <w:sz w:val="20"/>
                <w:szCs w:val="20"/>
              </w:rPr>
            </w:pPr>
            <w:r w:rsidRPr="00EA1DAF">
              <w:rPr>
                <w:rFonts w:ascii="PT Astra Serif" w:hAnsi="PT Astra Serif"/>
                <w:bCs/>
                <w:sz w:val="20"/>
                <w:szCs w:val="20"/>
              </w:rPr>
              <w:lastRenderedPageBreak/>
              <w:t>5</w:t>
            </w:r>
          </w:p>
        </w:tc>
        <w:tc>
          <w:tcPr>
            <w:tcW w:w="986"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rPr>
                <w:rFonts w:ascii="PT Astra Serif" w:hAnsi="PT Astra Serif"/>
                <w:sz w:val="20"/>
                <w:szCs w:val="20"/>
              </w:rPr>
            </w:pPr>
            <w:r w:rsidRPr="00EA1DAF">
              <w:rPr>
                <w:rFonts w:ascii="PT Astra Serif" w:hAnsi="PT Astra Serif"/>
                <w:bCs/>
                <w:sz w:val="20"/>
                <w:szCs w:val="20"/>
              </w:rPr>
              <w:t>Содержание работы</w:t>
            </w:r>
          </w:p>
        </w:tc>
        <w:tc>
          <w:tcPr>
            <w:tcW w:w="3741" w:type="pct"/>
            <w:shd w:val="clear" w:color="auto" w:fill="FFFFFF"/>
            <w:tcMar>
              <w:top w:w="0" w:type="dxa"/>
              <w:left w:w="108" w:type="dxa"/>
              <w:bottom w:w="0" w:type="dxa"/>
              <w:right w:w="108" w:type="dxa"/>
            </w:tcMar>
            <w:hideMark/>
          </w:tcPr>
          <w:p w:rsidR="00EA1DAF" w:rsidRPr="00EA1DAF" w:rsidRDefault="00EA1DAF" w:rsidP="00EA1DAF">
            <w:pPr>
              <w:spacing w:after="0" w:line="240" w:lineRule="auto"/>
              <w:ind w:firstLine="316"/>
              <w:jc w:val="both"/>
              <w:rPr>
                <w:rFonts w:ascii="PT Astra Serif" w:hAnsi="PT Astra Serif"/>
                <w:kern w:val="1"/>
                <w:sz w:val="20"/>
                <w:szCs w:val="20"/>
              </w:rPr>
            </w:pPr>
            <w:r w:rsidRPr="00EA1DAF">
              <w:rPr>
                <w:rFonts w:ascii="PT Astra Serif" w:hAnsi="PT Astra Serif"/>
                <w:kern w:val="1"/>
                <w:sz w:val="20"/>
                <w:szCs w:val="20"/>
              </w:rPr>
              <w:t xml:space="preserve">Внести изменения в Схему в соответствии с требованиями Федерального закона от 07.12.2011 № 416-ФЗ «О водоснабжении и водоотведении», постановления Правительства РФ </w:t>
            </w:r>
            <w:r w:rsidR="00B32765">
              <w:rPr>
                <w:rFonts w:ascii="PT Astra Serif" w:hAnsi="PT Astra Serif"/>
                <w:kern w:val="1"/>
                <w:sz w:val="20"/>
                <w:szCs w:val="20"/>
              </w:rPr>
              <w:t xml:space="preserve">№782 от 05.09.2013 </w:t>
            </w:r>
            <w:r w:rsidRPr="00EA1DAF">
              <w:rPr>
                <w:rFonts w:ascii="PT Astra Serif" w:hAnsi="PT Astra Serif"/>
                <w:kern w:val="1"/>
                <w:sz w:val="20"/>
                <w:szCs w:val="20"/>
              </w:rPr>
              <w:t xml:space="preserve">«О схемах водоснабжения и водоотведения».                </w:t>
            </w:r>
          </w:p>
          <w:p w:rsidR="00EA1DAF" w:rsidRPr="00EA1DAF" w:rsidRDefault="00EA1DAF" w:rsidP="00EA1DAF">
            <w:pPr>
              <w:spacing w:after="0" w:line="240" w:lineRule="auto"/>
              <w:ind w:firstLine="316"/>
              <w:jc w:val="both"/>
              <w:rPr>
                <w:rFonts w:ascii="PT Astra Serif" w:hAnsi="PT Astra Serif"/>
                <w:kern w:val="1"/>
                <w:sz w:val="20"/>
                <w:szCs w:val="20"/>
              </w:rPr>
            </w:pPr>
            <w:r w:rsidRPr="00EA1DAF">
              <w:rPr>
                <w:rFonts w:ascii="PT Astra Serif" w:hAnsi="PT Astra Serif"/>
                <w:kern w:val="1"/>
                <w:sz w:val="20"/>
                <w:szCs w:val="20"/>
              </w:rPr>
              <w:t>Состав глав Схемы:</w:t>
            </w:r>
          </w:p>
          <w:p w:rsidR="00EA1DAF" w:rsidRPr="00EA1DAF" w:rsidRDefault="00EA1DAF" w:rsidP="00EA1DAF">
            <w:pPr>
              <w:spacing w:after="0" w:line="240" w:lineRule="auto"/>
              <w:ind w:firstLine="316"/>
              <w:jc w:val="both"/>
              <w:rPr>
                <w:rFonts w:ascii="PT Astra Serif" w:hAnsi="PT Astra Serif"/>
                <w:kern w:val="1"/>
                <w:sz w:val="20"/>
                <w:szCs w:val="20"/>
              </w:rPr>
            </w:pPr>
            <w:r w:rsidRPr="00EA1DAF">
              <w:rPr>
                <w:rFonts w:ascii="PT Astra Serif" w:hAnsi="PT Astra Serif"/>
                <w:kern w:val="1"/>
                <w:sz w:val="20"/>
                <w:szCs w:val="20"/>
              </w:rPr>
              <w:t>Глава 1 «Схема водоснабжения».</w:t>
            </w:r>
          </w:p>
          <w:p w:rsidR="00EA1DAF" w:rsidRPr="00EA1DAF" w:rsidRDefault="00EA1DAF" w:rsidP="00EA1DAF">
            <w:pPr>
              <w:spacing w:after="0" w:line="240" w:lineRule="auto"/>
              <w:ind w:firstLine="316"/>
              <w:jc w:val="both"/>
              <w:rPr>
                <w:rFonts w:ascii="PT Astra Serif" w:hAnsi="PT Astra Serif"/>
                <w:kern w:val="1"/>
                <w:sz w:val="20"/>
                <w:szCs w:val="20"/>
              </w:rPr>
            </w:pPr>
            <w:r w:rsidRPr="00EA1DAF">
              <w:rPr>
                <w:rFonts w:ascii="PT Astra Serif" w:hAnsi="PT Astra Serif"/>
                <w:kern w:val="1"/>
                <w:sz w:val="20"/>
                <w:szCs w:val="20"/>
              </w:rPr>
              <w:t>Глава 2 «Схема водоотведения».</w:t>
            </w:r>
          </w:p>
          <w:p w:rsidR="00EA1DAF" w:rsidRPr="00EA1DAF" w:rsidRDefault="00EA1DAF" w:rsidP="00EA1DAF">
            <w:pPr>
              <w:spacing w:after="0" w:line="240" w:lineRule="auto"/>
              <w:ind w:firstLine="279"/>
              <w:jc w:val="both"/>
              <w:rPr>
                <w:rFonts w:ascii="PT Astra Serif" w:hAnsi="PT Astra Serif"/>
                <w:sz w:val="20"/>
                <w:szCs w:val="20"/>
              </w:rPr>
            </w:pPr>
            <w:r w:rsidRPr="00EA1DAF">
              <w:rPr>
                <w:rFonts w:ascii="PT Astra Serif" w:hAnsi="PT Astra Serif"/>
                <w:sz w:val="20"/>
                <w:szCs w:val="20"/>
              </w:rPr>
              <w:t>Схема может быть дополнена необходимыми главами.</w:t>
            </w:r>
          </w:p>
        </w:tc>
      </w:tr>
      <w:tr w:rsidR="00EA1DAF" w:rsidRPr="00EA1DAF" w:rsidTr="00EA1DAF">
        <w:tc>
          <w:tcPr>
            <w:tcW w:w="273"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bCs/>
                <w:sz w:val="20"/>
                <w:szCs w:val="20"/>
              </w:rPr>
            </w:pPr>
            <w:r w:rsidRPr="00EA1DAF">
              <w:rPr>
                <w:rFonts w:ascii="PT Astra Serif" w:hAnsi="PT Astra Serif"/>
                <w:bCs/>
                <w:sz w:val="20"/>
                <w:szCs w:val="20"/>
              </w:rPr>
              <w:t>6</w:t>
            </w:r>
          </w:p>
        </w:tc>
        <w:tc>
          <w:tcPr>
            <w:tcW w:w="986" w:type="pct"/>
            <w:shd w:val="clear" w:color="auto" w:fill="FFFFFF"/>
            <w:tcMar>
              <w:top w:w="0" w:type="dxa"/>
              <w:left w:w="108" w:type="dxa"/>
              <w:bottom w:w="0" w:type="dxa"/>
              <w:right w:w="108" w:type="dxa"/>
            </w:tcMar>
            <w:vAlign w:val="center"/>
          </w:tcPr>
          <w:p w:rsidR="00EA1DAF" w:rsidRPr="00EA1DAF" w:rsidRDefault="00EA1DAF" w:rsidP="00EA1DAF">
            <w:pPr>
              <w:tabs>
                <w:tab w:val="left" w:pos="1895"/>
              </w:tabs>
              <w:spacing w:after="0" w:line="240" w:lineRule="auto"/>
              <w:rPr>
                <w:rFonts w:ascii="PT Astra Serif" w:hAnsi="PT Astra Serif"/>
                <w:sz w:val="20"/>
                <w:szCs w:val="20"/>
              </w:rPr>
            </w:pPr>
            <w:r w:rsidRPr="00EA1DAF">
              <w:rPr>
                <w:rFonts w:ascii="PT Astra Serif" w:hAnsi="PT Astra Serif"/>
                <w:sz w:val="20"/>
                <w:szCs w:val="20"/>
              </w:rPr>
              <w:t>Требования к составу Главы 1 «Схема водоснабжения»</w:t>
            </w:r>
          </w:p>
        </w:tc>
        <w:tc>
          <w:tcPr>
            <w:tcW w:w="3741" w:type="pct"/>
            <w:tcMar>
              <w:top w:w="0" w:type="dxa"/>
              <w:left w:w="108" w:type="dxa"/>
              <w:bottom w:w="0" w:type="dxa"/>
              <w:right w:w="108" w:type="dxa"/>
            </w:tcMar>
            <w:hideMark/>
          </w:tcPr>
          <w:p w:rsidR="00EA1DAF" w:rsidRPr="00EA1DAF" w:rsidRDefault="00EA1DAF" w:rsidP="00EA1DAF">
            <w:pPr>
              <w:keepNext/>
              <w:keepLines/>
              <w:tabs>
                <w:tab w:val="left" w:pos="177"/>
              </w:tabs>
              <w:spacing w:after="0" w:line="240" w:lineRule="auto"/>
              <w:ind w:firstLine="316"/>
              <w:jc w:val="both"/>
              <w:outlineLvl w:val="0"/>
              <w:rPr>
                <w:rFonts w:ascii="PT Astra Serif" w:hAnsi="PT Astra Serif"/>
                <w:sz w:val="20"/>
                <w:szCs w:val="20"/>
              </w:rPr>
            </w:pPr>
            <w:r w:rsidRPr="00EA1DAF">
              <w:rPr>
                <w:rFonts w:ascii="PT Astra Serif" w:hAnsi="PT Astra Serif"/>
                <w:bCs/>
                <w:iCs/>
                <w:sz w:val="20"/>
                <w:szCs w:val="20"/>
              </w:rPr>
              <w:t>В схеме водоснабжения</w:t>
            </w:r>
            <w:r w:rsidRPr="00EA1DAF">
              <w:rPr>
                <w:rFonts w:ascii="PT Astra Serif" w:hAnsi="PT Astra Serif"/>
                <w:b/>
                <w:bCs/>
                <w:iCs/>
                <w:sz w:val="20"/>
                <w:szCs w:val="20"/>
              </w:rPr>
              <w:t xml:space="preserve"> </w:t>
            </w:r>
            <w:r w:rsidRPr="00EA1DAF">
              <w:rPr>
                <w:rFonts w:ascii="PT Astra Serif" w:eastAsia="Calibri" w:hAnsi="PT Astra Serif"/>
                <w:bCs/>
                <w:iCs/>
                <w:sz w:val="20"/>
                <w:szCs w:val="20"/>
              </w:rPr>
              <w:t xml:space="preserve">необходимо актуализировать следующие разделы (при их отсутствии </w:t>
            </w:r>
            <w:proofErr w:type="gramStart"/>
            <w:r w:rsidRPr="00EA1DAF">
              <w:rPr>
                <w:rFonts w:ascii="PT Astra Serif" w:eastAsia="Calibri" w:hAnsi="PT Astra Serif"/>
                <w:bCs/>
                <w:iCs/>
                <w:sz w:val="20"/>
                <w:szCs w:val="20"/>
              </w:rPr>
              <w:t>разработать и добавить</w:t>
            </w:r>
            <w:proofErr w:type="gramEnd"/>
            <w:r w:rsidRPr="00EA1DAF">
              <w:rPr>
                <w:rFonts w:ascii="PT Astra Serif" w:eastAsia="Calibri" w:hAnsi="PT Astra Serif"/>
                <w:bCs/>
                <w:iCs/>
                <w:sz w:val="20"/>
                <w:szCs w:val="20"/>
              </w:rPr>
              <w:t>):</w:t>
            </w:r>
            <w:bookmarkStart w:id="12" w:name="sub_2026"/>
          </w:p>
          <w:p w:rsidR="00EA1DAF" w:rsidRPr="00EA1DAF" w:rsidRDefault="00EA1DAF" w:rsidP="00EA1DAF">
            <w:pPr>
              <w:keepNext/>
              <w:keepLines/>
              <w:tabs>
                <w:tab w:val="left" w:pos="177"/>
              </w:tabs>
              <w:spacing w:after="0" w:line="240" w:lineRule="auto"/>
              <w:ind w:firstLine="316"/>
              <w:jc w:val="both"/>
              <w:outlineLvl w:val="0"/>
              <w:rPr>
                <w:rFonts w:ascii="PT Astra Serif" w:hAnsi="PT Astra Serif"/>
                <w:b/>
                <w:sz w:val="20"/>
                <w:szCs w:val="20"/>
              </w:rPr>
            </w:pPr>
            <w:r w:rsidRPr="00EA1DAF">
              <w:rPr>
                <w:rFonts w:ascii="PT Astra Serif" w:hAnsi="PT Astra Serif"/>
                <w:sz w:val="20"/>
                <w:szCs w:val="20"/>
              </w:rPr>
              <w:t>а)</w:t>
            </w:r>
            <w:r w:rsidRPr="00EA1DAF">
              <w:rPr>
                <w:rFonts w:ascii="PT Astra Serif" w:hAnsi="PT Astra Serif"/>
                <w:b/>
                <w:sz w:val="20"/>
                <w:szCs w:val="20"/>
              </w:rPr>
              <w:t xml:space="preserve"> </w:t>
            </w:r>
            <w:r w:rsidRPr="00EA1DAF">
              <w:rPr>
                <w:rFonts w:ascii="PT Astra Serif" w:hAnsi="PT Astra Serif"/>
                <w:sz w:val="20"/>
                <w:szCs w:val="20"/>
                <w:lang w:eastAsia="ru-RU"/>
              </w:rPr>
              <w:t>технико-экономическое состояние централизованных систем водоснабжения городского округа;</w:t>
            </w:r>
            <w:bookmarkStart w:id="13" w:name="sub_2027"/>
            <w:bookmarkEnd w:id="12"/>
          </w:p>
          <w:p w:rsidR="00EA1DAF" w:rsidRPr="00EA1DAF" w:rsidRDefault="00EA1DAF" w:rsidP="00EA1DAF">
            <w:pPr>
              <w:keepNext/>
              <w:keepLines/>
              <w:tabs>
                <w:tab w:val="left" w:pos="177"/>
              </w:tabs>
              <w:spacing w:after="0" w:line="240" w:lineRule="auto"/>
              <w:ind w:firstLine="316"/>
              <w:jc w:val="both"/>
              <w:outlineLvl w:val="0"/>
              <w:rPr>
                <w:rFonts w:ascii="PT Astra Serif" w:hAnsi="PT Astra Serif"/>
                <w:sz w:val="20"/>
                <w:szCs w:val="20"/>
              </w:rPr>
            </w:pPr>
            <w:r w:rsidRPr="00EA1DAF">
              <w:rPr>
                <w:rFonts w:ascii="PT Astra Serif" w:hAnsi="PT Astra Serif"/>
                <w:sz w:val="20"/>
                <w:szCs w:val="20"/>
              </w:rPr>
              <w:t xml:space="preserve">б) </w:t>
            </w:r>
            <w:r w:rsidRPr="00EA1DAF">
              <w:rPr>
                <w:rFonts w:ascii="PT Astra Serif" w:hAnsi="PT Astra Serif"/>
                <w:sz w:val="20"/>
                <w:szCs w:val="20"/>
                <w:lang w:eastAsia="ru-RU"/>
              </w:rPr>
              <w:t>направления развития централизованных систем водоснабжения;</w:t>
            </w:r>
            <w:bookmarkStart w:id="14" w:name="sub_2028"/>
            <w:bookmarkEnd w:id="13"/>
          </w:p>
          <w:p w:rsidR="00EA1DAF" w:rsidRPr="00EA1DAF" w:rsidRDefault="00EA1DAF" w:rsidP="00EA1DAF">
            <w:pPr>
              <w:keepNext/>
              <w:keepLines/>
              <w:tabs>
                <w:tab w:val="left" w:pos="177"/>
              </w:tabs>
              <w:spacing w:after="0" w:line="240" w:lineRule="auto"/>
              <w:ind w:firstLine="316"/>
              <w:jc w:val="both"/>
              <w:outlineLvl w:val="0"/>
              <w:rPr>
                <w:rFonts w:ascii="PT Astra Serif" w:hAnsi="PT Astra Serif"/>
                <w:sz w:val="20"/>
                <w:szCs w:val="20"/>
              </w:rPr>
            </w:pPr>
            <w:r w:rsidRPr="00EA1DAF">
              <w:rPr>
                <w:rFonts w:ascii="PT Astra Serif" w:hAnsi="PT Astra Serif"/>
                <w:sz w:val="20"/>
                <w:szCs w:val="20"/>
              </w:rPr>
              <w:t xml:space="preserve">в) </w:t>
            </w:r>
            <w:r w:rsidRPr="00EA1DAF">
              <w:rPr>
                <w:rFonts w:ascii="PT Astra Serif" w:hAnsi="PT Astra Serif"/>
                <w:sz w:val="20"/>
                <w:szCs w:val="20"/>
                <w:lang w:eastAsia="ru-RU"/>
              </w:rPr>
              <w:t>баланс водоснабжения и потребления горячей, питьевой, технической воды;</w:t>
            </w:r>
            <w:bookmarkStart w:id="15" w:name="sub_2029"/>
            <w:bookmarkEnd w:id="14"/>
          </w:p>
          <w:p w:rsidR="00EA1DAF" w:rsidRPr="00EA1DAF" w:rsidRDefault="00EA1DAF" w:rsidP="00EA1DAF">
            <w:pPr>
              <w:keepNext/>
              <w:keepLines/>
              <w:tabs>
                <w:tab w:val="left" w:pos="177"/>
              </w:tabs>
              <w:spacing w:after="0" w:line="240" w:lineRule="auto"/>
              <w:ind w:firstLine="316"/>
              <w:jc w:val="both"/>
              <w:outlineLvl w:val="0"/>
              <w:rPr>
                <w:rFonts w:ascii="PT Astra Serif" w:hAnsi="PT Astra Serif"/>
                <w:sz w:val="20"/>
                <w:szCs w:val="20"/>
              </w:rPr>
            </w:pPr>
            <w:r w:rsidRPr="00EA1DAF">
              <w:rPr>
                <w:rFonts w:ascii="PT Astra Serif" w:hAnsi="PT Astra Serif"/>
                <w:sz w:val="20"/>
                <w:szCs w:val="20"/>
              </w:rPr>
              <w:t xml:space="preserve">г) </w:t>
            </w:r>
            <w:r w:rsidRPr="00EA1DAF">
              <w:rPr>
                <w:rFonts w:ascii="PT Astra Serif" w:hAnsi="PT Astra Serif"/>
                <w:sz w:val="20"/>
                <w:szCs w:val="20"/>
                <w:lang w:eastAsia="ru-RU"/>
              </w:rPr>
              <w:t>предложения по строительству, реконструкции и модернизации объектов централизованных систем водоснабжения;</w:t>
            </w:r>
            <w:bookmarkStart w:id="16" w:name="sub_2030"/>
            <w:bookmarkEnd w:id="15"/>
          </w:p>
          <w:p w:rsidR="00EA1DAF" w:rsidRPr="00EA1DAF" w:rsidRDefault="00EA1DAF" w:rsidP="00EA1DAF">
            <w:pPr>
              <w:keepNext/>
              <w:keepLines/>
              <w:tabs>
                <w:tab w:val="left" w:pos="177"/>
              </w:tabs>
              <w:spacing w:after="0" w:line="240" w:lineRule="auto"/>
              <w:ind w:firstLine="316"/>
              <w:jc w:val="both"/>
              <w:outlineLvl w:val="0"/>
              <w:rPr>
                <w:rFonts w:ascii="PT Astra Serif" w:hAnsi="PT Astra Serif"/>
                <w:sz w:val="20"/>
                <w:szCs w:val="20"/>
              </w:rPr>
            </w:pPr>
            <w:r w:rsidRPr="00EA1DAF">
              <w:rPr>
                <w:rFonts w:ascii="PT Astra Serif" w:hAnsi="PT Astra Serif"/>
                <w:sz w:val="20"/>
                <w:szCs w:val="20"/>
              </w:rPr>
              <w:t xml:space="preserve">д) </w:t>
            </w:r>
            <w:r w:rsidRPr="00EA1DAF">
              <w:rPr>
                <w:rFonts w:ascii="PT Astra Serif" w:hAnsi="PT Astra Serif"/>
                <w:sz w:val="20"/>
                <w:szCs w:val="20"/>
                <w:lang w:eastAsia="ru-RU"/>
              </w:rPr>
              <w:t>экологические аспекты мероприятий по строительству, реконструкции и модернизации объектов централизованных систем водоснабжения;</w:t>
            </w:r>
            <w:bookmarkStart w:id="17" w:name="sub_2031"/>
            <w:bookmarkEnd w:id="16"/>
          </w:p>
          <w:p w:rsidR="00EA1DAF" w:rsidRPr="00EA1DAF" w:rsidRDefault="00EA1DAF" w:rsidP="00EA1DAF">
            <w:pPr>
              <w:keepNext/>
              <w:keepLines/>
              <w:tabs>
                <w:tab w:val="left" w:pos="177"/>
              </w:tabs>
              <w:spacing w:after="0" w:line="240" w:lineRule="auto"/>
              <w:ind w:firstLine="316"/>
              <w:jc w:val="both"/>
              <w:outlineLvl w:val="0"/>
              <w:rPr>
                <w:rFonts w:ascii="PT Astra Serif" w:hAnsi="PT Astra Serif"/>
                <w:sz w:val="20"/>
                <w:szCs w:val="20"/>
              </w:rPr>
            </w:pPr>
            <w:r w:rsidRPr="00EA1DAF">
              <w:rPr>
                <w:rFonts w:ascii="PT Astra Serif" w:hAnsi="PT Astra Serif"/>
                <w:sz w:val="20"/>
                <w:szCs w:val="20"/>
              </w:rPr>
              <w:t>е</w:t>
            </w:r>
            <w:proofErr w:type="gramStart"/>
            <w:r w:rsidRPr="00EA1DAF">
              <w:rPr>
                <w:rFonts w:ascii="PT Astra Serif" w:hAnsi="PT Astra Serif"/>
                <w:sz w:val="20"/>
                <w:szCs w:val="20"/>
              </w:rPr>
              <w:t>)</w:t>
            </w:r>
            <w:r w:rsidRPr="00EA1DAF">
              <w:rPr>
                <w:rFonts w:ascii="PT Astra Serif" w:hAnsi="PT Astra Serif"/>
                <w:sz w:val="20"/>
                <w:szCs w:val="20"/>
                <w:lang w:eastAsia="ru-RU"/>
              </w:rPr>
              <w:t>о</w:t>
            </w:r>
            <w:proofErr w:type="gramEnd"/>
            <w:r w:rsidRPr="00EA1DAF">
              <w:rPr>
                <w:rFonts w:ascii="PT Astra Serif" w:hAnsi="PT Astra Serif"/>
                <w:sz w:val="20"/>
                <w:szCs w:val="20"/>
                <w:lang w:eastAsia="ru-RU"/>
              </w:rPr>
              <w:t>ценка объемов капитальных вложений в строительство, реконструкцию и модернизацию объектов централизованных систем водоснабжения;</w:t>
            </w:r>
            <w:bookmarkEnd w:id="17"/>
          </w:p>
          <w:p w:rsidR="00EA1DAF" w:rsidRPr="00EA1DAF" w:rsidRDefault="00EA1DAF" w:rsidP="00EA1DAF">
            <w:pPr>
              <w:keepNext/>
              <w:keepLines/>
              <w:tabs>
                <w:tab w:val="left" w:pos="177"/>
              </w:tabs>
              <w:spacing w:after="0" w:line="240" w:lineRule="auto"/>
              <w:ind w:firstLine="316"/>
              <w:jc w:val="both"/>
              <w:outlineLvl w:val="0"/>
              <w:rPr>
                <w:rFonts w:ascii="PT Astra Serif" w:hAnsi="PT Astra Serif"/>
                <w:sz w:val="20"/>
                <w:szCs w:val="20"/>
              </w:rPr>
            </w:pPr>
            <w:r w:rsidRPr="00EA1DAF">
              <w:rPr>
                <w:rFonts w:ascii="PT Astra Serif" w:hAnsi="PT Astra Serif"/>
                <w:sz w:val="20"/>
                <w:szCs w:val="20"/>
              </w:rPr>
              <w:t xml:space="preserve">ж) </w:t>
            </w:r>
            <w:r w:rsidRPr="00EA1DAF">
              <w:rPr>
                <w:rFonts w:ascii="PT Astra Serif" w:hAnsi="PT Astra Serif"/>
                <w:sz w:val="20"/>
                <w:szCs w:val="20"/>
                <w:lang w:eastAsia="ru-RU"/>
              </w:rPr>
              <w:t>плановые значения показателей развития централизованных систем водоснабжения;</w:t>
            </w:r>
            <w:bookmarkStart w:id="18" w:name="sub_2033"/>
          </w:p>
          <w:p w:rsidR="00EA1DAF" w:rsidRPr="00EA1DAF" w:rsidRDefault="00EA1DAF" w:rsidP="00EA1DAF">
            <w:pPr>
              <w:keepNext/>
              <w:keepLines/>
              <w:tabs>
                <w:tab w:val="left" w:pos="177"/>
              </w:tabs>
              <w:spacing w:after="0" w:line="240" w:lineRule="auto"/>
              <w:ind w:firstLine="316"/>
              <w:jc w:val="both"/>
              <w:outlineLvl w:val="0"/>
              <w:rPr>
                <w:rFonts w:ascii="PT Astra Serif" w:hAnsi="PT Astra Serif"/>
                <w:b/>
                <w:sz w:val="20"/>
                <w:szCs w:val="20"/>
              </w:rPr>
            </w:pPr>
            <w:r w:rsidRPr="00EA1DAF">
              <w:rPr>
                <w:rFonts w:ascii="PT Astra Serif" w:hAnsi="PT Astra Serif"/>
                <w:sz w:val="20"/>
                <w:szCs w:val="20"/>
              </w:rPr>
              <w:t xml:space="preserve">з) </w:t>
            </w:r>
            <w:r w:rsidRPr="00EA1DAF">
              <w:rPr>
                <w:rFonts w:ascii="PT Astra Serif" w:hAnsi="PT Astra Serif"/>
                <w:sz w:val="20"/>
                <w:szCs w:val="20"/>
                <w:lang w:eastAsia="ru-RU"/>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8"/>
          </w:p>
          <w:p w:rsidR="00EA1DAF" w:rsidRPr="00EA1DAF" w:rsidRDefault="00EA1DAF" w:rsidP="00EA1DAF">
            <w:pPr>
              <w:tabs>
                <w:tab w:val="left" w:pos="0"/>
                <w:tab w:val="left" w:pos="1173"/>
              </w:tabs>
              <w:spacing w:after="0" w:line="240" w:lineRule="auto"/>
              <w:ind w:firstLine="316"/>
              <w:jc w:val="both"/>
              <w:rPr>
                <w:rFonts w:ascii="PT Astra Serif" w:hAnsi="PT Astra Serif"/>
                <w:kern w:val="1"/>
                <w:sz w:val="20"/>
                <w:szCs w:val="20"/>
                <w:lang w:eastAsia="ar-SA"/>
              </w:rPr>
            </w:pPr>
            <w:r w:rsidRPr="00EA1DAF">
              <w:rPr>
                <w:rFonts w:ascii="PT Astra Serif" w:hAnsi="PT Astra Serif"/>
                <w:sz w:val="20"/>
                <w:szCs w:val="20"/>
                <w:lang w:eastAsia="ru-RU"/>
              </w:rPr>
              <w:t>Содержание разделов должно соответствовать требованиям постановления Правительства РФ от 05.09.2013 № 782 «О схемах водоснабжения и водоотведения».</w:t>
            </w:r>
          </w:p>
        </w:tc>
      </w:tr>
      <w:tr w:rsidR="00EA1DAF" w:rsidRPr="00EA1DAF" w:rsidTr="00EA1DAF">
        <w:tc>
          <w:tcPr>
            <w:tcW w:w="273"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jc w:val="center"/>
              <w:rPr>
                <w:rFonts w:ascii="PT Astra Serif" w:hAnsi="PT Astra Serif"/>
                <w:bCs/>
                <w:sz w:val="20"/>
                <w:szCs w:val="20"/>
              </w:rPr>
            </w:pPr>
            <w:r w:rsidRPr="00EA1DAF">
              <w:rPr>
                <w:rFonts w:ascii="PT Astra Serif" w:hAnsi="PT Astra Serif"/>
                <w:bCs/>
                <w:sz w:val="20"/>
                <w:szCs w:val="20"/>
              </w:rPr>
              <w:t>7</w:t>
            </w:r>
          </w:p>
        </w:tc>
        <w:tc>
          <w:tcPr>
            <w:tcW w:w="986"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ind w:firstLine="12"/>
              <w:rPr>
                <w:rFonts w:ascii="PT Astra Serif" w:hAnsi="PT Astra Serif"/>
                <w:sz w:val="20"/>
                <w:szCs w:val="20"/>
              </w:rPr>
            </w:pPr>
            <w:r w:rsidRPr="00EA1DAF">
              <w:rPr>
                <w:rFonts w:ascii="PT Astra Serif" w:hAnsi="PT Astra Serif"/>
                <w:sz w:val="20"/>
                <w:szCs w:val="20"/>
              </w:rPr>
              <w:t>Требования к составу Главы 2 «Схема водоотведения»</w:t>
            </w:r>
          </w:p>
        </w:tc>
        <w:tc>
          <w:tcPr>
            <w:tcW w:w="3741" w:type="pct"/>
            <w:shd w:val="clear" w:color="auto" w:fill="FFFFFF"/>
            <w:tcMar>
              <w:top w:w="0" w:type="dxa"/>
              <w:left w:w="108" w:type="dxa"/>
              <w:bottom w:w="0" w:type="dxa"/>
              <w:right w:w="108" w:type="dxa"/>
            </w:tcMar>
          </w:tcPr>
          <w:p w:rsidR="00EA1DAF" w:rsidRPr="00EA1DAF" w:rsidRDefault="00EA1DAF" w:rsidP="00EA1DAF">
            <w:pPr>
              <w:tabs>
                <w:tab w:val="left" w:pos="51"/>
                <w:tab w:val="left" w:pos="1025"/>
              </w:tabs>
              <w:spacing w:after="0" w:line="240" w:lineRule="auto"/>
              <w:ind w:firstLine="427"/>
              <w:jc w:val="both"/>
              <w:rPr>
                <w:rFonts w:ascii="PT Astra Serif" w:hAnsi="PT Astra Serif"/>
                <w:kern w:val="1"/>
                <w:sz w:val="20"/>
                <w:szCs w:val="20"/>
                <w:lang w:eastAsia="ar-SA"/>
              </w:rPr>
            </w:pPr>
            <w:r w:rsidRPr="00EA1DAF">
              <w:rPr>
                <w:rFonts w:ascii="PT Astra Serif" w:hAnsi="PT Astra Serif"/>
                <w:kern w:val="1"/>
                <w:sz w:val="20"/>
                <w:szCs w:val="20"/>
                <w:lang w:eastAsia="ar-SA"/>
              </w:rPr>
              <w:t xml:space="preserve">В схеме водоотведения необходимо актуализировать следующие разделы (при их отсутствии </w:t>
            </w:r>
            <w:proofErr w:type="gramStart"/>
            <w:r w:rsidRPr="00EA1DAF">
              <w:rPr>
                <w:rFonts w:ascii="PT Astra Serif" w:hAnsi="PT Astra Serif"/>
                <w:kern w:val="1"/>
                <w:sz w:val="20"/>
                <w:szCs w:val="20"/>
                <w:lang w:eastAsia="ar-SA"/>
              </w:rPr>
              <w:t>разработать и добавить</w:t>
            </w:r>
            <w:proofErr w:type="gramEnd"/>
            <w:r w:rsidRPr="00EA1DAF">
              <w:rPr>
                <w:rFonts w:ascii="PT Astra Serif" w:hAnsi="PT Astra Serif"/>
                <w:kern w:val="1"/>
                <w:sz w:val="20"/>
                <w:szCs w:val="20"/>
                <w:lang w:eastAsia="ar-SA"/>
              </w:rPr>
              <w:t>):</w:t>
            </w:r>
          </w:p>
          <w:p w:rsidR="00EA1DAF" w:rsidRPr="00EA1DAF" w:rsidRDefault="00EA1DAF" w:rsidP="00EA1DAF">
            <w:pPr>
              <w:tabs>
                <w:tab w:val="left" w:pos="51"/>
                <w:tab w:val="left" w:pos="1025"/>
              </w:tabs>
              <w:spacing w:after="0" w:line="240" w:lineRule="auto"/>
              <w:ind w:firstLine="427"/>
              <w:jc w:val="both"/>
              <w:rPr>
                <w:rFonts w:ascii="PT Astra Serif" w:hAnsi="PT Astra Serif"/>
                <w:kern w:val="1"/>
                <w:sz w:val="20"/>
                <w:szCs w:val="20"/>
                <w:lang w:eastAsia="ar-SA"/>
              </w:rPr>
            </w:pPr>
            <w:r w:rsidRPr="00EA1DAF">
              <w:rPr>
                <w:rFonts w:ascii="PT Astra Serif" w:hAnsi="PT Astra Serif"/>
                <w:kern w:val="1"/>
                <w:sz w:val="20"/>
                <w:szCs w:val="20"/>
                <w:lang w:eastAsia="ar-SA"/>
              </w:rPr>
              <w:t>а) существующее положение в сфере водоотведения городского округа;</w:t>
            </w:r>
          </w:p>
          <w:p w:rsidR="00EA1DAF" w:rsidRPr="00EA1DAF" w:rsidRDefault="00EA1DAF" w:rsidP="00EA1DAF">
            <w:pPr>
              <w:tabs>
                <w:tab w:val="left" w:pos="51"/>
                <w:tab w:val="left" w:pos="1025"/>
              </w:tabs>
              <w:spacing w:after="0" w:line="240" w:lineRule="auto"/>
              <w:ind w:firstLine="427"/>
              <w:jc w:val="both"/>
              <w:rPr>
                <w:rFonts w:ascii="PT Astra Serif" w:hAnsi="PT Astra Serif"/>
                <w:kern w:val="1"/>
                <w:sz w:val="20"/>
                <w:szCs w:val="20"/>
                <w:lang w:eastAsia="ar-SA"/>
              </w:rPr>
            </w:pPr>
            <w:r w:rsidRPr="00EA1DAF">
              <w:rPr>
                <w:rFonts w:ascii="PT Astra Serif" w:hAnsi="PT Astra Serif"/>
                <w:kern w:val="1"/>
                <w:sz w:val="20"/>
                <w:szCs w:val="20"/>
                <w:lang w:eastAsia="ar-SA"/>
              </w:rPr>
              <w:t>б) балансы сточных вод в системе водоотведения;</w:t>
            </w:r>
          </w:p>
          <w:p w:rsidR="00EA1DAF" w:rsidRPr="00EA1DAF" w:rsidRDefault="00EA1DAF" w:rsidP="00EA1DAF">
            <w:pPr>
              <w:tabs>
                <w:tab w:val="left" w:pos="51"/>
                <w:tab w:val="left" w:pos="1025"/>
              </w:tabs>
              <w:spacing w:after="0" w:line="240" w:lineRule="auto"/>
              <w:ind w:firstLine="427"/>
              <w:jc w:val="both"/>
              <w:rPr>
                <w:rFonts w:ascii="PT Astra Serif" w:hAnsi="PT Astra Serif"/>
                <w:kern w:val="1"/>
                <w:sz w:val="20"/>
                <w:szCs w:val="20"/>
                <w:lang w:eastAsia="ar-SA"/>
              </w:rPr>
            </w:pPr>
            <w:r w:rsidRPr="00EA1DAF">
              <w:rPr>
                <w:rFonts w:ascii="PT Astra Serif" w:hAnsi="PT Astra Serif"/>
                <w:kern w:val="1"/>
                <w:sz w:val="20"/>
                <w:szCs w:val="20"/>
                <w:lang w:eastAsia="ar-SA"/>
              </w:rPr>
              <w:t>в) прогноз объема сточных вод;</w:t>
            </w:r>
          </w:p>
          <w:p w:rsidR="00EA1DAF" w:rsidRPr="00EA1DAF" w:rsidRDefault="00EA1DAF" w:rsidP="00EA1DAF">
            <w:pPr>
              <w:tabs>
                <w:tab w:val="left" w:pos="51"/>
                <w:tab w:val="left" w:pos="1025"/>
              </w:tabs>
              <w:spacing w:after="0" w:line="240" w:lineRule="auto"/>
              <w:ind w:firstLine="427"/>
              <w:jc w:val="both"/>
              <w:rPr>
                <w:rFonts w:ascii="PT Astra Serif" w:hAnsi="PT Astra Serif"/>
                <w:kern w:val="1"/>
                <w:sz w:val="20"/>
                <w:szCs w:val="20"/>
                <w:lang w:eastAsia="ar-SA"/>
              </w:rPr>
            </w:pPr>
            <w:r w:rsidRPr="00EA1DAF">
              <w:rPr>
                <w:rFonts w:ascii="PT Astra Serif" w:hAnsi="PT Astra Serif"/>
                <w:kern w:val="1"/>
                <w:sz w:val="20"/>
                <w:szCs w:val="20"/>
                <w:lang w:eastAsia="ar-SA"/>
              </w:rPr>
              <w:t>г) предложения по строительству, реконструкции и модернизации (техническому перевооружению) объектов централизованной системы водоотведения;</w:t>
            </w:r>
          </w:p>
          <w:p w:rsidR="00EA1DAF" w:rsidRPr="00EA1DAF" w:rsidRDefault="00EA1DAF" w:rsidP="00EA1DAF">
            <w:pPr>
              <w:tabs>
                <w:tab w:val="left" w:pos="51"/>
                <w:tab w:val="left" w:pos="1025"/>
              </w:tabs>
              <w:spacing w:after="0" w:line="240" w:lineRule="auto"/>
              <w:ind w:firstLine="427"/>
              <w:jc w:val="both"/>
              <w:rPr>
                <w:rFonts w:ascii="PT Astra Serif" w:hAnsi="PT Astra Serif"/>
                <w:kern w:val="1"/>
                <w:sz w:val="20"/>
                <w:szCs w:val="20"/>
                <w:lang w:eastAsia="ar-SA"/>
              </w:rPr>
            </w:pPr>
            <w:r w:rsidRPr="00EA1DAF">
              <w:rPr>
                <w:rFonts w:ascii="PT Astra Serif" w:hAnsi="PT Astra Serif"/>
                <w:kern w:val="1"/>
                <w:sz w:val="20"/>
                <w:szCs w:val="20"/>
                <w:lang w:eastAsia="ar-SA"/>
              </w:rPr>
              <w:t>д) экологические аспекты мероприят</w:t>
            </w:r>
            <w:r w:rsidR="00B32765">
              <w:rPr>
                <w:rFonts w:ascii="PT Astra Serif" w:hAnsi="PT Astra Serif"/>
                <w:kern w:val="1"/>
                <w:sz w:val="20"/>
                <w:szCs w:val="20"/>
                <w:lang w:eastAsia="ar-SA"/>
              </w:rPr>
              <w:t xml:space="preserve">ий по строительству </w:t>
            </w:r>
            <w:r w:rsidRPr="00EA1DAF">
              <w:rPr>
                <w:rFonts w:ascii="PT Astra Serif" w:hAnsi="PT Astra Serif"/>
                <w:kern w:val="1"/>
                <w:sz w:val="20"/>
                <w:szCs w:val="20"/>
                <w:lang w:eastAsia="ar-SA"/>
              </w:rPr>
              <w:t>и реконструкции объектов централизованной системы водоотведения;</w:t>
            </w:r>
          </w:p>
          <w:p w:rsidR="00EA1DAF" w:rsidRPr="00EA1DAF" w:rsidRDefault="00EA1DAF" w:rsidP="00EA1DAF">
            <w:pPr>
              <w:tabs>
                <w:tab w:val="left" w:pos="51"/>
                <w:tab w:val="left" w:pos="1025"/>
              </w:tabs>
              <w:spacing w:after="0" w:line="240" w:lineRule="auto"/>
              <w:ind w:firstLine="427"/>
              <w:jc w:val="both"/>
              <w:rPr>
                <w:rFonts w:ascii="PT Astra Serif" w:hAnsi="PT Astra Serif"/>
                <w:kern w:val="1"/>
                <w:sz w:val="20"/>
                <w:szCs w:val="20"/>
                <w:lang w:eastAsia="ar-SA"/>
              </w:rPr>
            </w:pPr>
            <w:r w:rsidRPr="00EA1DAF">
              <w:rPr>
                <w:rFonts w:ascii="PT Astra Serif" w:hAnsi="PT Astra Serif"/>
                <w:kern w:val="1"/>
                <w:sz w:val="20"/>
                <w:szCs w:val="20"/>
                <w:lang w:eastAsia="ar-SA"/>
              </w:rPr>
              <w:t>е) оценка потребности в капитальных вложениях в строительство, реконструкцию и модернизацию объектов централизованной системы водоотведения;</w:t>
            </w:r>
          </w:p>
          <w:p w:rsidR="00EA1DAF" w:rsidRPr="00EA1DAF" w:rsidRDefault="00EA1DAF" w:rsidP="00EA1DAF">
            <w:pPr>
              <w:tabs>
                <w:tab w:val="left" w:pos="51"/>
                <w:tab w:val="left" w:pos="1025"/>
              </w:tabs>
              <w:spacing w:after="0" w:line="240" w:lineRule="auto"/>
              <w:ind w:firstLine="427"/>
              <w:jc w:val="both"/>
              <w:rPr>
                <w:rFonts w:ascii="PT Astra Serif" w:hAnsi="PT Astra Serif"/>
                <w:kern w:val="1"/>
                <w:sz w:val="20"/>
                <w:szCs w:val="20"/>
                <w:lang w:eastAsia="ar-SA"/>
              </w:rPr>
            </w:pPr>
            <w:r w:rsidRPr="00EA1DAF">
              <w:rPr>
                <w:rFonts w:ascii="PT Astra Serif" w:hAnsi="PT Astra Serif"/>
                <w:kern w:val="1"/>
                <w:sz w:val="20"/>
                <w:szCs w:val="20"/>
                <w:lang w:eastAsia="ar-SA"/>
              </w:rPr>
              <w:t>ж) плановые значения показателей развития централизованной системы водоотведения;</w:t>
            </w:r>
          </w:p>
          <w:p w:rsidR="00EA1DAF" w:rsidRPr="00EA1DAF" w:rsidRDefault="00EA1DAF" w:rsidP="00EA1DAF">
            <w:pPr>
              <w:tabs>
                <w:tab w:val="left" w:pos="51"/>
                <w:tab w:val="left" w:pos="1025"/>
              </w:tabs>
              <w:spacing w:after="0" w:line="240" w:lineRule="auto"/>
              <w:ind w:firstLine="427"/>
              <w:jc w:val="both"/>
              <w:rPr>
                <w:rFonts w:ascii="PT Astra Serif" w:hAnsi="PT Astra Serif"/>
                <w:kern w:val="1"/>
                <w:sz w:val="20"/>
                <w:szCs w:val="20"/>
                <w:lang w:eastAsia="ar-SA"/>
              </w:rPr>
            </w:pPr>
            <w:r w:rsidRPr="00EA1DAF">
              <w:rPr>
                <w:rFonts w:ascii="PT Astra Serif" w:hAnsi="PT Astra Serif"/>
                <w:kern w:val="1"/>
                <w:sz w:val="20"/>
                <w:szCs w:val="20"/>
                <w:lang w:eastAsia="ar-SA"/>
              </w:rPr>
              <w:t>з)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r>
      <w:tr w:rsidR="00EA1DAF" w:rsidRPr="00EA1DAF" w:rsidTr="00EA1DAF">
        <w:tc>
          <w:tcPr>
            <w:tcW w:w="273"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jc w:val="center"/>
              <w:rPr>
                <w:rFonts w:ascii="PT Astra Serif" w:eastAsia="Calibri" w:hAnsi="PT Astra Serif"/>
                <w:sz w:val="20"/>
                <w:szCs w:val="20"/>
              </w:rPr>
            </w:pPr>
            <w:r w:rsidRPr="00EA1DAF">
              <w:rPr>
                <w:rFonts w:ascii="PT Astra Serif" w:eastAsia="Calibri" w:hAnsi="PT Astra Serif"/>
                <w:sz w:val="20"/>
                <w:szCs w:val="20"/>
              </w:rPr>
              <w:t>8</w:t>
            </w:r>
          </w:p>
        </w:tc>
        <w:tc>
          <w:tcPr>
            <w:tcW w:w="986"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ind w:firstLine="33"/>
              <w:rPr>
                <w:rFonts w:ascii="PT Astra Serif" w:hAnsi="PT Astra Serif"/>
                <w:color w:val="000000"/>
                <w:sz w:val="20"/>
                <w:szCs w:val="20"/>
                <w:highlight w:val="yellow"/>
              </w:rPr>
            </w:pPr>
            <w:r w:rsidRPr="00EA1DAF">
              <w:rPr>
                <w:rFonts w:ascii="PT Astra Serif" w:hAnsi="PT Astra Serif"/>
                <w:color w:val="000000"/>
                <w:sz w:val="20"/>
                <w:szCs w:val="20"/>
              </w:rPr>
              <w:t>Сбор исходных данных</w:t>
            </w:r>
          </w:p>
        </w:tc>
        <w:tc>
          <w:tcPr>
            <w:tcW w:w="3741" w:type="pct"/>
            <w:shd w:val="clear" w:color="auto" w:fill="FFFFFF"/>
            <w:tcMar>
              <w:top w:w="0" w:type="dxa"/>
              <w:left w:w="108" w:type="dxa"/>
              <w:bottom w:w="0" w:type="dxa"/>
              <w:right w:w="108" w:type="dxa"/>
            </w:tcMar>
          </w:tcPr>
          <w:p w:rsidR="00EA1DAF" w:rsidRPr="00EA1DAF" w:rsidRDefault="00EA1DAF" w:rsidP="00EA1DAF">
            <w:pPr>
              <w:spacing w:after="0" w:line="240" w:lineRule="auto"/>
              <w:ind w:firstLine="458"/>
              <w:jc w:val="both"/>
              <w:rPr>
                <w:rFonts w:ascii="PT Astra Serif" w:eastAsia="Calibri" w:hAnsi="PT Astra Serif"/>
                <w:color w:val="000000"/>
                <w:sz w:val="20"/>
                <w:szCs w:val="20"/>
              </w:rPr>
            </w:pPr>
            <w:r w:rsidRPr="00EA1DAF">
              <w:rPr>
                <w:rFonts w:ascii="PT Astra Serif" w:eastAsia="Calibri" w:hAnsi="PT Astra Serif"/>
                <w:color w:val="000000"/>
                <w:sz w:val="20"/>
                <w:szCs w:val="20"/>
              </w:rPr>
              <w:t>Сбор исходных данных осуществляется Исполнителем.</w:t>
            </w:r>
          </w:p>
          <w:p w:rsidR="00EA1DAF" w:rsidRPr="00EA1DAF" w:rsidRDefault="00EA1DAF" w:rsidP="00EA1DAF">
            <w:pPr>
              <w:spacing w:after="0" w:line="240" w:lineRule="auto"/>
              <w:ind w:firstLine="458"/>
              <w:jc w:val="both"/>
              <w:rPr>
                <w:rFonts w:ascii="PT Astra Serif" w:eastAsia="Calibri" w:hAnsi="PT Astra Serif"/>
                <w:color w:val="000000"/>
                <w:sz w:val="20"/>
                <w:szCs w:val="20"/>
              </w:rPr>
            </w:pPr>
            <w:r w:rsidRPr="00EA1DAF">
              <w:rPr>
                <w:rFonts w:ascii="PT Astra Serif" w:eastAsia="Calibri" w:hAnsi="PT Astra Serif"/>
                <w:color w:val="000000"/>
                <w:sz w:val="20"/>
                <w:szCs w:val="20"/>
              </w:rPr>
              <w:t>Исполнитель подготавливает перечень исходных данных, а также направляет запросы во все необходимые организации и органы местного самоуправления, по мере необходимости проводит визуальн</w:t>
            </w:r>
            <w:r w:rsidR="00B32765">
              <w:rPr>
                <w:rFonts w:ascii="PT Astra Serif" w:eastAsia="Calibri" w:hAnsi="PT Astra Serif"/>
                <w:color w:val="000000"/>
                <w:sz w:val="20"/>
                <w:szCs w:val="20"/>
              </w:rPr>
              <w:t xml:space="preserve">ое </w:t>
            </w:r>
            <w:r w:rsidRPr="00EA1DAF">
              <w:rPr>
                <w:rFonts w:ascii="PT Astra Serif" w:eastAsia="Calibri" w:hAnsi="PT Astra Serif"/>
                <w:color w:val="000000"/>
                <w:sz w:val="20"/>
                <w:szCs w:val="20"/>
              </w:rPr>
              <w:t xml:space="preserve"> и инструментальное обследование.</w:t>
            </w:r>
          </w:p>
        </w:tc>
      </w:tr>
      <w:tr w:rsidR="00EA1DAF" w:rsidRPr="00EA1DAF" w:rsidTr="00EA1DAF">
        <w:tc>
          <w:tcPr>
            <w:tcW w:w="273"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jc w:val="center"/>
              <w:rPr>
                <w:rFonts w:ascii="PT Astra Serif" w:eastAsia="Calibri" w:hAnsi="PT Astra Serif"/>
                <w:sz w:val="20"/>
                <w:szCs w:val="20"/>
              </w:rPr>
            </w:pPr>
            <w:r w:rsidRPr="00EA1DAF">
              <w:rPr>
                <w:rFonts w:ascii="PT Astra Serif" w:eastAsia="Calibri" w:hAnsi="PT Astra Serif"/>
                <w:sz w:val="20"/>
                <w:szCs w:val="20"/>
              </w:rPr>
              <w:t>9</w:t>
            </w:r>
          </w:p>
        </w:tc>
        <w:tc>
          <w:tcPr>
            <w:tcW w:w="986" w:type="pct"/>
            <w:shd w:val="clear" w:color="auto" w:fill="FFFFFF"/>
            <w:tcMar>
              <w:top w:w="0" w:type="dxa"/>
              <w:left w:w="108" w:type="dxa"/>
              <w:bottom w:w="0" w:type="dxa"/>
              <w:right w:w="108" w:type="dxa"/>
            </w:tcMar>
            <w:vAlign w:val="center"/>
          </w:tcPr>
          <w:p w:rsidR="00EA1DAF" w:rsidRPr="00EA1DAF" w:rsidRDefault="00EA1DAF" w:rsidP="00EA1DAF">
            <w:pPr>
              <w:tabs>
                <w:tab w:val="left" w:pos="28"/>
                <w:tab w:val="left" w:pos="595"/>
              </w:tabs>
              <w:spacing w:after="0" w:line="240" w:lineRule="auto"/>
              <w:ind w:left="28" w:right="33" w:firstLine="5"/>
              <w:contextualSpacing/>
              <w:rPr>
                <w:rFonts w:ascii="PT Astra Serif" w:eastAsia="Calibri" w:hAnsi="PT Astra Serif"/>
                <w:color w:val="000000"/>
                <w:sz w:val="20"/>
                <w:szCs w:val="20"/>
                <w:highlight w:val="yellow"/>
              </w:rPr>
            </w:pPr>
            <w:r w:rsidRPr="00EA1DAF">
              <w:rPr>
                <w:rFonts w:ascii="PT Astra Serif" w:eastAsia="Calibri" w:hAnsi="PT Astra Serif"/>
                <w:color w:val="000000"/>
                <w:sz w:val="20"/>
                <w:szCs w:val="20"/>
              </w:rPr>
              <w:t xml:space="preserve">Согласование проекта схемы водоснабжения и водоотведения </w:t>
            </w:r>
          </w:p>
        </w:tc>
        <w:tc>
          <w:tcPr>
            <w:tcW w:w="3741" w:type="pct"/>
            <w:shd w:val="clear" w:color="auto" w:fill="FFFFFF"/>
            <w:tcMar>
              <w:top w:w="0" w:type="dxa"/>
              <w:left w:w="108" w:type="dxa"/>
              <w:bottom w:w="0" w:type="dxa"/>
              <w:right w:w="108" w:type="dxa"/>
            </w:tcMar>
          </w:tcPr>
          <w:p w:rsidR="00EA1DAF" w:rsidRPr="00EA1DAF" w:rsidRDefault="00EA1DAF" w:rsidP="00EA1DAF">
            <w:pPr>
              <w:spacing w:after="0" w:line="240" w:lineRule="auto"/>
              <w:ind w:firstLine="318"/>
              <w:jc w:val="both"/>
              <w:rPr>
                <w:rFonts w:ascii="PT Astra Serif" w:eastAsia="Calibri" w:hAnsi="PT Astra Serif"/>
                <w:color w:val="000000"/>
                <w:sz w:val="20"/>
                <w:szCs w:val="20"/>
              </w:rPr>
            </w:pPr>
            <w:r w:rsidRPr="00EA1DAF">
              <w:rPr>
                <w:rFonts w:ascii="PT Astra Serif" w:eastAsia="Calibri" w:hAnsi="PT Astra Serif"/>
                <w:color w:val="000000"/>
                <w:sz w:val="20"/>
                <w:szCs w:val="20"/>
              </w:rPr>
              <w:t xml:space="preserve">Заказчик в течение 10 (десяти) рабочих дней </w:t>
            </w:r>
            <w:proofErr w:type="gramStart"/>
            <w:r w:rsidRPr="00EA1DAF">
              <w:rPr>
                <w:rFonts w:ascii="PT Astra Serif" w:eastAsia="Calibri" w:hAnsi="PT Astra Serif"/>
                <w:color w:val="000000"/>
                <w:sz w:val="20"/>
                <w:szCs w:val="20"/>
              </w:rPr>
              <w:t>с даты получения</w:t>
            </w:r>
            <w:proofErr w:type="gramEnd"/>
            <w:r w:rsidRPr="00EA1DAF">
              <w:rPr>
                <w:rFonts w:ascii="PT Astra Serif" w:eastAsia="Calibri" w:hAnsi="PT Astra Serif"/>
                <w:color w:val="000000"/>
                <w:sz w:val="20"/>
                <w:szCs w:val="20"/>
              </w:rPr>
              <w:t xml:space="preserve"> результата работ рассматривает проект на предмет его соответствия требованиям, установленным действующим законодательством, настоящему заданию, исходным данным и направленным предложениям.</w:t>
            </w:r>
          </w:p>
          <w:p w:rsidR="00EA1DAF" w:rsidRPr="00EA1DAF" w:rsidRDefault="00EA1DAF" w:rsidP="00EA1DAF">
            <w:pPr>
              <w:spacing w:after="0" w:line="240" w:lineRule="auto"/>
              <w:ind w:firstLine="318"/>
              <w:jc w:val="both"/>
              <w:rPr>
                <w:rFonts w:ascii="PT Astra Serif" w:eastAsia="Calibri" w:hAnsi="PT Astra Serif"/>
                <w:color w:val="000000"/>
                <w:sz w:val="20"/>
                <w:szCs w:val="20"/>
              </w:rPr>
            </w:pPr>
            <w:r w:rsidRPr="00EA1DAF">
              <w:rPr>
                <w:rFonts w:ascii="PT Astra Serif" w:eastAsia="Calibri" w:hAnsi="PT Astra Serif"/>
                <w:color w:val="000000"/>
                <w:sz w:val="20"/>
                <w:szCs w:val="20"/>
              </w:rPr>
              <w:t>По итогам рассмотрения результатов работ Заказчик согласовывает результат работ, либо направляет Исполнителю замечания.</w:t>
            </w:r>
          </w:p>
          <w:p w:rsidR="00EA1DAF" w:rsidRPr="00EA1DAF" w:rsidRDefault="00EA1DAF" w:rsidP="00EA1DAF">
            <w:pPr>
              <w:spacing w:after="0" w:line="240" w:lineRule="auto"/>
              <w:ind w:firstLine="458"/>
              <w:jc w:val="both"/>
              <w:rPr>
                <w:rFonts w:ascii="PT Astra Serif" w:eastAsia="Calibri" w:hAnsi="PT Astra Serif"/>
                <w:color w:val="000000"/>
                <w:sz w:val="20"/>
                <w:szCs w:val="20"/>
              </w:rPr>
            </w:pPr>
            <w:r w:rsidRPr="00EA1DAF">
              <w:rPr>
                <w:rFonts w:ascii="PT Astra Serif" w:eastAsia="Calibri" w:hAnsi="PT Astra Serif"/>
                <w:color w:val="000000"/>
                <w:sz w:val="20"/>
                <w:szCs w:val="20"/>
              </w:rPr>
              <w:lastRenderedPageBreak/>
              <w:t xml:space="preserve">Исполнитель обязан внести в разработанный им проект Схемы изменения в срок не более 5 (пяти) рабочих дней </w:t>
            </w:r>
            <w:proofErr w:type="gramStart"/>
            <w:r w:rsidRPr="00EA1DAF">
              <w:rPr>
                <w:rFonts w:ascii="PT Astra Serif" w:eastAsia="Calibri" w:hAnsi="PT Astra Serif"/>
                <w:color w:val="000000"/>
                <w:sz w:val="20"/>
                <w:szCs w:val="20"/>
              </w:rPr>
              <w:t>с даты получения</w:t>
            </w:r>
            <w:proofErr w:type="gramEnd"/>
            <w:r w:rsidRPr="00EA1DAF">
              <w:rPr>
                <w:rFonts w:ascii="PT Astra Serif" w:eastAsia="Calibri" w:hAnsi="PT Astra Serif"/>
                <w:color w:val="000000"/>
                <w:sz w:val="20"/>
                <w:szCs w:val="20"/>
              </w:rPr>
              <w:t xml:space="preserve"> замечаний и вновь представить результат работ на проверку Заказчику.</w:t>
            </w:r>
          </w:p>
        </w:tc>
      </w:tr>
      <w:tr w:rsidR="00EA1DAF" w:rsidRPr="00EA1DAF" w:rsidTr="00EA1DAF">
        <w:tc>
          <w:tcPr>
            <w:tcW w:w="273"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jc w:val="center"/>
              <w:rPr>
                <w:rFonts w:ascii="PT Astra Serif" w:eastAsia="Calibri" w:hAnsi="PT Astra Serif"/>
                <w:sz w:val="20"/>
                <w:szCs w:val="20"/>
              </w:rPr>
            </w:pPr>
            <w:r w:rsidRPr="00EA1DAF">
              <w:rPr>
                <w:rFonts w:ascii="PT Astra Serif" w:eastAsia="Calibri" w:hAnsi="PT Astra Serif"/>
                <w:sz w:val="20"/>
                <w:szCs w:val="20"/>
              </w:rPr>
              <w:lastRenderedPageBreak/>
              <w:t>10</w:t>
            </w:r>
          </w:p>
        </w:tc>
        <w:tc>
          <w:tcPr>
            <w:tcW w:w="986"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rPr>
                <w:rFonts w:ascii="PT Astra Serif" w:eastAsia="Calibri" w:hAnsi="PT Astra Serif"/>
                <w:sz w:val="20"/>
                <w:szCs w:val="20"/>
              </w:rPr>
            </w:pPr>
            <w:r w:rsidRPr="00EA1DAF">
              <w:rPr>
                <w:rFonts w:ascii="PT Astra Serif" w:hAnsi="PT Astra Serif"/>
                <w:sz w:val="20"/>
                <w:szCs w:val="20"/>
              </w:rPr>
              <w:t xml:space="preserve">Требования  к оформлению и сдаче технической  документации на бумажном носителе </w:t>
            </w:r>
          </w:p>
        </w:tc>
        <w:tc>
          <w:tcPr>
            <w:tcW w:w="3741"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ind w:firstLine="458"/>
              <w:jc w:val="both"/>
              <w:rPr>
                <w:rFonts w:ascii="PT Astra Serif" w:eastAsia="Calibri" w:hAnsi="PT Astra Serif"/>
                <w:sz w:val="20"/>
                <w:szCs w:val="20"/>
              </w:rPr>
            </w:pPr>
            <w:r w:rsidRPr="00EA1DAF">
              <w:rPr>
                <w:rFonts w:ascii="PT Astra Serif" w:eastAsia="Calibri" w:hAnsi="PT Astra Serif"/>
                <w:sz w:val="20"/>
                <w:szCs w:val="20"/>
              </w:rPr>
              <w:t xml:space="preserve">По окончанию выполнения работ Исполнитель направляет в адрес </w:t>
            </w:r>
            <w:r w:rsidR="00B32765">
              <w:rPr>
                <w:rFonts w:ascii="PT Astra Serif" w:eastAsia="Calibri" w:hAnsi="PT Astra Serif"/>
                <w:sz w:val="20"/>
                <w:szCs w:val="20"/>
              </w:rPr>
              <w:t xml:space="preserve"> </w:t>
            </w:r>
            <w:r w:rsidRPr="00EA1DAF">
              <w:rPr>
                <w:rFonts w:ascii="PT Astra Serif" w:eastAsia="Calibri" w:hAnsi="PT Astra Serif"/>
                <w:sz w:val="20"/>
                <w:szCs w:val="20"/>
              </w:rPr>
              <w:t>Заказчика проект актуализированной схемы водоснабжения  и водоотведения на бумажном носителе в 2-х экземплярах.</w:t>
            </w:r>
          </w:p>
        </w:tc>
      </w:tr>
      <w:tr w:rsidR="00EA1DAF" w:rsidRPr="00EA1DAF" w:rsidTr="00EA1DAF">
        <w:tc>
          <w:tcPr>
            <w:tcW w:w="273"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jc w:val="center"/>
              <w:rPr>
                <w:rFonts w:ascii="PT Astra Serif" w:eastAsia="Calibri" w:hAnsi="PT Astra Serif"/>
                <w:sz w:val="20"/>
                <w:szCs w:val="20"/>
              </w:rPr>
            </w:pPr>
            <w:r w:rsidRPr="00EA1DAF">
              <w:rPr>
                <w:rFonts w:ascii="PT Astra Serif" w:eastAsia="Calibri" w:hAnsi="PT Astra Serif"/>
                <w:sz w:val="20"/>
                <w:szCs w:val="20"/>
              </w:rPr>
              <w:t>11</w:t>
            </w:r>
          </w:p>
        </w:tc>
        <w:tc>
          <w:tcPr>
            <w:tcW w:w="986"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rPr>
                <w:rFonts w:ascii="PT Astra Serif" w:hAnsi="PT Astra Serif"/>
                <w:sz w:val="20"/>
                <w:szCs w:val="20"/>
              </w:rPr>
            </w:pPr>
            <w:r w:rsidRPr="00EA1DAF">
              <w:rPr>
                <w:rFonts w:ascii="PT Astra Serif" w:hAnsi="PT Astra Serif"/>
                <w:sz w:val="20"/>
                <w:szCs w:val="20"/>
              </w:rPr>
              <w:t xml:space="preserve">Требования  к оформлению и сдаче электронной версии технической  документации </w:t>
            </w:r>
          </w:p>
        </w:tc>
        <w:tc>
          <w:tcPr>
            <w:tcW w:w="3741" w:type="pct"/>
            <w:shd w:val="clear" w:color="auto" w:fill="FFFFFF"/>
            <w:tcMar>
              <w:top w:w="0" w:type="dxa"/>
              <w:left w:w="108" w:type="dxa"/>
              <w:bottom w:w="0" w:type="dxa"/>
              <w:right w:w="108" w:type="dxa"/>
            </w:tcMar>
            <w:vAlign w:val="center"/>
          </w:tcPr>
          <w:p w:rsidR="00EA1DAF" w:rsidRPr="000E5AD4" w:rsidRDefault="00EA1DAF" w:rsidP="00EA1DAF">
            <w:pPr>
              <w:spacing w:after="0" w:line="240" w:lineRule="auto"/>
              <w:ind w:firstLine="458"/>
              <w:jc w:val="both"/>
              <w:rPr>
                <w:rFonts w:ascii="PT Astra Serif" w:eastAsia="Calibri" w:hAnsi="PT Astra Serif"/>
                <w:sz w:val="20"/>
                <w:szCs w:val="20"/>
              </w:rPr>
            </w:pPr>
            <w:r w:rsidRPr="000E5AD4">
              <w:rPr>
                <w:rFonts w:ascii="PT Astra Serif" w:eastAsia="Calibri" w:hAnsi="PT Astra Serif"/>
                <w:sz w:val="20"/>
                <w:szCs w:val="20"/>
              </w:rPr>
              <w:t>По окончанию выполнения работ Исполнитель передает Заказчику техническую документацию в 2-х экземплярах на электронном носителе (</w:t>
            </w:r>
            <w:r w:rsidRPr="000E5AD4">
              <w:rPr>
                <w:rFonts w:ascii="PT Astra Serif" w:eastAsia="Calibri" w:hAnsi="PT Astra Serif"/>
                <w:sz w:val="20"/>
                <w:szCs w:val="20"/>
                <w:lang w:val="en-US"/>
              </w:rPr>
              <w:t>CD</w:t>
            </w:r>
            <w:r w:rsidRPr="000E5AD4">
              <w:rPr>
                <w:rFonts w:ascii="PT Astra Serif" w:eastAsia="Calibri" w:hAnsi="PT Astra Serif"/>
                <w:sz w:val="20"/>
                <w:szCs w:val="20"/>
              </w:rPr>
              <w:t>—диск).</w:t>
            </w:r>
          </w:p>
          <w:p w:rsidR="00EA1DAF" w:rsidRPr="000E5AD4" w:rsidRDefault="00EA1DAF" w:rsidP="00EA1DAF">
            <w:pPr>
              <w:spacing w:after="0" w:line="240" w:lineRule="auto"/>
              <w:ind w:firstLine="458"/>
              <w:jc w:val="both"/>
              <w:rPr>
                <w:rFonts w:ascii="PT Astra Serif" w:eastAsia="Calibri" w:hAnsi="PT Astra Serif"/>
                <w:sz w:val="20"/>
                <w:szCs w:val="20"/>
              </w:rPr>
            </w:pPr>
            <w:r w:rsidRPr="000E5AD4">
              <w:rPr>
                <w:rFonts w:ascii="PT Astra Serif" w:eastAsia="Calibri" w:hAnsi="PT Astra Serif"/>
                <w:sz w:val="20"/>
                <w:szCs w:val="20"/>
              </w:rPr>
              <w:t xml:space="preserve">1. Актуализированная схема водоснабжения города </w:t>
            </w:r>
            <w:proofErr w:type="spellStart"/>
            <w:r w:rsidRPr="000E5AD4">
              <w:rPr>
                <w:rFonts w:ascii="PT Astra Serif" w:eastAsia="Calibri" w:hAnsi="PT Astra Serif"/>
                <w:sz w:val="20"/>
                <w:szCs w:val="20"/>
              </w:rPr>
              <w:t>Югорска</w:t>
            </w:r>
            <w:proofErr w:type="spellEnd"/>
            <w:r w:rsidRPr="000E5AD4">
              <w:rPr>
                <w:rFonts w:ascii="PT Astra Serif" w:eastAsia="Calibri" w:hAnsi="PT Astra Serif"/>
                <w:sz w:val="20"/>
                <w:szCs w:val="20"/>
              </w:rPr>
              <w:t xml:space="preserve"> (расчетная математическую модель) выполнить в поддерживаемом формате программой ПРК «</w:t>
            </w:r>
            <w:r w:rsidRPr="000E5AD4">
              <w:rPr>
                <w:rFonts w:ascii="PT Astra Serif" w:eastAsia="Calibri" w:hAnsi="PT Astra Serif"/>
                <w:sz w:val="20"/>
                <w:szCs w:val="20"/>
                <w:lang w:val="en-US"/>
              </w:rPr>
              <w:t>Zulu</w:t>
            </w:r>
            <w:r w:rsidRPr="000E5AD4">
              <w:rPr>
                <w:rFonts w:ascii="PT Astra Serif" w:eastAsia="Calibri" w:hAnsi="PT Astra Serif"/>
                <w:sz w:val="20"/>
                <w:szCs w:val="20"/>
              </w:rPr>
              <w:t xml:space="preserve"> </w:t>
            </w:r>
            <w:r w:rsidRPr="000E5AD4">
              <w:rPr>
                <w:rFonts w:ascii="PT Astra Serif" w:eastAsia="Calibri" w:hAnsi="PT Astra Serif"/>
                <w:sz w:val="20"/>
                <w:szCs w:val="20"/>
                <w:lang w:val="en-US"/>
              </w:rPr>
              <w:t>Hydro</w:t>
            </w:r>
            <w:r w:rsidRPr="000E5AD4">
              <w:rPr>
                <w:rFonts w:ascii="PT Astra Serif" w:eastAsia="Calibri" w:hAnsi="PT Astra Serif"/>
                <w:sz w:val="20"/>
                <w:szCs w:val="20"/>
              </w:rPr>
              <w:t xml:space="preserve">» и формате </w:t>
            </w:r>
            <w:r w:rsidRPr="000E5AD4">
              <w:rPr>
                <w:rFonts w:ascii="PT Astra Serif" w:eastAsia="Calibri" w:hAnsi="PT Astra Serif"/>
                <w:sz w:val="20"/>
                <w:szCs w:val="20"/>
                <w:lang w:val="en-US"/>
              </w:rPr>
              <w:t>pdf</w:t>
            </w:r>
          </w:p>
          <w:p w:rsidR="00EA1DAF" w:rsidRPr="000E5AD4" w:rsidRDefault="00EA1DAF" w:rsidP="00EA1DAF">
            <w:pPr>
              <w:spacing w:after="0" w:line="240" w:lineRule="auto"/>
              <w:ind w:firstLine="458"/>
              <w:jc w:val="both"/>
              <w:rPr>
                <w:rFonts w:ascii="PT Astra Serif" w:eastAsia="Calibri" w:hAnsi="PT Astra Serif"/>
                <w:sz w:val="20"/>
                <w:szCs w:val="20"/>
              </w:rPr>
            </w:pPr>
            <w:r w:rsidRPr="000E5AD4">
              <w:rPr>
                <w:rFonts w:ascii="PT Astra Serif" w:eastAsia="Calibri" w:hAnsi="PT Astra Serif"/>
                <w:sz w:val="20"/>
                <w:szCs w:val="20"/>
              </w:rPr>
              <w:t xml:space="preserve">2. Актуализированная схема водоотведения города </w:t>
            </w:r>
            <w:proofErr w:type="spellStart"/>
            <w:r w:rsidRPr="000E5AD4">
              <w:rPr>
                <w:rFonts w:ascii="PT Astra Serif" w:eastAsia="Calibri" w:hAnsi="PT Astra Serif"/>
                <w:sz w:val="20"/>
                <w:szCs w:val="20"/>
              </w:rPr>
              <w:t>Югорска</w:t>
            </w:r>
            <w:proofErr w:type="spellEnd"/>
            <w:r w:rsidRPr="000E5AD4">
              <w:rPr>
                <w:rFonts w:ascii="PT Astra Serif" w:eastAsia="Calibri" w:hAnsi="PT Astra Serif"/>
                <w:sz w:val="20"/>
                <w:szCs w:val="20"/>
              </w:rPr>
              <w:t xml:space="preserve"> (расчетная математическую модель) выполнить в поддерживаемом формате программой ПРК «</w:t>
            </w:r>
            <w:r w:rsidRPr="000E5AD4">
              <w:rPr>
                <w:rFonts w:ascii="PT Astra Serif" w:eastAsia="Calibri" w:hAnsi="PT Astra Serif"/>
                <w:sz w:val="20"/>
                <w:szCs w:val="20"/>
                <w:lang w:val="en-US"/>
              </w:rPr>
              <w:t>Zulu</w:t>
            </w:r>
            <w:r w:rsidRPr="000E5AD4">
              <w:rPr>
                <w:rFonts w:ascii="PT Astra Serif" w:eastAsia="Calibri" w:hAnsi="PT Astra Serif"/>
                <w:sz w:val="20"/>
                <w:szCs w:val="20"/>
              </w:rPr>
              <w:t xml:space="preserve"> </w:t>
            </w:r>
            <w:r w:rsidRPr="000E5AD4">
              <w:rPr>
                <w:rFonts w:ascii="PT Astra Serif" w:eastAsia="Calibri" w:hAnsi="PT Astra Serif"/>
                <w:sz w:val="20"/>
                <w:szCs w:val="20"/>
                <w:lang w:val="en-US"/>
              </w:rPr>
              <w:t>Drain</w:t>
            </w:r>
            <w:r w:rsidRPr="000E5AD4">
              <w:rPr>
                <w:rFonts w:ascii="PT Astra Serif" w:eastAsia="Calibri" w:hAnsi="PT Astra Serif"/>
                <w:sz w:val="20"/>
                <w:szCs w:val="20"/>
              </w:rPr>
              <w:t xml:space="preserve">» и формате </w:t>
            </w:r>
            <w:r w:rsidRPr="000E5AD4">
              <w:rPr>
                <w:rFonts w:ascii="PT Astra Serif" w:eastAsia="Calibri" w:hAnsi="PT Astra Serif"/>
                <w:sz w:val="20"/>
                <w:szCs w:val="20"/>
                <w:lang w:val="en-US"/>
              </w:rPr>
              <w:t>pdf</w:t>
            </w:r>
            <w:r w:rsidRPr="000E5AD4">
              <w:rPr>
                <w:rFonts w:ascii="PT Astra Serif" w:eastAsia="Calibri" w:hAnsi="PT Astra Serif"/>
                <w:sz w:val="20"/>
                <w:szCs w:val="20"/>
              </w:rPr>
              <w:t xml:space="preserve">. </w:t>
            </w:r>
          </w:p>
          <w:p w:rsidR="00EA1DAF" w:rsidRPr="000E5AD4" w:rsidRDefault="00EA1DAF" w:rsidP="00EA1DAF">
            <w:pPr>
              <w:spacing w:after="0" w:line="240" w:lineRule="auto"/>
              <w:ind w:firstLine="458"/>
              <w:jc w:val="both"/>
              <w:rPr>
                <w:rFonts w:ascii="PT Astra Serif" w:eastAsia="Calibri" w:hAnsi="PT Astra Serif"/>
                <w:sz w:val="20"/>
                <w:szCs w:val="20"/>
              </w:rPr>
            </w:pPr>
            <w:r w:rsidRPr="000E5AD4">
              <w:rPr>
                <w:rFonts w:ascii="PT Astra Serif" w:eastAsia="Calibri" w:hAnsi="PT Astra Serif"/>
                <w:sz w:val="20"/>
                <w:szCs w:val="20"/>
              </w:rPr>
              <w:t>На лицевой поверхности диска должна быть нанесена печатным способом маркировка с указанием: наименования проекта, Муниципального заказчика, Подрядчика, дата изготовления электронной версии, порядкового номера диска. Диск должен быть упакован в пластиковый или бумажный бокс, на лицевой поверхности которого также делается соответствующая маркировка. В корневом каталоге диска должен находиться текстовый файл содержания. Состав и содержание диска должно соответствовать комплекту технической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tc>
      </w:tr>
      <w:tr w:rsidR="00EA1DAF" w:rsidRPr="00EA1DAF" w:rsidTr="00EA1DAF">
        <w:tc>
          <w:tcPr>
            <w:tcW w:w="273"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jc w:val="center"/>
              <w:rPr>
                <w:rFonts w:ascii="PT Astra Serif" w:hAnsi="PT Astra Serif"/>
                <w:sz w:val="20"/>
                <w:szCs w:val="20"/>
              </w:rPr>
            </w:pPr>
            <w:r w:rsidRPr="00EA1DAF">
              <w:rPr>
                <w:rFonts w:ascii="PT Astra Serif" w:hAnsi="PT Astra Serif"/>
                <w:sz w:val="20"/>
                <w:szCs w:val="20"/>
              </w:rPr>
              <w:t>12</w:t>
            </w:r>
          </w:p>
        </w:tc>
        <w:tc>
          <w:tcPr>
            <w:tcW w:w="986" w:type="pct"/>
            <w:shd w:val="clear" w:color="auto" w:fill="FFFFFF"/>
            <w:tcMar>
              <w:top w:w="0" w:type="dxa"/>
              <w:left w:w="108" w:type="dxa"/>
              <w:bottom w:w="0" w:type="dxa"/>
              <w:right w:w="108" w:type="dxa"/>
            </w:tcMar>
            <w:vAlign w:val="center"/>
            <w:hideMark/>
          </w:tcPr>
          <w:p w:rsidR="00EA1DAF" w:rsidRPr="00EA1DAF" w:rsidRDefault="00EA1DAF" w:rsidP="00EA1DAF">
            <w:pPr>
              <w:spacing w:after="0" w:line="240" w:lineRule="auto"/>
              <w:rPr>
                <w:rFonts w:ascii="PT Astra Serif" w:hAnsi="PT Astra Serif"/>
                <w:sz w:val="20"/>
                <w:szCs w:val="20"/>
              </w:rPr>
            </w:pPr>
            <w:r w:rsidRPr="00EA1DAF">
              <w:rPr>
                <w:rFonts w:ascii="PT Astra Serif" w:hAnsi="PT Astra Serif"/>
                <w:bCs/>
                <w:spacing w:val="-7"/>
                <w:sz w:val="20"/>
                <w:szCs w:val="20"/>
              </w:rPr>
              <w:t>Гарантийный срок и исполнение гарантийных обязательств</w:t>
            </w:r>
          </w:p>
        </w:tc>
        <w:tc>
          <w:tcPr>
            <w:tcW w:w="3741" w:type="pct"/>
            <w:shd w:val="clear" w:color="auto" w:fill="FFFFFF"/>
            <w:tcMar>
              <w:top w:w="0" w:type="dxa"/>
              <w:left w:w="108" w:type="dxa"/>
              <w:bottom w:w="0" w:type="dxa"/>
              <w:right w:w="108" w:type="dxa"/>
            </w:tcMar>
            <w:hideMark/>
          </w:tcPr>
          <w:p w:rsidR="00EA1DAF" w:rsidRPr="000E5AD4" w:rsidRDefault="00EA1DAF" w:rsidP="00EA1DAF">
            <w:pPr>
              <w:spacing w:after="0" w:line="240" w:lineRule="auto"/>
              <w:ind w:firstLine="427"/>
              <w:jc w:val="both"/>
              <w:rPr>
                <w:rFonts w:ascii="PT Astra Serif" w:hAnsi="PT Astra Serif"/>
                <w:color w:val="000000"/>
                <w:sz w:val="20"/>
                <w:szCs w:val="20"/>
              </w:rPr>
            </w:pPr>
            <w:r w:rsidRPr="000E5AD4">
              <w:rPr>
                <w:rFonts w:ascii="PT Astra Serif" w:eastAsia="Gungsuh" w:hAnsi="PT Astra Serif"/>
                <w:color w:val="000000"/>
                <w:sz w:val="20"/>
                <w:szCs w:val="20"/>
              </w:rPr>
              <w:t>Гаранти</w:t>
            </w:r>
            <w:r w:rsidR="000E5AD4" w:rsidRPr="000E5AD4">
              <w:rPr>
                <w:rFonts w:ascii="PT Astra Serif" w:eastAsia="Gungsuh" w:hAnsi="PT Astra Serif"/>
                <w:color w:val="000000"/>
                <w:sz w:val="20"/>
                <w:szCs w:val="20"/>
              </w:rPr>
              <w:t>йный срок на актуализированную с</w:t>
            </w:r>
            <w:r w:rsidRPr="000E5AD4">
              <w:rPr>
                <w:rFonts w:ascii="PT Astra Serif" w:eastAsia="Gungsuh" w:hAnsi="PT Astra Serif"/>
                <w:color w:val="000000"/>
                <w:sz w:val="20"/>
                <w:szCs w:val="20"/>
              </w:rPr>
              <w:t xml:space="preserve">хему устанавливается в 12 месяцев </w:t>
            </w:r>
            <w:proofErr w:type="gramStart"/>
            <w:r w:rsidR="000E5AD4" w:rsidRPr="000E5AD4">
              <w:rPr>
                <w:rFonts w:ascii="PT Astra Serif" w:eastAsia="Gungsuh" w:hAnsi="PT Astra Serif"/>
                <w:color w:val="000000"/>
                <w:sz w:val="20"/>
                <w:szCs w:val="20"/>
              </w:rPr>
              <w:t>с даты подписания</w:t>
            </w:r>
            <w:proofErr w:type="gramEnd"/>
            <w:r w:rsidR="000E5AD4" w:rsidRPr="000E5AD4">
              <w:rPr>
                <w:rFonts w:ascii="PT Astra Serif" w:eastAsia="Gungsuh" w:hAnsi="PT Astra Serif"/>
                <w:color w:val="000000"/>
                <w:sz w:val="20"/>
                <w:szCs w:val="20"/>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w:t>
            </w:r>
            <w:r w:rsidRPr="000E5AD4">
              <w:rPr>
                <w:rFonts w:ascii="PT Astra Serif" w:hAnsi="PT Astra Serif"/>
                <w:color w:val="000000"/>
                <w:sz w:val="20"/>
                <w:szCs w:val="20"/>
              </w:rPr>
              <w:t>Исполнитель несет ответственность в течение действия гарантийного срока за недостатки актуализированной Схемы, в том числе, которые обнаружены при ее использовании и реализации.</w:t>
            </w:r>
          </w:p>
          <w:p w:rsidR="00EA1DAF" w:rsidRPr="000E5AD4" w:rsidRDefault="00EA1DAF" w:rsidP="00EA1DAF">
            <w:pPr>
              <w:spacing w:after="0" w:line="240" w:lineRule="auto"/>
              <w:ind w:firstLine="427"/>
              <w:jc w:val="both"/>
              <w:rPr>
                <w:rFonts w:ascii="PT Astra Serif" w:hAnsi="PT Astra Serif"/>
                <w:sz w:val="20"/>
                <w:szCs w:val="20"/>
              </w:rPr>
            </w:pPr>
            <w:r w:rsidRPr="000E5AD4">
              <w:rPr>
                <w:rStyle w:val="CharStyle14"/>
                <w:rFonts w:ascii="PT Astra Serif" w:hAnsi="PT Astra Serif"/>
                <w:szCs w:val="20"/>
              </w:rPr>
              <w:t xml:space="preserve">Исполнитель </w:t>
            </w:r>
            <w:r w:rsidRPr="000E5AD4">
              <w:rPr>
                <w:rFonts w:ascii="PT Astra Serif" w:hAnsi="PT Astra Serif"/>
                <w:sz w:val="20"/>
                <w:szCs w:val="20"/>
              </w:rPr>
              <w:t xml:space="preserve">консультирует Заказчика, </w:t>
            </w:r>
            <w:proofErr w:type="spellStart"/>
            <w:r w:rsidRPr="000E5AD4">
              <w:rPr>
                <w:rFonts w:ascii="PT Astra Serif" w:hAnsi="PT Astra Serif"/>
                <w:sz w:val="20"/>
                <w:szCs w:val="20"/>
              </w:rPr>
              <w:t>ресурсоснабжающую</w:t>
            </w:r>
            <w:proofErr w:type="spellEnd"/>
            <w:r w:rsidRPr="000E5AD4">
              <w:rPr>
                <w:rFonts w:ascii="PT Astra Serif" w:hAnsi="PT Astra Serif"/>
                <w:sz w:val="20"/>
                <w:szCs w:val="20"/>
              </w:rPr>
              <w:t xml:space="preserve"> организацию в ходе использования Схемы </w:t>
            </w:r>
            <w:r w:rsidRPr="000E5AD4">
              <w:rPr>
                <w:rFonts w:ascii="PT Astra Serif" w:hAnsi="PT Astra Serif"/>
                <w:color w:val="000000"/>
                <w:sz w:val="20"/>
                <w:szCs w:val="20"/>
              </w:rPr>
              <w:t>и электронной модели по требованию Заказчика</w:t>
            </w:r>
            <w:r w:rsidRPr="000E5AD4">
              <w:rPr>
                <w:rFonts w:ascii="PT Astra Serif" w:hAnsi="PT Astra Serif"/>
                <w:sz w:val="20"/>
                <w:szCs w:val="20"/>
              </w:rPr>
              <w:t>.</w:t>
            </w:r>
          </w:p>
          <w:p w:rsidR="00EA1DAF" w:rsidRPr="000E5AD4" w:rsidRDefault="00EA1DAF" w:rsidP="00EA1DAF">
            <w:pPr>
              <w:spacing w:after="0" w:line="240" w:lineRule="auto"/>
              <w:ind w:firstLine="427"/>
              <w:jc w:val="both"/>
              <w:rPr>
                <w:rFonts w:ascii="PT Astra Serif" w:hAnsi="PT Astra Serif"/>
                <w:color w:val="000000"/>
                <w:sz w:val="20"/>
                <w:szCs w:val="20"/>
              </w:rPr>
            </w:pPr>
            <w:r w:rsidRPr="000E5AD4">
              <w:rPr>
                <w:rFonts w:ascii="PT Astra Serif" w:hAnsi="PT Astra Serif"/>
                <w:color w:val="000000"/>
                <w:sz w:val="20"/>
                <w:szCs w:val="20"/>
              </w:rPr>
              <w:t>При обнаружении недостатков Исполнитель обязан безвозмездно их устранить, а также возместить убытки, вызванные недостатками актуализированной Схемы за счет собственных сил и средств.</w:t>
            </w:r>
          </w:p>
          <w:p w:rsidR="00EA1DAF" w:rsidRPr="000E5AD4" w:rsidRDefault="00EA1DAF" w:rsidP="00EA1DAF">
            <w:pPr>
              <w:spacing w:after="0" w:line="240" w:lineRule="auto"/>
              <w:ind w:firstLine="427"/>
              <w:jc w:val="both"/>
              <w:rPr>
                <w:rFonts w:ascii="PT Astra Serif" w:hAnsi="PT Astra Serif"/>
                <w:color w:val="000000"/>
                <w:sz w:val="20"/>
                <w:szCs w:val="20"/>
              </w:rPr>
            </w:pPr>
            <w:r w:rsidRPr="000E5AD4">
              <w:rPr>
                <w:rFonts w:ascii="PT Astra Serif" w:hAnsi="PT Astra Serif"/>
                <w:color w:val="000000"/>
                <w:sz w:val="20"/>
                <w:szCs w:val="20"/>
              </w:rPr>
              <w:t>Гарантия качества результата работ распространяется на все составляющие результата работ. Требования Заказчика по качеству выполненных работ, недостатки которых не могли быть выявлены при приемке работ, принимаются в течение действия гарантийного срока.</w:t>
            </w:r>
          </w:p>
          <w:p w:rsidR="00EA1DAF" w:rsidRPr="000E5AD4" w:rsidRDefault="00EA1DAF" w:rsidP="00EA1DAF">
            <w:pPr>
              <w:spacing w:after="0" w:line="240" w:lineRule="auto"/>
              <w:ind w:firstLine="427"/>
              <w:jc w:val="both"/>
              <w:rPr>
                <w:rFonts w:ascii="PT Astra Serif" w:eastAsia="Gungsuh" w:hAnsi="PT Astra Serif"/>
                <w:color w:val="000000"/>
                <w:sz w:val="20"/>
                <w:szCs w:val="20"/>
              </w:rPr>
            </w:pPr>
            <w:proofErr w:type="gramStart"/>
            <w:r w:rsidRPr="000E5AD4">
              <w:rPr>
                <w:rFonts w:ascii="PT Astra Serif" w:hAnsi="PT Astra Serif"/>
                <w:color w:val="000000"/>
                <w:sz w:val="20"/>
                <w:szCs w:val="20"/>
              </w:rPr>
              <w:t>В случае получения письменного отказа Исполнителя от устранения недостатков и дефектов, указанных выше, или в случае, если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w:t>
            </w:r>
            <w:proofErr w:type="gramEnd"/>
          </w:p>
        </w:tc>
      </w:tr>
    </w:tbl>
    <w:p w:rsidR="00EA1DAF" w:rsidRPr="00EA1DAF" w:rsidRDefault="00EA1DAF" w:rsidP="00EA1DAF">
      <w:pPr>
        <w:spacing w:after="0" w:line="240" w:lineRule="auto"/>
        <w:jc w:val="center"/>
        <w:rPr>
          <w:rFonts w:ascii="PT Astra Serif" w:hAnsi="PT Astra Serif"/>
          <w:b/>
          <w:sz w:val="20"/>
          <w:szCs w:val="20"/>
        </w:rPr>
      </w:pPr>
    </w:p>
    <w:p w:rsidR="000E5AD4" w:rsidRDefault="000E5AD4" w:rsidP="00EA1DAF">
      <w:pPr>
        <w:spacing w:after="0" w:line="240" w:lineRule="auto"/>
        <w:jc w:val="right"/>
        <w:rPr>
          <w:rFonts w:ascii="PT Astra Serif" w:eastAsia="Helvetica" w:hAnsi="PT Astra Serif" w:cs="Times New Roman"/>
          <w:sz w:val="20"/>
          <w:szCs w:val="20"/>
          <w:lang w:bidi="ar"/>
        </w:rPr>
      </w:pPr>
    </w:p>
    <w:p w:rsidR="000E5AD4" w:rsidRDefault="000E5AD4" w:rsidP="00EA1DAF">
      <w:pPr>
        <w:spacing w:after="0" w:line="240" w:lineRule="auto"/>
        <w:jc w:val="right"/>
        <w:rPr>
          <w:rFonts w:ascii="PT Astra Serif" w:eastAsia="Helvetica" w:hAnsi="PT Astra Serif" w:cs="Times New Roman"/>
          <w:sz w:val="20"/>
          <w:szCs w:val="20"/>
          <w:lang w:bidi="ar"/>
        </w:rPr>
      </w:pPr>
    </w:p>
    <w:p w:rsidR="00EA1DAF" w:rsidRPr="00EA1DAF" w:rsidRDefault="00EA1DAF" w:rsidP="00EA1DAF">
      <w:pPr>
        <w:spacing w:after="0" w:line="240" w:lineRule="auto"/>
        <w:jc w:val="right"/>
        <w:rPr>
          <w:rFonts w:ascii="PT Astra Serif" w:eastAsia="Helvetica" w:hAnsi="PT Astra Serif" w:cs="Times New Roman"/>
          <w:sz w:val="20"/>
          <w:szCs w:val="20"/>
          <w:lang w:bidi="ar"/>
        </w:rPr>
      </w:pPr>
      <w:r w:rsidRPr="00EA1DAF">
        <w:rPr>
          <w:rFonts w:ascii="PT Astra Serif" w:eastAsia="Helvetica" w:hAnsi="PT Astra Serif" w:cs="Times New Roman"/>
          <w:sz w:val="20"/>
          <w:szCs w:val="20"/>
          <w:lang w:bidi="ar"/>
        </w:rPr>
        <w:t>Приложение № 3</w:t>
      </w:r>
    </w:p>
    <w:p w:rsidR="00EA1DAF" w:rsidRPr="00EA1DAF" w:rsidRDefault="00EA1DAF" w:rsidP="00EA1DAF">
      <w:pPr>
        <w:spacing w:after="0" w:line="240" w:lineRule="auto"/>
        <w:jc w:val="right"/>
        <w:rPr>
          <w:rFonts w:ascii="PT Astra Serif" w:eastAsia="Helvetica" w:hAnsi="PT Astra Serif" w:cs="Times New Roman"/>
          <w:sz w:val="20"/>
          <w:szCs w:val="20"/>
          <w:lang w:bidi="ar"/>
        </w:rPr>
      </w:pPr>
      <w:r w:rsidRPr="00EA1DAF">
        <w:rPr>
          <w:rFonts w:ascii="PT Astra Serif" w:eastAsia="Helvetica" w:hAnsi="PT Astra Serif" w:cs="Times New Roman"/>
          <w:sz w:val="20"/>
          <w:szCs w:val="20"/>
          <w:lang w:bidi="ar"/>
        </w:rPr>
        <w:tab/>
        <w:t xml:space="preserve">к техническому заданию </w:t>
      </w:r>
    </w:p>
    <w:p w:rsidR="00EA1DAF" w:rsidRPr="00EA1DAF" w:rsidRDefault="00EA1DAF" w:rsidP="00EA1DAF">
      <w:pPr>
        <w:spacing w:after="0" w:line="240" w:lineRule="auto"/>
        <w:jc w:val="center"/>
        <w:rPr>
          <w:rFonts w:ascii="PT Astra Serif" w:eastAsia="Helvetica" w:hAnsi="PT Astra Serif" w:cs="Times New Roman"/>
          <w:b/>
          <w:sz w:val="20"/>
          <w:szCs w:val="20"/>
          <w:lang w:bidi="ar"/>
        </w:rPr>
      </w:pPr>
    </w:p>
    <w:p w:rsidR="00EA1DAF" w:rsidRPr="00EA1DAF" w:rsidRDefault="00EA1DAF" w:rsidP="00EA1DAF">
      <w:pPr>
        <w:spacing w:after="0" w:line="240" w:lineRule="auto"/>
        <w:jc w:val="center"/>
        <w:rPr>
          <w:rFonts w:ascii="PT Astra Serif" w:eastAsia="Helvetica" w:hAnsi="PT Astra Serif" w:cs="Times New Roman"/>
          <w:b/>
          <w:sz w:val="20"/>
          <w:szCs w:val="20"/>
          <w:lang w:bidi="ar"/>
        </w:rPr>
      </w:pPr>
      <w:r w:rsidRPr="00EA1DAF">
        <w:rPr>
          <w:rFonts w:ascii="PT Astra Serif" w:eastAsia="Helvetica" w:hAnsi="PT Astra Serif" w:cs="Times New Roman"/>
          <w:b/>
          <w:sz w:val="20"/>
          <w:szCs w:val="20"/>
          <w:lang w:bidi="ar"/>
        </w:rPr>
        <w:t>ЗАДАНИЕ</w:t>
      </w:r>
    </w:p>
    <w:p w:rsidR="00EA1DAF" w:rsidRPr="00EA1DAF" w:rsidRDefault="00EA1DAF" w:rsidP="00EA1DAF">
      <w:pPr>
        <w:spacing w:after="0" w:line="240" w:lineRule="auto"/>
        <w:jc w:val="center"/>
        <w:rPr>
          <w:rFonts w:ascii="PT Astra Serif" w:eastAsia="Helvetica" w:hAnsi="PT Astra Serif" w:cs="Times New Roman"/>
          <w:b/>
          <w:sz w:val="20"/>
          <w:szCs w:val="20"/>
          <w:lang w:bidi="ar"/>
        </w:rPr>
      </w:pPr>
      <w:r w:rsidRPr="00EA1DAF">
        <w:rPr>
          <w:rFonts w:ascii="PT Astra Serif" w:eastAsia="Helvetica" w:hAnsi="PT Astra Serif" w:cs="Times New Roman"/>
          <w:b/>
          <w:sz w:val="20"/>
          <w:szCs w:val="20"/>
          <w:lang w:bidi="ar"/>
        </w:rPr>
        <w:t>на выполнение Части 3</w:t>
      </w:r>
    </w:p>
    <w:p w:rsidR="00EA1DAF" w:rsidRPr="00EA1DAF" w:rsidRDefault="00EA1DAF" w:rsidP="00EA1DAF">
      <w:pPr>
        <w:spacing w:after="0" w:line="240" w:lineRule="auto"/>
        <w:jc w:val="center"/>
        <w:rPr>
          <w:rFonts w:ascii="PT Astra Serif" w:eastAsia="Helvetica" w:hAnsi="PT Astra Serif" w:cs="Times New Roman"/>
          <w:b/>
          <w:sz w:val="20"/>
          <w:szCs w:val="20"/>
          <w:lang w:bidi="ar"/>
        </w:rPr>
      </w:pPr>
      <w:r w:rsidRPr="00EA1DAF">
        <w:rPr>
          <w:rFonts w:ascii="PT Astra Serif" w:eastAsia="Helvetica" w:hAnsi="PT Astra Serif" w:cs="Times New Roman"/>
          <w:b/>
          <w:sz w:val="20"/>
          <w:szCs w:val="20"/>
          <w:lang w:bidi="ar"/>
        </w:rPr>
        <w:t xml:space="preserve">разработка топливно-энергетического баланса города </w:t>
      </w:r>
      <w:proofErr w:type="spellStart"/>
      <w:r w:rsidRPr="00EA1DAF">
        <w:rPr>
          <w:rFonts w:ascii="PT Astra Serif" w:eastAsia="Helvetica" w:hAnsi="PT Astra Serif" w:cs="Times New Roman"/>
          <w:b/>
          <w:sz w:val="20"/>
          <w:szCs w:val="20"/>
          <w:lang w:bidi="ar"/>
        </w:rPr>
        <w:t>Югорска</w:t>
      </w:r>
      <w:proofErr w:type="spellEnd"/>
    </w:p>
    <w:p w:rsidR="00EA1DAF" w:rsidRPr="00EA1DAF" w:rsidRDefault="00EA1DAF" w:rsidP="00EA1DAF">
      <w:pPr>
        <w:spacing w:after="0" w:line="240" w:lineRule="auto"/>
        <w:jc w:val="center"/>
        <w:rPr>
          <w:rFonts w:ascii="PT Astra Serif" w:eastAsia="Helvetica" w:hAnsi="PT Astra Serif" w:cs="Times New Roman"/>
          <w:b/>
          <w:sz w:val="20"/>
          <w:szCs w:val="20"/>
          <w:lang w:bidi="ar"/>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9"/>
        <w:gridCol w:w="2099"/>
        <w:gridCol w:w="7729"/>
      </w:tblGrid>
      <w:tr w:rsidR="00EA1DAF" w:rsidRPr="00EA1DAF" w:rsidTr="00B32765">
        <w:tc>
          <w:tcPr>
            <w:tcW w:w="350"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jc w:val="center"/>
              <w:rPr>
                <w:rFonts w:ascii="PT Astra Serif" w:eastAsia="Times New Roman" w:hAnsi="PT Astra Serif" w:cs="Times New Roman"/>
                <w:b/>
                <w:sz w:val="20"/>
                <w:szCs w:val="20"/>
                <w:lang w:eastAsia="zh-CN"/>
              </w:rPr>
            </w:pPr>
            <w:r w:rsidRPr="00EA1DAF">
              <w:rPr>
                <w:rFonts w:ascii="PT Astra Serif" w:eastAsia="Times New Roman" w:hAnsi="PT Astra Serif" w:cs="Times New Roman"/>
                <w:b/>
                <w:bCs/>
                <w:sz w:val="20"/>
                <w:szCs w:val="20"/>
                <w:lang w:eastAsia="zh-CN"/>
              </w:rPr>
              <w:t>№</w:t>
            </w:r>
          </w:p>
          <w:p w:rsidR="00EA1DAF" w:rsidRPr="00EA1DAF" w:rsidRDefault="00EA1DAF" w:rsidP="00EA1DAF">
            <w:pPr>
              <w:suppressAutoHyphens/>
              <w:spacing w:after="0" w:line="240" w:lineRule="auto"/>
              <w:jc w:val="center"/>
              <w:rPr>
                <w:rFonts w:ascii="PT Astra Serif" w:eastAsia="Times New Roman" w:hAnsi="PT Astra Serif" w:cs="Times New Roman"/>
                <w:b/>
                <w:sz w:val="20"/>
                <w:szCs w:val="20"/>
                <w:lang w:eastAsia="zh-CN"/>
              </w:rPr>
            </w:pPr>
            <w:proofErr w:type="gramStart"/>
            <w:r w:rsidRPr="00EA1DAF">
              <w:rPr>
                <w:rFonts w:ascii="PT Astra Serif" w:eastAsia="Times New Roman" w:hAnsi="PT Astra Serif" w:cs="Times New Roman"/>
                <w:b/>
                <w:bCs/>
                <w:sz w:val="20"/>
                <w:szCs w:val="20"/>
                <w:lang w:eastAsia="zh-CN"/>
              </w:rPr>
              <w:t>п</w:t>
            </w:r>
            <w:proofErr w:type="gramEnd"/>
            <w:r w:rsidRPr="00EA1DAF">
              <w:rPr>
                <w:rFonts w:ascii="PT Astra Serif" w:eastAsia="Times New Roman" w:hAnsi="PT Astra Serif" w:cs="Times New Roman"/>
                <w:b/>
                <w:bCs/>
                <w:sz w:val="20"/>
                <w:szCs w:val="20"/>
                <w:lang w:eastAsia="zh-CN"/>
              </w:rPr>
              <w:t>/п</w:t>
            </w:r>
          </w:p>
        </w:tc>
        <w:tc>
          <w:tcPr>
            <w:tcW w:w="993"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jc w:val="center"/>
              <w:rPr>
                <w:rFonts w:ascii="PT Astra Serif" w:eastAsia="Times New Roman" w:hAnsi="PT Astra Serif" w:cs="Times New Roman"/>
                <w:b/>
                <w:strike/>
                <w:sz w:val="20"/>
                <w:szCs w:val="20"/>
                <w:lang w:eastAsia="zh-CN"/>
              </w:rPr>
            </w:pPr>
            <w:r w:rsidRPr="00EA1DAF">
              <w:rPr>
                <w:rFonts w:ascii="PT Astra Serif" w:eastAsia="Times New Roman" w:hAnsi="PT Astra Serif" w:cs="Times New Roman"/>
                <w:b/>
                <w:bCs/>
                <w:sz w:val="20"/>
                <w:szCs w:val="20"/>
                <w:lang w:eastAsia="zh-CN"/>
              </w:rPr>
              <w:t>Наименование</w:t>
            </w:r>
          </w:p>
        </w:tc>
        <w:tc>
          <w:tcPr>
            <w:tcW w:w="3657"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jc w:val="center"/>
              <w:rPr>
                <w:rFonts w:ascii="PT Astra Serif" w:eastAsia="Times New Roman" w:hAnsi="PT Astra Serif" w:cs="Times New Roman"/>
                <w:b/>
                <w:sz w:val="20"/>
                <w:szCs w:val="20"/>
                <w:lang w:eastAsia="zh-CN"/>
              </w:rPr>
            </w:pPr>
            <w:r w:rsidRPr="00EA1DAF">
              <w:rPr>
                <w:rFonts w:ascii="PT Astra Serif" w:eastAsia="Times New Roman" w:hAnsi="PT Astra Serif" w:cs="Times New Roman"/>
                <w:b/>
                <w:bCs/>
                <w:sz w:val="20"/>
                <w:szCs w:val="20"/>
                <w:lang w:eastAsia="zh-CN"/>
              </w:rPr>
              <w:t xml:space="preserve">Содержание </w:t>
            </w:r>
          </w:p>
        </w:tc>
      </w:tr>
      <w:tr w:rsidR="00EA1DAF" w:rsidRPr="00EA1DAF" w:rsidTr="00B32765">
        <w:tc>
          <w:tcPr>
            <w:tcW w:w="350"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jc w:val="center"/>
              <w:rPr>
                <w:rFonts w:ascii="PT Astra Serif" w:eastAsia="Times New Roman" w:hAnsi="PT Astra Serif" w:cs="Times New Roman"/>
                <w:bCs/>
                <w:sz w:val="20"/>
                <w:szCs w:val="20"/>
                <w:lang w:eastAsia="zh-CN"/>
              </w:rPr>
            </w:pPr>
            <w:r w:rsidRPr="00EA1DAF">
              <w:rPr>
                <w:rFonts w:ascii="PT Astra Serif" w:eastAsia="Times New Roman" w:hAnsi="PT Astra Serif" w:cs="Times New Roman"/>
                <w:bCs/>
                <w:sz w:val="20"/>
                <w:szCs w:val="20"/>
                <w:lang w:eastAsia="zh-CN"/>
              </w:rPr>
              <w:t>1</w:t>
            </w:r>
          </w:p>
        </w:tc>
        <w:tc>
          <w:tcPr>
            <w:tcW w:w="993"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rPr>
                <w:rFonts w:ascii="PT Astra Serif" w:eastAsia="Times New Roman" w:hAnsi="PT Astra Serif" w:cs="Times New Roman"/>
                <w:bCs/>
                <w:sz w:val="20"/>
                <w:szCs w:val="20"/>
                <w:lang w:eastAsia="zh-CN"/>
              </w:rPr>
            </w:pPr>
            <w:r w:rsidRPr="00EA1DAF">
              <w:rPr>
                <w:rFonts w:ascii="PT Astra Serif" w:eastAsia="Times New Roman" w:hAnsi="PT Astra Serif" w:cs="Times New Roman"/>
                <w:bCs/>
                <w:sz w:val="20"/>
                <w:szCs w:val="20"/>
                <w:lang w:eastAsia="zh-CN"/>
              </w:rPr>
              <w:t>Наименование работы</w:t>
            </w:r>
          </w:p>
        </w:tc>
        <w:tc>
          <w:tcPr>
            <w:tcW w:w="3657" w:type="pct"/>
            <w:shd w:val="clear" w:color="auto" w:fill="FFFFFF"/>
            <w:tcMar>
              <w:top w:w="0" w:type="dxa"/>
              <w:left w:w="108" w:type="dxa"/>
              <w:bottom w:w="0" w:type="dxa"/>
              <w:right w:w="108" w:type="dxa"/>
            </w:tcMar>
            <w:hideMark/>
          </w:tcPr>
          <w:p w:rsidR="00EA1DAF" w:rsidRPr="00EA1DAF" w:rsidRDefault="00EA1DAF" w:rsidP="00EA1DAF">
            <w:pPr>
              <w:suppressAutoHyphens/>
              <w:spacing w:after="0" w:line="240" w:lineRule="auto"/>
              <w:ind w:right="96" w:firstLine="34"/>
              <w:jc w:val="both"/>
              <w:rPr>
                <w:rFonts w:ascii="PT Astra Serif" w:eastAsia="Times New Roman" w:hAnsi="PT Astra Serif" w:cs="Times New Roman"/>
                <w:sz w:val="20"/>
                <w:szCs w:val="20"/>
              </w:rPr>
            </w:pPr>
            <w:r w:rsidRPr="00EA1DAF">
              <w:rPr>
                <w:rFonts w:ascii="PT Astra Serif" w:eastAsia="Times New Roman" w:hAnsi="PT Astra Serif" w:cs="Times New Roman"/>
                <w:sz w:val="20"/>
                <w:szCs w:val="20"/>
                <w:lang w:eastAsia="zh-CN"/>
              </w:rPr>
              <w:t xml:space="preserve">Выполнение работ по разработке топливно-энергетического баланса города </w:t>
            </w:r>
            <w:proofErr w:type="spellStart"/>
            <w:r w:rsidRPr="00EA1DAF">
              <w:rPr>
                <w:rFonts w:ascii="PT Astra Serif" w:eastAsia="Times New Roman" w:hAnsi="PT Astra Serif" w:cs="Times New Roman"/>
                <w:sz w:val="20"/>
                <w:szCs w:val="20"/>
                <w:lang w:eastAsia="zh-CN"/>
              </w:rPr>
              <w:t>Югорска</w:t>
            </w:r>
            <w:proofErr w:type="spellEnd"/>
            <w:r w:rsidRPr="00EA1DAF">
              <w:rPr>
                <w:rFonts w:ascii="PT Astra Serif" w:eastAsia="Times New Roman" w:hAnsi="PT Astra Serif" w:cs="Times New Roman"/>
                <w:sz w:val="20"/>
                <w:szCs w:val="20"/>
                <w:lang w:eastAsia="zh-CN"/>
              </w:rPr>
              <w:t xml:space="preserve">. </w:t>
            </w:r>
          </w:p>
        </w:tc>
      </w:tr>
      <w:tr w:rsidR="00EA1DAF" w:rsidRPr="00EA1DAF" w:rsidTr="00B32765">
        <w:tc>
          <w:tcPr>
            <w:tcW w:w="350"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jc w:val="center"/>
              <w:rPr>
                <w:rFonts w:ascii="PT Astra Serif" w:eastAsia="Times New Roman" w:hAnsi="PT Astra Serif" w:cs="Times New Roman"/>
                <w:bCs/>
                <w:sz w:val="20"/>
                <w:szCs w:val="20"/>
                <w:lang w:eastAsia="zh-CN"/>
              </w:rPr>
            </w:pPr>
            <w:r w:rsidRPr="00EA1DAF">
              <w:rPr>
                <w:rFonts w:ascii="PT Astra Serif" w:eastAsia="Times New Roman" w:hAnsi="PT Astra Serif" w:cs="Times New Roman"/>
                <w:bCs/>
                <w:sz w:val="20"/>
                <w:szCs w:val="20"/>
                <w:lang w:eastAsia="zh-CN"/>
              </w:rPr>
              <w:t>2</w:t>
            </w:r>
          </w:p>
        </w:tc>
        <w:tc>
          <w:tcPr>
            <w:tcW w:w="993" w:type="pct"/>
            <w:shd w:val="clear" w:color="auto" w:fill="FFFFFF"/>
            <w:vAlign w:val="center"/>
            <w:hideMark/>
          </w:tcPr>
          <w:p w:rsidR="00EA1DAF" w:rsidRPr="00EA1DAF" w:rsidRDefault="00EA1DAF" w:rsidP="00EA1DAF">
            <w:pPr>
              <w:suppressAutoHyphens/>
              <w:spacing w:after="0" w:line="240" w:lineRule="auto"/>
              <w:ind w:left="125"/>
              <w:rPr>
                <w:rFonts w:ascii="PT Astra Serif" w:eastAsia="Times New Roman" w:hAnsi="PT Astra Serif" w:cs="Times New Roman"/>
                <w:sz w:val="20"/>
                <w:szCs w:val="20"/>
              </w:rPr>
            </w:pPr>
            <w:r w:rsidRPr="00EA1DAF">
              <w:rPr>
                <w:rFonts w:ascii="PT Astra Serif" w:eastAsia="Times New Roman" w:hAnsi="PT Astra Serif" w:cs="Times New Roman"/>
                <w:sz w:val="20"/>
                <w:szCs w:val="20"/>
              </w:rPr>
              <w:t>Цель работы</w:t>
            </w:r>
          </w:p>
        </w:tc>
        <w:tc>
          <w:tcPr>
            <w:tcW w:w="3657" w:type="pct"/>
            <w:shd w:val="clear" w:color="auto" w:fill="FFFFFF"/>
            <w:vAlign w:val="center"/>
            <w:hideMark/>
          </w:tcPr>
          <w:p w:rsidR="00EA1DAF" w:rsidRPr="00EA1DAF" w:rsidRDefault="00EA1DAF" w:rsidP="00EA1DAF">
            <w:pPr>
              <w:suppressAutoHyphens/>
              <w:spacing w:after="0" w:line="240" w:lineRule="auto"/>
              <w:ind w:left="140" w:right="103" w:firstLine="2"/>
              <w:jc w:val="both"/>
              <w:rPr>
                <w:rFonts w:ascii="PT Astra Serif" w:eastAsia="Times New Roman" w:hAnsi="PT Astra Serif" w:cs="Times New Roman"/>
                <w:color w:val="000000"/>
                <w:sz w:val="20"/>
                <w:szCs w:val="20"/>
              </w:rPr>
            </w:pPr>
            <w:r w:rsidRPr="00EA1DAF">
              <w:rPr>
                <w:rFonts w:ascii="PT Astra Serif" w:eastAsia="Times New Roman" w:hAnsi="PT Astra Serif" w:cs="Times New Roman"/>
                <w:color w:val="000000"/>
                <w:sz w:val="20"/>
                <w:szCs w:val="20"/>
              </w:rPr>
              <w:t xml:space="preserve">Целью работы является разработка отчетного сводного топливно-энергетического баланса города </w:t>
            </w:r>
            <w:proofErr w:type="spellStart"/>
            <w:r w:rsidRPr="00EA1DAF">
              <w:rPr>
                <w:rFonts w:ascii="PT Astra Serif" w:eastAsia="Times New Roman" w:hAnsi="PT Astra Serif" w:cs="Times New Roman"/>
                <w:color w:val="000000"/>
                <w:sz w:val="20"/>
                <w:szCs w:val="20"/>
              </w:rPr>
              <w:t>Югорска</w:t>
            </w:r>
            <w:proofErr w:type="spellEnd"/>
            <w:r w:rsidRPr="00EA1DAF">
              <w:rPr>
                <w:rFonts w:ascii="PT Astra Serif" w:eastAsia="Times New Roman" w:hAnsi="PT Astra Serif" w:cs="Times New Roman"/>
                <w:color w:val="000000"/>
                <w:sz w:val="20"/>
                <w:szCs w:val="20"/>
              </w:rPr>
              <w:t xml:space="preserve"> за 2022 год (далее-ТЭБ).</w:t>
            </w:r>
          </w:p>
        </w:tc>
      </w:tr>
      <w:tr w:rsidR="00EA1DAF" w:rsidRPr="00EA1DAF" w:rsidTr="00B32765">
        <w:tc>
          <w:tcPr>
            <w:tcW w:w="350"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jc w:val="center"/>
              <w:rPr>
                <w:rFonts w:ascii="PT Astra Serif" w:eastAsia="Times New Roman" w:hAnsi="PT Astra Serif" w:cs="Times New Roman"/>
                <w:bCs/>
                <w:sz w:val="20"/>
                <w:szCs w:val="20"/>
                <w:lang w:eastAsia="zh-CN"/>
              </w:rPr>
            </w:pPr>
            <w:r w:rsidRPr="00EA1DAF">
              <w:rPr>
                <w:rFonts w:ascii="PT Astra Serif" w:eastAsia="Times New Roman" w:hAnsi="PT Astra Serif" w:cs="Times New Roman"/>
                <w:bCs/>
                <w:sz w:val="20"/>
                <w:szCs w:val="20"/>
                <w:lang w:eastAsia="zh-CN"/>
              </w:rPr>
              <w:t>3</w:t>
            </w:r>
          </w:p>
        </w:tc>
        <w:tc>
          <w:tcPr>
            <w:tcW w:w="993"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rPr>
                <w:rFonts w:ascii="PT Astra Serif" w:eastAsia="Times New Roman" w:hAnsi="PT Astra Serif" w:cs="Times New Roman"/>
                <w:bCs/>
                <w:sz w:val="20"/>
                <w:szCs w:val="20"/>
                <w:lang w:eastAsia="zh-CN"/>
              </w:rPr>
            </w:pPr>
            <w:r w:rsidRPr="00EA1DAF">
              <w:rPr>
                <w:rFonts w:ascii="PT Astra Serif" w:eastAsia="Times New Roman" w:hAnsi="PT Astra Serif" w:cs="Times New Roman"/>
                <w:sz w:val="20"/>
                <w:szCs w:val="20"/>
              </w:rPr>
              <w:t>Основные правовые и нормативные документы</w:t>
            </w:r>
          </w:p>
        </w:tc>
        <w:tc>
          <w:tcPr>
            <w:tcW w:w="3657" w:type="pct"/>
            <w:shd w:val="clear" w:color="auto" w:fill="FFFFFF"/>
            <w:tcMar>
              <w:top w:w="0" w:type="dxa"/>
              <w:left w:w="108" w:type="dxa"/>
              <w:bottom w:w="0" w:type="dxa"/>
              <w:right w:w="108" w:type="dxa"/>
            </w:tcMar>
            <w:hideMark/>
          </w:tcPr>
          <w:p w:rsidR="00EA1DAF" w:rsidRPr="00EA1DAF" w:rsidRDefault="00EA1DAF" w:rsidP="00EA1DAF">
            <w:pPr>
              <w:suppressAutoHyphens/>
              <w:spacing w:after="0" w:line="240" w:lineRule="auto"/>
              <w:ind w:left="2" w:firstLine="256"/>
              <w:jc w:val="both"/>
              <w:rPr>
                <w:rFonts w:ascii="PT Astra Serif" w:eastAsia="Times New Roman" w:hAnsi="PT Astra Serif" w:cs="Times New Roman"/>
                <w:color w:val="000000"/>
                <w:sz w:val="20"/>
                <w:szCs w:val="20"/>
              </w:rPr>
            </w:pPr>
            <w:r w:rsidRPr="00EA1DAF">
              <w:rPr>
                <w:rFonts w:ascii="PT Astra Serif" w:eastAsia="Times New Roman" w:hAnsi="PT Astra Serif" w:cs="Times New Roman"/>
                <w:color w:val="000000"/>
                <w:sz w:val="20"/>
                <w:szCs w:val="20"/>
              </w:rPr>
              <w:t>Разработка ТЭБ должна быть выполнена качес</w:t>
            </w:r>
            <w:r w:rsidR="00B32765">
              <w:rPr>
                <w:rFonts w:ascii="PT Astra Serif" w:eastAsia="Times New Roman" w:hAnsi="PT Astra Serif" w:cs="Times New Roman"/>
                <w:color w:val="000000"/>
                <w:sz w:val="20"/>
                <w:szCs w:val="20"/>
              </w:rPr>
              <w:t>твенно</w:t>
            </w:r>
            <w:r w:rsidRPr="00EA1DAF">
              <w:rPr>
                <w:rFonts w:ascii="PT Astra Serif" w:eastAsia="Times New Roman" w:hAnsi="PT Astra Serif" w:cs="Times New Roman"/>
                <w:color w:val="000000"/>
                <w:sz w:val="20"/>
                <w:szCs w:val="20"/>
              </w:rPr>
              <w:t xml:space="preserve"> с использованием следующей законодательной и нормативно-технической документации: </w:t>
            </w:r>
          </w:p>
          <w:p w:rsidR="00EA1DAF" w:rsidRPr="00EA1DAF" w:rsidRDefault="00EA1DAF" w:rsidP="00EA1DAF">
            <w:pPr>
              <w:suppressAutoHyphens/>
              <w:spacing w:after="0" w:line="240" w:lineRule="auto"/>
              <w:ind w:left="2" w:firstLine="256"/>
              <w:jc w:val="both"/>
              <w:rPr>
                <w:rFonts w:ascii="PT Astra Serif" w:eastAsia="Times New Roman" w:hAnsi="PT Astra Serif" w:cs="Times New Roman"/>
                <w:color w:val="000000"/>
                <w:sz w:val="20"/>
                <w:szCs w:val="20"/>
              </w:rPr>
            </w:pPr>
            <w:r w:rsidRPr="00EA1DAF">
              <w:rPr>
                <w:rFonts w:ascii="PT Astra Serif" w:eastAsia="Times New Roman" w:hAnsi="PT Astra Serif" w:cs="Times New Roman"/>
                <w:color w:val="000000"/>
                <w:sz w:val="20"/>
                <w:szCs w:val="20"/>
              </w:rPr>
              <w:t>-Федеральный</w:t>
            </w:r>
            <w:r w:rsidR="00B32765">
              <w:rPr>
                <w:rFonts w:ascii="PT Astra Serif" w:eastAsia="Times New Roman" w:hAnsi="PT Astra Serif" w:cs="Times New Roman"/>
                <w:color w:val="000000"/>
                <w:sz w:val="20"/>
                <w:szCs w:val="20"/>
              </w:rPr>
              <w:t xml:space="preserve"> закон от 27.07.2010 № 190-ФЗ  </w:t>
            </w:r>
            <w:r w:rsidRPr="00EA1DAF">
              <w:rPr>
                <w:rFonts w:ascii="PT Astra Serif" w:eastAsia="Times New Roman" w:hAnsi="PT Astra Serif" w:cs="Times New Roman"/>
                <w:color w:val="000000"/>
                <w:sz w:val="20"/>
                <w:szCs w:val="20"/>
              </w:rPr>
              <w:t xml:space="preserve"> «О теплоснабжении»;</w:t>
            </w:r>
          </w:p>
          <w:p w:rsidR="00EA1DAF" w:rsidRPr="00EA1DAF" w:rsidRDefault="00EA1DAF" w:rsidP="00EA1DAF">
            <w:pPr>
              <w:suppressAutoHyphens/>
              <w:spacing w:after="0" w:line="240" w:lineRule="auto"/>
              <w:ind w:left="2" w:firstLine="256"/>
              <w:jc w:val="both"/>
              <w:rPr>
                <w:rFonts w:ascii="PT Astra Serif" w:eastAsia="Times New Roman" w:hAnsi="PT Astra Serif" w:cs="Times New Roman"/>
                <w:color w:val="000000"/>
                <w:sz w:val="20"/>
                <w:szCs w:val="20"/>
              </w:rPr>
            </w:pPr>
            <w:r w:rsidRPr="00EA1DAF">
              <w:rPr>
                <w:rFonts w:ascii="PT Astra Serif" w:eastAsia="Times New Roman" w:hAnsi="PT Astra Serif" w:cs="Times New Roman"/>
                <w:color w:val="000000"/>
                <w:sz w:val="20"/>
                <w:szCs w:val="20"/>
              </w:rPr>
              <w:t xml:space="preserve">- приказ Министерства энергетики Российской Федерации от 29.10.2021 №1169 «Об </w:t>
            </w:r>
            <w:r w:rsidRPr="00EA1DAF">
              <w:rPr>
                <w:rFonts w:ascii="PT Astra Serif" w:eastAsia="Times New Roman" w:hAnsi="PT Astra Serif" w:cs="Times New Roman"/>
                <w:color w:val="000000"/>
                <w:sz w:val="20"/>
                <w:szCs w:val="20"/>
              </w:rPr>
              <w:lastRenderedPageBreak/>
              <w:t>утверждении Порядка составления топливно-энергетических балансов субъектов Российской Федерации, муниципальных образований»;</w:t>
            </w:r>
          </w:p>
          <w:p w:rsidR="00EA1DAF" w:rsidRPr="00EA1DAF" w:rsidRDefault="00EA1DAF" w:rsidP="00EA1DAF">
            <w:pPr>
              <w:suppressAutoHyphens/>
              <w:spacing w:after="0" w:line="240" w:lineRule="auto"/>
              <w:ind w:left="2" w:firstLine="256"/>
              <w:jc w:val="both"/>
              <w:rPr>
                <w:rFonts w:ascii="PT Astra Serif" w:eastAsia="Times New Roman" w:hAnsi="PT Astra Serif" w:cs="Times New Roman"/>
                <w:color w:val="000000"/>
                <w:sz w:val="20"/>
                <w:szCs w:val="20"/>
              </w:rPr>
            </w:pPr>
            <w:r w:rsidRPr="00EA1DAF">
              <w:rPr>
                <w:rFonts w:ascii="PT Astra Serif" w:eastAsia="Times New Roman" w:hAnsi="PT Astra Serif" w:cs="Times New Roman"/>
                <w:color w:val="000000"/>
                <w:sz w:val="20"/>
                <w:szCs w:val="20"/>
              </w:rPr>
              <w:t xml:space="preserve">- </w:t>
            </w:r>
            <w:r w:rsidRPr="00EA1DAF">
              <w:rPr>
                <w:rFonts w:ascii="PT Astra Serif" w:eastAsia="Times New Roman" w:hAnsi="PT Astra Serif" w:cs="Times New Roman"/>
                <w:sz w:val="20"/>
                <w:szCs w:val="20"/>
                <w:lang w:eastAsia="zh-CN"/>
              </w:rPr>
              <w:t>иные требования нормативно-правовых актов, действующих на момент выполнения работ.</w:t>
            </w:r>
          </w:p>
        </w:tc>
      </w:tr>
      <w:tr w:rsidR="00EA1DAF" w:rsidRPr="00EA1DAF" w:rsidTr="00B32765">
        <w:tc>
          <w:tcPr>
            <w:tcW w:w="350"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jc w:val="center"/>
              <w:rPr>
                <w:rFonts w:ascii="PT Astra Serif" w:eastAsia="Times New Roman" w:hAnsi="PT Astra Serif" w:cs="Times New Roman"/>
                <w:bCs/>
                <w:sz w:val="20"/>
                <w:szCs w:val="20"/>
                <w:lang w:eastAsia="zh-CN"/>
              </w:rPr>
            </w:pPr>
            <w:r w:rsidRPr="00EA1DAF">
              <w:rPr>
                <w:rFonts w:ascii="PT Astra Serif" w:eastAsia="Times New Roman" w:hAnsi="PT Astra Serif" w:cs="Times New Roman"/>
                <w:bCs/>
                <w:sz w:val="20"/>
                <w:szCs w:val="20"/>
                <w:lang w:eastAsia="zh-CN"/>
              </w:rPr>
              <w:lastRenderedPageBreak/>
              <w:t>4</w:t>
            </w:r>
          </w:p>
          <w:p w:rsidR="00EA1DAF" w:rsidRPr="00EA1DAF" w:rsidRDefault="00EA1DAF" w:rsidP="00EA1DAF">
            <w:pPr>
              <w:suppressAutoHyphens/>
              <w:spacing w:after="0" w:line="240" w:lineRule="auto"/>
              <w:jc w:val="center"/>
              <w:rPr>
                <w:rFonts w:ascii="PT Astra Serif" w:eastAsia="Times New Roman" w:hAnsi="PT Astra Serif" w:cs="Times New Roman"/>
                <w:bCs/>
                <w:sz w:val="20"/>
                <w:szCs w:val="20"/>
                <w:lang w:eastAsia="zh-CN"/>
              </w:rPr>
            </w:pPr>
          </w:p>
        </w:tc>
        <w:tc>
          <w:tcPr>
            <w:tcW w:w="993"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rPr>
                <w:rFonts w:ascii="PT Astra Serif" w:eastAsia="Times New Roman" w:hAnsi="PT Astra Serif" w:cs="Times New Roman"/>
                <w:sz w:val="20"/>
                <w:szCs w:val="20"/>
                <w:lang w:eastAsia="zh-CN"/>
              </w:rPr>
            </w:pPr>
            <w:r w:rsidRPr="00EA1DAF">
              <w:rPr>
                <w:rFonts w:ascii="PT Astra Serif" w:eastAsia="Times New Roman" w:hAnsi="PT Astra Serif" w:cs="Times New Roman"/>
                <w:bCs/>
                <w:sz w:val="20"/>
                <w:szCs w:val="20"/>
                <w:lang w:eastAsia="zh-CN"/>
              </w:rPr>
              <w:t>Исходные данные для разработки ТЭБ</w:t>
            </w:r>
          </w:p>
        </w:tc>
        <w:tc>
          <w:tcPr>
            <w:tcW w:w="3657" w:type="pct"/>
            <w:shd w:val="clear" w:color="auto" w:fill="FFFFFF"/>
            <w:tcMar>
              <w:top w:w="0" w:type="dxa"/>
              <w:left w:w="108" w:type="dxa"/>
              <w:bottom w:w="0" w:type="dxa"/>
              <w:right w:w="108" w:type="dxa"/>
            </w:tcMar>
            <w:hideMark/>
          </w:tcPr>
          <w:p w:rsidR="00EA1DAF" w:rsidRPr="00EA1DAF" w:rsidRDefault="00EA1DAF" w:rsidP="00EA1DAF">
            <w:pPr>
              <w:keepNext/>
              <w:keepLines/>
              <w:spacing w:after="0" w:line="240" w:lineRule="auto"/>
              <w:ind w:firstLine="316"/>
              <w:jc w:val="both"/>
              <w:outlineLvl w:val="0"/>
              <w:rPr>
                <w:rFonts w:ascii="PT Astra Serif" w:eastAsia="Times New Roman" w:hAnsi="PT Astra Serif" w:cs="Times New Roman"/>
                <w:sz w:val="20"/>
                <w:szCs w:val="20"/>
                <w:lang w:eastAsia="zh-CN"/>
              </w:rPr>
            </w:pPr>
            <w:r w:rsidRPr="00EA1DAF">
              <w:rPr>
                <w:rFonts w:ascii="PT Astra Serif" w:eastAsia="Times New Roman" w:hAnsi="PT Astra Serif" w:cs="Times New Roman"/>
                <w:sz w:val="20"/>
                <w:szCs w:val="20"/>
                <w:lang w:eastAsia="zh-CN"/>
              </w:rPr>
              <w:t>Для заполнения строк и столбцов фактического баланса используется официальная статистическая информация, агрегированная по первичным статистическим данным форм федерального статистического наблюдения, указанным в пунктах 36 - 46 порядка составления топливно-энергетических балансов субъектов Российской Федерации, муниципальных образований, утвержденного приказом Министерства энергетики Российской Федерации от 29.10.2021 №1169 (далее-Порядок).</w:t>
            </w:r>
          </w:p>
        </w:tc>
      </w:tr>
      <w:tr w:rsidR="00EA1DAF" w:rsidRPr="00EA1DAF" w:rsidTr="00B32765">
        <w:tc>
          <w:tcPr>
            <w:tcW w:w="350" w:type="pct"/>
            <w:shd w:val="clear" w:color="auto" w:fill="FFFFFF"/>
            <w:tcMar>
              <w:top w:w="0" w:type="dxa"/>
              <w:left w:w="108" w:type="dxa"/>
              <w:bottom w:w="0" w:type="dxa"/>
              <w:right w:w="108" w:type="dxa"/>
            </w:tcMar>
            <w:vAlign w:val="center"/>
          </w:tcPr>
          <w:p w:rsidR="00EA1DAF" w:rsidRPr="00EA1DAF" w:rsidRDefault="00EA1DAF" w:rsidP="00EA1DAF">
            <w:pPr>
              <w:suppressAutoHyphens/>
              <w:spacing w:after="0" w:line="240" w:lineRule="auto"/>
              <w:jc w:val="center"/>
              <w:rPr>
                <w:rFonts w:ascii="PT Astra Serif" w:eastAsia="Calibri" w:hAnsi="PT Astra Serif" w:cs="Times New Roman"/>
                <w:sz w:val="20"/>
                <w:szCs w:val="20"/>
              </w:rPr>
            </w:pPr>
            <w:r w:rsidRPr="00EA1DAF">
              <w:rPr>
                <w:rFonts w:ascii="PT Astra Serif" w:eastAsia="Calibri" w:hAnsi="PT Astra Serif" w:cs="Times New Roman"/>
                <w:sz w:val="20"/>
                <w:szCs w:val="20"/>
              </w:rPr>
              <w:t>5</w:t>
            </w:r>
          </w:p>
        </w:tc>
        <w:tc>
          <w:tcPr>
            <w:tcW w:w="993" w:type="pct"/>
            <w:shd w:val="clear" w:color="auto" w:fill="FFFFFF"/>
            <w:tcMar>
              <w:top w:w="0" w:type="dxa"/>
              <w:left w:w="108" w:type="dxa"/>
              <w:bottom w:w="0" w:type="dxa"/>
              <w:right w:w="108" w:type="dxa"/>
            </w:tcMar>
            <w:vAlign w:val="center"/>
          </w:tcPr>
          <w:p w:rsidR="00EA1DAF" w:rsidRPr="00EA1DAF" w:rsidRDefault="00EA1DAF" w:rsidP="00EA1DAF">
            <w:pPr>
              <w:suppressAutoHyphens/>
              <w:spacing w:after="0" w:line="240" w:lineRule="auto"/>
              <w:ind w:firstLine="33"/>
              <w:rPr>
                <w:rFonts w:ascii="PT Astra Serif" w:eastAsia="Times New Roman" w:hAnsi="PT Astra Serif" w:cs="Times New Roman"/>
                <w:color w:val="000000"/>
                <w:sz w:val="20"/>
                <w:szCs w:val="20"/>
                <w:highlight w:val="yellow"/>
                <w:lang w:eastAsia="zh-CN"/>
              </w:rPr>
            </w:pPr>
            <w:r w:rsidRPr="00EA1DAF">
              <w:rPr>
                <w:rFonts w:ascii="PT Astra Serif" w:eastAsia="Times New Roman" w:hAnsi="PT Astra Serif" w:cs="Times New Roman"/>
                <w:color w:val="000000"/>
                <w:sz w:val="20"/>
                <w:szCs w:val="20"/>
                <w:lang w:eastAsia="zh-CN"/>
              </w:rPr>
              <w:t>Сбор исходных данных</w:t>
            </w:r>
          </w:p>
        </w:tc>
        <w:tc>
          <w:tcPr>
            <w:tcW w:w="3657" w:type="pct"/>
            <w:shd w:val="clear" w:color="auto" w:fill="FFFFFF"/>
            <w:tcMar>
              <w:top w:w="0" w:type="dxa"/>
              <w:left w:w="108" w:type="dxa"/>
              <w:bottom w:w="0" w:type="dxa"/>
              <w:right w:w="108" w:type="dxa"/>
            </w:tcMar>
          </w:tcPr>
          <w:p w:rsidR="00EA1DAF" w:rsidRPr="00EA1DAF" w:rsidRDefault="00EA1DAF" w:rsidP="00EA1DAF">
            <w:pPr>
              <w:suppressAutoHyphens/>
              <w:spacing w:after="0" w:line="240" w:lineRule="auto"/>
              <w:ind w:firstLine="458"/>
              <w:jc w:val="both"/>
              <w:rPr>
                <w:rFonts w:ascii="PT Astra Serif" w:eastAsia="Calibri" w:hAnsi="PT Astra Serif" w:cs="Times New Roman"/>
                <w:color w:val="000000"/>
                <w:sz w:val="20"/>
                <w:szCs w:val="20"/>
                <w:lang w:eastAsia="zh-CN"/>
              </w:rPr>
            </w:pPr>
            <w:r w:rsidRPr="00EA1DAF">
              <w:rPr>
                <w:rFonts w:ascii="PT Astra Serif" w:eastAsia="Calibri" w:hAnsi="PT Astra Serif" w:cs="Times New Roman"/>
                <w:color w:val="000000"/>
                <w:sz w:val="20"/>
                <w:szCs w:val="20"/>
                <w:lang w:eastAsia="zh-CN"/>
              </w:rPr>
              <w:t>Сбор исходных данных осуществляет Исполнитель. Исполнитель подготавливает перечень требуемых исходных данных, а также направляет запросы во все необходимые организации и органы местного самоуправления.</w:t>
            </w:r>
          </w:p>
          <w:p w:rsidR="00EA1DAF" w:rsidRPr="00EA1DAF" w:rsidRDefault="00EA1DAF" w:rsidP="00EA1DAF">
            <w:pPr>
              <w:suppressAutoHyphens/>
              <w:spacing w:after="0" w:line="240" w:lineRule="auto"/>
              <w:ind w:firstLine="458"/>
              <w:jc w:val="both"/>
              <w:rPr>
                <w:rFonts w:ascii="PT Astra Serif" w:eastAsia="Calibri" w:hAnsi="PT Astra Serif" w:cs="Times New Roman"/>
                <w:color w:val="000000"/>
                <w:sz w:val="20"/>
                <w:szCs w:val="20"/>
                <w:lang w:eastAsia="zh-CN"/>
              </w:rPr>
            </w:pPr>
            <w:r w:rsidRPr="00EA1DAF">
              <w:rPr>
                <w:rFonts w:ascii="PT Astra Serif" w:eastAsia="Calibri" w:hAnsi="PT Astra Serif" w:cs="Times New Roman"/>
                <w:color w:val="000000"/>
                <w:sz w:val="20"/>
                <w:szCs w:val="20"/>
                <w:lang w:eastAsia="zh-CN"/>
              </w:rPr>
              <w:t>С целью сбора необходимой исходной информации и документов, а также организации проведения работ в установленные сроки Заказчиком может быть оказано содействие Исполнителю.</w:t>
            </w:r>
          </w:p>
        </w:tc>
      </w:tr>
      <w:tr w:rsidR="00EA1DAF" w:rsidRPr="00EA1DAF" w:rsidTr="00B32765">
        <w:tc>
          <w:tcPr>
            <w:tcW w:w="350" w:type="pct"/>
            <w:shd w:val="clear" w:color="auto" w:fill="FFFFFF"/>
            <w:tcMar>
              <w:top w:w="0" w:type="dxa"/>
              <w:left w:w="108" w:type="dxa"/>
              <w:bottom w:w="0" w:type="dxa"/>
              <w:right w:w="108" w:type="dxa"/>
            </w:tcMar>
            <w:vAlign w:val="center"/>
          </w:tcPr>
          <w:p w:rsidR="00EA1DAF" w:rsidRPr="00EA1DAF" w:rsidRDefault="00EA1DAF" w:rsidP="00EA1DAF">
            <w:pPr>
              <w:suppressAutoHyphens/>
              <w:spacing w:after="0" w:line="240" w:lineRule="auto"/>
              <w:jc w:val="center"/>
              <w:rPr>
                <w:rFonts w:ascii="PT Astra Serif" w:eastAsia="Calibri" w:hAnsi="PT Astra Serif" w:cs="Times New Roman"/>
                <w:sz w:val="20"/>
                <w:szCs w:val="20"/>
              </w:rPr>
            </w:pPr>
            <w:r w:rsidRPr="00EA1DAF">
              <w:rPr>
                <w:rFonts w:ascii="PT Astra Serif" w:eastAsia="Calibri" w:hAnsi="PT Astra Serif" w:cs="Times New Roman"/>
                <w:sz w:val="20"/>
                <w:szCs w:val="20"/>
              </w:rPr>
              <w:t>6</w:t>
            </w:r>
          </w:p>
        </w:tc>
        <w:tc>
          <w:tcPr>
            <w:tcW w:w="993" w:type="pct"/>
            <w:shd w:val="clear" w:color="auto" w:fill="FFFFFF"/>
            <w:tcMar>
              <w:top w:w="0" w:type="dxa"/>
              <w:left w:w="108" w:type="dxa"/>
              <w:bottom w:w="0" w:type="dxa"/>
              <w:right w:w="108" w:type="dxa"/>
            </w:tcMar>
            <w:vAlign w:val="center"/>
          </w:tcPr>
          <w:p w:rsidR="00EA1DAF" w:rsidRPr="00EA1DAF" w:rsidRDefault="00EA1DAF" w:rsidP="00EA1DAF">
            <w:pPr>
              <w:suppressAutoHyphens/>
              <w:spacing w:after="0" w:line="240" w:lineRule="auto"/>
              <w:ind w:firstLine="33"/>
              <w:rPr>
                <w:rFonts w:ascii="PT Astra Serif" w:eastAsia="Times New Roman" w:hAnsi="PT Astra Serif" w:cs="Times New Roman"/>
                <w:color w:val="000000"/>
                <w:sz w:val="20"/>
                <w:szCs w:val="20"/>
                <w:lang w:eastAsia="zh-CN"/>
              </w:rPr>
            </w:pPr>
            <w:r w:rsidRPr="00EA1DAF">
              <w:rPr>
                <w:rFonts w:ascii="PT Astra Serif" w:eastAsia="Times New Roman" w:hAnsi="PT Astra Serif" w:cs="Times New Roman"/>
                <w:color w:val="000000"/>
                <w:sz w:val="20"/>
                <w:szCs w:val="20"/>
                <w:lang w:eastAsia="zh-CN"/>
              </w:rPr>
              <w:t>Этапы составления ТЭБ</w:t>
            </w:r>
          </w:p>
        </w:tc>
        <w:tc>
          <w:tcPr>
            <w:tcW w:w="3657" w:type="pct"/>
            <w:shd w:val="clear" w:color="auto" w:fill="FFFFFF"/>
            <w:tcMar>
              <w:top w:w="0" w:type="dxa"/>
              <w:left w:w="108" w:type="dxa"/>
              <w:bottom w:w="0" w:type="dxa"/>
              <w:right w:w="108" w:type="dxa"/>
            </w:tcMar>
          </w:tcPr>
          <w:p w:rsidR="00EA1DAF" w:rsidRPr="00EA1DAF" w:rsidRDefault="00EA1DAF" w:rsidP="00EA1DAF">
            <w:pPr>
              <w:suppressAutoHyphens/>
              <w:spacing w:after="0" w:line="240" w:lineRule="auto"/>
              <w:ind w:firstLine="458"/>
              <w:jc w:val="both"/>
              <w:rPr>
                <w:rFonts w:ascii="PT Astra Serif" w:eastAsia="Calibri" w:hAnsi="PT Astra Serif" w:cs="Times New Roman"/>
                <w:color w:val="000000"/>
                <w:sz w:val="20"/>
                <w:szCs w:val="20"/>
                <w:lang w:eastAsia="zh-CN"/>
              </w:rPr>
            </w:pPr>
            <w:r w:rsidRPr="00EA1DAF">
              <w:rPr>
                <w:rFonts w:ascii="PT Astra Serif" w:eastAsia="Calibri" w:hAnsi="PT Astra Serif" w:cs="Times New Roman"/>
                <w:color w:val="000000"/>
                <w:sz w:val="20"/>
                <w:szCs w:val="20"/>
                <w:lang w:eastAsia="zh-CN"/>
              </w:rPr>
              <w:t>1. На первом этапе выполняется сбор данных из отчетов по формам федерального статистического наблюдения;</w:t>
            </w:r>
          </w:p>
          <w:p w:rsidR="00EA1DAF" w:rsidRPr="00EA1DAF" w:rsidRDefault="00EA1DAF" w:rsidP="00EA1DAF">
            <w:pPr>
              <w:suppressAutoHyphens/>
              <w:spacing w:after="0" w:line="240" w:lineRule="auto"/>
              <w:ind w:firstLine="458"/>
              <w:jc w:val="both"/>
              <w:rPr>
                <w:rFonts w:ascii="PT Astra Serif" w:eastAsia="Calibri" w:hAnsi="PT Astra Serif" w:cs="Times New Roman"/>
                <w:color w:val="000000"/>
                <w:sz w:val="20"/>
                <w:szCs w:val="20"/>
                <w:lang w:eastAsia="zh-CN"/>
              </w:rPr>
            </w:pPr>
            <w:r w:rsidRPr="00EA1DAF">
              <w:rPr>
                <w:rFonts w:ascii="PT Astra Serif" w:eastAsia="Calibri" w:hAnsi="PT Astra Serif" w:cs="Times New Roman"/>
                <w:color w:val="000000"/>
                <w:sz w:val="20"/>
                <w:szCs w:val="20"/>
                <w:lang w:eastAsia="zh-CN"/>
              </w:rPr>
              <w:t>2. На втором этапе выполняется определение расхода ТЭР на производство промышленной продукции, необходимого агрегирования показателей по видам ТЭР (по необходимости).</w:t>
            </w:r>
          </w:p>
          <w:p w:rsidR="00EA1DAF" w:rsidRPr="00EA1DAF" w:rsidRDefault="00EA1DAF" w:rsidP="00EA1DAF">
            <w:pPr>
              <w:suppressAutoHyphens/>
              <w:spacing w:after="0" w:line="240" w:lineRule="auto"/>
              <w:ind w:firstLine="458"/>
              <w:jc w:val="both"/>
              <w:rPr>
                <w:rFonts w:ascii="PT Astra Serif" w:eastAsia="Calibri" w:hAnsi="PT Astra Serif" w:cs="Times New Roman"/>
                <w:color w:val="000000"/>
                <w:sz w:val="20"/>
                <w:szCs w:val="20"/>
                <w:lang w:eastAsia="zh-CN"/>
              </w:rPr>
            </w:pPr>
            <w:r w:rsidRPr="00EA1DAF">
              <w:rPr>
                <w:rFonts w:ascii="PT Astra Serif" w:eastAsia="Calibri" w:hAnsi="PT Astra Serif" w:cs="Times New Roman"/>
                <w:color w:val="000000"/>
                <w:sz w:val="20"/>
                <w:szCs w:val="20"/>
                <w:lang w:eastAsia="zh-CN"/>
              </w:rPr>
              <w:t>3. На третьем этапе выполняется сравнительный анализ одноименных данных разных форм федерального статистического наблюдения и определение основных причин расхождений, способов взаимной увязки данных и отбор данных, подлежащих включению в баланс.</w:t>
            </w:r>
          </w:p>
          <w:p w:rsidR="00EA1DAF" w:rsidRPr="00EA1DAF" w:rsidRDefault="00EA1DAF" w:rsidP="00EA1DAF">
            <w:pPr>
              <w:suppressAutoHyphens/>
              <w:spacing w:after="0" w:line="240" w:lineRule="auto"/>
              <w:ind w:firstLine="458"/>
              <w:jc w:val="both"/>
              <w:rPr>
                <w:rFonts w:ascii="PT Astra Serif" w:eastAsia="Calibri" w:hAnsi="PT Astra Serif" w:cs="Times New Roman"/>
                <w:color w:val="000000"/>
                <w:sz w:val="20"/>
                <w:szCs w:val="20"/>
                <w:lang w:eastAsia="zh-CN"/>
              </w:rPr>
            </w:pPr>
            <w:r w:rsidRPr="00EA1DAF">
              <w:rPr>
                <w:rFonts w:ascii="PT Astra Serif" w:eastAsia="Calibri" w:hAnsi="PT Astra Serif" w:cs="Times New Roman"/>
                <w:color w:val="000000"/>
                <w:sz w:val="20"/>
                <w:szCs w:val="20"/>
                <w:lang w:eastAsia="zh-CN"/>
              </w:rPr>
              <w:t xml:space="preserve">3. На четвертом этапе разрабатываются </w:t>
            </w:r>
            <w:proofErr w:type="spellStart"/>
            <w:r w:rsidRPr="00EA1DAF">
              <w:rPr>
                <w:rFonts w:ascii="PT Astra Serif" w:eastAsia="Calibri" w:hAnsi="PT Astra Serif" w:cs="Times New Roman"/>
                <w:color w:val="000000"/>
                <w:sz w:val="20"/>
                <w:szCs w:val="20"/>
                <w:lang w:eastAsia="zh-CN"/>
              </w:rPr>
              <w:t>однопродуктовые</w:t>
            </w:r>
            <w:proofErr w:type="spellEnd"/>
            <w:r w:rsidRPr="00EA1DAF">
              <w:rPr>
                <w:rFonts w:ascii="PT Astra Serif" w:eastAsia="Calibri" w:hAnsi="PT Astra Serif" w:cs="Times New Roman"/>
                <w:color w:val="000000"/>
                <w:sz w:val="20"/>
                <w:szCs w:val="20"/>
                <w:lang w:eastAsia="zh-CN"/>
              </w:rPr>
              <w:t xml:space="preserve"> балансы угля, сырой нефти, жидких ТЭР, природного газа, прочих видов твердых ТЭР, электрической и тепловой энергии (при наличии).</w:t>
            </w:r>
          </w:p>
          <w:p w:rsidR="00EA1DAF" w:rsidRPr="00EA1DAF" w:rsidRDefault="00EA1DAF" w:rsidP="00EA1DAF">
            <w:pPr>
              <w:suppressAutoHyphens/>
              <w:spacing w:after="0" w:line="240" w:lineRule="auto"/>
              <w:ind w:firstLine="458"/>
              <w:jc w:val="both"/>
              <w:rPr>
                <w:rFonts w:ascii="PT Astra Serif" w:eastAsia="Calibri" w:hAnsi="PT Astra Serif" w:cs="Times New Roman"/>
                <w:color w:val="000000"/>
                <w:sz w:val="20"/>
                <w:szCs w:val="20"/>
                <w:lang w:eastAsia="zh-CN"/>
              </w:rPr>
            </w:pPr>
            <w:r w:rsidRPr="00EA1DAF">
              <w:rPr>
                <w:rFonts w:ascii="PT Astra Serif" w:eastAsia="Calibri" w:hAnsi="PT Astra Serif" w:cs="Times New Roman"/>
                <w:color w:val="000000"/>
                <w:sz w:val="20"/>
                <w:szCs w:val="20"/>
                <w:lang w:eastAsia="zh-CN"/>
              </w:rPr>
              <w:t xml:space="preserve">4. На пятом этапе выполняется объединение данных </w:t>
            </w:r>
            <w:proofErr w:type="spellStart"/>
            <w:r w:rsidRPr="00EA1DAF">
              <w:rPr>
                <w:rFonts w:ascii="PT Astra Serif" w:eastAsia="Calibri" w:hAnsi="PT Astra Serif" w:cs="Times New Roman"/>
                <w:color w:val="000000"/>
                <w:sz w:val="20"/>
                <w:szCs w:val="20"/>
                <w:lang w:eastAsia="zh-CN"/>
              </w:rPr>
              <w:t>однопродуктовых</w:t>
            </w:r>
            <w:proofErr w:type="spellEnd"/>
            <w:r w:rsidRPr="00EA1DAF">
              <w:rPr>
                <w:rFonts w:ascii="PT Astra Serif" w:eastAsia="Calibri" w:hAnsi="PT Astra Serif" w:cs="Times New Roman"/>
                <w:color w:val="000000"/>
                <w:sz w:val="20"/>
                <w:szCs w:val="20"/>
                <w:lang w:eastAsia="zh-CN"/>
              </w:rPr>
              <w:t xml:space="preserve"> балансов в баланс и проверка данных баланса.</w:t>
            </w:r>
          </w:p>
        </w:tc>
      </w:tr>
      <w:tr w:rsidR="00EA1DAF" w:rsidRPr="00EA1DAF" w:rsidTr="00B32765">
        <w:tc>
          <w:tcPr>
            <w:tcW w:w="350" w:type="pct"/>
            <w:shd w:val="clear" w:color="auto" w:fill="FFFFFF"/>
            <w:tcMar>
              <w:top w:w="0" w:type="dxa"/>
              <w:left w:w="108" w:type="dxa"/>
              <w:bottom w:w="0" w:type="dxa"/>
              <w:right w:w="108" w:type="dxa"/>
            </w:tcMar>
            <w:vAlign w:val="center"/>
          </w:tcPr>
          <w:p w:rsidR="00EA1DAF" w:rsidRPr="00EA1DAF" w:rsidRDefault="00EA1DAF" w:rsidP="00EA1DAF">
            <w:pPr>
              <w:suppressAutoHyphens/>
              <w:spacing w:after="0" w:line="240" w:lineRule="auto"/>
              <w:jc w:val="center"/>
              <w:rPr>
                <w:rFonts w:ascii="PT Astra Serif" w:eastAsia="Calibri" w:hAnsi="PT Astra Serif" w:cs="Times New Roman"/>
                <w:sz w:val="20"/>
                <w:szCs w:val="20"/>
              </w:rPr>
            </w:pPr>
            <w:r w:rsidRPr="00EA1DAF">
              <w:rPr>
                <w:rFonts w:ascii="PT Astra Serif" w:eastAsia="Calibri" w:hAnsi="PT Astra Serif" w:cs="Times New Roman"/>
                <w:sz w:val="20"/>
                <w:szCs w:val="20"/>
              </w:rPr>
              <w:t>7</w:t>
            </w:r>
          </w:p>
        </w:tc>
        <w:tc>
          <w:tcPr>
            <w:tcW w:w="993" w:type="pct"/>
            <w:shd w:val="clear" w:color="auto" w:fill="FFFFFF"/>
            <w:tcMar>
              <w:top w:w="0" w:type="dxa"/>
              <w:left w:w="108" w:type="dxa"/>
              <w:bottom w:w="0" w:type="dxa"/>
              <w:right w:w="108" w:type="dxa"/>
            </w:tcMar>
            <w:vAlign w:val="center"/>
          </w:tcPr>
          <w:p w:rsidR="00EA1DAF" w:rsidRPr="00EA1DAF" w:rsidRDefault="00EA1DAF" w:rsidP="00EA1DAF">
            <w:pPr>
              <w:suppressAutoHyphens/>
              <w:spacing w:after="0" w:line="240" w:lineRule="auto"/>
              <w:rPr>
                <w:rFonts w:ascii="PT Astra Serif" w:eastAsia="Calibri" w:hAnsi="PT Astra Serif" w:cs="Times New Roman"/>
                <w:sz w:val="20"/>
                <w:szCs w:val="20"/>
              </w:rPr>
            </w:pPr>
            <w:r w:rsidRPr="00EA1DAF">
              <w:rPr>
                <w:rFonts w:ascii="PT Astra Serif" w:eastAsia="Times New Roman" w:hAnsi="PT Astra Serif" w:cs="Times New Roman"/>
                <w:sz w:val="20"/>
                <w:szCs w:val="20"/>
                <w:lang w:eastAsia="zh-CN"/>
              </w:rPr>
              <w:t xml:space="preserve">Требования  к оформлению документации </w:t>
            </w:r>
          </w:p>
        </w:tc>
        <w:tc>
          <w:tcPr>
            <w:tcW w:w="3657" w:type="pct"/>
            <w:shd w:val="clear" w:color="auto" w:fill="FFFFFF"/>
            <w:tcMar>
              <w:top w:w="0" w:type="dxa"/>
              <w:left w:w="108" w:type="dxa"/>
              <w:bottom w:w="0" w:type="dxa"/>
              <w:right w:w="108" w:type="dxa"/>
            </w:tcMar>
            <w:vAlign w:val="center"/>
          </w:tcPr>
          <w:p w:rsidR="00EA1DAF" w:rsidRPr="00EA1DAF" w:rsidRDefault="00EA1DAF" w:rsidP="00EA1DAF">
            <w:pPr>
              <w:suppressAutoHyphens/>
              <w:spacing w:after="0" w:line="240" w:lineRule="auto"/>
              <w:ind w:firstLine="458"/>
              <w:jc w:val="both"/>
              <w:rPr>
                <w:rFonts w:ascii="PT Astra Serif" w:eastAsia="Calibri" w:hAnsi="PT Astra Serif" w:cs="Times New Roman"/>
                <w:sz w:val="20"/>
                <w:szCs w:val="20"/>
              </w:rPr>
            </w:pPr>
            <w:r w:rsidRPr="00EA1DAF">
              <w:rPr>
                <w:rFonts w:ascii="PT Astra Serif" w:eastAsia="Calibri" w:hAnsi="PT Astra Serif" w:cs="Times New Roman"/>
                <w:sz w:val="20"/>
                <w:szCs w:val="20"/>
              </w:rPr>
              <w:t xml:space="preserve">ТЭБ составляется по рекомендуемому образцу, приведенному в приложении № 1 к Порядку, объединяющему данные </w:t>
            </w:r>
            <w:proofErr w:type="spellStart"/>
            <w:r w:rsidRPr="00EA1DAF">
              <w:rPr>
                <w:rFonts w:ascii="PT Astra Serif" w:eastAsia="Calibri" w:hAnsi="PT Astra Serif" w:cs="Times New Roman"/>
                <w:sz w:val="20"/>
                <w:szCs w:val="20"/>
              </w:rPr>
              <w:t>однопродуктовых</w:t>
            </w:r>
            <w:proofErr w:type="spellEnd"/>
            <w:r w:rsidRPr="00EA1DAF">
              <w:rPr>
                <w:rFonts w:ascii="PT Astra Serif" w:eastAsia="Calibri" w:hAnsi="PT Astra Serif" w:cs="Times New Roman"/>
                <w:sz w:val="20"/>
                <w:szCs w:val="20"/>
              </w:rPr>
              <w:t xml:space="preserve"> балансов и отражающему указанные данные в единых энергетических единицах.</w:t>
            </w:r>
          </w:p>
          <w:p w:rsidR="00EA1DAF" w:rsidRPr="00EA1DAF" w:rsidRDefault="00EA1DAF" w:rsidP="00EA1DAF">
            <w:pPr>
              <w:suppressAutoHyphens/>
              <w:spacing w:after="0" w:line="240" w:lineRule="auto"/>
              <w:ind w:firstLine="458"/>
              <w:jc w:val="both"/>
              <w:rPr>
                <w:rFonts w:ascii="PT Astra Serif" w:eastAsia="Calibri" w:hAnsi="PT Astra Serif" w:cs="Times New Roman"/>
                <w:sz w:val="20"/>
                <w:szCs w:val="20"/>
              </w:rPr>
            </w:pPr>
            <w:proofErr w:type="spellStart"/>
            <w:r w:rsidRPr="00EA1DAF">
              <w:rPr>
                <w:rFonts w:ascii="PT Astra Serif" w:eastAsia="Calibri" w:hAnsi="PT Astra Serif" w:cs="Times New Roman"/>
                <w:sz w:val="20"/>
                <w:szCs w:val="20"/>
              </w:rPr>
              <w:t>Однопродуктовый</w:t>
            </w:r>
            <w:proofErr w:type="spellEnd"/>
            <w:r w:rsidRPr="00EA1DAF">
              <w:rPr>
                <w:rFonts w:ascii="PT Astra Serif" w:eastAsia="Calibri" w:hAnsi="PT Astra Serif" w:cs="Times New Roman"/>
                <w:sz w:val="20"/>
                <w:szCs w:val="20"/>
              </w:rPr>
              <w:t xml:space="preserve"> баланс составляется в форме таблицы по рекомендуемому образцу, приведенному в приложении № 2 к Порядку. </w:t>
            </w:r>
          </w:p>
          <w:p w:rsidR="00EA1DAF" w:rsidRPr="00EA1DAF" w:rsidRDefault="00EA1DAF" w:rsidP="00EA1DAF">
            <w:pPr>
              <w:suppressAutoHyphens/>
              <w:spacing w:after="0" w:line="240" w:lineRule="auto"/>
              <w:ind w:firstLine="458"/>
              <w:jc w:val="both"/>
              <w:rPr>
                <w:rFonts w:ascii="PT Astra Serif" w:eastAsia="Calibri" w:hAnsi="PT Astra Serif" w:cs="Times New Roman"/>
                <w:sz w:val="20"/>
                <w:szCs w:val="20"/>
              </w:rPr>
            </w:pPr>
            <w:r w:rsidRPr="00EA1DAF">
              <w:rPr>
                <w:rFonts w:ascii="PT Astra Serif" w:hAnsi="PT Astra Serif" w:cs="Times New Roman"/>
                <w:bCs/>
                <w:sz w:val="20"/>
                <w:szCs w:val="20"/>
              </w:rPr>
              <w:t>ТЭБ должен быть разработан в строгом соответствии с требованиями Порядка.</w:t>
            </w:r>
          </w:p>
        </w:tc>
      </w:tr>
      <w:tr w:rsidR="00EA1DAF" w:rsidRPr="00EA1DAF" w:rsidTr="00B32765">
        <w:tc>
          <w:tcPr>
            <w:tcW w:w="350" w:type="pct"/>
            <w:shd w:val="clear" w:color="auto" w:fill="FFFFFF"/>
            <w:tcMar>
              <w:top w:w="0" w:type="dxa"/>
              <w:left w:w="108" w:type="dxa"/>
              <w:bottom w:w="0" w:type="dxa"/>
              <w:right w:w="108" w:type="dxa"/>
            </w:tcMar>
            <w:vAlign w:val="center"/>
          </w:tcPr>
          <w:p w:rsidR="00EA1DAF" w:rsidRPr="00EA1DAF" w:rsidRDefault="00EA1DAF" w:rsidP="00EA1DAF">
            <w:pPr>
              <w:suppressAutoHyphens/>
              <w:spacing w:after="0" w:line="240" w:lineRule="auto"/>
              <w:jc w:val="center"/>
              <w:rPr>
                <w:rFonts w:ascii="PT Astra Serif" w:eastAsia="Calibri" w:hAnsi="PT Astra Serif" w:cs="Times New Roman"/>
                <w:sz w:val="20"/>
                <w:szCs w:val="20"/>
              </w:rPr>
            </w:pPr>
            <w:r w:rsidRPr="00EA1DAF">
              <w:rPr>
                <w:rFonts w:ascii="PT Astra Serif" w:eastAsia="Calibri" w:hAnsi="PT Astra Serif" w:cs="Times New Roman"/>
                <w:sz w:val="20"/>
                <w:szCs w:val="20"/>
              </w:rPr>
              <w:t>8</w:t>
            </w:r>
          </w:p>
        </w:tc>
        <w:tc>
          <w:tcPr>
            <w:tcW w:w="993" w:type="pct"/>
            <w:shd w:val="clear" w:color="auto" w:fill="FFFFFF"/>
            <w:tcMar>
              <w:top w:w="0" w:type="dxa"/>
              <w:left w:w="108" w:type="dxa"/>
              <w:bottom w:w="0" w:type="dxa"/>
              <w:right w:w="108" w:type="dxa"/>
            </w:tcMar>
            <w:vAlign w:val="center"/>
          </w:tcPr>
          <w:p w:rsidR="00EA1DAF" w:rsidRPr="00EA1DAF" w:rsidRDefault="00EA1DAF" w:rsidP="00EA1DAF">
            <w:pPr>
              <w:suppressAutoHyphens/>
              <w:spacing w:after="0" w:line="240" w:lineRule="auto"/>
              <w:rPr>
                <w:rFonts w:ascii="PT Astra Serif" w:eastAsia="Times New Roman" w:hAnsi="PT Astra Serif" w:cs="Times New Roman"/>
                <w:sz w:val="20"/>
                <w:szCs w:val="20"/>
                <w:lang w:eastAsia="zh-CN"/>
              </w:rPr>
            </w:pPr>
            <w:r w:rsidRPr="00EA1DAF">
              <w:rPr>
                <w:rFonts w:ascii="PT Astra Serif" w:eastAsia="Times New Roman" w:hAnsi="PT Astra Serif" w:cs="Times New Roman"/>
                <w:sz w:val="20"/>
                <w:szCs w:val="20"/>
                <w:lang w:eastAsia="zh-CN"/>
              </w:rPr>
              <w:t>Порядок сдачи-приемки работ</w:t>
            </w:r>
          </w:p>
        </w:tc>
        <w:tc>
          <w:tcPr>
            <w:tcW w:w="3657" w:type="pct"/>
            <w:shd w:val="clear" w:color="auto" w:fill="FFFFFF"/>
            <w:tcMar>
              <w:top w:w="0" w:type="dxa"/>
              <w:left w:w="108" w:type="dxa"/>
              <w:bottom w:w="0" w:type="dxa"/>
              <w:right w:w="108" w:type="dxa"/>
            </w:tcMar>
            <w:vAlign w:val="center"/>
          </w:tcPr>
          <w:p w:rsidR="00EA1DAF" w:rsidRPr="00EA1DAF" w:rsidRDefault="00EA1DAF" w:rsidP="00EA1DAF">
            <w:pPr>
              <w:spacing w:after="0" w:line="240" w:lineRule="auto"/>
              <w:ind w:firstLine="460"/>
              <w:jc w:val="both"/>
              <w:rPr>
                <w:rFonts w:ascii="PT Astra Serif" w:hAnsi="PT Astra Serif" w:cs="Times New Roman"/>
                <w:bCs/>
                <w:sz w:val="20"/>
                <w:szCs w:val="20"/>
              </w:rPr>
            </w:pPr>
            <w:r w:rsidRPr="00EA1DAF">
              <w:rPr>
                <w:rFonts w:ascii="PT Astra Serif" w:hAnsi="PT Astra Serif" w:cs="Times New Roman"/>
                <w:bCs/>
                <w:sz w:val="20"/>
                <w:szCs w:val="20"/>
              </w:rPr>
              <w:t xml:space="preserve">По окончанию выполнения работ Исполнитель направляет в адрес Заказчика проект отчетного ТЭБ: </w:t>
            </w:r>
          </w:p>
          <w:p w:rsidR="00EA1DAF" w:rsidRPr="00EA1DAF" w:rsidRDefault="00EA1DAF" w:rsidP="00EA1DAF">
            <w:pPr>
              <w:spacing w:after="0" w:line="240" w:lineRule="auto"/>
              <w:ind w:firstLine="460"/>
              <w:jc w:val="both"/>
              <w:rPr>
                <w:rFonts w:ascii="PT Astra Serif" w:hAnsi="PT Astra Serif" w:cs="Times New Roman"/>
                <w:bCs/>
                <w:sz w:val="20"/>
                <w:szCs w:val="20"/>
              </w:rPr>
            </w:pPr>
            <w:r w:rsidRPr="00EA1DAF">
              <w:rPr>
                <w:rFonts w:ascii="PT Astra Serif" w:hAnsi="PT Astra Serif" w:cs="Times New Roman"/>
                <w:bCs/>
                <w:sz w:val="20"/>
                <w:szCs w:val="20"/>
              </w:rPr>
              <w:t>-</w:t>
            </w:r>
            <w:r w:rsidRPr="00EA1DAF">
              <w:rPr>
                <w:rFonts w:ascii="PT Astra Serif" w:hAnsi="PT Astra Serif" w:cs="Times New Roman"/>
                <w:bCs/>
                <w:sz w:val="20"/>
                <w:szCs w:val="20"/>
              </w:rPr>
              <w:tab/>
              <w:t xml:space="preserve">в 2 (двух) экземплярах на бумажном носителе; </w:t>
            </w:r>
          </w:p>
          <w:p w:rsidR="00EA1DAF" w:rsidRPr="00EA1DAF" w:rsidRDefault="00EA1DAF" w:rsidP="00EA1DAF">
            <w:pPr>
              <w:spacing w:after="0" w:line="240" w:lineRule="auto"/>
              <w:ind w:firstLine="460"/>
              <w:jc w:val="both"/>
              <w:rPr>
                <w:rFonts w:ascii="PT Astra Serif" w:hAnsi="PT Astra Serif" w:cs="Times New Roman"/>
                <w:bCs/>
                <w:sz w:val="20"/>
                <w:szCs w:val="20"/>
              </w:rPr>
            </w:pPr>
            <w:r w:rsidRPr="00EA1DAF">
              <w:rPr>
                <w:rFonts w:ascii="PT Astra Serif" w:hAnsi="PT Astra Serif" w:cs="Times New Roman"/>
                <w:bCs/>
                <w:sz w:val="20"/>
                <w:szCs w:val="20"/>
              </w:rPr>
              <w:t>-</w:t>
            </w:r>
            <w:r w:rsidRPr="00EA1DAF">
              <w:rPr>
                <w:rFonts w:ascii="PT Astra Serif" w:hAnsi="PT Astra Serif" w:cs="Times New Roman"/>
                <w:bCs/>
                <w:sz w:val="20"/>
                <w:szCs w:val="20"/>
              </w:rPr>
              <w:tab/>
              <w:t>в 1 (одном) экземпляре на С</w:t>
            </w:r>
            <w:proofErr w:type="gramStart"/>
            <w:r w:rsidRPr="00EA1DAF">
              <w:rPr>
                <w:rFonts w:ascii="PT Astra Serif" w:hAnsi="PT Astra Serif" w:cs="Times New Roman"/>
                <w:bCs/>
                <w:sz w:val="20"/>
                <w:szCs w:val="20"/>
              </w:rPr>
              <w:t>D</w:t>
            </w:r>
            <w:proofErr w:type="gramEnd"/>
            <w:r w:rsidRPr="00EA1DAF">
              <w:rPr>
                <w:rFonts w:ascii="PT Astra Serif" w:hAnsi="PT Astra Serif" w:cs="Times New Roman"/>
                <w:bCs/>
                <w:sz w:val="20"/>
                <w:szCs w:val="20"/>
              </w:rPr>
              <w:t xml:space="preserve">, в том числе в формате </w:t>
            </w:r>
            <w:proofErr w:type="spellStart"/>
            <w:r w:rsidRPr="00EA1DAF">
              <w:rPr>
                <w:rFonts w:ascii="PT Astra Serif" w:hAnsi="PT Astra Serif" w:cs="Times New Roman"/>
                <w:bCs/>
                <w:sz w:val="20"/>
                <w:szCs w:val="20"/>
              </w:rPr>
              <w:t>Word</w:t>
            </w:r>
            <w:proofErr w:type="spellEnd"/>
            <w:r w:rsidRPr="00EA1DAF">
              <w:rPr>
                <w:rFonts w:ascii="PT Astra Serif" w:hAnsi="PT Astra Serif" w:cs="Times New Roman"/>
                <w:bCs/>
                <w:sz w:val="20"/>
                <w:szCs w:val="20"/>
              </w:rPr>
              <w:t xml:space="preserve">. </w:t>
            </w:r>
          </w:p>
          <w:p w:rsidR="00EA1DAF" w:rsidRPr="00EA1DAF" w:rsidRDefault="00EA1DAF" w:rsidP="00EA1DAF">
            <w:pPr>
              <w:spacing w:after="0" w:line="240" w:lineRule="auto"/>
              <w:ind w:firstLine="460"/>
              <w:jc w:val="both"/>
              <w:rPr>
                <w:rFonts w:ascii="PT Astra Serif" w:hAnsi="PT Astra Serif" w:cs="Times New Roman"/>
                <w:bCs/>
                <w:sz w:val="20"/>
                <w:szCs w:val="20"/>
              </w:rPr>
            </w:pPr>
            <w:r w:rsidRPr="00EA1DAF">
              <w:rPr>
                <w:rFonts w:ascii="PT Astra Serif" w:hAnsi="PT Astra Serif" w:cs="Times New Roman"/>
                <w:bCs/>
                <w:sz w:val="20"/>
                <w:szCs w:val="20"/>
              </w:rPr>
              <w:t xml:space="preserve">Заказчик в течение 10 (десяти) рабочих дней </w:t>
            </w:r>
            <w:proofErr w:type="gramStart"/>
            <w:r w:rsidRPr="00EA1DAF">
              <w:rPr>
                <w:rFonts w:ascii="PT Astra Serif" w:hAnsi="PT Astra Serif" w:cs="Times New Roman"/>
                <w:bCs/>
                <w:sz w:val="20"/>
                <w:szCs w:val="20"/>
              </w:rPr>
              <w:t>с даты получения</w:t>
            </w:r>
            <w:proofErr w:type="gramEnd"/>
            <w:r w:rsidRPr="00EA1DAF">
              <w:rPr>
                <w:rFonts w:ascii="PT Astra Serif" w:hAnsi="PT Astra Serif" w:cs="Times New Roman"/>
                <w:bCs/>
                <w:sz w:val="20"/>
                <w:szCs w:val="20"/>
              </w:rPr>
              <w:t xml:space="preserve"> результата работ рассматривает проект на предмет его соответствия требованиям, установленным действующим законодательством, настоящему заданию, исходным данным. </w:t>
            </w:r>
          </w:p>
          <w:p w:rsidR="00EA1DAF" w:rsidRPr="00EA1DAF" w:rsidRDefault="00EA1DAF" w:rsidP="00EA1DAF">
            <w:pPr>
              <w:spacing w:after="0" w:line="240" w:lineRule="auto"/>
              <w:ind w:firstLine="460"/>
              <w:jc w:val="both"/>
              <w:rPr>
                <w:rFonts w:ascii="PT Astra Serif" w:hAnsi="PT Astra Serif" w:cs="Times New Roman"/>
                <w:bCs/>
                <w:sz w:val="20"/>
                <w:szCs w:val="20"/>
              </w:rPr>
            </w:pPr>
            <w:r w:rsidRPr="00EA1DAF">
              <w:rPr>
                <w:rFonts w:ascii="PT Astra Serif" w:hAnsi="PT Astra Serif" w:cs="Times New Roman"/>
                <w:bCs/>
                <w:sz w:val="20"/>
                <w:szCs w:val="20"/>
              </w:rPr>
              <w:t>По итогам рассмотрения результатов работ Заказчик согласовывает результат работ, либо направляет Исполнителю замечания.</w:t>
            </w:r>
          </w:p>
          <w:p w:rsidR="00EA1DAF" w:rsidRPr="00EA1DAF" w:rsidRDefault="00EA1DAF" w:rsidP="00EA1DAF">
            <w:pPr>
              <w:spacing w:after="0" w:line="240" w:lineRule="auto"/>
              <w:ind w:firstLine="709"/>
              <w:jc w:val="both"/>
              <w:rPr>
                <w:rFonts w:ascii="PT Astra Serif" w:hAnsi="PT Astra Serif" w:cs="Times New Roman"/>
                <w:bCs/>
                <w:sz w:val="20"/>
                <w:szCs w:val="20"/>
              </w:rPr>
            </w:pPr>
            <w:r w:rsidRPr="00EA1DAF">
              <w:rPr>
                <w:rFonts w:ascii="PT Astra Serif" w:hAnsi="PT Astra Serif" w:cs="Times New Roman"/>
                <w:bCs/>
                <w:sz w:val="20"/>
                <w:szCs w:val="20"/>
              </w:rPr>
              <w:t>Срок устранения замечаний к результатам работ и повторного предоставления исправленных результатов работ на рассмотрение Заказчику составляет 5 рабочих дней с момента предоставления Исполнителю указанных замечаний.</w:t>
            </w:r>
          </w:p>
        </w:tc>
      </w:tr>
      <w:tr w:rsidR="00EA1DAF" w:rsidRPr="00EA1DAF" w:rsidTr="00B32765">
        <w:tc>
          <w:tcPr>
            <w:tcW w:w="350"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jc w:val="center"/>
              <w:rPr>
                <w:rFonts w:ascii="PT Astra Serif" w:eastAsia="Times New Roman" w:hAnsi="PT Astra Serif" w:cs="Times New Roman"/>
                <w:sz w:val="20"/>
                <w:szCs w:val="20"/>
              </w:rPr>
            </w:pPr>
            <w:r w:rsidRPr="00EA1DAF">
              <w:rPr>
                <w:rFonts w:ascii="PT Astra Serif" w:eastAsia="Times New Roman" w:hAnsi="PT Astra Serif" w:cs="Times New Roman"/>
                <w:sz w:val="20"/>
                <w:szCs w:val="20"/>
              </w:rPr>
              <w:t>9</w:t>
            </w:r>
          </w:p>
        </w:tc>
        <w:tc>
          <w:tcPr>
            <w:tcW w:w="993" w:type="pct"/>
            <w:shd w:val="clear" w:color="auto" w:fill="FFFFFF"/>
            <w:tcMar>
              <w:top w:w="0" w:type="dxa"/>
              <w:left w:w="108" w:type="dxa"/>
              <w:bottom w:w="0" w:type="dxa"/>
              <w:right w:w="108" w:type="dxa"/>
            </w:tcMar>
            <w:vAlign w:val="center"/>
            <w:hideMark/>
          </w:tcPr>
          <w:p w:rsidR="00EA1DAF" w:rsidRPr="00EA1DAF" w:rsidRDefault="00EA1DAF" w:rsidP="00EA1DAF">
            <w:pPr>
              <w:suppressAutoHyphens/>
              <w:spacing w:after="0" w:line="240" w:lineRule="auto"/>
              <w:rPr>
                <w:rFonts w:ascii="PT Astra Serif" w:eastAsia="Times New Roman" w:hAnsi="PT Astra Serif" w:cs="Times New Roman"/>
                <w:sz w:val="20"/>
                <w:szCs w:val="20"/>
                <w:lang w:eastAsia="zh-CN"/>
              </w:rPr>
            </w:pPr>
            <w:r w:rsidRPr="00EA1DAF">
              <w:rPr>
                <w:rFonts w:ascii="PT Astra Serif" w:eastAsia="Times New Roman" w:hAnsi="PT Astra Serif" w:cs="Times New Roman"/>
                <w:bCs/>
                <w:spacing w:val="-7"/>
                <w:sz w:val="20"/>
                <w:szCs w:val="20"/>
                <w:lang w:eastAsia="zh-CN"/>
              </w:rPr>
              <w:t>Гарантийный срок и исполнение гарантийных обязательств</w:t>
            </w:r>
          </w:p>
        </w:tc>
        <w:tc>
          <w:tcPr>
            <w:tcW w:w="3657" w:type="pct"/>
            <w:shd w:val="clear" w:color="auto" w:fill="FFFFFF"/>
            <w:tcMar>
              <w:top w:w="0" w:type="dxa"/>
              <w:left w:w="108" w:type="dxa"/>
              <w:bottom w:w="0" w:type="dxa"/>
              <w:right w:w="108" w:type="dxa"/>
            </w:tcMar>
            <w:hideMark/>
          </w:tcPr>
          <w:p w:rsidR="00EA1DAF" w:rsidRPr="00EA1DAF" w:rsidRDefault="00EA1DAF" w:rsidP="00EA1DAF">
            <w:pPr>
              <w:pStyle w:val="a5"/>
              <w:tabs>
                <w:tab w:val="left" w:pos="1134"/>
              </w:tabs>
              <w:spacing w:after="0"/>
              <w:ind w:left="35"/>
              <w:rPr>
                <w:rFonts w:ascii="PT Astra Serif" w:hAnsi="PT Astra Serif"/>
                <w:sz w:val="20"/>
                <w:szCs w:val="20"/>
              </w:rPr>
            </w:pPr>
            <w:r w:rsidRPr="00EA1DAF">
              <w:rPr>
                <w:rFonts w:ascii="PT Astra Serif" w:hAnsi="PT Astra Serif"/>
                <w:sz w:val="20"/>
                <w:szCs w:val="20"/>
              </w:rPr>
              <w:t xml:space="preserve">Исполнитель проводит гарантийное обслуживание разработанных документов. </w:t>
            </w:r>
          </w:p>
          <w:p w:rsidR="00EA1DAF" w:rsidRPr="00EA1DAF" w:rsidRDefault="000E5AD4" w:rsidP="00EA1DAF">
            <w:pPr>
              <w:pStyle w:val="a5"/>
              <w:tabs>
                <w:tab w:val="left" w:pos="1134"/>
              </w:tabs>
              <w:spacing w:after="0"/>
              <w:ind w:left="35"/>
              <w:rPr>
                <w:rFonts w:ascii="PT Astra Serif" w:hAnsi="PT Astra Serif"/>
                <w:sz w:val="20"/>
                <w:szCs w:val="20"/>
              </w:rPr>
            </w:pPr>
            <w:r w:rsidRPr="000E5AD4">
              <w:rPr>
                <w:rFonts w:ascii="PT Astra Serif" w:hAnsi="PT Astra Serif"/>
                <w:sz w:val="20"/>
                <w:szCs w:val="20"/>
              </w:rPr>
              <w:t xml:space="preserve">Гарантийный срок на выполненные работы составляет 12 месяцев </w:t>
            </w:r>
            <w:proofErr w:type="gramStart"/>
            <w:r w:rsidRPr="000E5AD4">
              <w:rPr>
                <w:rFonts w:ascii="PT Astra Serif" w:hAnsi="PT Astra Serif"/>
                <w:sz w:val="20"/>
                <w:szCs w:val="20"/>
              </w:rPr>
              <w:t>с даты подписания</w:t>
            </w:r>
            <w:proofErr w:type="gramEnd"/>
            <w:r w:rsidRPr="000E5AD4">
              <w:rPr>
                <w:rFonts w:ascii="PT Astra Serif" w:hAnsi="PT Astra Serif"/>
                <w:sz w:val="20"/>
                <w:szCs w:val="20"/>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tc>
      </w:tr>
    </w:tbl>
    <w:p w:rsidR="00B32765" w:rsidRPr="00B32765" w:rsidRDefault="00B32765" w:rsidP="00B32765">
      <w:pPr>
        <w:suppressAutoHyphens/>
        <w:spacing w:after="0" w:line="240" w:lineRule="auto"/>
        <w:contextualSpacing/>
        <w:jc w:val="right"/>
        <w:rPr>
          <w:rFonts w:ascii="PT Astra Serif" w:hAnsi="PT Astra Serif"/>
          <w:sz w:val="20"/>
          <w:szCs w:val="20"/>
          <w:lang w:eastAsia="zh-CN"/>
        </w:rPr>
      </w:pPr>
      <w:r w:rsidRPr="00B32765">
        <w:rPr>
          <w:rFonts w:ascii="PT Astra Serif" w:hAnsi="PT Astra Serif"/>
          <w:sz w:val="20"/>
          <w:szCs w:val="20"/>
          <w:lang w:eastAsia="zh-CN"/>
        </w:rPr>
        <w:t>Приложение № 4</w:t>
      </w:r>
    </w:p>
    <w:p w:rsidR="00B32765" w:rsidRPr="00B32765" w:rsidRDefault="00B32765" w:rsidP="00B32765">
      <w:pPr>
        <w:suppressAutoHyphens/>
        <w:spacing w:after="0" w:line="240" w:lineRule="auto"/>
        <w:contextualSpacing/>
        <w:jc w:val="right"/>
        <w:rPr>
          <w:rFonts w:ascii="PT Astra Serif" w:hAnsi="PT Astra Serif"/>
          <w:sz w:val="20"/>
          <w:szCs w:val="20"/>
          <w:lang w:eastAsia="zh-CN"/>
        </w:rPr>
      </w:pPr>
      <w:r w:rsidRPr="00B32765">
        <w:rPr>
          <w:rFonts w:ascii="PT Astra Serif" w:hAnsi="PT Astra Serif"/>
          <w:sz w:val="20"/>
          <w:szCs w:val="20"/>
          <w:lang w:eastAsia="zh-CN"/>
        </w:rPr>
        <w:t xml:space="preserve">                                                                              </w:t>
      </w:r>
      <w:r w:rsidRPr="00B32765">
        <w:rPr>
          <w:rFonts w:ascii="PT Astra Serif" w:hAnsi="PT Astra Serif"/>
          <w:sz w:val="20"/>
          <w:szCs w:val="20"/>
          <w:lang w:eastAsia="zh-CN"/>
        </w:rPr>
        <w:tab/>
      </w:r>
      <w:r w:rsidRPr="00B32765">
        <w:rPr>
          <w:rFonts w:ascii="PT Astra Serif" w:hAnsi="PT Astra Serif"/>
          <w:sz w:val="20"/>
          <w:szCs w:val="20"/>
          <w:lang w:eastAsia="zh-CN"/>
        </w:rPr>
        <w:tab/>
      </w:r>
      <w:r w:rsidRPr="00B32765">
        <w:rPr>
          <w:rFonts w:ascii="PT Astra Serif" w:hAnsi="PT Astra Serif"/>
          <w:sz w:val="20"/>
          <w:szCs w:val="20"/>
          <w:lang w:eastAsia="zh-CN"/>
        </w:rPr>
        <w:tab/>
      </w:r>
      <w:r w:rsidRPr="00B32765">
        <w:rPr>
          <w:rFonts w:ascii="PT Astra Serif" w:hAnsi="PT Astra Serif"/>
          <w:sz w:val="20"/>
          <w:szCs w:val="20"/>
          <w:lang w:eastAsia="zh-CN"/>
        </w:rPr>
        <w:tab/>
        <w:t xml:space="preserve">к техническому заданию </w:t>
      </w:r>
    </w:p>
    <w:p w:rsidR="00B32765" w:rsidRPr="00B32765" w:rsidRDefault="00B32765" w:rsidP="00B32765">
      <w:pPr>
        <w:shd w:val="clear" w:color="auto" w:fill="FFFFFF"/>
        <w:suppressAutoHyphens/>
        <w:spacing w:after="0" w:line="240" w:lineRule="auto"/>
        <w:jc w:val="center"/>
        <w:rPr>
          <w:rFonts w:ascii="PT Astra Serif" w:hAnsi="PT Astra Serif"/>
          <w:b/>
          <w:bCs/>
          <w:sz w:val="20"/>
          <w:szCs w:val="20"/>
          <w:lang w:eastAsia="zh-CN"/>
        </w:rPr>
      </w:pPr>
    </w:p>
    <w:p w:rsidR="00B32765" w:rsidRPr="00B32765" w:rsidRDefault="00B32765" w:rsidP="00B32765">
      <w:pPr>
        <w:shd w:val="clear" w:color="auto" w:fill="FFFFFF"/>
        <w:suppressAutoHyphens/>
        <w:spacing w:after="0" w:line="240" w:lineRule="auto"/>
        <w:jc w:val="center"/>
        <w:rPr>
          <w:rFonts w:ascii="PT Astra Serif" w:hAnsi="PT Astra Serif"/>
          <w:sz w:val="20"/>
          <w:szCs w:val="20"/>
          <w:lang w:eastAsia="zh-CN"/>
        </w:rPr>
      </w:pPr>
      <w:r w:rsidRPr="00B32765">
        <w:rPr>
          <w:rFonts w:ascii="PT Astra Serif" w:hAnsi="PT Astra Serif"/>
          <w:b/>
          <w:bCs/>
          <w:sz w:val="20"/>
          <w:szCs w:val="20"/>
          <w:lang w:eastAsia="zh-CN"/>
        </w:rPr>
        <w:t>ЗАДАНИЕ</w:t>
      </w:r>
    </w:p>
    <w:p w:rsidR="00B32765" w:rsidRPr="00B32765" w:rsidRDefault="00B32765" w:rsidP="00B32765">
      <w:pPr>
        <w:shd w:val="clear" w:color="auto" w:fill="FFFFFF"/>
        <w:suppressAutoHyphens/>
        <w:spacing w:after="0" w:line="240" w:lineRule="auto"/>
        <w:jc w:val="center"/>
        <w:rPr>
          <w:rFonts w:ascii="PT Astra Serif" w:hAnsi="PT Astra Serif"/>
          <w:b/>
          <w:bCs/>
          <w:sz w:val="20"/>
          <w:szCs w:val="20"/>
          <w:lang w:eastAsia="zh-CN"/>
        </w:rPr>
      </w:pPr>
      <w:r w:rsidRPr="00B32765">
        <w:rPr>
          <w:rFonts w:ascii="PT Astra Serif" w:hAnsi="PT Astra Serif"/>
          <w:b/>
          <w:bCs/>
          <w:sz w:val="20"/>
          <w:szCs w:val="20"/>
          <w:lang w:eastAsia="zh-CN"/>
        </w:rPr>
        <w:t>на выполнение Части 4 а</w:t>
      </w:r>
      <w:r w:rsidRPr="00B32765">
        <w:rPr>
          <w:rFonts w:ascii="PT Astra Serif" w:hAnsi="PT Astra Serif"/>
          <w:b/>
          <w:sz w:val="20"/>
          <w:szCs w:val="20"/>
          <w:lang w:eastAsia="zh-CN"/>
        </w:rPr>
        <w:t xml:space="preserve">ктуализация </w:t>
      </w:r>
      <w:proofErr w:type="gramStart"/>
      <w:r w:rsidRPr="00B32765">
        <w:rPr>
          <w:rFonts w:ascii="PT Astra Serif" w:hAnsi="PT Astra Serif"/>
          <w:b/>
          <w:sz w:val="20"/>
          <w:szCs w:val="20"/>
          <w:lang w:eastAsia="zh-CN"/>
        </w:rPr>
        <w:t xml:space="preserve">программы комплексного развития систем коммунальной инфраструктуры города </w:t>
      </w:r>
      <w:proofErr w:type="spellStart"/>
      <w:r w:rsidRPr="00B32765">
        <w:rPr>
          <w:rFonts w:ascii="PT Astra Serif" w:hAnsi="PT Astra Serif"/>
          <w:b/>
          <w:sz w:val="20"/>
          <w:szCs w:val="20"/>
          <w:lang w:eastAsia="zh-CN"/>
        </w:rPr>
        <w:t>Югорска</w:t>
      </w:r>
      <w:proofErr w:type="spellEnd"/>
      <w:proofErr w:type="gramEnd"/>
    </w:p>
    <w:tbl>
      <w:tblPr>
        <w:tblW w:w="10564" w:type="dxa"/>
        <w:tblInd w:w="-108" w:type="dxa"/>
        <w:tblLayout w:type="fixed"/>
        <w:tblCellMar>
          <w:left w:w="10" w:type="dxa"/>
          <w:right w:w="10" w:type="dxa"/>
        </w:tblCellMar>
        <w:tblLook w:val="0000" w:firstRow="0" w:lastRow="0" w:firstColumn="0" w:lastColumn="0" w:noHBand="0" w:noVBand="0"/>
      </w:tblPr>
      <w:tblGrid>
        <w:gridCol w:w="1917"/>
        <w:gridCol w:w="8647"/>
      </w:tblGrid>
      <w:tr w:rsidR="00B32765" w:rsidRPr="00B32765" w:rsidTr="00B32765">
        <w:trPr>
          <w:trHeight w:val="248"/>
        </w:trPr>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widowControl w:val="0"/>
              <w:suppressAutoHyphens/>
              <w:autoSpaceDN w:val="0"/>
              <w:spacing w:after="0" w:line="240" w:lineRule="auto"/>
              <w:textAlignment w:val="baseline"/>
              <w:rPr>
                <w:rFonts w:ascii="PT Astra Serif" w:hAnsi="PT Astra Serif"/>
                <w:kern w:val="3"/>
                <w:sz w:val="20"/>
                <w:szCs w:val="20"/>
                <w:lang w:eastAsia="ja-JP" w:bidi="fa-IR"/>
              </w:rPr>
            </w:pPr>
            <w:proofErr w:type="spellStart"/>
            <w:r w:rsidRPr="00B32765">
              <w:rPr>
                <w:rFonts w:ascii="PT Astra Serif" w:hAnsi="PT Astra Serif"/>
                <w:kern w:val="3"/>
                <w:sz w:val="20"/>
                <w:szCs w:val="20"/>
                <w:lang w:val="de-DE" w:eastAsia="ja-JP" w:bidi="fa-IR"/>
              </w:rPr>
              <w:t>Наименование</w:t>
            </w:r>
            <w:proofErr w:type="spellEnd"/>
            <w:r w:rsidRPr="00B32765">
              <w:rPr>
                <w:rFonts w:ascii="PT Astra Serif" w:hAnsi="PT Astra Serif"/>
                <w:kern w:val="3"/>
                <w:sz w:val="20"/>
                <w:szCs w:val="20"/>
                <w:lang w:val="de-DE" w:eastAsia="ja-JP" w:bidi="fa-IR"/>
              </w:rPr>
              <w:t xml:space="preserve"> </w:t>
            </w:r>
            <w:r w:rsidRPr="00B32765">
              <w:rPr>
                <w:rFonts w:ascii="PT Astra Serif" w:hAnsi="PT Astra Serif"/>
                <w:kern w:val="3"/>
                <w:sz w:val="20"/>
                <w:szCs w:val="20"/>
                <w:lang w:eastAsia="ja-JP" w:bidi="fa-IR"/>
              </w:rPr>
              <w:t>работы</w:t>
            </w:r>
          </w:p>
        </w:tc>
        <w:tc>
          <w:tcPr>
            <w:tcW w:w="8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keepNext/>
              <w:widowControl w:val="0"/>
              <w:suppressAutoHyphens/>
              <w:autoSpaceDN w:val="0"/>
              <w:spacing w:after="0" w:line="240" w:lineRule="auto"/>
              <w:jc w:val="both"/>
              <w:textAlignment w:val="baseline"/>
              <w:rPr>
                <w:rFonts w:ascii="PT Astra Serif" w:eastAsia="Microsoft YaHei" w:hAnsi="PT Astra Serif"/>
                <w:b/>
                <w:bCs/>
                <w:kern w:val="3"/>
                <w:sz w:val="20"/>
                <w:szCs w:val="20"/>
                <w:lang w:val="de-DE" w:eastAsia="ja-JP" w:bidi="fa-IR"/>
              </w:rPr>
            </w:pPr>
            <w:r w:rsidRPr="00B32765">
              <w:rPr>
                <w:rFonts w:ascii="PT Astra Serif" w:eastAsia="Microsoft YaHei" w:hAnsi="PT Astra Serif"/>
                <w:bCs/>
                <w:kern w:val="3"/>
                <w:sz w:val="20"/>
                <w:szCs w:val="20"/>
                <w:lang w:eastAsia="ja-JP" w:bidi="fa-IR"/>
              </w:rPr>
              <w:t xml:space="preserve">Актуализация </w:t>
            </w:r>
            <w:proofErr w:type="gramStart"/>
            <w:r w:rsidRPr="00B32765">
              <w:rPr>
                <w:rFonts w:ascii="PT Astra Serif" w:eastAsia="Microsoft YaHei" w:hAnsi="PT Astra Serif"/>
                <w:bCs/>
                <w:kern w:val="3"/>
                <w:sz w:val="20"/>
                <w:szCs w:val="20"/>
                <w:lang w:eastAsia="ja-JP" w:bidi="fa-IR"/>
              </w:rPr>
              <w:t>п</w:t>
            </w:r>
            <w:proofErr w:type="spellStart"/>
            <w:r w:rsidRPr="00B32765">
              <w:rPr>
                <w:rFonts w:ascii="PT Astra Serif" w:eastAsia="Microsoft YaHei" w:hAnsi="PT Astra Serif"/>
                <w:bCs/>
                <w:kern w:val="3"/>
                <w:sz w:val="20"/>
                <w:szCs w:val="20"/>
                <w:lang w:val="de-DE" w:eastAsia="ja-JP" w:bidi="fa-IR"/>
              </w:rPr>
              <w:t>рограмм</w:t>
            </w:r>
            <w:proofErr w:type="spellEnd"/>
            <w:r w:rsidRPr="00B32765">
              <w:rPr>
                <w:rFonts w:ascii="PT Astra Serif" w:eastAsia="Microsoft YaHei" w:hAnsi="PT Astra Serif"/>
                <w:bCs/>
                <w:kern w:val="3"/>
                <w:sz w:val="20"/>
                <w:szCs w:val="20"/>
                <w:lang w:eastAsia="ja-JP" w:bidi="fa-IR"/>
              </w:rPr>
              <w:t>ы</w:t>
            </w:r>
            <w:r w:rsidRPr="00B32765">
              <w:rPr>
                <w:rFonts w:ascii="PT Astra Serif" w:eastAsia="Microsoft YaHei" w:hAnsi="PT Astra Serif"/>
                <w:bCs/>
                <w:kern w:val="3"/>
                <w:sz w:val="20"/>
                <w:szCs w:val="20"/>
                <w:lang w:val="de-DE" w:eastAsia="ja-JP" w:bidi="fa-IR"/>
              </w:rPr>
              <w:t xml:space="preserve"> </w:t>
            </w:r>
            <w:proofErr w:type="spellStart"/>
            <w:r w:rsidRPr="00B32765">
              <w:rPr>
                <w:rFonts w:ascii="PT Astra Serif" w:eastAsia="Microsoft YaHei" w:hAnsi="PT Astra Serif"/>
                <w:bCs/>
                <w:kern w:val="3"/>
                <w:sz w:val="20"/>
                <w:szCs w:val="20"/>
                <w:lang w:val="de-DE" w:eastAsia="ja-JP" w:bidi="fa-IR"/>
              </w:rPr>
              <w:t>комплексного</w:t>
            </w:r>
            <w:proofErr w:type="spellEnd"/>
            <w:r w:rsidRPr="00B32765">
              <w:rPr>
                <w:rFonts w:ascii="PT Astra Serif" w:eastAsia="Microsoft YaHei" w:hAnsi="PT Astra Serif"/>
                <w:bCs/>
                <w:kern w:val="3"/>
                <w:sz w:val="20"/>
                <w:szCs w:val="20"/>
                <w:lang w:val="de-DE" w:eastAsia="ja-JP" w:bidi="fa-IR"/>
              </w:rPr>
              <w:t xml:space="preserve"> </w:t>
            </w:r>
            <w:proofErr w:type="spellStart"/>
            <w:r w:rsidRPr="00B32765">
              <w:rPr>
                <w:rFonts w:ascii="PT Astra Serif" w:eastAsia="Microsoft YaHei" w:hAnsi="PT Astra Serif"/>
                <w:bCs/>
                <w:kern w:val="3"/>
                <w:sz w:val="20"/>
                <w:szCs w:val="20"/>
                <w:lang w:val="de-DE" w:eastAsia="ja-JP" w:bidi="fa-IR"/>
              </w:rPr>
              <w:t>развития</w:t>
            </w:r>
            <w:proofErr w:type="spellEnd"/>
            <w:r w:rsidRPr="00B32765">
              <w:rPr>
                <w:rFonts w:ascii="PT Astra Serif" w:eastAsia="Microsoft YaHei" w:hAnsi="PT Astra Serif"/>
                <w:bCs/>
                <w:kern w:val="3"/>
                <w:sz w:val="20"/>
                <w:szCs w:val="20"/>
                <w:lang w:val="de-DE" w:eastAsia="ja-JP" w:bidi="fa-IR"/>
              </w:rPr>
              <w:t xml:space="preserve"> </w:t>
            </w:r>
            <w:proofErr w:type="spellStart"/>
            <w:r w:rsidRPr="00B32765">
              <w:rPr>
                <w:rFonts w:ascii="PT Astra Serif" w:eastAsia="Microsoft YaHei" w:hAnsi="PT Astra Serif"/>
                <w:bCs/>
                <w:kern w:val="3"/>
                <w:sz w:val="20"/>
                <w:szCs w:val="20"/>
                <w:lang w:val="de-DE" w:eastAsia="ja-JP" w:bidi="fa-IR"/>
              </w:rPr>
              <w:t>систем</w:t>
            </w:r>
            <w:proofErr w:type="spellEnd"/>
            <w:r w:rsidRPr="00B32765">
              <w:rPr>
                <w:rFonts w:ascii="PT Astra Serif" w:eastAsia="Microsoft YaHei" w:hAnsi="PT Astra Serif"/>
                <w:bCs/>
                <w:kern w:val="3"/>
                <w:sz w:val="20"/>
                <w:szCs w:val="20"/>
                <w:lang w:val="de-DE" w:eastAsia="ja-JP" w:bidi="fa-IR"/>
              </w:rPr>
              <w:t xml:space="preserve"> </w:t>
            </w:r>
            <w:proofErr w:type="spellStart"/>
            <w:r w:rsidRPr="00B32765">
              <w:rPr>
                <w:rFonts w:ascii="PT Astra Serif" w:eastAsia="Microsoft YaHei" w:hAnsi="PT Astra Serif"/>
                <w:bCs/>
                <w:kern w:val="3"/>
                <w:sz w:val="20"/>
                <w:szCs w:val="20"/>
                <w:lang w:val="de-DE" w:eastAsia="ja-JP" w:bidi="fa-IR"/>
              </w:rPr>
              <w:t>коммунальной</w:t>
            </w:r>
            <w:proofErr w:type="spellEnd"/>
            <w:r w:rsidRPr="00B32765">
              <w:rPr>
                <w:rFonts w:ascii="PT Astra Serif" w:eastAsia="Microsoft YaHei" w:hAnsi="PT Astra Serif"/>
                <w:bCs/>
                <w:kern w:val="3"/>
                <w:sz w:val="20"/>
                <w:szCs w:val="20"/>
                <w:lang w:val="de-DE" w:eastAsia="ja-JP" w:bidi="fa-IR"/>
              </w:rPr>
              <w:t xml:space="preserve"> </w:t>
            </w:r>
            <w:proofErr w:type="spellStart"/>
            <w:r w:rsidRPr="00B32765">
              <w:rPr>
                <w:rFonts w:ascii="PT Astra Serif" w:eastAsia="Microsoft YaHei" w:hAnsi="PT Astra Serif"/>
                <w:bCs/>
                <w:kern w:val="3"/>
                <w:sz w:val="20"/>
                <w:szCs w:val="20"/>
                <w:lang w:val="de-DE" w:eastAsia="ja-JP" w:bidi="fa-IR"/>
              </w:rPr>
              <w:t>инфраструктуры</w:t>
            </w:r>
            <w:proofErr w:type="spellEnd"/>
            <w:r w:rsidRPr="00B32765">
              <w:rPr>
                <w:rFonts w:ascii="PT Astra Serif" w:eastAsia="Microsoft YaHei" w:hAnsi="PT Astra Serif"/>
                <w:bCs/>
                <w:kern w:val="3"/>
                <w:sz w:val="20"/>
                <w:szCs w:val="20"/>
                <w:lang w:val="de-DE" w:eastAsia="ja-JP" w:bidi="fa-IR"/>
              </w:rPr>
              <w:t xml:space="preserve"> </w:t>
            </w:r>
            <w:proofErr w:type="spellStart"/>
            <w:r w:rsidRPr="00B32765">
              <w:rPr>
                <w:rFonts w:ascii="PT Astra Serif" w:eastAsia="Microsoft YaHei" w:hAnsi="PT Astra Serif"/>
                <w:bCs/>
                <w:kern w:val="3"/>
                <w:sz w:val="20"/>
                <w:szCs w:val="20"/>
                <w:lang w:val="de-DE" w:eastAsia="ja-JP" w:bidi="fa-IR"/>
              </w:rPr>
              <w:t>город</w:t>
            </w:r>
            <w:proofErr w:type="spellEnd"/>
            <w:r w:rsidRPr="00B32765">
              <w:rPr>
                <w:rFonts w:ascii="PT Astra Serif" w:eastAsia="Microsoft YaHei" w:hAnsi="PT Astra Serif"/>
                <w:bCs/>
                <w:kern w:val="3"/>
                <w:sz w:val="20"/>
                <w:szCs w:val="20"/>
                <w:lang w:eastAsia="ja-JP" w:bidi="fa-IR"/>
              </w:rPr>
              <w:t>а</w:t>
            </w:r>
            <w:proofErr w:type="gramEnd"/>
            <w:r w:rsidRPr="00B32765">
              <w:rPr>
                <w:rFonts w:ascii="PT Astra Serif" w:eastAsia="Microsoft YaHei" w:hAnsi="PT Astra Serif"/>
                <w:bCs/>
                <w:kern w:val="3"/>
                <w:sz w:val="20"/>
                <w:szCs w:val="20"/>
                <w:lang w:eastAsia="ja-JP" w:bidi="fa-IR"/>
              </w:rPr>
              <w:t xml:space="preserve"> </w:t>
            </w:r>
            <w:proofErr w:type="spellStart"/>
            <w:r w:rsidRPr="00B32765">
              <w:rPr>
                <w:rFonts w:ascii="PT Astra Serif" w:eastAsia="Microsoft YaHei" w:hAnsi="PT Astra Serif"/>
                <w:bCs/>
                <w:kern w:val="3"/>
                <w:sz w:val="20"/>
                <w:szCs w:val="20"/>
                <w:lang w:eastAsia="ja-JP" w:bidi="fa-IR"/>
              </w:rPr>
              <w:t>Югорск</w:t>
            </w:r>
            <w:proofErr w:type="spellEnd"/>
            <w:r w:rsidRPr="00B32765">
              <w:rPr>
                <w:rFonts w:ascii="PT Astra Serif" w:eastAsia="Microsoft YaHei" w:hAnsi="PT Astra Serif"/>
                <w:bCs/>
                <w:kern w:val="3"/>
                <w:sz w:val="20"/>
                <w:szCs w:val="20"/>
                <w:lang w:val="de-DE" w:eastAsia="ja-JP" w:bidi="fa-IR"/>
              </w:rPr>
              <w:t xml:space="preserve"> </w:t>
            </w:r>
            <w:proofErr w:type="spellStart"/>
            <w:r w:rsidRPr="00B32765">
              <w:rPr>
                <w:rFonts w:ascii="PT Astra Serif" w:eastAsia="Microsoft YaHei" w:hAnsi="PT Astra Serif"/>
                <w:bCs/>
                <w:kern w:val="3"/>
                <w:sz w:val="20"/>
                <w:szCs w:val="20"/>
                <w:lang w:val="de-DE" w:eastAsia="ja-JP" w:bidi="fa-IR"/>
              </w:rPr>
              <w:t>на</w:t>
            </w:r>
            <w:proofErr w:type="spellEnd"/>
            <w:r w:rsidRPr="00B32765">
              <w:rPr>
                <w:rFonts w:ascii="PT Astra Serif" w:eastAsia="Microsoft YaHei" w:hAnsi="PT Astra Serif"/>
                <w:bCs/>
                <w:kern w:val="3"/>
                <w:sz w:val="20"/>
                <w:szCs w:val="20"/>
                <w:lang w:val="de-DE" w:eastAsia="ja-JP" w:bidi="fa-IR"/>
              </w:rPr>
              <w:t xml:space="preserve"> 201</w:t>
            </w:r>
            <w:r w:rsidRPr="00B32765">
              <w:rPr>
                <w:rFonts w:ascii="PT Astra Serif" w:eastAsia="Microsoft YaHei" w:hAnsi="PT Astra Serif"/>
                <w:bCs/>
                <w:kern w:val="3"/>
                <w:sz w:val="20"/>
                <w:szCs w:val="20"/>
                <w:lang w:eastAsia="ja-JP" w:bidi="fa-IR"/>
              </w:rPr>
              <w:t>8</w:t>
            </w:r>
            <w:r w:rsidRPr="00B32765">
              <w:rPr>
                <w:rFonts w:ascii="PT Astra Serif" w:eastAsia="Microsoft YaHei" w:hAnsi="PT Astra Serif"/>
                <w:bCs/>
                <w:kern w:val="3"/>
                <w:sz w:val="20"/>
                <w:szCs w:val="20"/>
                <w:lang w:val="de-DE" w:eastAsia="ja-JP" w:bidi="fa-IR"/>
              </w:rPr>
              <w:t>-20</w:t>
            </w:r>
            <w:r w:rsidRPr="00B32765">
              <w:rPr>
                <w:rFonts w:ascii="PT Astra Serif" w:eastAsia="Microsoft YaHei" w:hAnsi="PT Astra Serif"/>
                <w:bCs/>
                <w:kern w:val="3"/>
                <w:sz w:val="20"/>
                <w:szCs w:val="20"/>
                <w:lang w:eastAsia="ja-JP" w:bidi="fa-IR"/>
              </w:rPr>
              <w:t>35</w:t>
            </w:r>
            <w:r w:rsidRPr="00B32765">
              <w:rPr>
                <w:rFonts w:ascii="PT Astra Serif" w:eastAsia="Microsoft YaHei" w:hAnsi="PT Astra Serif"/>
                <w:bCs/>
                <w:kern w:val="3"/>
                <w:sz w:val="20"/>
                <w:szCs w:val="20"/>
                <w:lang w:val="de-DE" w:eastAsia="ja-JP" w:bidi="fa-IR"/>
              </w:rPr>
              <w:t xml:space="preserve"> </w:t>
            </w:r>
            <w:proofErr w:type="spellStart"/>
            <w:r w:rsidRPr="00B32765">
              <w:rPr>
                <w:rFonts w:ascii="PT Astra Serif" w:eastAsia="Microsoft YaHei" w:hAnsi="PT Astra Serif"/>
                <w:bCs/>
                <w:kern w:val="3"/>
                <w:sz w:val="20"/>
                <w:szCs w:val="20"/>
                <w:lang w:val="de-DE" w:eastAsia="ja-JP" w:bidi="fa-IR"/>
              </w:rPr>
              <w:t>годы</w:t>
            </w:r>
            <w:proofErr w:type="spellEnd"/>
            <w:r w:rsidRPr="00B32765">
              <w:rPr>
                <w:rFonts w:ascii="PT Astra Serif" w:eastAsia="Microsoft YaHei" w:hAnsi="PT Astra Serif"/>
                <w:bCs/>
                <w:kern w:val="3"/>
                <w:sz w:val="20"/>
                <w:szCs w:val="20"/>
                <w:lang w:val="de-DE" w:eastAsia="ja-JP" w:bidi="fa-IR"/>
              </w:rPr>
              <w:t xml:space="preserve"> (</w:t>
            </w:r>
            <w:proofErr w:type="spellStart"/>
            <w:r w:rsidRPr="00B32765">
              <w:rPr>
                <w:rFonts w:ascii="PT Astra Serif" w:eastAsia="Microsoft YaHei" w:hAnsi="PT Astra Serif"/>
                <w:bCs/>
                <w:kern w:val="3"/>
                <w:sz w:val="20"/>
                <w:szCs w:val="20"/>
                <w:lang w:val="de-DE" w:eastAsia="ja-JP" w:bidi="fa-IR"/>
              </w:rPr>
              <w:t>далее</w:t>
            </w:r>
            <w:proofErr w:type="spellEnd"/>
            <w:r w:rsidRPr="00B32765">
              <w:rPr>
                <w:rFonts w:ascii="PT Astra Serif" w:eastAsia="Microsoft YaHei" w:hAnsi="PT Astra Serif"/>
                <w:bCs/>
                <w:kern w:val="3"/>
                <w:sz w:val="20"/>
                <w:szCs w:val="20"/>
                <w:lang w:val="de-DE" w:eastAsia="ja-JP" w:bidi="fa-IR"/>
              </w:rPr>
              <w:t xml:space="preserve"> – </w:t>
            </w:r>
            <w:proofErr w:type="spellStart"/>
            <w:r w:rsidRPr="00B32765">
              <w:rPr>
                <w:rFonts w:ascii="PT Astra Serif" w:eastAsia="Microsoft YaHei" w:hAnsi="PT Astra Serif"/>
                <w:bCs/>
                <w:kern w:val="3"/>
                <w:sz w:val="20"/>
                <w:szCs w:val="20"/>
                <w:lang w:val="de-DE" w:eastAsia="ja-JP" w:bidi="fa-IR"/>
              </w:rPr>
              <w:t>Программа</w:t>
            </w:r>
            <w:proofErr w:type="spellEnd"/>
            <w:r w:rsidRPr="00B32765">
              <w:rPr>
                <w:rFonts w:ascii="PT Astra Serif" w:eastAsia="Microsoft YaHei" w:hAnsi="PT Astra Serif"/>
                <w:bCs/>
                <w:kern w:val="3"/>
                <w:sz w:val="20"/>
                <w:szCs w:val="20"/>
                <w:lang w:val="de-DE" w:eastAsia="ja-JP" w:bidi="fa-IR"/>
              </w:rPr>
              <w:t>)</w:t>
            </w:r>
          </w:p>
        </w:tc>
      </w:tr>
      <w:tr w:rsidR="00B32765" w:rsidRPr="00B32765" w:rsidTr="00B32765">
        <w:trPr>
          <w:trHeight w:val="248"/>
        </w:trPr>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widowControl w:val="0"/>
              <w:suppressAutoHyphens/>
              <w:autoSpaceDN w:val="0"/>
              <w:spacing w:after="0" w:line="240" w:lineRule="auto"/>
              <w:textAlignment w:val="baseline"/>
              <w:rPr>
                <w:rFonts w:ascii="PT Astra Serif" w:hAnsi="PT Astra Serif"/>
                <w:kern w:val="3"/>
                <w:sz w:val="20"/>
                <w:szCs w:val="20"/>
                <w:lang w:val="de-DE" w:eastAsia="ja-JP" w:bidi="fa-IR"/>
              </w:rPr>
            </w:pPr>
            <w:proofErr w:type="spellStart"/>
            <w:r w:rsidRPr="00B32765">
              <w:rPr>
                <w:rFonts w:ascii="PT Astra Serif" w:hAnsi="PT Astra Serif"/>
                <w:kern w:val="3"/>
                <w:sz w:val="20"/>
                <w:szCs w:val="20"/>
                <w:lang w:val="de-DE" w:eastAsia="ja-JP" w:bidi="fa-IR"/>
              </w:rPr>
              <w:t>Основные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правовые</w:t>
            </w:r>
            <w:proofErr w:type="spellEnd"/>
            <w:r w:rsidRPr="00B32765">
              <w:rPr>
                <w:rFonts w:ascii="PT Astra Serif" w:hAnsi="PT Astra Serif"/>
                <w:kern w:val="3"/>
                <w:sz w:val="20"/>
                <w:szCs w:val="20"/>
                <w:lang w:val="de-DE" w:eastAsia="ja-JP" w:bidi="fa-IR"/>
              </w:rPr>
              <w:t xml:space="preserve"> и </w:t>
            </w:r>
            <w:proofErr w:type="spellStart"/>
            <w:r w:rsidRPr="00B32765">
              <w:rPr>
                <w:rFonts w:ascii="PT Astra Serif" w:hAnsi="PT Astra Serif"/>
                <w:kern w:val="3"/>
                <w:sz w:val="20"/>
                <w:szCs w:val="20"/>
                <w:lang w:val="de-DE" w:eastAsia="ja-JP" w:bidi="fa-IR"/>
              </w:rPr>
              <w:t>нормативные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документы</w:t>
            </w:r>
            <w:proofErr w:type="spellEnd"/>
          </w:p>
        </w:tc>
        <w:tc>
          <w:tcPr>
            <w:tcW w:w="8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proofErr w:type="spellStart"/>
            <w:r w:rsidRPr="00B32765">
              <w:rPr>
                <w:rFonts w:ascii="PT Astra Serif" w:hAnsi="PT Astra Serif"/>
                <w:kern w:val="3"/>
                <w:sz w:val="20"/>
                <w:szCs w:val="20"/>
                <w:lang w:val="de-DE" w:eastAsia="ja-JP" w:bidi="fa-IR"/>
              </w:rPr>
              <w:t>При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разработке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Программы</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учитываются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требования</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24.06.1998 №89 «</w:t>
            </w:r>
            <w:proofErr w:type="spellStart"/>
            <w:r w:rsidRPr="00B32765">
              <w:rPr>
                <w:rFonts w:ascii="PT Astra Serif" w:hAnsi="PT Astra Serif"/>
                <w:kern w:val="3"/>
                <w:sz w:val="20"/>
                <w:szCs w:val="20"/>
                <w:lang w:val="de-DE" w:eastAsia="ja-JP" w:bidi="fa-IR"/>
              </w:rPr>
              <w:t>Об</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отходах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производства</w:t>
            </w:r>
            <w:proofErr w:type="spellEnd"/>
            <w:r w:rsidRPr="00B32765">
              <w:rPr>
                <w:rFonts w:ascii="PT Astra Serif" w:hAnsi="PT Astra Serif"/>
                <w:kern w:val="3"/>
                <w:sz w:val="20"/>
                <w:szCs w:val="20"/>
                <w:lang w:val="de-DE" w:eastAsia="ja-JP" w:bidi="fa-IR"/>
              </w:rPr>
              <w:t xml:space="preserve"> </w:t>
            </w:r>
            <w:r>
              <w:rPr>
                <w:rFonts w:ascii="PT Astra Serif" w:hAnsi="PT Astra Serif"/>
                <w:kern w:val="3"/>
                <w:sz w:val="20"/>
                <w:szCs w:val="20"/>
                <w:lang w:eastAsia="ja-JP" w:bidi="fa-IR"/>
              </w:rPr>
              <w:t xml:space="preserve"> </w:t>
            </w:r>
            <w:r w:rsidRPr="00B32765">
              <w:rPr>
                <w:rFonts w:ascii="PT Astra Serif" w:hAnsi="PT Astra Serif"/>
                <w:kern w:val="3"/>
                <w:sz w:val="20"/>
                <w:szCs w:val="20"/>
                <w:lang w:val="de-DE" w:eastAsia="ja-JP" w:bidi="fa-IR"/>
              </w:rPr>
              <w:t xml:space="preserve">и </w:t>
            </w:r>
            <w:proofErr w:type="spellStart"/>
            <w:r w:rsidRPr="00B32765">
              <w:rPr>
                <w:rFonts w:ascii="PT Astra Serif" w:hAnsi="PT Astra Serif"/>
                <w:kern w:val="3"/>
                <w:sz w:val="20"/>
                <w:szCs w:val="20"/>
                <w:lang w:val="de-DE" w:eastAsia="ja-JP" w:bidi="fa-IR"/>
              </w:rPr>
              <w:t>потребления</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31.03.1999 №69</w:t>
            </w:r>
            <w:r>
              <w:rPr>
                <w:rFonts w:ascii="PT Astra Serif" w:hAnsi="PT Astra Serif"/>
                <w:kern w:val="3"/>
                <w:sz w:val="20"/>
                <w:szCs w:val="20"/>
                <w:lang w:val="de-DE" w:eastAsia="ja-JP" w:bidi="fa-IR"/>
              </w:rPr>
              <w:t xml:space="preserve"> «О </w:t>
            </w:r>
            <w:proofErr w:type="spellStart"/>
            <w:r>
              <w:rPr>
                <w:rFonts w:ascii="PT Astra Serif" w:hAnsi="PT Astra Serif"/>
                <w:kern w:val="3"/>
                <w:sz w:val="20"/>
                <w:szCs w:val="20"/>
                <w:lang w:val="de-DE" w:eastAsia="ja-JP" w:bidi="fa-IR"/>
              </w:rPr>
              <w:t>газоснабжении</w:t>
            </w:r>
            <w:proofErr w:type="spellEnd"/>
            <w:r w:rsidRPr="00B32765">
              <w:rPr>
                <w:rFonts w:ascii="PT Astra Serif" w:hAnsi="PT Astra Serif"/>
                <w:kern w:val="3"/>
                <w:sz w:val="20"/>
                <w:szCs w:val="20"/>
                <w:lang w:eastAsia="ja-JP" w:bidi="fa-IR"/>
              </w:rPr>
              <w:t xml:space="preserve">  </w:t>
            </w:r>
            <w:r w:rsidRPr="00B32765">
              <w:rPr>
                <w:rFonts w:ascii="PT Astra Serif" w:hAnsi="PT Astra Serif"/>
                <w:kern w:val="3"/>
                <w:sz w:val="20"/>
                <w:szCs w:val="20"/>
                <w:lang w:val="de-DE" w:eastAsia="ja-JP" w:bidi="fa-IR"/>
              </w:rPr>
              <w:t xml:space="preserve">в </w:t>
            </w:r>
            <w:proofErr w:type="spellStart"/>
            <w:r w:rsidRPr="00B32765">
              <w:rPr>
                <w:rFonts w:ascii="PT Astra Serif" w:hAnsi="PT Astra Serif"/>
                <w:kern w:val="3"/>
                <w:sz w:val="20"/>
                <w:szCs w:val="20"/>
                <w:lang w:val="de-DE" w:eastAsia="ja-JP" w:bidi="fa-IR"/>
              </w:rPr>
              <w:t>Российской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Федерации</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30.03.1999 №52 «О </w:t>
            </w:r>
            <w:proofErr w:type="spellStart"/>
            <w:r w:rsidRPr="00B32765">
              <w:rPr>
                <w:rFonts w:ascii="PT Astra Serif" w:hAnsi="PT Astra Serif"/>
                <w:kern w:val="3"/>
                <w:sz w:val="20"/>
                <w:szCs w:val="20"/>
                <w:lang w:val="de-DE" w:eastAsia="ja-JP" w:bidi="fa-IR"/>
              </w:rPr>
              <w:t>санитарно</w:t>
            </w:r>
            <w:proofErr w:type="spellEnd"/>
            <w:r w:rsidRPr="00B32765">
              <w:rPr>
                <w:rFonts w:ascii="PT Astra Serif" w:hAnsi="PT Astra Serif"/>
                <w:kern w:val="3"/>
                <w:sz w:val="20"/>
                <w:szCs w:val="20"/>
                <w:lang w:val="de-DE" w:eastAsia="ja-JP" w:bidi="fa-IR"/>
              </w:rPr>
              <w:t>-</w:t>
            </w:r>
            <w:r w:rsidRPr="00B32765">
              <w:rPr>
                <w:rFonts w:ascii="PT Astra Serif" w:hAnsi="PT Astra Serif"/>
                <w:kern w:val="3"/>
                <w:sz w:val="20"/>
                <w:szCs w:val="20"/>
                <w:lang w:eastAsia="ja-JP" w:bidi="fa-IR"/>
              </w:rPr>
              <w:t>э</w:t>
            </w:r>
            <w:proofErr w:type="spellStart"/>
            <w:r w:rsidRPr="00B32765">
              <w:rPr>
                <w:rFonts w:ascii="PT Astra Serif" w:hAnsi="PT Astra Serif"/>
                <w:kern w:val="3"/>
                <w:sz w:val="20"/>
                <w:szCs w:val="20"/>
                <w:lang w:val="de-DE" w:eastAsia="ja-JP" w:bidi="fa-IR"/>
              </w:rPr>
              <w:t>пидемиологическом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благополучии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населения</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10.01.2002 №7 «</w:t>
            </w:r>
            <w:proofErr w:type="spellStart"/>
            <w:r w:rsidRPr="00B32765">
              <w:rPr>
                <w:rFonts w:ascii="PT Astra Serif" w:hAnsi="PT Astra Serif"/>
                <w:kern w:val="3"/>
                <w:sz w:val="20"/>
                <w:szCs w:val="20"/>
                <w:lang w:val="de-DE" w:eastAsia="ja-JP" w:bidi="fa-IR"/>
              </w:rPr>
              <w:t>Об</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охране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окружающей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среды</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lastRenderedPageBreak/>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26.03.2003 №35 «</w:t>
            </w:r>
            <w:proofErr w:type="spellStart"/>
            <w:r w:rsidRPr="00B32765">
              <w:rPr>
                <w:rFonts w:ascii="PT Astra Serif" w:hAnsi="PT Astra Serif"/>
                <w:kern w:val="3"/>
                <w:sz w:val="20"/>
                <w:szCs w:val="20"/>
                <w:lang w:val="de-DE" w:eastAsia="ja-JP" w:bidi="fa-IR"/>
              </w:rPr>
              <w:t>Об</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электроэнергетике</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06.10.2003 №131 «</w:t>
            </w:r>
            <w:proofErr w:type="spellStart"/>
            <w:r w:rsidRPr="00B32765">
              <w:rPr>
                <w:rFonts w:ascii="PT Astra Serif" w:hAnsi="PT Astra Serif"/>
                <w:kern w:val="3"/>
                <w:sz w:val="20"/>
                <w:szCs w:val="20"/>
                <w:lang w:val="de-DE" w:eastAsia="ja-JP" w:bidi="fa-IR"/>
              </w:rPr>
              <w:t>Об</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общих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принципах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организации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местного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самоуправления</w:t>
            </w:r>
            <w:proofErr w:type="spellEnd"/>
            <w:r w:rsidRPr="00B32765">
              <w:rPr>
                <w:rFonts w:ascii="PT Astra Serif" w:hAnsi="PT Astra Serif"/>
                <w:kern w:val="3"/>
                <w:sz w:val="20"/>
                <w:szCs w:val="20"/>
                <w:lang w:val="de-DE" w:eastAsia="ja-JP" w:bidi="fa-IR"/>
              </w:rPr>
              <w:t xml:space="preserve"> в </w:t>
            </w:r>
            <w:proofErr w:type="spellStart"/>
            <w:r w:rsidRPr="00B32765">
              <w:rPr>
                <w:rFonts w:ascii="PT Astra Serif" w:hAnsi="PT Astra Serif"/>
                <w:kern w:val="3"/>
                <w:sz w:val="20"/>
                <w:szCs w:val="20"/>
                <w:lang w:val="de-DE" w:eastAsia="ja-JP" w:bidi="fa-IR"/>
              </w:rPr>
              <w:t>Российской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Федерации</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29.12.2004 №</w:t>
            </w:r>
            <w:hyperlink r:id="rId46" w:history="1">
              <w:r w:rsidRPr="00B32765">
                <w:rPr>
                  <w:rFonts w:ascii="PT Astra Serif" w:hAnsi="PT Astra Serif"/>
                  <w:kern w:val="3"/>
                  <w:sz w:val="20"/>
                  <w:szCs w:val="20"/>
                  <w:lang w:val="de-DE" w:eastAsia="ja-JP" w:bidi="fa-IR"/>
                </w:rPr>
                <w:t>190</w:t>
              </w:r>
            </w:hyperlink>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sz w:val="20"/>
                <w:szCs w:val="20"/>
              </w:rPr>
              <w:fldChar w:fldCharType="begin"/>
            </w:r>
            <w:r w:rsidRPr="00B32765">
              <w:rPr>
                <w:rFonts w:ascii="PT Astra Serif" w:hAnsi="PT Astra Serif"/>
                <w:sz w:val="20"/>
                <w:szCs w:val="20"/>
              </w:rPr>
              <w:instrText>HYPERLINK "http://files.stroyinf.ru/Data2/1/4293854/4293854546.htm"</w:instrText>
            </w:r>
            <w:r w:rsidRPr="00B32765">
              <w:rPr>
                <w:rFonts w:ascii="PT Astra Serif" w:hAnsi="PT Astra Serif"/>
                <w:sz w:val="20"/>
                <w:szCs w:val="20"/>
              </w:rPr>
              <w:fldChar w:fldCharType="separate"/>
            </w:r>
            <w:r w:rsidRPr="00B32765">
              <w:rPr>
                <w:rFonts w:ascii="PT Astra Serif" w:hAnsi="PT Astra Serif"/>
                <w:kern w:val="3"/>
                <w:sz w:val="20"/>
                <w:szCs w:val="20"/>
                <w:lang w:val="de-DE" w:eastAsia="ja-JP" w:bidi="fa-IR"/>
              </w:rPr>
              <w:t>Градостроительный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кодекс</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Российской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Федерации</w:t>
            </w:r>
            <w:proofErr w:type="spellEnd"/>
            <w:r w:rsidRPr="00B32765">
              <w:rPr>
                <w:rFonts w:ascii="PT Astra Serif" w:hAnsi="PT Astra Serif"/>
                <w:sz w:val="20"/>
                <w:szCs w:val="20"/>
              </w:rPr>
              <w:fldChar w:fldCharType="end"/>
            </w:r>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30.12.2004 №210 «</w:t>
            </w:r>
            <w:proofErr w:type="spellStart"/>
            <w:r w:rsidRPr="00B32765">
              <w:rPr>
                <w:rFonts w:ascii="PT Astra Serif" w:hAnsi="PT Astra Serif"/>
                <w:kern w:val="3"/>
                <w:sz w:val="20"/>
                <w:szCs w:val="20"/>
                <w:lang w:val="de-DE" w:eastAsia="ja-JP" w:bidi="fa-IR"/>
              </w:rPr>
              <w:t>Об</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основах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регулирования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тарифов</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организаций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коммунального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комплекса</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03.06.2006 №74 «</w:t>
            </w:r>
            <w:proofErr w:type="spellStart"/>
            <w:r w:rsidRPr="00B32765">
              <w:rPr>
                <w:rFonts w:ascii="PT Astra Serif" w:hAnsi="PT Astra Serif"/>
                <w:kern w:val="3"/>
                <w:sz w:val="20"/>
                <w:szCs w:val="20"/>
                <w:lang w:val="de-DE" w:eastAsia="ja-JP" w:bidi="fa-IR"/>
              </w:rPr>
              <w:t>Водный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кодекс</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Российской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Федерации</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val="de-DE" w:eastAsia="ja-JP" w:bidi="fa-IR"/>
              </w:rPr>
            </w:pPr>
            <w:r w:rsidRPr="00B32765">
              <w:rPr>
                <w:rFonts w:ascii="PT Astra Serif" w:hAnsi="PT Astra Serif"/>
                <w:kern w:val="3"/>
                <w:sz w:val="20"/>
                <w:szCs w:val="20"/>
                <w:lang w:eastAsia="ja-JP" w:bidi="fa-IR"/>
              </w:rPr>
              <w:t>-</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23.11.2009 №261 «</w:t>
            </w:r>
            <w:proofErr w:type="spellStart"/>
            <w:r w:rsidRPr="00B32765">
              <w:rPr>
                <w:rFonts w:ascii="PT Astra Serif" w:hAnsi="PT Astra Serif"/>
                <w:kern w:val="3"/>
                <w:sz w:val="20"/>
                <w:szCs w:val="20"/>
                <w:lang w:val="de-DE" w:eastAsia="ja-JP" w:bidi="fa-IR"/>
              </w:rPr>
              <w:t>Об</w:t>
            </w:r>
            <w:proofErr w:type="spellEnd"/>
            <w:r w:rsidRPr="00B32765">
              <w:rPr>
                <w:rFonts w:ascii="PT Astra Serif" w:hAnsi="PT Astra Serif"/>
                <w:kern w:val="3"/>
                <w:sz w:val="20"/>
                <w:szCs w:val="20"/>
                <w:lang w:val="de-DE" w:eastAsia="ja-JP" w:bidi="fa-IR"/>
              </w:rPr>
              <w:t xml:space="preserve"> </w:t>
            </w:r>
            <w:proofErr w:type="spellStart"/>
            <w:r>
              <w:rPr>
                <w:rFonts w:ascii="PT Astra Serif" w:hAnsi="PT Astra Serif"/>
                <w:kern w:val="3"/>
                <w:sz w:val="20"/>
                <w:szCs w:val="20"/>
                <w:lang w:val="de-DE" w:eastAsia="ja-JP" w:bidi="fa-IR"/>
              </w:rPr>
              <w:t>энергосбережении</w:t>
            </w:r>
            <w:proofErr w:type="spellEnd"/>
            <w:r w:rsidRPr="00B32765">
              <w:rPr>
                <w:rFonts w:ascii="PT Astra Serif" w:hAnsi="PT Astra Serif"/>
                <w:kern w:val="3"/>
                <w:sz w:val="20"/>
                <w:szCs w:val="20"/>
                <w:lang w:eastAsia="ja-JP" w:bidi="fa-IR"/>
              </w:rPr>
              <w:t xml:space="preserve"> </w:t>
            </w:r>
            <w:r w:rsidRPr="00B32765">
              <w:rPr>
                <w:rFonts w:ascii="PT Astra Serif" w:hAnsi="PT Astra Serif"/>
                <w:kern w:val="3"/>
                <w:sz w:val="20"/>
                <w:szCs w:val="20"/>
                <w:lang w:val="de-DE" w:eastAsia="ja-JP" w:bidi="fa-IR"/>
              </w:rPr>
              <w:t xml:space="preserve">и </w:t>
            </w:r>
            <w:proofErr w:type="spellStart"/>
            <w:r w:rsidRPr="00B32765">
              <w:rPr>
                <w:rFonts w:ascii="PT Astra Serif" w:hAnsi="PT Astra Serif"/>
                <w:kern w:val="3"/>
                <w:sz w:val="20"/>
                <w:szCs w:val="20"/>
                <w:lang w:val="de-DE" w:eastAsia="ja-JP" w:bidi="fa-IR"/>
              </w:rPr>
              <w:t>повышении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энергетической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эффективности</w:t>
            </w:r>
            <w:proofErr w:type="spellEnd"/>
            <w:r w:rsidRPr="00B32765">
              <w:rPr>
                <w:rFonts w:ascii="PT Astra Serif" w:hAnsi="PT Astra Serif"/>
                <w:kern w:val="3"/>
                <w:sz w:val="20"/>
                <w:szCs w:val="20"/>
                <w:lang w:val="de-DE" w:eastAsia="ja-JP" w:bidi="fa-IR"/>
              </w:rPr>
              <w:t xml:space="preserve"> и о </w:t>
            </w:r>
            <w:proofErr w:type="spellStart"/>
            <w:r w:rsidRPr="00B32765">
              <w:rPr>
                <w:rFonts w:ascii="PT Astra Serif" w:hAnsi="PT Astra Serif"/>
                <w:kern w:val="3"/>
                <w:sz w:val="20"/>
                <w:szCs w:val="20"/>
                <w:lang w:val="de-DE" w:eastAsia="ja-JP" w:bidi="fa-IR"/>
              </w:rPr>
              <w:t>внесении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изменений</w:t>
            </w:r>
            <w:proofErr w:type="spellEnd"/>
            <w:r w:rsidRPr="00B32765">
              <w:rPr>
                <w:rFonts w:ascii="PT Astra Serif" w:hAnsi="PT Astra Serif"/>
                <w:kern w:val="3"/>
                <w:sz w:val="20"/>
                <w:szCs w:val="20"/>
                <w:lang w:val="de-DE" w:eastAsia="ja-JP" w:bidi="fa-IR"/>
              </w:rPr>
              <w:t xml:space="preserve"> в </w:t>
            </w:r>
            <w:proofErr w:type="spellStart"/>
            <w:r w:rsidRPr="00B32765">
              <w:rPr>
                <w:rFonts w:ascii="PT Astra Serif" w:hAnsi="PT Astra Serif"/>
                <w:kern w:val="3"/>
                <w:sz w:val="20"/>
                <w:szCs w:val="20"/>
                <w:lang w:val="de-DE" w:eastAsia="ja-JP" w:bidi="fa-IR"/>
              </w:rPr>
              <w:t>отдельные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законодательные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акты</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Российской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Федерации</w:t>
            </w:r>
            <w:proofErr w:type="spellEnd"/>
            <w:r w:rsidRPr="00B32765">
              <w:rPr>
                <w:rFonts w:ascii="PT Astra Serif" w:hAnsi="PT Astra Serif"/>
                <w:kern w:val="3"/>
                <w:sz w:val="20"/>
                <w:szCs w:val="20"/>
                <w:lang w:val="de-DE" w:eastAsia="ja-JP" w:bidi="fa-IR"/>
              </w:rPr>
              <w:t>»;</w:t>
            </w:r>
          </w:p>
          <w:p w:rsidR="00B32765" w:rsidRPr="00B32765" w:rsidRDefault="00B32765" w:rsidP="00B32765">
            <w:pPr>
              <w:pStyle w:val="a8"/>
              <w:keepNext/>
              <w:widowControl w:val="0"/>
              <w:numPr>
                <w:ilvl w:val="0"/>
                <w:numId w:val="23"/>
              </w:numPr>
              <w:suppressAutoHyphens/>
              <w:autoSpaceDN w:val="0"/>
              <w:spacing w:after="0" w:line="240" w:lineRule="auto"/>
              <w:ind w:left="34" w:firstLine="425"/>
              <w:jc w:val="both"/>
              <w:textAlignment w:val="baseline"/>
              <w:rPr>
                <w:rFonts w:ascii="PT Astra Serif" w:hAnsi="PT Astra Serif"/>
                <w:kern w:val="3"/>
                <w:sz w:val="20"/>
                <w:szCs w:val="20"/>
                <w:lang w:val="de-DE" w:eastAsia="ja-JP" w:bidi="fa-IR"/>
              </w:rPr>
            </w:pP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27.07.2010 №</w:t>
            </w:r>
            <w:hyperlink r:id="rId47" w:history="1">
              <w:r w:rsidRPr="00B32765">
                <w:rPr>
                  <w:rFonts w:ascii="PT Astra Serif" w:hAnsi="PT Astra Serif"/>
                  <w:kern w:val="3"/>
                  <w:sz w:val="20"/>
                  <w:szCs w:val="20"/>
                  <w:lang w:val="de-DE" w:eastAsia="ja-JP" w:bidi="fa-IR"/>
                </w:rPr>
                <w:t>190</w:t>
              </w:r>
            </w:hyperlink>
            <w:r w:rsidRPr="00B32765">
              <w:rPr>
                <w:rFonts w:ascii="PT Astra Serif" w:hAnsi="PT Astra Serif"/>
                <w:kern w:val="3"/>
                <w:sz w:val="20"/>
                <w:szCs w:val="20"/>
                <w:lang w:val="de-DE" w:eastAsia="ja-JP" w:bidi="fa-IR"/>
              </w:rPr>
              <w:t xml:space="preserve"> «О </w:t>
            </w:r>
            <w:proofErr w:type="spellStart"/>
            <w:r w:rsidRPr="00B32765">
              <w:rPr>
                <w:rFonts w:ascii="PT Astra Serif" w:hAnsi="PT Astra Serif"/>
                <w:kern w:val="3"/>
                <w:sz w:val="20"/>
                <w:szCs w:val="20"/>
                <w:lang w:val="de-DE" w:eastAsia="ja-JP" w:bidi="fa-IR"/>
              </w:rPr>
              <w:t>теплоснабжении</w:t>
            </w:r>
            <w:proofErr w:type="spellEnd"/>
            <w:r w:rsidRPr="00B32765">
              <w:rPr>
                <w:rFonts w:ascii="PT Astra Serif" w:hAnsi="PT Astra Serif"/>
                <w:kern w:val="3"/>
                <w:sz w:val="20"/>
                <w:szCs w:val="20"/>
                <w:lang w:val="de-DE" w:eastAsia="ja-JP" w:bidi="fa-IR"/>
              </w:rPr>
              <w:t>»;</w:t>
            </w:r>
          </w:p>
          <w:p w:rsidR="00B32765" w:rsidRPr="00B32765" w:rsidRDefault="00B32765" w:rsidP="00B32765">
            <w:pPr>
              <w:pStyle w:val="a8"/>
              <w:keepNext/>
              <w:widowControl w:val="0"/>
              <w:numPr>
                <w:ilvl w:val="0"/>
                <w:numId w:val="23"/>
              </w:numPr>
              <w:suppressAutoHyphens/>
              <w:autoSpaceDN w:val="0"/>
              <w:spacing w:after="0" w:line="240" w:lineRule="auto"/>
              <w:ind w:left="34" w:firstLine="425"/>
              <w:jc w:val="both"/>
              <w:textAlignment w:val="baseline"/>
              <w:rPr>
                <w:rFonts w:ascii="PT Astra Serif" w:hAnsi="PT Astra Serif"/>
                <w:kern w:val="3"/>
                <w:sz w:val="20"/>
                <w:szCs w:val="20"/>
                <w:lang w:val="de-DE" w:eastAsia="ja-JP" w:bidi="fa-IR"/>
              </w:rPr>
            </w:pP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закона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07.12.2011 №416 «О </w:t>
            </w:r>
            <w:proofErr w:type="spellStart"/>
            <w:r w:rsidRPr="00B32765">
              <w:rPr>
                <w:rFonts w:ascii="PT Astra Serif" w:hAnsi="PT Astra Serif"/>
                <w:kern w:val="3"/>
                <w:sz w:val="20"/>
                <w:szCs w:val="20"/>
                <w:lang w:val="de-DE" w:eastAsia="ja-JP" w:bidi="fa-IR"/>
              </w:rPr>
              <w:t>водоснабжении</w:t>
            </w:r>
            <w:proofErr w:type="spellEnd"/>
            <w:r w:rsidRPr="00B32765">
              <w:rPr>
                <w:rFonts w:ascii="PT Astra Serif" w:hAnsi="PT Astra Serif"/>
                <w:kern w:val="3"/>
                <w:sz w:val="20"/>
                <w:szCs w:val="20"/>
                <w:lang w:val="de-DE" w:eastAsia="ja-JP" w:bidi="fa-IR"/>
              </w:rPr>
              <w:t xml:space="preserve"> </w:t>
            </w:r>
            <w:r>
              <w:rPr>
                <w:rFonts w:ascii="PT Astra Serif" w:hAnsi="PT Astra Serif"/>
                <w:kern w:val="3"/>
                <w:sz w:val="20"/>
                <w:szCs w:val="20"/>
                <w:lang w:eastAsia="ja-JP" w:bidi="fa-IR"/>
              </w:rPr>
              <w:t xml:space="preserve">  </w:t>
            </w:r>
            <w:r w:rsidRPr="00B32765">
              <w:rPr>
                <w:rFonts w:ascii="PT Astra Serif" w:hAnsi="PT Astra Serif"/>
                <w:kern w:val="3"/>
                <w:sz w:val="20"/>
                <w:szCs w:val="20"/>
                <w:lang w:val="de-DE" w:eastAsia="ja-JP" w:bidi="fa-IR"/>
              </w:rPr>
              <w:t xml:space="preserve">и </w:t>
            </w:r>
            <w:proofErr w:type="spellStart"/>
            <w:r w:rsidRPr="00B32765">
              <w:rPr>
                <w:rFonts w:ascii="PT Astra Serif" w:hAnsi="PT Astra Serif"/>
                <w:kern w:val="3"/>
                <w:sz w:val="20"/>
                <w:szCs w:val="20"/>
                <w:lang w:val="de-DE" w:eastAsia="ja-JP" w:bidi="fa-IR"/>
              </w:rPr>
              <w:t>водоотведении</w:t>
            </w:r>
            <w:proofErr w:type="spellEnd"/>
            <w:r w:rsidRPr="00B32765">
              <w:rPr>
                <w:rFonts w:ascii="PT Astra Serif" w:hAnsi="PT Astra Serif"/>
                <w:kern w:val="3"/>
                <w:sz w:val="20"/>
                <w:szCs w:val="20"/>
                <w:lang w:val="de-DE" w:eastAsia="ja-JP" w:bidi="fa-IR"/>
              </w:rPr>
              <w:t>»;</w:t>
            </w:r>
          </w:p>
          <w:p w:rsidR="00B32765" w:rsidRPr="00B32765" w:rsidRDefault="00B32765" w:rsidP="00B32765">
            <w:pPr>
              <w:pStyle w:val="a8"/>
              <w:keepNext/>
              <w:widowControl w:val="0"/>
              <w:numPr>
                <w:ilvl w:val="0"/>
                <w:numId w:val="23"/>
              </w:numPr>
              <w:suppressAutoHyphens/>
              <w:autoSpaceDN w:val="0"/>
              <w:spacing w:after="0" w:line="240" w:lineRule="auto"/>
              <w:ind w:left="34" w:firstLine="425"/>
              <w:jc w:val="both"/>
              <w:textAlignment w:val="baseline"/>
              <w:rPr>
                <w:rFonts w:ascii="PT Astra Serif" w:hAnsi="PT Astra Serif"/>
                <w:kern w:val="3"/>
                <w:sz w:val="20"/>
                <w:szCs w:val="20"/>
                <w:lang w:val="de-DE" w:eastAsia="ja-JP" w:bidi="fa-IR"/>
              </w:rPr>
            </w:pPr>
            <w:r w:rsidRPr="00B32765">
              <w:rPr>
                <w:rFonts w:ascii="PT Astra Serif" w:hAnsi="PT Astra Serif"/>
                <w:kern w:val="3"/>
                <w:sz w:val="20"/>
                <w:szCs w:val="20"/>
                <w:lang w:eastAsia="ja-JP" w:bidi="fa-IR"/>
              </w:rPr>
              <w:t>п</w:t>
            </w:r>
            <w:proofErr w:type="spellStart"/>
            <w:r w:rsidRPr="00B32765">
              <w:rPr>
                <w:rFonts w:ascii="PT Astra Serif" w:hAnsi="PT Astra Serif"/>
                <w:kern w:val="3"/>
                <w:sz w:val="20"/>
                <w:szCs w:val="20"/>
                <w:lang w:val="de-DE" w:eastAsia="ja-JP" w:bidi="fa-IR"/>
              </w:rPr>
              <w:t>остановления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Правительства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Российской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Федерации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14.06.2013 №502 «</w:t>
            </w:r>
            <w:proofErr w:type="spellStart"/>
            <w:r w:rsidRPr="00B32765">
              <w:rPr>
                <w:rFonts w:ascii="PT Astra Serif" w:hAnsi="PT Astra Serif"/>
                <w:kern w:val="3"/>
                <w:sz w:val="20"/>
                <w:szCs w:val="20"/>
                <w:lang w:val="de-DE" w:eastAsia="ja-JP" w:bidi="fa-IR"/>
              </w:rPr>
              <w:t>Об</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утверждении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требований</w:t>
            </w:r>
            <w:proofErr w:type="spellEnd"/>
            <w:r w:rsidRPr="00B32765">
              <w:rPr>
                <w:rFonts w:ascii="PT Astra Serif" w:hAnsi="PT Astra Serif"/>
                <w:kern w:val="3"/>
                <w:sz w:val="20"/>
                <w:szCs w:val="20"/>
                <w:lang w:val="de-DE" w:eastAsia="ja-JP" w:bidi="fa-IR"/>
              </w:rPr>
              <w:t xml:space="preserve"> к </w:t>
            </w:r>
            <w:proofErr w:type="spellStart"/>
            <w:r w:rsidRPr="00B32765">
              <w:rPr>
                <w:rFonts w:ascii="PT Astra Serif" w:hAnsi="PT Astra Serif"/>
                <w:kern w:val="3"/>
                <w:sz w:val="20"/>
                <w:szCs w:val="20"/>
                <w:lang w:val="de-DE" w:eastAsia="ja-JP" w:bidi="fa-IR"/>
              </w:rPr>
              <w:t>программам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комплексного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развития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систем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коммунальной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инфраструктуры</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поселений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городских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округов</w:t>
            </w:r>
            <w:proofErr w:type="spellEnd"/>
            <w:r w:rsidRPr="00B32765">
              <w:rPr>
                <w:rFonts w:ascii="PT Astra Serif" w:hAnsi="PT Astra Serif"/>
                <w:kern w:val="3"/>
                <w:sz w:val="20"/>
                <w:szCs w:val="20"/>
                <w:lang w:val="de-DE" w:eastAsia="ja-JP" w:bidi="fa-IR"/>
              </w:rPr>
              <w:t>»;</w:t>
            </w:r>
          </w:p>
          <w:p w:rsidR="00B32765" w:rsidRPr="00B32765" w:rsidRDefault="00B32765" w:rsidP="00B32765">
            <w:pPr>
              <w:pStyle w:val="a8"/>
              <w:keepNext/>
              <w:widowControl w:val="0"/>
              <w:numPr>
                <w:ilvl w:val="0"/>
                <w:numId w:val="23"/>
              </w:numPr>
              <w:suppressAutoHyphens/>
              <w:autoSpaceDN w:val="0"/>
              <w:spacing w:after="0" w:line="240" w:lineRule="auto"/>
              <w:ind w:left="34" w:firstLine="425"/>
              <w:jc w:val="both"/>
              <w:textAlignment w:val="baseline"/>
              <w:rPr>
                <w:rFonts w:ascii="PT Astra Serif" w:hAnsi="PT Astra Serif"/>
                <w:kern w:val="3"/>
                <w:sz w:val="20"/>
                <w:szCs w:val="20"/>
                <w:lang w:val="de-DE" w:eastAsia="ja-JP" w:bidi="fa-IR"/>
              </w:rPr>
            </w:pPr>
            <w:r w:rsidRPr="00B32765">
              <w:rPr>
                <w:rFonts w:ascii="PT Astra Serif" w:hAnsi="PT Astra Serif"/>
                <w:kern w:val="3"/>
                <w:sz w:val="20"/>
                <w:szCs w:val="20"/>
                <w:lang w:eastAsia="ja-JP" w:bidi="fa-IR"/>
              </w:rPr>
              <w:t>п</w:t>
            </w:r>
            <w:proofErr w:type="spellStart"/>
            <w:r w:rsidRPr="00B32765">
              <w:rPr>
                <w:rFonts w:ascii="PT Astra Serif" w:hAnsi="PT Astra Serif"/>
                <w:kern w:val="3"/>
                <w:sz w:val="20"/>
                <w:szCs w:val="20"/>
                <w:lang w:val="de-DE" w:eastAsia="ja-JP" w:bidi="fa-IR"/>
              </w:rPr>
              <w:t>риказа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Министерства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строительства</w:t>
            </w:r>
            <w:proofErr w:type="spellEnd"/>
            <w:r w:rsidRPr="00B32765">
              <w:rPr>
                <w:rFonts w:ascii="PT Astra Serif" w:hAnsi="PT Astra Serif"/>
                <w:kern w:val="3"/>
                <w:sz w:val="20"/>
                <w:szCs w:val="20"/>
                <w:lang w:val="de-DE" w:eastAsia="ja-JP" w:bidi="fa-IR"/>
              </w:rPr>
              <w:t xml:space="preserve"> и </w:t>
            </w:r>
            <w:proofErr w:type="spellStart"/>
            <w:r w:rsidRPr="00B32765">
              <w:rPr>
                <w:rFonts w:ascii="PT Astra Serif" w:hAnsi="PT Astra Serif"/>
                <w:kern w:val="3"/>
                <w:sz w:val="20"/>
                <w:szCs w:val="20"/>
                <w:lang w:val="de-DE" w:eastAsia="ja-JP" w:bidi="fa-IR"/>
              </w:rPr>
              <w:t>жилищно-коммунальногохозяйства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Российской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Федерации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01.10.2013 №359/ГС «</w:t>
            </w:r>
            <w:proofErr w:type="spellStart"/>
            <w:r w:rsidRPr="00B32765">
              <w:rPr>
                <w:rFonts w:ascii="PT Astra Serif" w:hAnsi="PT Astra Serif"/>
                <w:kern w:val="3"/>
                <w:sz w:val="20"/>
                <w:szCs w:val="20"/>
                <w:lang w:val="de-DE" w:eastAsia="ja-JP" w:bidi="fa-IR"/>
              </w:rPr>
              <w:t>Об</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утверждении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методических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рекомендаций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разработке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программ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комплексного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развития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систем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коммунальной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инфраструктуры</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поселений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городских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округов</w:t>
            </w:r>
            <w:proofErr w:type="spellEnd"/>
            <w:r w:rsidRPr="00B32765">
              <w:rPr>
                <w:rFonts w:ascii="PT Astra Serif" w:hAnsi="PT Astra Serif"/>
                <w:kern w:val="3"/>
                <w:sz w:val="20"/>
                <w:szCs w:val="20"/>
                <w:lang w:val="de-DE" w:eastAsia="ja-JP" w:bidi="fa-IR"/>
              </w:rPr>
              <w:t>»;</w:t>
            </w:r>
          </w:p>
          <w:p w:rsidR="00B32765" w:rsidRPr="00B32765" w:rsidRDefault="00B32765" w:rsidP="00B32765">
            <w:pPr>
              <w:pStyle w:val="a8"/>
              <w:keepNext/>
              <w:widowControl w:val="0"/>
              <w:numPr>
                <w:ilvl w:val="0"/>
                <w:numId w:val="23"/>
              </w:numPr>
              <w:suppressAutoHyphens/>
              <w:autoSpaceDN w:val="0"/>
              <w:spacing w:after="0" w:line="240" w:lineRule="auto"/>
              <w:ind w:left="34" w:firstLine="425"/>
              <w:jc w:val="both"/>
              <w:textAlignment w:val="baseline"/>
              <w:rPr>
                <w:rFonts w:ascii="PT Astra Serif" w:hAnsi="PT Astra Serif"/>
                <w:kern w:val="3"/>
                <w:sz w:val="20"/>
                <w:szCs w:val="20"/>
                <w:lang w:val="de-DE" w:eastAsia="ja-JP" w:bidi="fa-IR"/>
              </w:rPr>
            </w:pPr>
            <w:r w:rsidRPr="00B32765">
              <w:rPr>
                <w:rFonts w:ascii="PT Astra Serif" w:hAnsi="PT Astra Serif"/>
                <w:kern w:val="3"/>
                <w:sz w:val="20"/>
                <w:szCs w:val="20"/>
                <w:lang w:eastAsia="ja-JP" w:bidi="fa-IR"/>
              </w:rPr>
              <w:t>п</w:t>
            </w:r>
            <w:proofErr w:type="spellStart"/>
            <w:r w:rsidRPr="00B32765">
              <w:rPr>
                <w:rFonts w:ascii="PT Astra Serif" w:hAnsi="PT Astra Serif"/>
                <w:kern w:val="3"/>
                <w:sz w:val="20"/>
                <w:szCs w:val="20"/>
                <w:lang w:val="de-DE" w:eastAsia="ja-JP" w:bidi="fa-IR"/>
              </w:rPr>
              <w:t>риказ</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Федерального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агентства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строительству</w:t>
            </w:r>
            <w:proofErr w:type="spellEnd"/>
            <w:r w:rsidRPr="00B32765">
              <w:rPr>
                <w:rFonts w:ascii="PT Astra Serif" w:hAnsi="PT Astra Serif"/>
                <w:kern w:val="3"/>
                <w:sz w:val="20"/>
                <w:szCs w:val="20"/>
                <w:lang w:val="de-DE" w:eastAsia="ja-JP" w:bidi="fa-IR"/>
              </w:rPr>
              <w:t xml:space="preserve"> и </w:t>
            </w:r>
            <w:proofErr w:type="spellStart"/>
            <w:r w:rsidRPr="00B32765">
              <w:rPr>
                <w:rFonts w:ascii="PT Astra Serif" w:hAnsi="PT Astra Serif"/>
                <w:kern w:val="3"/>
                <w:sz w:val="20"/>
                <w:szCs w:val="20"/>
                <w:lang w:val="de-DE" w:eastAsia="ja-JP" w:bidi="fa-IR"/>
              </w:rPr>
              <w:t>жилищно-коммунальному</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хозяйству</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от</w:t>
            </w:r>
            <w:proofErr w:type="spellEnd"/>
            <w:r w:rsidRPr="00B32765">
              <w:rPr>
                <w:rFonts w:ascii="PT Astra Serif" w:hAnsi="PT Astra Serif"/>
                <w:kern w:val="3"/>
                <w:sz w:val="20"/>
                <w:szCs w:val="20"/>
                <w:lang w:val="de-DE" w:eastAsia="ja-JP" w:bidi="fa-IR"/>
              </w:rPr>
              <w:t xml:space="preserve"> 28</w:t>
            </w:r>
            <w:r w:rsidRPr="00B32765">
              <w:rPr>
                <w:rFonts w:ascii="PT Astra Serif" w:hAnsi="PT Astra Serif"/>
                <w:kern w:val="3"/>
                <w:sz w:val="20"/>
                <w:szCs w:val="20"/>
                <w:lang w:eastAsia="ja-JP" w:bidi="fa-IR"/>
              </w:rPr>
              <w:t>.10.</w:t>
            </w:r>
            <w:r w:rsidRPr="00B32765">
              <w:rPr>
                <w:rFonts w:ascii="PT Astra Serif" w:hAnsi="PT Astra Serif"/>
                <w:kern w:val="3"/>
                <w:sz w:val="20"/>
                <w:szCs w:val="20"/>
                <w:lang w:val="de-DE" w:eastAsia="ja-JP" w:bidi="fa-IR"/>
              </w:rPr>
              <w:t xml:space="preserve">2013 </w:t>
            </w:r>
            <w:r w:rsidRPr="00B32765">
              <w:rPr>
                <w:rFonts w:ascii="PT Astra Serif" w:hAnsi="PT Astra Serif"/>
                <w:kern w:val="3"/>
                <w:sz w:val="20"/>
                <w:szCs w:val="20"/>
                <w:lang w:eastAsia="ja-JP" w:bidi="fa-IR"/>
              </w:rPr>
              <w:t>№</w:t>
            </w:r>
            <w:r w:rsidRPr="00B32765">
              <w:rPr>
                <w:rFonts w:ascii="PT Astra Serif" w:hAnsi="PT Astra Serif"/>
                <w:kern w:val="3"/>
                <w:sz w:val="20"/>
                <w:szCs w:val="20"/>
                <w:lang w:val="de-DE" w:eastAsia="ja-JP" w:bidi="fa-IR"/>
              </w:rPr>
              <w:t> 397/ГС</w:t>
            </w:r>
            <w:r w:rsidRPr="00B32765">
              <w:rPr>
                <w:rFonts w:ascii="PT Astra Serif" w:hAnsi="PT Astra Serif"/>
                <w:kern w:val="3"/>
                <w:sz w:val="20"/>
                <w:szCs w:val="20"/>
                <w:lang w:eastAsia="ja-JP" w:bidi="fa-IR"/>
              </w:rPr>
              <w:t xml:space="preserve"> «</w:t>
            </w:r>
            <w:r w:rsidRPr="00B32765">
              <w:rPr>
                <w:rFonts w:ascii="PT Astra Serif" w:hAnsi="PT Astra Serif"/>
                <w:kern w:val="3"/>
                <w:sz w:val="20"/>
                <w:szCs w:val="20"/>
                <w:lang w:val="de-DE" w:eastAsia="ja-JP" w:bidi="fa-IR"/>
              </w:rPr>
              <w:t>О</w:t>
            </w: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порядке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осуществления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мониторинга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разработки</w:t>
            </w:r>
            <w:proofErr w:type="spellEnd"/>
            <w:r w:rsidRPr="00B32765">
              <w:rPr>
                <w:rFonts w:ascii="PT Astra Serif" w:hAnsi="PT Astra Serif"/>
                <w:kern w:val="3"/>
                <w:sz w:val="20"/>
                <w:szCs w:val="20"/>
                <w:lang w:val="de-DE" w:eastAsia="ja-JP" w:bidi="fa-IR"/>
              </w:rPr>
              <w:t xml:space="preserve"> и </w:t>
            </w:r>
            <w:proofErr w:type="spellStart"/>
            <w:r w:rsidRPr="00B32765">
              <w:rPr>
                <w:rFonts w:ascii="PT Astra Serif" w:hAnsi="PT Astra Serif"/>
                <w:kern w:val="3"/>
                <w:sz w:val="20"/>
                <w:szCs w:val="20"/>
                <w:lang w:val="de-DE" w:eastAsia="ja-JP" w:bidi="fa-IR"/>
              </w:rPr>
              <w:t>утверждения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программ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комплексного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развития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систем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коммунальной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инфраструктуры</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поселений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городских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округов</w:t>
            </w:r>
            <w:proofErr w:type="spellEnd"/>
            <w:r w:rsidRPr="00B32765">
              <w:rPr>
                <w:rFonts w:ascii="PT Astra Serif" w:hAnsi="PT Astra Serif"/>
                <w:kern w:val="3"/>
                <w:sz w:val="20"/>
                <w:szCs w:val="20"/>
                <w:lang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val="de-DE" w:eastAsia="ja-JP" w:bidi="fa-IR"/>
              </w:rPr>
            </w:pPr>
            <w:r w:rsidRPr="00B32765">
              <w:rPr>
                <w:rFonts w:ascii="PT Astra Serif" w:hAnsi="PT Astra Serif"/>
                <w:kern w:val="3"/>
                <w:sz w:val="20"/>
                <w:szCs w:val="20"/>
                <w:lang w:val="de-DE" w:eastAsia="ja-JP" w:bidi="fa-IR"/>
              </w:rPr>
              <w:t xml:space="preserve">- </w:t>
            </w:r>
            <w:r w:rsidRPr="00B32765">
              <w:rPr>
                <w:rFonts w:ascii="PT Astra Serif" w:hAnsi="PT Astra Serif"/>
                <w:kern w:val="3"/>
                <w:sz w:val="20"/>
                <w:szCs w:val="20"/>
                <w:lang w:eastAsia="ja-JP" w:bidi="fa-IR"/>
              </w:rPr>
              <w:t>У</w:t>
            </w:r>
            <w:proofErr w:type="spellStart"/>
            <w:r w:rsidRPr="00B32765">
              <w:rPr>
                <w:rFonts w:ascii="PT Astra Serif" w:hAnsi="PT Astra Serif"/>
                <w:kern w:val="3"/>
                <w:sz w:val="20"/>
                <w:szCs w:val="20"/>
                <w:lang w:val="de-DE" w:eastAsia="ja-JP" w:bidi="fa-IR"/>
              </w:rPr>
              <w:t>става</w:t>
            </w:r>
            <w:proofErr w:type="spellEnd"/>
            <w:r w:rsidRPr="00B32765">
              <w:rPr>
                <w:rFonts w:ascii="PT Astra Serif" w:hAnsi="PT Astra Serif"/>
                <w:kern w:val="3"/>
                <w:sz w:val="20"/>
                <w:szCs w:val="20"/>
                <w:lang w:val="de-DE" w:eastAsia="ja-JP" w:bidi="fa-IR"/>
              </w:rPr>
              <w:t xml:space="preserve"> </w:t>
            </w:r>
            <w:r w:rsidRPr="00B32765">
              <w:rPr>
                <w:rFonts w:ascii="PT Astra Serif" w:hAnsi="PT Astra Serif"/>
                <w:kern w:val="3"/>
                <w:sz w:val="20"/>
                <w:szCs w:val="20"/>
                <w:lang w:eastAsia="ja-JP" w:bidi="fa-IR"/>
              </w:rPr>
              <w:t xml:space="preserve">муниципального образования городской округ город </w:t>
            </w:r>
            <w:proofErr w:type="spellStart"/>
            <w:r w:rsidRPr="00B32765">
              <w:rPr>
                <w:rFonts w:ascii="PT Astra Serif" w:hAnsi="PT Astra Serif"/>
                <w:kern w:val="3"/>
                <w:sz w:val="20"/>
                <w:szCs w:val="20"/>
                <w:lang w:eastAsia="ja-JP" w:bidi="fa-IR"/>
              </w:rPr>
              <w:t>Югорск</w:t>
            </w:r>
            <w:proofErr w:type="spellEnd"/>
            <w:r w:rsidRPr="00B32765">
              <w:rPr>
                <w:rFonts w:ascii="PT Astra Serif" w:hAnsi="PT Astra Serif"/>
                <w:kern w:val="3"/>
                <w:sz w:val="20"/>
                <w:szCs w:val="20"/>
                <w:lang w:val="de-DE" w:eastAsia="ja-JP" w:bidi="fa-IR"/>
              </w:rPr>
              <w:t>;</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документов территориального планирования города, утвержденных схем и программ.</w:t>
            </w:r>
          </w:p>
          <w:p w:rsidR="00B32765" w:rsidRPr="00B32765" w:rsidRDefault="00B32765" w:rsidP="00B32765">
            <w:pPr>
              <w:keepNext/>
              <w:widowControl w:val="0"/>
              <w:suppressAutoHyphens/>
              <w:autoSpaceDN w:val="0"/>
              <w:spacing w:after="0" w:line="240" w:lineRule="auto"/>
              <w:ind w:firstLine="392"/>
              <w:jc w:val="both"/>
              <w:textAlignment w:val="baseline"/>
              <w:rPr>
                <w:rFonts w:ascii="PT Astra Serif" w:hAnsi="PT Astra Serif"/>
                <w:kern w:val="3"/>
                <w:sz w:val="20"/>
                <w:szCs w:val="20"/>
                <w:highlight w:val="lightGray"/>
                <w:lang w:val="de-DE" w:eastAsia="ja-JP" w:bidi="fa-IR"/>
              </w:rPr>
            </w:pPr>
            <w:proofErr w:type="spellStart"/>
            <w:r w:rsidRPr="00B32765">
              <w:rPr>
                <w:rFonts w:ascii="PT Astra Serif" w:hAnsi="PT Astra Serif"/>
                <w:kern w:val="3"/>
                <w:sz w:val="20"/>
                <w:szCs w:val="20"/>
                <w:lang w:val="de-DE" w:eastAsia="ja-JP" w:bidi="fa-IR"/>
              </w:rPr>
              <w:t>Данный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список</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не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является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полным</w:t>
            </w:r>
            <w:proofErr w:type="spellEnd"/>
            <w:r w:rsidRPr="00B32765">
              <w:rPr>
                <w:rFonts w:ascii="PT Astra Serif" w:hAnsi="PT Astra Serif"/>
                <w:kern w:val="3"/>
                <w:sz w:val="20"/>
                <w:szCs w:val="20"/>
                <w:lang w:val="de-DE" w:eastAsia="ja-JP" w:bidi="fa-IR"/>
              </w:rPr>
              <w:t xml:space="preserve"> и </w:t>
            </w:r>
            <w:proofErr w:type="spellStart"/>
            <w:r w:rsidRPr="00B32765">
              <w:rPr>
                <w:rFonts w:ascii="PT Astra Serif" w:hAnsi="PT Astra Serif"/>
                <w:kern w:val="3"/>
                <w:sz w:val="20"/>
                <w:szCs w:val="20"/>
                <w:lang w:val="de-DE" w:eastAsia="ja-JP" w:bidi="fa-IR"/>
              </w:rPr>
              <w:t>окончательным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При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eastAsia="ja-JP" w:bidi="fa-IR"/>
              </w:rPr>
              <w:t>актуаизации</w:t>
            </w:r>
            <w:proofErr w:type="spellEnd"/>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Программы</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необходимо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руководствоваться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последними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редакциями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документов</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необходимых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для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выполнения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целей</w:t>
            </w:r>
            <w:proofErr w:type="spellEnd"/>
            <w:r w:rsidRPr="00B32765">
              <w:rPr>
                <w:rFonts w:ascii="PT Astra Serif" w:hAnsi="PT Astra Serif"/>
                <w:kern w:val="3"/>
                <w:sz w:val="20"/>
                <w:szCs w:val="20"/>
                <w:lang w:val="de-DE" w:eastAsia="ja-JP" w:bidi="fa-IR"/>
              </w:rPr>
              <w:t xml:space="preserve"> и </w:t>
            </w:r>
            <w:proofErr w:type="spellStart"/>
            <w:r w:rsidRPr="00B32765">
              <w:rPr>
                <w:rFonts w:ascii="PT Astra Serif" w:hAnsi="PT Astra Serif"/>
                <w:kern w:val="3"/>
                <w:sz w:val="20"/>
                <w:szCs w:val="20"/>
                <w:lang w:val="de-DE" w:eastAsia="ja-JP" w:bidi="fa-IR"/>
              </w:rPr>
              <w:t>задач</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данной</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работы</w:t>
            </w:r>
            <w:proofErr w:type="spellEnd"/>
            <w:r w:rsidRPr="00B32765">
              <w:rPr>
                <w:rFonts w:ascii="PT Astra Serif" w:hAnsi="PT Astra Serif"/>
                <w:kern w:val="3"/>
                <w:sz w:val="20"/>
                <w:szCs w:val="20"/>
                <w:lang w:val="de-DE" w:eastAsia="ja-JP" w:bidi="fa-IR"/>
              </w:rPr>
              <w:t xml:space="preserve">, </w:t>
            </w:r>
            <w:r w:rsidRPr="00B32765">
              <w:rPr>
                <w:rFonts w:ascii="PT Astra Serif" w:hAnsi="PT Astra Serif"/>
                <w:kern w:val="3"/>
                <w:sz w:val="20"/>
                <w:szCs w:val="20"/>
                <w:lang w:eastAsia="ja-JP" w:bidi="fa-IR"/>
              </w:rPr>
              <w:t xml:space="preserve"> </w:t>
            </w:r>
            <w:r w:rsidRPr="00B32765">
              <w:rPr>
                <w:rFonts w:ascii="PT Astra Serif" w:hAnsi="PT Astra Serif"/>
                <w:kern w:val="3"/>
                <w:sz w:val="20"/>
                <w:szCs w:val="20"/>
                <w:lang w:val="de-DE" w:eastAsia="ja-JP" w:bidi="fa-IR"/>
              </w:rPr>
              <w:t xml:space="preserve">и </w:t>
            </w:r>
            <w:proofErr w:type="spellStart"/>
            <w:r w:rsidRPr="00B32765">
              <w:rPr>
                <w:rFonts w:ascii="PT Astra Serif" w:hAnsi="PT Astra Serif"/>
                <w:kern w:val="3"/>
                <w:sz w:val="20"/>
                <w:szCs w:val="20"/>
                <w:lang w:val="de-DE" w:eastAsia="ja-JP" w:bidi="fa-IR"/>
              </w:rPr>
              <w:t>действующих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момент</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выполнения</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работ</w:t>
            </w:r>
            <w:proofErr w:type="spellEnd"/>
            <w:r w:rsidRPr="00B32765">
              <w:rPr>
                <w:rFonts w:ascii="PT Astra Serif" w:hAnsi="PT Astra Serif"/>
                <w:kern w:val="3"/>
                <w:sz w:val="20"/>
                <w:szCs w:val="20"/>
                <w:lang w:val="de-DE" w:eastAsia="ja-JP" w:bidi="fa-IR"/>
              </w:rPr>
              <w:t>.</w:t>
            </w:r>
          </w:p>
        </w:tc>
      </w:tr>
      <w:tr w:rsidR="00B32765" w:rsidRPr="00B32765" w:rsidTr="00B32765">
        <w:trPr>
          <w:trHeight w:val="248"/>
        </w:trPr>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spacing w:after="0" w:line="240" w:lineRule="auto"/>
              <w:rPr>
                <w:rFonts w:ascii="PT Astra Serif" w:hAnsi="PT Astra Serif"/>
                <w:sz w:val="20"/>
                <w:szCs w:val="20"/>
              </w:rPr>
            </w:pPr>
            <w:r w:rsidRPr="00B32765">
              <w:rPr>
                <w:rFonts w:ascii="PT Astra Serif" w:hAnsi="PT Astra Serif"/>
                <w:bCs/>
                <w:sz w:val="20"/>
                <w:szCs w:val="20"/>
              </w:rPr>
              <w:lastRenderedPageBreak/>
              <w:t xml:space="preserve">Цель, задачи и принципы выполнения работы  </w:t>
            </w:r>
          </w:p>
        </w:tc>
        <w:tc>
          <w:tcPr>
            <w:tcW w:w="8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Цели:</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 xml:space="preserve">Разработка решений по повышению надежности и эффективности эксплуатации систем теплоснабжения, водоснабжения, водоотведения, газоснабжения, электросетевого хозяйства и ТКО города </w:t>
            </w:r>
            <w:proofErr w:type="spellStart"/>
            <w:r w:rsidRPr="00B32765">
              <w:rPr>
                <w:rFonts w:ascii="PT Astra Serif" w:hAnsi="PT Astra Serif"/>
                <w:bCs/>
                <w:sz w:val="20"/>
                <w:szCs w:val="20"/>
              </w:rPr>
              <w:t>Югорска</w:t>
            </w:r>
            <w:proofErr w:type="spellEnd"/>
            <w:r w:rsidRPr="00B32765">
              <w:rPr>
                <w:rFonts w:ascii="PT Astra Serif" w:hAnsi="PT Astra Serif"/>
                <w:bCs/>
                <w:sz w:val="20"/>
                <w:szCs w:val="20"/>
              </w:rPr>
              <w:t xml:space="preserve"> как базового документа, определяющего стратегию и единую техническую политику перспективного </w:t>
            </w:r>
            <w:proofErr w:type="gramStart"/>
            <w:r w:rsidRPr="00B32765">
              <w:rPr>
                <w:rFonts w:ascii="PT Astra Serif" w:hAnsi="PT Astra Serif"/>
                <w:bCs/>
                <w:sz w:val="20"/>
                <w:szCs w:val="20"/>
              </w:rPr>
              <w:t xml:space="preserve">развития систем коммунальной инфраструктуры города </w:t>
            </w:r>
            <w:proofErr w:type="spellStart"/>
            <w:r w:rsidRPr="00B32765">
              <w:rPr>
                <w:rFonts w:ascii="PT Astra Serif" w:hAnsi="PT Astra Serif"/>
                <w:bCs/>
                <w:sz w:val="20"/>
                <w:szCs w:val="20"/>
              </w:rPr>
              <w:t>Югорска</w:t>
            </w:r>
            <w:proofErr w:type="spellEnd"/>
            <w:proofErr w:type="gramEnd"/>
            <w:r w:rsidRPr="00B32765">
              <w:rPr>
                <w:rFonts w:ascii="PT Astra Serif" w:hAnsi="PT Astra Serif"/>
                <w:bCs/>
                <w:sz w:val="20"/>
                <w:szCs w:val="20"/>
              </w:rPr>
              <w:t>.</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proofErr w:type="gramStart"/>
            <w:r w:rsidRPr="00B32765">
              <w:rPr>
                <w:rFonts w:ascii="PT Astra Serif" w:hAnsi="PT Astra Serif"/>
                <w:bCs/>
                <w:sz w:val="20"/>
                <w:szCs w:val="20"/>
              </w:rPr>
              <w:t xml:space="preserve">Разработка единого комплекса мероприятий, направленных </w:t>
            </w:r>
            <w:r>
              <w:rPr>
                <w:rFonts w:ascii="PT Astra Serif" w:hAnsi="PT Astra Serif"/>
                <w:bCs/>
                <w:sz w:val="20"/>
                <w:szCs w:val="20"/>
              </w:rPr>
              <w:t xml:space="preserve"> </w:t>
            </w:r>
            <w:r w:rsidRPr="00B32765">
              <w:rPr>
                <w:rFonts w:ascii="PT Astra Serif" w:hAnsi="PT Astra Serif"/>
                <w:bCs/>
                <w:sz w:val="20"/>
                <w:szCs w:val="20"/>
              </w:rPr>
              <w:t xml:space="preserve">на обеспечение оптимальных решений системных проблем в области функционирования и развития коммунальной инфраструктуры города </w:t>
            </w:r>
            <w:proofErr w:type="spellStart"/>
            <w:r w:rsidRPr="00B32765">
              <w:rPr>
                <w:rFonts w:ascii="PT Astra Serif" w:hAnsi="PT Astra Serif"/>
                <w:bCs/>
                <w:sz w:val="20"/>
                <w:szCs w:val="20"/>
              </w:rPr>
              <w:t>Югорска</w:t>
            </w:r>
            <w:proofErr w:type="spellEnd"/>
            <w:r w:rsidRPr="00B32765">
              <w:rPr>
                <w:rFonts w:ascii="PT Astra Serif" w:hAnsi="PT Astra Serif"/>
                <w:bCs/>
                <w:sz w:val="20"/>
                <w:szCs w:val="20"/>
              </w:rPr>
              <w:t xml:space="preserve">, в соответствии с Генеральным планом города </w:t>
            </w:r>
            <w:proofErr w:type="spellStart"/>
            <w:r w:rsidRPr="00B32765">
              <w:rPr>
                <w:rFonts w:ascii="PT Astra Serif" w:hAnsi="PT Astra Serif"/>
                <w:bCs/>
                <w:sz w:val="20"/>
                <w:szCs w:val="20"/>
              </w:rPr>
              <w:t>Югорска</w:t>
            </w:r>
            <w:proofErr w:type="spellEnd"/>
            <w:r w:rsidRPr="00B32765">
              <w:rPr>
                <w:rFonts w:ascii="PT Astra Serif" w:hAnsi="PT Astra Serif"/>
                <w:bCs/>
                <w:sz w:val="20"/>
                <w:szCs w:val="20"/>
              </w:rPr>
              <w:t xml:space="preserve">                          и потребностями жилищног</w:t>
            </w:r>
            <w:r>
              <w:rPr>
                <w:rFonts w:ascii="PT Astra Serif" w:hAnsi="PT Astra Serif"/>
                <w:bCs/>
                <w:sz w:val="20"/>
                <w:szCs w:val="20"/>
              </w:rPr>
              <w:t xml:space="preserve">о и промышленного строительства </w:t>
            </w:r>
            <w:r w:rsidRPr="00B32765">
              <w:rPr>
                <w:rFonts w:ascii="PT Astra Serif" w:hAnsi="PT Astra Serif"/>
                <w:bCs/>
                <w:sz w:val="20"/>
                <w:szCs w:val="20"/>
              </w:rPr>
              <w:t>для эффективного функционирования коммунальных систем жизнеобеспечения, разработки производственных и инвестиционных программ, снижения себестоимости коммунальных услуг за счет уменьшения затрат на их производство, внедрения энергосберегающих технологий, обновления и</w:t>
            </w:r>
            <w:proofErr w:type="gramEnd"/>
            <w:r w:rsidRPr="00B32765">
              <w:rPr>
                <w:rFonts w:ascii="PT Astra Serif" w:hAnsi="PT Astra Serif"/>
                <w:bCs/>
                <w:sz w:val="20"/>
                <w:szCs w:val="20"/>
              </w:rPr>
              <w:t xml:space="preserve"> модернизации основных фондов коммунального комплекса в соответствии с современными требованиями к технологии </w:t>
            </w:r>
            <w:r>
              <w:rPr>
                <w:rFonts w:ascii="PT Astra Serif" w:hAnsi="PT Astra Serif"/>
                <w:bCs/>
                <w:sz w:val="20"/>
                <w:szCs w:val="20"/>
              </w:rPr>
              <w:t xml:space="preserve"> </w:t>
            </w:r>
            <w:r w:rsidRPr="00B32765">
              <w:rPr>
                <w:rFonts w:ascii="PT Astra Serif" w:hAnsi="PT Astra Serif"/>
                <w:bCs/>
                <w:sz w:val="20"/>
                <w:szCs w:val="20"/>
              </w:rPr>
              <w:t>и качеству услуг, улучшения экологической ситуации в городе.</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Задачи:</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1. Инженерно-техническая оптимизация коммунальных систем.</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2. Взаимосвязанное перспективное планирование развития систем.</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3. Обоснование мероприятий по комплексной реконструкции  и модернизации.</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4. Повышение надежности систем и качества предоставления коммунальных услуг.</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5. Совершенствование механ</w:t>
            </w:r>
            <w:r>
              <w:rPr>
                <w:rFonts w:ascii="PT Astra Serif" w:hAnsi="PT Astra Serif"/>
                <w:bCs/>
                <w:sz w:val="20"/>
                <w:szCs w:val="20"/>
              </w:rPr>
              <w:t xml:space="preserve">измов развития энергосбережения </w:t>
            </w:r>
            <w:r w:rsidRPr="00B32765">
              <w:rPr>
                <w:rFonts w:ascii="PT Astra Serif" w:hAnsi="PT Astra Serif"/>
                <w:bCs/>
                <w:sz w:val="20"/>
                <w:szCs w:val="20"/>
              </w:rPr>
              <w:t xml:space="preserve">и повышение </w:t>
            </w:r>
            <w:proofErr w:type="spellStart"/>
            <w:r w:rsidRPr="00B32765">
              <w:rPr>
                <w:rFonts w:ascii="PT Astra Serif" w:hAnsi="PT Astra Serif"/>
                <w:bCs/>
                <w:sz w:val="20"/>
                <w:szCs w:val="20"/>
              </w:rPr>
              <w:t>энергоэффективности</w:t>
            </w:r>
            <w:proofErr w:type="spellEnd"/>
            <w:r w:rsidRPr="00B32765">
              <w:rPr>
                <w:rFonts w:ascii="PT Astra Serif" w:hAnsi="PT Astra Serif"/>
                <w:bCs/>
                <w:sz w:val="20"/>
                <w:szCs w:val="20"/>
              </w:rPr>
              <w:t xml:space="preserve"> коммунальной инфраструктуры городского округа.</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6. Повышение инвестиционной привлекательности коммунальной инфраструктуры городского округа.</w:t>
            </w:r>
          </w:p>
          <w:p w:rsidR="00B32765" w:rsidRPr="00B32765" w:rsidRDefault="00B32765" w:rsidP="00B32765">
            <w:pPr>
              <w:autoSpaceDE w:val="0"/>
              <w:autoSpaceDN w:val="0"/>
              <w:adjustRightInd w:val="0"/>
              <w:spacing w:after="0" w:line="240" w:lineRule="auto"/>
              <w:ind w:left="33" w:firstLine="246"/>
              <w:jc w:val="both"/>
              <w:rPr>
                <w:rFonts w:ascii="PT Astra Serif" w:hAnsi="PT Astra Serif"/>
                <w:bCs/>
                <w:sz w:val="20"/>
                <w:szCs w:val="20"/>
              </w:rPr>
            </w:pPr>
            <w:r w:rsidRPr="00B32765">
              <w:rPr>
                <w:rFonts w:ascii="PT Astra Serif" w:hAnsi="PT Astra Serif"/>
                <w:bCs/>
                <w:sz w:val="20"/>
                <w:szCs w:val="20"/>
              </w:rPr>
              <w:t>7. Обеспечение сбалансированности интересов субъектов коммунальной инфраструктуры и потребителей.</w:t>
            </w:r>
          </w:p>
        </w:tc>
      </w:tr>
      <w:tr w:rsidR="00B32765" w:rsidRPr="00B32765" w:rsidTr="00B32765">
        <w:trPr>
          <w:trHeight w:val="248"/>
        </w:trPr>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widowControl w:val="0"/>
              <w:suppressAutoHyphens/>
              <w:autoSpaceDN w:val="0"/>
              <w:spacing w:after="0" w:line="240" w:lineRule="auto"/>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Содержание работ</w:t>
            </w:r>
          </w:p>
        </w:tc>
        <w:tc>
          <w:tcPr>
            <w:tcW w:w="8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suppressAutoHyphens/>
              <w:spacing w:after="0" w:line="240" w:lineRule="auto"/>
              <w:ind w:left="33" w:firstLine="246"/>
              <w:jc w:val="both"/>
              <w:rPr>
                <w:rFonts w:ascii="PT Astra Serif" w:hAnsi="PT Astra Serif"/>
                <w:kern w:val="1"/>
                <w:sz w:val="20"/>
                <w:szCs w:val="20"/>
              </w:rPr>
            </w:pPr>
            <w:r w:rsidRPr="00B32765">
              <w:rPr>
                <w:rFonts w:ascii="PT Astra Serif" w:hAnsi="PT Astra Serif"/>
                <w:kern w:val="1"/>
                <w:sz w:val="20"/>
                <w:szCs w:val="20"/>
              </w:rPr>
              <w:t>Программа актуализируется в составе следующих документов:</w:t>
            </w:r>
          </w:p>
          <w:p w:rsidR="00B32765" w:rsidRPr="00B32765" w:rsidRDefault="00B32765" w:rsidP="00B32765">
            <w:pPr>
              <w:suppressAutoHyphens/>
              <w:spacing w:after="0" w:line="240" w:lineRule="auto"/>
              <w:ind w:left="33" w:firstLine="246"/>
              <w:jc w:val="both"/>
              <w:rPr>
                <w:rFonts w:ascii="PT Astra Serif" w:hAnsi="PT Astra Serif"/>
                <w:kern w:val="1"/>
                <w:sz w:val="20"/>
                <w:szCs w:val="20"/>
              </w:rPr>
            </w:pPr>
            <w:r w:rsidRPr="00B32765">
              <w:rPr>
                <w:rFonts w:ascii="PT Astra Serif" w:hAnsi="PT Astra Serif"/>
                <w:kern w:val="1"/>
                <w:sz w:val="20"/>
                <w:szCs w:val="20"/>
              </w:rPr>
              <w:t>•</w:t>
            </w:r>
            <w:r w:rsidRPr="00B32765">
              <w:rPr>
                <w:rFonts w:ascii="PT Astra Serif" w:hAnsi="PT Astra Serif"/>
                <w:kern w:val="1"/>
                <w:sz w:val="20"/>
                <w:szCs w:val="20"/>
              </w:rPr>
              <w:tab/>
              <w:t>«Программный документ»;</w:t>
            </w:r>
          </w:p>
          <w:p w:rsidR="00B32765" w:rsidRPr="00B32765" w:rsidRDefault="00B32765" w:rsidP="00B32765">
            <w:pPr>
              <w:suppressAutoHyphens/>
              <w:spacing w:after="0" w:line="240" w:lineRule="auto"/>
              <w:ind w:left="33" w:firstLine="246"/>
              <w:jc w:val="both"/>
              <w:rPr>
                <w:rFonts w:ascii="PT Astra Serif" w:hAnsi="PT Astra Serif"/>
                <w:kern w:val="1"/>
                <w:sz w:val="20"/>
                <w:szCs w:val="20"/>
              </w:rPr>
            </w:pPr>
            <w:r w:rsidRPr="00B32765">
              <w:rPr>
                <w:rFonts w:ascii="PT Astra Serif" w:hAnsi="PT Astra Serif"/>
                <w:kern w:val="1"/>
                <w:sz w:val="20"/>
                <w:szCs w:val="20"/>
              </w:rPr>
              <w:t>•</w:t>
            </w:r>
            <w:r w:rsidRPr="00B32765">
              <w:rPr>
                <w:rFonts w:ascii="PT Astra Serif" w:hAnsi="PT Astra Serif"/>
                <w:kern w:val="1"/>
                <w:sz w:val="20"/>
                <w:szCs w:val="20"/>
              </w:rPr>
              <w:tab/>
              <w:t xml:space="preserve">«Обосновывающие материалы к программному документу». </w:t>
            </w:r>
          </w:p>
          <w:p w:rsidR="00B32765" w:rsidRPr="00B32765" w:rsidRDefault="00B32765" w:rsidP="00B32765">
            <w:pPr>
              <w:keepNext/>
              <w:widowControl w:val="0"/>
              <w:suppressAutoHyphens/>
              <w:autoSpaceDN w:val="0"/>
              <w:spacing w:after="0" w:line="240" w:lineRule="auto"/>
              <w:ind w:firstLine="601"/>
              <w:jc w:val="both"/>
              <w:textAlignment w:val="baseline"/>
              <w:rPr>
                <w:rFonts w:ascii="PT Astra Serif" w:eastAsia="Microsoft YaHei" w:hAnsi="PT Astra Serif"/>
                <w:b/>
                <w:bCs/>
                <w:kern w:val="3"/>
                <w:sz w:val="20"/>
                <w:szCs w:val="20"/>
                <w:lang w:eastAsia="ja-JP" w:bidi="fa-IR"/>
              </w:rPr>
            </w:pPr>
            <w:proofErr w:type="gramStart"/>
            <w:r w:rsidRPr="00B32765">
              <w:rPr>
                <w:rFonts w:ascii="PT Astra Serif" w:hAnsi="PT Astra Serif"/>
                <w:kern w:val="1"/>
                <w:sz w:val="20"/>
                <w:szCs w:val="20"/>
              </w:rPr>
              <w:t>Состав разделов и подразделов Программного документа  и Обосновывающих материалов к программному документу должен соответствовать требованиям Постановления Правительства Российской Федерации от 14.06.2013 №</w:t>
            </w:r>
            <w:r>
              <w:rPr>
                <w:rFonts w:ascii="PT Astra Serif" w:hAnsi="PT Astra Serif"/>
                <w:kern w:val="1"/>
                <w:sz w:val="20"/>
                <w:szCs w:val="20"/>
              </w:rPr>
              <w:t xml:space="preserve"> 502 «Об утверждении требований </w:t>
            </w:r>
            <w:r w:rsidRPr="00B32765">
              <w:rPr>
                <w:rFonts w:ascii="PT Astra Serif" w:hAnsi="PT Astra Serif"/>
                <w:kern w:val="1"/>
                <w:sz w:val="20"/>
                <w:szCs w:val="20"/>
              </w:rPr>
              <w:t>к программам комплексного развития систем коммунальной инфраструктуры поселений, городских округов» и рекомендациям Приказа Министерства строительства и жилищно-коммунального хозяйства Российской Федерации от 01.10.2013 №359/ГС «Об утверждении методических рекомендаций по разработке программ комплексного развития систем коммунальной</w:t>
            </w:r>
            <w:proofErr w:type="gramEnd"/>
            <w:r w:rsidRPr="00B32765">
              <w:rPr>
                <w:rFonts w:ascii="PT Astra Serif" w:hAnsi="PT Astra Serif"/>
                <w:kern w:val="1"/>
                <w:sz w:val="20"/>
                <w:szCs w:val="20"/>
              </w:rPr>
              <w:t xml:space="preserve"> инфраструктуры поселений, городских округов».</w:t>
            </w:r>
          </w:p>
        </w:tc>
      </w:tr>
      <w:tr w:rsidR="00B32765" w:rsidRPr="00B32765" w:rsidTr="00B32765">
        <w:trPr>
          <w:trHeight w:val="416"/>
        </w:trPr>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widowControl w:val="0"/>
              <w:suppressAutoHyphens/>
              <w:autoSpaceDN w:val="0"/>
              <w:spacing w:after="0" w:line="240" w:lineRule="auto"/>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Сбор исходных данных</w:t>
            </w:r>
          </w:p>
        </w:tc>
        <w:tc>
          <w:tcPr>
            <w:tcW w:w="8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spacing w:after="0" w:line="240" w:lineRule="auto"/>
              <w:ind w:firstLine="601"/>
              <w:jc w:val="both"/>
              <w:rPr>
                <w:rFonts w:ascii="PT Astra Serif" w:eastAsia="Calibri" w:hAnsi="PT Astra Serif"/>
                <w:color w:val="000000"/>
                <w:sz w:val="20"/>
                <w:szCs w:val="20"/>
              </w:rPr>
            </w:pPr>
            <w:r w:rsidRPr="00B32765">
              <w:rPr>
                <w:rFonts w:ascii="PT Astra Serif" w:eastAsia="Calibri" w:hAnsi="PT Astra Serif"/>
                <w:color w:val="000000"/>
                <w:sz w:val="20"/>
                <w:szCs w:val="20"/>
              </w:rPr>
              <w:t>Сбор исходных данных осуществляется Исполнителем.</w:t>
            </w:r>
          </w:p>
          <w:p w:rsidR="00B32765" w:rsidRPr="00B32765" w:rsidRDefault="00B32765" w:rsidP="00B32765">
            <w:pPr>
              <w:spacing w:after="0" w:line="240" w:lineRule="auto"/>
              <w:ind w:firstLine="601"/>
              <w:jc w:val="both"/>
              <w:rPr>
                <w:rFonts w:ascii="PT Astra Serif" w:eastAsia="Calibri" w:hAnsi="PT Astra Serif"/>
                <w:color w:val="000000"/>
                <w:sz w:val="20"/>
                <w:szCs w:val="20"/>
              </w:rPr>
            </w:pPr>
            <w:r w:rsidRPr="00B32765">
              <w:rPr>
                <w:rFonts w:ascii="PT Astra Serif" w:eastAsia="Calibri" w:hAnsi="PT Astra Serif"/>
                <w:color w:val="000000"/>
                <w:sz w:val="20"/>
                <w:szCs w:val="20"/>
              </w:rPr>
              <w:t xml:space="preserve">Исполнитель подготавливает перечень исходных данных, а также направляет запросы во </w:t>
            </w:r>
            <w:r w:rsidRPr="00B32765">
              <w:rPr>
                <w:rFonts w:ascii="PT Astra Serif" w:eastAsia="Calibri" w:hAnsi="PT Astra Serif"/>
                <w:color w:val="000000"/>
                <w:sz w:val="20"/>
                <w:szCs w:val="20"/>
              </w:rPr>
              <w:lastRenderedPageBreak/>
              <w:t>все необходимые организации и органы местного самоуправления.</w:t>
            </w:r>
          </w:p>
        </w:tc>
      </w:tr>
      <w:tr w:rsidR="00B32765" w:rsidRPr="00B32765" w:rsidTr="00B32765">
        <w:trPr>
          <w:trHeight w:val="248"/>
        </w:trPr>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widowControl w:val="0"/>
              <w:suppressAutoHyphens/>
              <w:autoSpaceDN w:val="0"/>
              <w:spacing w:after="0" w:line="240" w:lineRule="auto"/>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lastRenderedPageBreak/>
              <w:t>Согласование проекта Программы</w:t>
            </w:r>
          </w:p>
        </w:tc>
        <w:tc>
          <w:tcPr>
            <w:tcW w:w="8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suppressAutoHyphens/>
              <w:spacing w:after="0" w:line="240" w:lineRule="auto"/>
              <w:ind w:firstLine="601"/>
              <w:jc w:val="both"/>
              <w:rPr>
                <w:rFonts w:ascii="PT Astra Serif" w:eastAsia="Calibri" w:hAnsi="PT Astra Serif"/>
                <w:color w:val="000000"/>
                <w:sz w:val="20"/>
                <w:szCs w:val="20"/>
              </w:rPr>
            </w:pPr>
            <w:proofErr w:type="gramStart"/>
            <w:r w:rsidRPr="00B32765">
              <w:rPr>
                <w:rFonts w:ascii="PT Astra Serif" w:eastAsia="Calibri" w:hAnsi="PT Astra Serif"/>
                <w:color w:val="000000"/>
                <w:sz w:val="20"/>
                <w:szCs w:val="20"/>
              </w:rPr>
              <w:t xml:space="preserve">Заказчик в течение 10 (десяти) рабочих дней с даты получения результата работ рассматривает проект на предмет его соответствия требованиям, установленным действующим законодательством, настоящему заданию, исходным данным и направленным предложениям,                 а также синхронизации мероприятий Программы, документов территориального планирования, инвестиционных программ </w:t>
            </w:r>
            <w:proofErr w:type="spellStart"/>
            <w:r w:rsidRPr="00B32765">
              <w:rPr>
                <w:rFonts w:ascii="PT Astra Serif" w:eastAsia="Calibri" w:hAnsi="PT Astra Serif"/>
                <w:color w:val="000000"/>
                <w:sz w:val="20"/>
                <w:szCs w:val="20"/>
              </w:rPr>
              <w:t>ресурсоснабжающих</w:t>
            </w:r>
            <w:proofErr w:type="spellEnd"/>
            <w:r w:rsidRPr="00B32765">
              <w:rPr>
                <w:rFonts w:ascii="PT Astra Serif" w:eastAsia="Calibri" w:hAnsi="PT Astra Serif"/>
                <w:color w:val="000000"/>
                <w:sz w:val="20"/>
                <w:szCs w:val="20"/>
              </w:rPr>
              <w:t xml:space="preserve"> организаций. </w:t>
            </w:r>
            <w:proofErr w:type="gramEnd"/>
          </w:p>
          <w:p w:rsidR="00B32765" w:rsidRPr="00B32765" w:rsidRDefault="00B32765" w:rsidP="00B32765">
            <w:pPr>
              <w:suppressAutoHyphens/>
              <w:spacing w:after="0" w:line="240" w:lineRule="auto"/>
              <w:ind w:firstLine="601"/>
              <w:jc w:val="both"/>
              <w:rPr>
                <w:rFonts w:ascii="PT Astra Serif" w:eastAsia="Calibri" w:hAnsi="PT Astra Serif"/>
                <w:color w:val="000000"/>
                <w:sz w:val="20"/>
                <w:szCs w:val="20"/>
              </w:rPr>
            </w:pPr>
            <w:r w:rsidRPr="00B32765">
              <w:rPr>
                <w:rFonts w:ascii="PT Astra Serif" w:eastAsia="Calibri" w:hAnsi="PT Astra Serif"/>
                <w:color w:val="000000"/>
                <w:sz w:val="20"/>
                <w:szCs w:val="20"/>
              </w:rPr>
              <w:t>По итогам рассмотрения результатов работ Заказчик согласовывает результат работ, либо направляет Исполнителю замечания.</w:t>
            </w:r>
          </w:p>
          <w:p w:rsidR="00B32765" w:rsidRPr="00B32765" w:rsidRDefault="00B32765" w:rsidP="00B32765">
            <w:pPr>
              <w:suppressAutoHyphens/>
              <w:spacing w:after="0" w:line="240" w:lineRule="auto"/>
              <w:ind w:firstLine="601"/>
              <w:jc w:val="both"/>
              <w:rPr>
                <w:rFonts w:ascii="PT Astra Serif" w:eastAsia="Calibri" w:hAnsi="PT Astra Serif"/>
                <w:color w:val="000000"/>
                <w:sz w:val="20"/>
                <w:szCs w:val="20"/>
              </w:rPr>
            </w:pPr>
            <w:r w:rsidRPr="00B32765">
              <w:rPr>
                <w:rFonts w:ascii="PT Astra Serif" w:eastAsia="Calibri" w:hAnsi="PT Astra Serif"/>
                <w:color w:val="000000"/>
                <w:sz w:val="20"/>
                <w:szCs w:val="20"/>
              </w:rPr>
              <w:t xml:space="preserve">Исполнитель обязан внести в разработанный им проект Программы изменения в срок не более 5 (пяти) рабочих дней </w:t>
            </w:r>
            <w:proofErr w:type="gramStart"/>
            <w:r w:rsidRPr="00B32765">
              <w:rPr>
                <w:rFonts w:ascii="PT Astra Serif" w:eastAsia="Calibri" w:hAnsi="PT Astra Serif"/>
                <w:color w:val="000000"/>
                <w:sz w:val="20"/>
                <w:szCs w:val="20"/>
              </w:rPr>
              <w:t>с даты получения</w:t>
            </w:r>
            <w:proofErr w:type="gramEnd"/>
            <w:r w:rsidRPr="00B32765">
              <w:rPr>
                <w:rFonts w:ascii="PT Astra Serif" w:eastAsia="Calibri" w:hAnsi="PT Astra Serif"/>
                <w:color w:val="000000"/>
                <w:sz w:val="20"/>
                <w:szCs w:val="20"/>
              </w:rPr>
              <w:t xml:space="preserve"> замечаний и вновь представить результат работ на проверку Заказчику.</w:t>
            </w:r>
          </w:p>
        </w:tc>
      </w:tr>
      <w:tr w:rsidR="00B32765" w:rsidRPr="00B32765" w:rsidTr="00B32765">
        <w:trPr>
          <w:trHeight w:val="248"/>
        </w:trPr>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widowControl w:val="0"/>
              <w:suppressAutoHyphens/>
              <w:autoSpaceDN w:val="0"/>
              <w:spacing w:after="0" w:line="240" w:lineRule="auto"/>
              <w:textAlignment w:val="baseline"/>
              <w:rPr>
                <w:rFonts w:ascii="PT Astra Serif" w:hAnsi="PT Astra Serif"/>
                <w:kern w:val="3"/>
                <w:sz w:val="20"/>
                <w:szCs w:val="20"/>
                <w:lang w:eastAsia="ja-JP" w:bidi="fa-IR"/>
              </w:rPr>
            </w:pPr>
            <w:r w:rsidRPr="00B32765">
              <w:rPr>
                <w:rFonts w:ascii="PT Astra Serif" w:hAnsi="PT Astra Serif"/>
                <w:color w:val="000000"/>
                <w:sz w:val="20"/>
                <w:szCs w:val="20"/>
              </w:rPr>
              <w:t xml:space="preserve">Сопровождение проекта Программы </w:t>
            </w:r>
          </w:p>
        </w:tc>
        <w:tc>
          <w:tcPr>
            <w:tcW w:w="8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spacing w:after="0" w:line="240" w:lineRule="auto"/>
              <w:ind w:firstLine="601"/>
              <w:jc w:val="both"/>
              <w:rPr>
                <w:rFonts w:ascii="PT Astra Serif" w:eastAsia="Calibri" w:hAnsi="PT Astra Serif"/>
                <w:sz w:val="20"/>
                <w:szCs w:val="20"/>
              </w:rPr>
            </w:pPr>
            <w:r w:rsidRPr="00B32765">
              <w:rPr>
                <w:rFonts w:ascii="PT Astra Serif" w:eastAsia="Calibri" w:hAnsi="PT Astra Serif"/>
                <w:sz w:val="20"/>
                <w:szCs w:val="20"/>
              </w:rPr>
              <w:t>Исполнитель выполняет следующие работы:</w:t>
            </w:r>
          </w:p>
          <w:p w:rsidR="00B32765" w:rsidRPr="00B32765" w:rsidRDefault="00B32765" w:rsidP="00B32765">
            <w:pPr>
              <w:pStyle w:val="a8"/>
              <w:numPr>
                <w:ilvl w:val="0"/>
                <w:numId w:val="22"/>
              </w:numPr>
              <w:spacing w:after="0" w:line="240" w:lineRule="auto"/>
              <w:ind w:left="318" w:hanging="318"/>
              <w:jc w:val="both"/>
              <w:rPr>
                <w:rFonts w:ascii="PT Astra Serif" w:eastAsia="Calibri" w:hAnsi="PT Astra Serif"/>
                <w:sz w:val="20"/>
                <w:szCs w:val="20"/>
              </w:rPr>
            </w:pPr>
            <w:r w:rsidRPr="00B32765">
              <w:rPr>
                <w:rFonts w:ascii="PT Astra Serif" w:eastAsia="Calibri" w:hAnsi="PT Astra Serif"/>
                <w:sz w:val="20"/>
                <w:szCs w:val="20"/>
              </w:rPr>
              <w:t xml:space="preserve">обеспечивает подготовку проекта Программы </w:t>
            </w:r>
            <w:r>
              <w:rPr>
                <w:rFonts w:ascii="PT Astra Serif" w:eastAsia="Calibri" w:hAnsi="PT Astra Serif"/>
                <w:sz w:val="20"/>
                <w:szCs w:val="20"/>
              </w:rPr>
              <w:t>для размещения</w:t>
            </w:r>
            <w:r w:rsidRPr="00B32765">
              <w:rPr>
                <w:rFonts w:ascii="PT Astra Serif" w:eastAsia="Calibri" w:hAnsi="PT Astra Serif"/>
                <w:sz w:val="20"/>
                <w:szCs w:val="20"/>
              </w:rPr>
              <w:t xml:space="preserve"> на официальном сайте администрации города </w:t>
            </w:r>
            <w:proofErr w:type="spellStart"/>
            <w:r w:rsidRPr="00B32765">
              <w:rPr>
                <w:rFonts w:ascii="PT Astra Serif" w:eastAsia="Calibri" w:hAnsi="PT Astra Serif"/>
                <w:sz w:val="20"/>
                <w:szCs w:val="20"/>
              </w:rPr>
              <w:t>Югорска</w:t>
            </w:r>
            <w:proofErr w:type="spellEnd"/>
            <w:r w:rsidRPr="00B32765">
              <w:rPr>
                <w:rFonts w:ascii="PT Astra Serif" w:eastAsia="Calibri" w:hAnsi="PT Astra Serif"/>
                <w:sz w:val="20"/>
                <w:szCs w:val="20"/>
              </w:rPr>
              <w:t xml:space="preserve"> (первоначально  в формате </w:t>
            </w:r>
            <w:r w:rsidRPr="00B32765">
              <w:rPr>
                <w:rFonts w:ascii="PT Astra Serif" w:eastAsia="Calibri" w:hAnsi="PT Astra Serif"/>
                <w:sz w:val="20"/>
                <w:szCs w:val="20"/>
                <w:lang w:val="en-US"/>
              </w:rPr>
              <w:t>Word</w:t>
            </w:r>
            <w:r w:rsidRPr="00B32765">
              <w:rPr>
                <w:rFonts w:ascii="PT Astra Serif" w:eastAsia="Calibri" w:hAnsi="PT Astra Serif"/>
                <w:sz w:val="20"/>
                <w:szCs w:val="20"/>
              </w:rPr>
              <w:t xml:space="preserve">, </w:t>
            </w:r>
            <w:r w:rsidRPr="00B32765">
              <w:rPr>
                <w:rFonts w:ascii="PT Astra Serif" w:eastAsia="Calibri" w:hAnsi="PT Astra Serif"/>
                <w:sz w:val="20"/>
                <w:szCs w:val="20"/>
                <w:lang w:val="en-US"/>
              </w:rPr>
              <w:t>Excel</w:t>
            </w:r>
            <w:r w:rsidRPr="00B32765">
              <w:rPr>
                <w:rFonts w:ascii="PT Astra Serif" w:eastAsia="Calibri" w:hAnsi="PT Astra Serif"/>
                <w:sz w:val="20"/>
                <w:szCs w:val="20"/>
              </w:rPr>
              <w:t>);</w:t>
            </w:r>
          </w:p>
          <w:p w:rsidR="00B32765" w:rsidRPr="00B32765" w:rsidRDefault="00B32765" w:rsidP="00B32765">
            <w:pPr>
              <w:pStyle w:val="a8"/>
              <w:numPr>
                <w:ilvl w:val="0"/>
                <w:numId w:val="22"/>
              </w:numPr>
              <w:spacing w:after="0" w:line="240" w:lineRule="auto"/>
              <w:ind w:left="318" w:hanging="318"/>
              <w:jc w:val="both"/>
              <w:rPr>
                <w:rFonts w:ascii="PT Astra Serif" w:eastAsia="Calibri" w:hAnsi="PT Astra Serif"/>
                <w:sz w:val="20"/>
                <w:szCs w:val="20"/>
              </w:rPr>
            </w:pPr>
            <w:r w:rsidRPr="00B32765">
              <w:rPr>
                <w:rFonts w:ascii="PT Astra Serif" w:eastAsia="Calibri" w:hAnsi="PT Astra Serif"/>
                <w:sz w:val="20"/>
                <w:szCs w:val="20"/>
              </w:rPr>
              <w:t>участвует в процессе публичных слушаний в качестве докладчика, предоставляет разъяснения по проекту Программы;</w:t>
            </w:r>
          </w:p>
          <w:p w:rsidR="00B32765" w:rsidRPr="00B32765" w:rsidRDefault="00B32765" w:rsidP="00B32765">
            <w:pPr>
              <w:pStyle w:val="a8"/>
              <w:numPr>
                <w:ilvl w:val="0"/>
                <w:numId w:val="22"/>
              </w:numPr>
              <w:spacing w:after="0" w:line="240" w:lineRule="auto"/>
              <w:ind w:left="318" w:hanging="318"/>
              <w:jc w:val="both"/>
              <w:rPr>
                <w:rFonts w:ascii="PT Astra Serif" w:eastAsia="Calibri" w:hAnsi="PT Astra Serif"/>
                <w:sz w:val="20"/>
                <w:szCs w:val="20"/>
              </w:rPr>
            </w:pPr>
            <w:r w:rsidRPr="00B32765">
              <w:rPr>
                <w:rFonts w:ascii="PT Astra Serif" w:eastAsia="Calibri" w:hAnsi="PT Astra Serif"/>
                <w:sz w:val="20"/>
                <w:szCs w:val="20"/>
              </w:rPr>
              <w:t>дорабатывает актуализированную Программу с учетом замечаний  и предложений;</w:t>
            </w:r>
          </w:p>
          <w:p w:rsidR="00B32765" w:rsidRPr="00B32765" w:rsidRDefault="00B32765" w:rsidP="00B32765">
            <w:pPr>
              <w:pStyle w:val="a8"/>
              <w:numPr>
                <w:ilvl w:val="0"/>
                <w:numId w:val="22"/>
              </w:numPr>
              <w:spacing w:after="0" w:line="240" w:lineRule="auto"/>
              <w:ind w:left="318" w:hanging="318"/>
              <w:jc w:val="both"/>
              <w:rPr>
                <w:rFonts w:ascii="PT Astra Serif" w:eastAsia="Calibri" w:hAnsi="PT Astra Serif"/>
                <w:sz w:val="20"/>
                <w:szCs w:val="20"/>
              </w:rPr>
            </w:pPr>
            <w:r w:rsidRPr="00B32765">
              <w:rPr>
                <w:rFonts w:ascii="PT Astra Serif" w:eastAsia="Calibri" w:hAnsi="PT Astra Serif"/>
                <w:sz w:val="20"/>
                <w:szCs w:val="20"/>
              </w:rPr>
              <w:t xml:space="preserve">принимает участие в процессе утверждения Программы представительным органом местного самоуправления муниципального образования город </w:t>
            </w:r>
            <w:proofErr w:type="spellStart"/>
            <w:r w:rsidRPr="00B32765">
              <w:rPr>
                <w:rFonts w:ascii="PT Astra Serif" w:eastAsia="Calibri" w:hAnsi="PT Astra Serif"/>
                <w:sz w:val="20"/>
                <w:szCs w:val="20"/>
              </w:rPr>
              <w:t>Югорск</w:t>
            </w:r>
            <w:proofErr w:type="spellEnd"/>
          </w:p>
        </w:tc>
      </w:tr>
      <w:tr w:rsidR="00B32765" w:rsidRPr="00B32765" w:rsidTr="00B32765">
        <w:trPr>
          <w:trHeight w:val="248"/>
        </w:trPr>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widowControl w:val="0"/>
              <w:suppressAutoHyphens/>
              <w:autoSpaceDN w:val="0"/>
              <w:spacing w:after="0" w:line="240" w:lineRule="auto"/>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Состав отчетных документов</w:t>
            </w:r>
          </w:p>
        </w:tc>
        <w:tc>
          <w:tcPr>
            <w:tcW w:w="8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widowControl w:val="0"/>
              <w:suppressLineNumbers/>
              <w:tabs>
                <w:tab w:val="center" w:pos="4677"/>
                <w:tab w:val="right" w:pos="9355"/>
              </w:tabs>
              <w:suppressAutoHyphens/>
              <w:autoSpaceDN w:val="0"/>
              <w:spacing w:after="0" w:line="240" w:lineRule="auto"/>
              <w:ind w:firstLine="601"/>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По окончанию выполнения работ Исполнитель направляет в адрес Заказчика </w:t>
            </w:r>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Программ</w:t>
            </w:r>
            <w:proofErr w:type="spellEnd"/>
            <w:r w:rsidRPr="00B32765">
              <w:rPr>
                <w:rFonts w:ascii="PT Astra Serif" w:hAnsi="PT Astra Serif"/>
                <w:kern w:val="3"/>
                <w:sz w:val="20"/>
                <w:szCs w:val="20"/>
                <w:lang w:eastAsia="ja-JP" w:bidi="fa-IR"/>
              </w:rPr>
              <w:t>у</w:t>
            </w:r>
            <w:r w:rsidRPr="00B32765">
              <w:rPr>
                <w:rFonts w:ascii="PT Astra Serif" w:hAnsi="PT Astra Serif"/>
                <w:kern w:val="3"/>
                <w:sz w:val="20"/>
                <w:szCs w:val="20"/>
                <w:lang w:val="de-DE" w:eastAsia="ja-JP" w:bidi="fa-IR"/>
              </w:rPr>
              <w:t xml:space="preserve"> в </w:t>
            </w:r>
            <w:proofErr w:type="spellStart"/>
            <w:r w:rsidRPr="00B32765">
              <w:rPr>
                <w:rFonts w:ascii="PT Astra Serif" w:hAnsi="PT Astra Serif"/>
                <w:kern w:val="3"/>
                <w:sz w:val="20"/>
                <w:szCs w:val="20"/>
                <w:lang w:val="de-DE" w:eastAsia="ja-JP" w:bidi="fa-IR"/>
              </w:rPr>
              <w:t>виде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итогового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документа</w:t>
            </w:r>
            <w:proofErr w:type="spellEnd"/>
            <w:r w:rsidRPr="00B32765">
              <w:rPr>
                <w:rFonts w:ascii="PT Astra Serif" w:hAnsi="PT Astra Serif"/>
                <w:kern w:val="3"/>
                <w:sz w:val="20"/>
                <w:szCs w:val="20"/>
                <w:lang w:eastAsia="ja-JP" w:bidi="fa-IR"/>
              </w:rPr>
              <w:t>:</w:t>
            </w:r>
          </w:p>
          <w:p w:rsidR="00B32765" w:rsidRPr="00B32765" w:rsidRDefault="00B32765" w:rsidP="00B32765">
            <w:pPr>
              <w:pStyle w:val="a8"/>
              <w:widowControl w:val="0"/>
              <w:numPr>
                <w:ilvl w:val="0"/>
                <w:numId w:val="24"/>
              </w:numPr>
              <w:suppressLineNumbers/>
              <w:tabs>
                <w:tab w:val="center" w:pos="4677"/>
                <w:tab w:val="right" w:pos="9355"/>
              </w:tabs>
              <w:suppressAutoHyphens/>
              <w:autoSpaceDN w:val="0"/>
              <w:spacing w:after="0" w:line="240" w:lineRule="auto"/>
              <w:ind w:left="318" w:hanging="284"/>
              <w:jc w:val="both"/>
              <w:textAlignment w:val="baseline"/>
              <w:rPr>
                <w:rFonts w:ascii="PT Astra Serif" w:hAnsi="PT Astra Serif"/>
                <w:kern w:val="3"/>
                <w:sz w:val="20"/>
                <w:szCs w:val="20"/>
                <w:lang w:eastAsia="ja-JP" w:bidi="fa-IR"/>
              </w:rPr>
            </w:pPr>
            <w:r w:rsidRPr="00B32765">
              <w:rPr>
                <w:rFonts w:ascii="PT Astra Serif" w:hAnsi="PT Astra Serif"/>
                <w:kern w:val="3"/>
                <w:sz w:val="20"/>
                <w:szCs w:val="20"/>
                <w:lang w:val="de-DE" w:eastAsia="ja-JP" w:bidi="fa-IR"/>
              </w:rPr>
              <w:t xml:space="preserve">в </w:t>
            </w:r>
            <w:proofErr w:type="spellStart"/>
            <w:r w:rsidRPr="00B32765">
              <w:rPr>
                <w:rFonts w:ascii="PT Astra Serif" w:hAnsi="PT Astra Serif"/>
                <w:kern w:val="3"/>
                <w:sz w:val="20"/>
                <w:szCs w:val="20"/>
                <w:lang w:val="de-DE" w:eastAsia="ja-JP" w:bidi="fa-IR"/>
              </w:rPr>
              <w:t>печатном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виде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сброшюрованн</w:t>
            </w:r>
            <w:r w:rsidRPr="00B32765">
              <w:rPr>
                <w:rFonts w:ascii="PT Astra Serif" w:hAnsi="PT Astra Serif"/>
                <w:kern w:val="3"/>
                <w:sz w:val="20"/>
                <w:szCs w:val="20"/>
                <w:lang w:eastAsia="ja-JP" w:bidi="fa-IR"/>
              </w:rPr>
              <w:t>ую</w:t>
            </w:r>
            <w:proofErr w:type="spellEnd"/>
            <w:r>
              <w:rPr>
                <w:rFonts w:ascii="PT Astra Serif" w:hAnsi="PT Astra Serif"/>
                <w:kern w:val="3"/>
                <w:sz w:val="20"/>
                <w:szCs w:val="20"/>
                <w:lang w:val="de-DE" w:eastAsia="ja-JP" w:bidi="fa-IR"/>
              </w:rPr>
              <w:t xml:space="preserve"> в </w:t>
            </w:r>
            <w:proofErr w:type="spellStart"/>
            <w:r>
              <w:rPr>
                <w:rFonts w:ascii="PT Astra Serif" w:hAnsi="PT Astra Serif"/>
                <w:kern w:val="3"/>
                <w:sz w:val="20"/>
                <w:szCs w:val="20"/>
                <w:lang w:val="de-DE" w:eastAsia="ja-JP" w:bidi="fa-IR"/>
              </w:rPr>
              <w:t>соответствующие</w:t>
            </w:r>
            <w:proofErr w:type="spellEnd"/>
            <w:r>
              <w:rPr>
                <w:rFonts w:ascii="PT Astra Serif" w:hAnsi="PT Astra Serif"/>
                <w:kern w:val="3"/>
                <w:sz w:val="20"/>
                <w:szCs w:val="20"/>
                <w:lang w:val="de-DE" w:eastAsia="ja-JP" w:bidi="fa-IR"/>
              </w:rPr>
              <w:t xml:space="preserve"> </w:t>
            </w:r>
            <w:proofErr w:type="spellStart"/>
            <w:r>
              <w:rPr>
                <w:rFonts w:ascii="PT Astra Serif" w:hAnsi="PT Astra Serif"/>
                <w:kern w:val="3"/>
                <w:sz w:val="20"/>
                <w:szCs w:val="20"/>
                <w:lang w:val="de-DE" w:eastAsia="ja-JP" w:bidi="fa-IR"/>
              </w:rPr>
              <w:t>тома</w:t>
            </w:r>
            <w:proofErr w:type="spellEnd"/>
            <w:r w:rsidRPr="00B32765">
              <w:rPr>
                <w:rFonts w:ascii="PT Astra Serif" w:hAnsi="PT Astra Serif"/>
                <w:kern w:val="3"/>
                <w:sz w:val="20"/>
                <w:szCs w:val="20"/>
                <w:lang w:eastAsia="ja-JP" w:bidi="fa-IR"/>
              </w:rPr>
              <w:t xml:space="preserve">  </w:t>
            </w:r>
            <w:r w:rsidRPr="00B32765">
              <w:rPr>
                <w:rFonts w:ascii="PT Astra Serif" w:hAnsi="PT Astra Serif"/>
                <w:kern w:val="3"/>
                <w:sz w:val="20"/>
                <w:szCs w:val="20"/>
                <w:lang w:val="de-DE" w:eastAsia="ja-JP" w:bidi="fa-IR"/>
              </w:rPr>
              <w:t>(</w:t>
            </w:r>
            <w:proofErr w:type="spellStart"/>
            <w:r w:rsidRPr="00B32765">
              <w:rPr>
                <w:rFonts w:ascii="PT Astra Serif" w:hAnsi="PT Astra Serif"/>
                <w:kern w:val="3"/>
                <w:sz w:val="20"/>
                <w:szCs w:val="20"/>
                <w:lang w:val="de-DE" w:eastAsia="ja-JP" w:bidi="fa-IR"/>
              </w:rPr>
              <w:t>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бумажном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носителе</w:t>
            </w:r>
            <w:proofErr w:type="spellEnd"/>
            <w:r w:rsidRPr="00B32765">
              <w:rPr>
                <w:rFonts w:ascii="PT Astra Serif" w:hAnsi="PT Astra Serif"/>
                <w:kern w:val="3"/>
                <w:sz w:val="20"/>
                <w:szCs w:val="20"/>
                <w:lang w:val="de-DE" w:eastAsia="ja-JP" w:bidi="fa-IR"/>
              </w:rPr>
              <w:t xml:space="preserve">) в </w:t>
            </w:r>
            <w:r w:rsidRPr="00B32765">
              <w:rPr>
                <w:rFonts w:ascii="PT Astra Serif" w:hAnsi="PT Astra Serif"/>
                <w:kern w:val="3"/>
                <w:sz w:val="20"/>
                <w:szCs w:val="20"/>
                <w:lang w:eastAsia="ja-JP" w:bidi="fa-IR"/>
              </w:rPr>
              <w:t>2</w:t>
            </w:r>
            <w:r w:rsidRPr="00B32765">
              <w:rPr>
                <w:rFonts w:ascii="PT Astra Serif" w:hAnsi="PT Astra Serif"/>
                <w:kern w:val="3"/>
                <w:sz w:val="20"/>
                <w:szCs w:val="20"/>
                <w:lang w:val="de-DE" w:eastAsia="ja-JP" w:bidi="fa-IR"/>
              </w:rPr>
              <w:t>-х (</w:t>
            </w:r>
            <w:r w:rsidRPr="00B32765">
              <w:rPr>
                <w:rFonts w:ascii="PT Astra Serif" w:hAnsi="PT Astra Serif"/>
                <w:kern w:val="3"/>
                <w:sz w:val="20"/>
                <w:szCs w:val="20"/>
                <w:lang w:eastAsia="ja-JP" w:bidi="fa-IR"/>
              </w:rPr>
              <w:t>двух</w:t>
            </w:r>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экземплярах</w:t>
            </w:r>
            <w:proofErr w:type="spellEnd"/>
            <w:r w:rsidRPr="00B32765">
              <w:rPr>
                <w:rFonts w:ascii="PT Astra Serif" w:hAnsi="PT Astra Serif"/>
                <w:kern w:val="3"/>
                <w:sz w:val="20"/>
                <w:szCs w:val="20"/>
                <w:lang w:eastAsia="ja-JP" w:bidi="fa-IR"/>
              </w:rPr>
              <w:t>;</w:t>
            </w:r>
          </w:p>
          <w:p w:rsidR="00B32765" w:rsidRPr="00B32765" w:rsidRDefault="00B32765" w:rsidP="00B32765">
            <w:pPr>
              <w:pStyle w:val="a8"/>
              <w:widowControl w:val="0"/>
              <w:numPr>
                <w:ilvl w:val="0"/>
                <w:numId w:val="24"/>
              </w:numPr>
              <w:suppressLineNumbers/>
              <w:tabs>
                <w:tab w:val="center" w:pos="4677"/>
                <w:tab w:val="right" w:pos="9355"/>
              </w:tabs>
              <w:suppressAutoHyphens/>
              <w:autoSpaceDN w:val="0"/>
              <w:spacing w:after="0" w:line="240" w:lineRule="auto"/>
              <w:ind w:left="318" w:hanging="284"/>
              <w:jc w:val="both"/>
              <w:textAlignment w:val="baseline"/>
              <w:rPr>
                <w:rFonts w:ascii="PT Astra Serif" w:hAnsi="PT Astra Serif"/>
                <w:kern w:val="3"/>
                <w:sz w:val="20"/>
                <w:szCs w:val="20"/>
                <w:lang w:eastAsia="ja-JP" w:bidi="fa-IR"/>
              </w:rPr>
            </w:pPr>
            <w:proofErr w:type="spellStart"/>
            <w:r w:rsidRPr="00B32765">
              <w:rPr>
                <w:rFonts w:ascii="PT Astra Serif" w:hAnsi="PT Astra Serif"/>
                <w:kern w:val="3"/>
                <w:sz w:val="20"/>
                <w:szCs w:val="20"/>
                <w:lang w:val="de-DE" w:eastAsia="ja-JP" w:bidi="fa-IR"/>
              </w:rPr>
              <w:t>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электронном</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носителе</w:t>
            </w:r>
            <w:proofErr w:type="spellEnd"/>
            <w:r w:rsidRPr="00B32765">
              <w:rPr>
                <w:rFonts w:ascii="PT Astra Serif" w:hAnsi="PT Astra Serif"/>
                <w:kern w:val="3"/>
                <w:sz w:val="20"/>
                <w:szCs w:val="20"/>
                <w:lang w:val="de-DE" w:eastAsia="ja-JP" w:bidi="fa-IR"/>
              </w:rPr>
              <w:t xml:space="preserve"> в </w:t>
            </w:r>
            <w:proofErr w:type="spellStart"/>
            <w:r w:rsidRPr="00B32765">
              <w:rPr>
                <w:rFonts w:ascii="PT Astra Serif" w:hAnsi="PT Astra Serif"/>
                <w:kern w:val="3"/>
                <w:sz w:val="20"/>
                <w:szCs w:val="20"/>
                <w:lang w:val="de-DE" w:eastAsia="ja-JP" w:bidi="fa-IR"/>
              </w:rPr>
              <w:t>виде</w:t>
            </w:r>
            <w:proofErr w:type="spellEnd"/>
            <w:r>
              <w:rPr>
                <w:rFonts w:ascii="PT Astra Serif" w:hAnsi="PT Astra Serif"/>
                <w:kern w:val="3"/>
                <w:sz w:val="20"/>
                <w:szCs w:val="20"/>
                <w:lang w:val="de-DE" w:eastAsia="ja-JP" w:bidi="fa-IR"/>
              </w:rPr>
              <w:t xml:space="preserve"> </w:t>
            </w:r>
            <w:proofErr w:type="spellStart"/>
            <w:r>
              <w:rPr>
                <w:rFonts w:ascii="PT Astra Serif" w:hAnsi="PT Astra Serif"/>
                <w:kern w:val="3"/>
                <w:sz w:val="20"/>
                <w:szCs w:val="20"/>
                <w:lang w:val="de-DE" w:eastAsia="ja-JP" w:bidi="fa-IR"/>
              </w:rPr>
              <w:t>файлов</w:t>
            </w:r>
            <w:proofErr w:type="spellEnd"/>
            <w:r>
              <w:rPr>
                <w:rFonts w:ascii="PT Astra Serif" w:hAnsi="PT Astra Serif"/>
                <w:kern w:val="3"/>
                <w:sz w:val="20"/>
                <w:szCs w:val="20"/>
                <w:lang w:val="de-DE" w:eastAsia="ja-JP" w:bidi="fa-IR"/>
              </w:rPr>
              <w:t xml:space="preserve">, </w:t>
            </w:r>
            <w:proofErr w:type="spellStart"/>
            <w:r>
              <w:rPr>
                <w:rFonts w:ascii="PT Astra Serif" w:hAnsi="PT Astra Serif"/>
                <w:kern w:val="3"/>
                <w:sz w:val="20"/>
                <w:szCs w:val="20"/>
                <w:lang w:val="de-DE" w:eastAsia="ja-JP" w:bidi="fa-IR"/>
              </w:rPr>
              <w:t>скомпонованных</w:t>
            </w:r>
            <w:proofErr w:type="spellEnd"/>
            <w:r>
              <w:rPr>
                <w:rFonts w:ascii="PT Astra Serif" w:hAnsi="PT Astra Serif"/>
                <w:kern w:val="3"/>
                <w:sz w:val="20"/>
                <w:szCs w:val="20"/>
                <w:lang w:val="de-DE" w:eastAsia="ja-JP" w:bidi="fa-IR"/>
              </w:rPr>
              <w:t xml:space="preserve"> в </w:t>
            </w:r>
            <w:proofErr w:type="spellStart"/>
            <w:r>
              <w:rPr>
                <w:rFonts w:ascii="PT Astra Serif" w:hAnsi="PT Astra Serif"/>
                <w:kern w:val="3"/>
                <w:sz w:val="20"/>
                <w:szCs w:val="20"/>
                <w:lang w:val="de-DE" w:eastAsia="ja-JP" w:bidi="fa-IR"/>
              </w:rPr>
              <w:t>папки</w:t>
            </w:r>
            <w:proofErr w:type="spellEnd"/>
            <w:r w:rsidRPr="00B32765">
              <w:rPr>
                <w:rFonts w:ascii="PT Astra Serif" w:hAnsi="PT Astra Serif"/>
                <w:kern w:val="3"/>
                <w:sz w:val="20"/>
                <w:szCs w:val="20"/>
                <w:lang w:eastAsia="ja-JP" w:bidi="fa-IR"/>
              </w:rPr>
              <w:t xml:space="preserve"> </w:t>
            </w:r>
            <w:r w:rsidRPr="00B32765">
              <w:rPr>
                <w:rFonts w:ascii="PT Astra Serif" w:hAnsi="PT Astra Serif"/>
                <w:kern w:val="3"/>
                <w:sz w:val="20"/>
                <w:szCs w:val="20"/>
                <w:lang w:val="de-DE" w:eastAsia="ja-JP" w:bidi="fa-IR"/>
              </w:rPr>
              <w:t xml:space="preserve">с </w:t>
            </w:r>
            <w:proofErr w:type="spellStart"/>
            <w:r w:rsidRPr="00B32765">
              <w:rPr>
                <w:rFonts w:ascii="PT Astra Serif" w:hAnsi="PT Astra Serif"/>
                <w:kern w:val="3"/>
                <w:sz w:val="20"/>
                <w:szCs w:val="20"/>
                <w:lang w:val="de-DE" w:eastAsia="ja-JP" w:bidi="fa-IR"/>
              </w:rPr>
              <w:t>наименованиями</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соответствующих</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книг</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разделов</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глав</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печатного</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вида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документов</w:t>
            </w:r>
            <w:proofErr w:type="spellEnd"/>
            <w:r w:rsidRPr="00B32765">
              <w:rPr>
                <w:rFonts w:ascii="PT Astra Serif" w:hAnsi="PT Astra Serif"/>
                <w:kern w:val="3"/>
                <w:sz w:val="20"/>
                <w:szCs w:val="20"/>
                <w:lang w:val="de-DE" w:eastAsia="ja-JP" w:bidi="fa-IR"/>
              </w:rPr>
              <w:t xml:space="preserve">, в </w:t>
            </w:r>
            <w:proofErr w:type="spellStart"/>
            <w:r w:rsidRPr="00B32765">
              <w:rPr>
                <w:rFonts w:ascii="PT Astra Serif" w:hAnsi="PT Astra Serif"/>
                <w:kern w:val="3"/>
                <w:sz w:val="20"/>
                <w:szCs w:val="20"/>
                <w:lang w:val="de-DE" w:eastAsia="ja-JP" w:bidi="fa-IR"/>
              </w:rPr>
              <w:t>формате</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pdf</w:t>
            </w:r>
            <w:proofErr w:type="spellEnd"/>
            <w:r w:rsidRPr="00B32765">
              <w:rPr>
                <w:rFonts w:ascii="PT Astra Serif" w:hAnsi="PT Astra Serif"/>
                <w:kern w:val="3"/>
                <w:sz w:val="20"/>
                <w:szCs w:val="20"/>
                <w:lang w:val="de-DE" w:eastAsia="ja-JP" w:bidi="fa-IR"/>
              </w:rPr>
              <w:t>*</w:t>
            </w:r>
            <w:r w:rsidRPr="00B32765">
              <w:rPr>
                <w:rFonts w:ascii="PT Astra Serif" w:hAnsi="PT Astra Serif"/>
                <w:kern w:val="3"/>
                <w:sz w:val="20"/>
                <w:szCs w:val="20"/>
                <w:lang w:eastAsia="ja-JP" w:bidi="fa-IR"/>
              </w:rPr>
              <w:t xml:space="preserve">, </w:t>
            </w:r>
            <w:proofErr w:type="spellStart"/>
            <w:r w:rsidRPr="00B32765">
              <w:rPr>
                <w:rFonts w:ascii="PT Astra Serif" w:hAnsi="PT Astra Serif"/>
                <w:kern w:val="3"/>
                <w:sz w:val="20"/>
                <w:szCs w:val="20"/>
                <w:lang w:val="de-DE" w:eastAsia="ja-JP" w:bidi="fa-IR"/>
              </w:rPr>
              <w:t>на</w:t>
            </w:r>
            <w:proofErr w:type="spellEnd"/>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оптическом</w:t>
            </w:r>
            <w:proofErr w:type="spellEnd"/>
            <w:r w:rsidRPr="00B32765">
              <w:rPr>
                <w:rFonts w:ascii="PT Astra Serif" w:hAnsi="PT Astra Serif"/>
                <w:kern w:val="3"/>
                <w:sz w:val="20"/>
                <w:szCs w:val="20"/>
                <w:lang w:val="de-DE" w:eastAsia="ja-JP" w:bidi="fa-IR"/>
              </w:rPr>
              <w:t xml:space="preserve"> CD-</w:t>
            </w:r>
            <w:proofErr w:type="spellStart"/>
            <w:r w:rsidRPr="00B32765">
              <w:rPr>
                <w:rFonts w:ascii="PT Astra Serif" w:hAnsi="PT Astra Serif"/>
                <w:kern w:val="3"/>
                <w:sz w:val="20"/>
                <w:szCs w:val="20"/>
                <w:lang w:val="de-DE" w:eastAsia="ja-JP" w:bidi="fa-IR"/>
              </w:rPr>
              <w:t>диске</w:t>
            </w:r>
            <w:proofErr w:type="spellEnd"/>
            <w:r w:rsidRPr="00B32765">
              <w:rPr>
                <w:rFonts w:ascii="PT Astra Serif" w:hAnsi="PT Astra Serif"/>
                <w:kern w:val="3"/>
                <w:sz w:val="20"/>
                <w:szCs w:val="20"/>
                <w:lang w:val="de-DE" w:eastAsia="ja-JP" w:bidi="fa-IR"/>
              </w:rPr>
              <w:t xml:space="preserve"> в </w:t>
            </w:r>
            <w:r w:rsidRPr="00B32765">
              <w:rPr>
                <w:rFonts w:ascii="PT Astra Serif" w:hAnsi="PT Astra Serif"/>
                <w:kern w:val="3"/>
                <w:sz w:val="20"/>
                <w:szCs w:val="20"/>
                <w:lang w:eastAsia="ja-JP" w:bidi="fa-IR"/>
              </w:rPr>
              <w:t>2</w:t>
            </w:r>
            <w:r w:rsidRPr="00B32765">
              <w:rPr>
                <w:rFonts w:ascii="PT Astra Serif" w:hAnsi="PT Astra Serif"/>
                <w:kern w:val="3"/>
                <w:sz w:val="20"/>
                <w:szCs w:val="20"/>
                <w:lang w:val="de-DE" w:eastAsia="ja-JP" w:bidi="fa-IR"/>
              </w:rPr>
              <w:t>-х (</w:t>
            </w:r>
            <w:r w:rsidRPr="00B32765">
              <w:rPr>
                <w:rFonts w:ascii="PT Astra Serif" w:hAnsi="PT Astra Serif"/>
                <w:kern w:val="3"/>
                <w:sz w:val="20"/>
                <w:szCs w:val="20"/>
                <w:lang w:eastAsia="ja-JP" w:bidi="fa-IR"/>
              </w:rPr>
              <w:t>двух</w:t>
            </w:r>
            <w:r w:rsidRPr="00B32765">
              <w:rPr>
                <w:rFonts w:ascii="PT Astra Serif" w:hAnsi="PT Astra Serif"/>
                <w:kern w:val="3"/>
                <w:sz w:val="20"/>
                <w:szCs w:val="20"/>
                <w:lang w:val="de-DE" w:eastAsia="ja-JP" w:bidi="fa-IR"/>
              </w:rPr>
              <w:t xml:space="preserve">) </w:t>
            </w:r>
            <w:proofErr w:type="spellStart"/>
            <w:r w:rsidRPr="00B32765">
              <w:rPr>
                <w:rFonts w:ascii="PT Astra Serif" w:hAnsi="PT Astra Serif"/>
                <w:kern w:val="3"/>
                <w:sz w:val="20"/>
                <w:szCs w:val="20"/>
                <w:lang w:val="de-DE" w:eastAsia="ja-JP" w:bidi="fa-IR"/>
              </w:rPr>
              <w:t>экземплярах</w:t>
            </w:r>
            <w:proofErr w:type="spellEnd"/>
            <w:r w:rsidRPr="00B32765">
              <w:rPr>
                <w:rFonts w:ascii="PT Astra Serif" w:hAnsi="PT Astra Serif"/>
                <w:kern w:val="3"/>
                <w:sz w:val="20"/>
                <w:szCs w:val="20"/>
                <w:lang w:val="de-DE" w:eastAsia="ja-JP" w:bidi="fa-IR"/>
              </w:rPr>
              <w:t>.</w:t>
            </w:r>
          </w:p>
        </w:tc>
      </w:tr>
      <w:tr w:rsidR="00B32765" w:rsidRPr="00B32765" w:rsidTr="00B32765">
        <w:trPr>
          <w:trHeight w:val="248"/>
        </w:trPr>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B32765" w:rsidP="00B32765">
            <w:pPr>
              <w:widowControl w:val="0"/>
              <w:suppressAutoHyphens/>
              <w:autoSpaceDN w:val="0"/>
              <w:spacing w:after="0" w:line="240" w:lineRule="auto"/>
              <w:textAlignment w:val="baseline"/>
              <w:rPr>
                <w:rFonts w:ascii="PT Astra Serif" w:hAnsi="PT Astra Serif"/>
                <w:kern w:val="3"/>
                <w:sz w:val="20"/>
                <w:szCs w:val="20"/>
                <w:lang w:eastAsia="ja-JP" w:bidi="fa-IR"/>
              </w:rPr>
            </w:pPr>
            <w:r w:rsidRPr="00B32765">
              <w:rPr>
                <w:rFonts w:ascii="PT Astra Serif" w:hAnsi="PT Astra Serif"/>
                <w:kern w:val="3"/>
                <w:sz w:val="20"/>
                <w:szCs w:val="20"/>
                <w:lang w:eastAsia="ja-JP" w:bidi="fa-IR"/>
              </w:rPr>
              <w:t xml:space="preserve">Гарантийные обязательства </w:t>
            </w:r>
          </w:p>
        </w:tc>
        <w:tc>
          <w:tcPr>
            <w:tcW w:w="8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32765" w:rsidRPr="00B32765" w:rsidRDefault="000E5AD4" w:rsidP="00B32765">
            <w:pPr>
              <w:suppressAutoHyphens/>
              <w:spacing w:after="0" w:line="240" w:lineRule="auto"/>
              <w:ind w:firstLine="427"/>
              <w:jc w:val="both"/>
              <w:rPr>
                <w:rFonts w:ascii="PT Astra Serif" w:hAnsi="PT Astra Serif"/>
                <w:color w:val="000000"/>
                <w:sz w:val="20"/>
                <w:szCs w:val="20"/>
                <w:lang w:eastAsia="zh-CN"/>
              </w:rPr>
            </w:pPr>
            <w:r w:rsidRPr="000E5AD4">
              <w:rPr>
                <w:rFonts w:ascii="PT Astra Serif" w:hAnsi="PT Astra Serif"/>
                <w:sz w:val="20"/>
                <w:szCs w:val="20"/>
                <w:lang w:eastAsia="zh-CN"/>
              </w:rPr>
              <w:t xml:space="preserve">Гарантийный срок на выполненные работы составляет 12 месяцев </w:t>
            </w:r>
            <w:proofErr w:type="gramStart"/>
            <w:r w:rsidRPr="000E5AD4">
              <w:rPr>
                <w:rFonts w:ascii="PT Astra Serif" w:hAnsi="PT Astra Serif"/>
                <w:sz w:val="20"/>
                <w:szCs w:val="20"/>
                <w:lang w:eastAsia="zh-CN"/>
              </w:rPr>
              <w:t>с даты подписания</w:t>
            </w:r>
            <w:proofErr w:type="gramEnd"/>
            <w:r w:rsidRPr="000E5AD4">
              <w:rPr>
                <w:rFonts w:ascii="PT Astra Serif" w:hAnsi="PT Astra Serif"/>
                <w:sz w:val="20"/>
                <w:szCs w:val="20"/>
                <w:lang w:eastAsia="zh-CN"/>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r>
              <w:rPr>
                <w:rFonts w:ascii="PT Astra Serif" w:hAnsi="PT Astra Serif"/>
                <w:sz w:val="20"/>
                <w:szCs w:val="20"/>
                <w:lang w:eastAsia="zh-CN"/>
              </w:rPr>
              <w:t xml:space="preserve"> </w:t>
            </w:r>
            <w:r w:rsidR="00B32765" w:rsidRPr="00B32765">
              <w:rPr>
                <w:rFonts w:ascii="PT Astra Serif" w:hAnsi="PT Astra Serif"/>
                <w:color w:val="000000"/>
                <w:sz w:val="20"/>
                <w:szCs w:val="20"/>
                <w:lang w:eastAsia="zh-CN"/>
              </w:rPr>
              <w:t>Исполнитель несет ответственность в течение действия гарантийного срока за недостатки результатов работ, в том числе, которые обнаружены при ее использовании и реализации.</w:t>
            </w:r>
          </w:p>
          <w:p w:rsidR="00B32765" w:rsidRPr="00B32765" w:rsidRDefault="00B32765" w:rsidP="00B32765">
            <w:pPr>
              <w:suppressAutoHyphens/>
              <w:spacing w:after="0" w:line="240" w:lineRule="auto"/>
              <w:ind w:firstLine="427"/>
              <w:jc w:val="both"/>
              <w:rPr>
                <w:rFonts w:ascii="PT Astra Serif" w:hAnsi="PT Astra Serif"/>
                <w:sz w:val="20"/>
                <w:szCs w:val="20"/>
                <w:lang w:eastAsia="zh-CN"/>
              </w:rPr>
            </w:pPr>
            <w:r w:rsidRPr="00B32765">
              <w:rPr>
                <w:rFonts w:ascii="PT Astra Serif" w:hAnsi="PT Astra Serif"/>
                <w:sz w:val="20"/>
                <w:szCs w:val="20"/>
                <w:lang w:eastAsia="zh-CN"/>
              </w:rPr>
              <w:t> </w:t>
            </w:r>
            <w:r w:rsidRPr="00B32765">
              <w:rPr>
                <w:rFonts w:ascii="PT Astra Serif" w:eastAsia="Gungsuh" w:hAnsi="PT Astra Serif"/>
                <w:color w:val="000000"/>
                <w:sz w:val="20"/>
                <w:szCs w:val="20"/>
              </w:rPr>
              <w:t xml:space="preserve">Исполнитель </w:t>
            </w:r>
            <w:r w:rsidRPr="00B32765">
              <w:rPr>
                <w:rFonts w:ascii="PT Astra Serif" w:hAnsi="PT Astra Serif"/>
                <w:sz w:val="20"/>
                <w:szCs w:val="20"/>
                <w:lang w:eastAsia="zh-CN"/>
              </w:rPr>
              <w:t xml:space="preserve">консультирует Заказчика, </w:t>
            </w:r>
            <w:proofErr w:type="spellStart"/>
            <w:r w:rsidRPr="00B32765">
              <w:rPr>
                <w:rFonts w:ascii="PT Astra Serif" w:hAnsi="PT Astra Serif"/>
                <w:sz w:val="20"/>
                <w:szCs w:val="20"/>
                <w:lang w:eastAsia="zh-CN"/>
              </w:rPr>
              <w:t>ресурсоснабжающие</w:t>
            </w:r>
            <w:proofErr w:type="spellEnd"/>
            <w:r w:rsidRPr="00B32765">
              <w:rPr>
                <w:rFonts w:ascii="PT Astra Serif" w:hAnsi="PT Astra Serif"/>
                <w:sz w:val="20"/>
                <w:szCs w:val="20"/>
                <w:lang w:eastAsia="zh-CN"/>
              </w:rPr>
              <w:t xml:space="preserve"> организации в ходе использования результатов работ </w:t>
            </w:r>
            <w:r w:rsidRPr="00B32765">
              <w:rPr>
                <w:rFonts w:ascii="PT Astra Serif" w:hAnsi="PT Astra Serif"/>
                <w:color w:val="000000"/>
                <w:sz w:val="20"/>
                <w:szCs w:val="20"/>
                <w:lang w:eastAsia="zh-CN"/>
              </w:rPr>
              <w:t>по обращению Заказчика</w:t>
            </w:r>
            <w:r w:rsidRPr="00B32765">
              <w:rPr>
                <w:rFonts w:ascii="PT Astra Serif" w:hAnsi="PT Astra Serif"/>
                <w:sz w:val="20"/>
                <w:szCs w:val="20"/>
                <w:lang w:eastAsia="zh-CN"/>
              </w:rPr>
              <w:t>.</w:t>
            </w:r>
          </w:p>
          <w:p w:rsidR="00B32765" w:rsidRPr="00B32765" w:rsidRDefault="00B32765" w:rsidP="00B32765">
            <w:pPr>
              <w:suppressAutoHyphens/>
              <w:spacing w:after="0" w:line="240" w:lineRule="auto"/>
              <w:ind w:firstLine="427"/>
              <w:jc w:val="both"/>
              <w:rPr>
                <w:rFonts w:ascii="PT Astra Serif" w:hAnsi="PT Astra Serif"/>
                <w:color w:val="000000"/>
                <w:sz w:val="20"/>
                <w:szCs w:val="20"/>
                <w:lang w:eastAsia="zh-CN"/>
              </w:rPr>
            </w:pPr>
            <w:r w:rsidRPr="00B32765">
              <w:rPr>
                <w:rFonts w:ascii="PT Astra Serif" w:hAnsi="PT Astra Serif"/>
                <w:color w:val="000000"/>
                <w:sz w:val="20"/>
                <w:szCs w:val="20"/>
                <w:lang w:eastAsia="zh-CN"/>
              </w:rPr>
              <w:t>При обнаружении недостатков Исполнитель обязан безвозмездно  их устранить, а также возместить убытки, вызванные недостатками за счет собственных сил и средств.</w:t>
            </w:r>
          </w:p>
          <w:p w:rsidR="00B32765" w:rsidRPr="00B32765" w:rsidRDefault="00B32765" w:rsidP="00B32765">
            <w:pPr>
              <w:suppressAutoHyphens/>
              <w:spacing w:after="0" w:line="240" w:lineRule="auto"/>
              <w:ind w:firstLine="427"/>
              <w:jc w:val="both"/>
              <w:rPr>
                <w:rFonts w:ascii="PT Astra Serif" w:hAnsi="PT Astra Serif"/>
                <w:color w:val="000000"/>
                <w:sz w:val="20"/>
                <w:szCs w:val="20"/>
                <w:lang w:eastAsia="zh-CN"/>
              </w:rPr>
            </w:pPr>
            <w:r w:rsidRPr="00B32765">
              <w:rPr>
                <w:rFonts w:ascii="PT Astra Serif" w:hAnsi="PT Astra Serif"/>
                <w:color w:val="000000"/>
                <w:sz w:val="20"/>
                <w:szCs w:val="20"/>
                <w:lang w:eastAsia="zh-CN"/>
              </w:rPr>
              <w:t>Гарантия качества результата работ распространяется на все составляющие результата работ. Требования Заказчика по качеству выполненных работ, недостатки которых не могли быть выявлены при приемке работ, принимаются в течение действия гарантийного срока.</w:t>
            </w:r>
          </w:p>
          <w:p w:rsidR="00B32765" w:rsidRPr="00B32765" w:rsidRDefault="00B32765" w:rsidP="00B32765">
            <w:pPr>
              <w:widowControl w:val="0"/>
              <w:suppressAutoHyphens/>
              <w:autoSpaceDN w:val="0"/>
              <w:spacing w:after="0" w:line="240" w:lineRule="auto"/>
              <w:ind w:firstLine="601"/>
              <w:jc w:val="both"/>
              <w:textAlignment w:val="baseline"/>
              <w:rPr>
                <w:rFonts w:ascii="PT Astra Serif" w:hAnsi="PT Astra Serif"/>
                <w:kern w:val="3"/>
                <w:sz w:val="20"/>
                <w:szCs w:val="20"/>
                <w:highlight w:val="lightGray"/>
                <w:lang w:val="de-DE" w:eastAsia="ja-JP" w:bidi="fa-IR"/>
              </w:rPr>
            </w:pPr>
            <w:proofErr w:type="gramStart"/>
            <w:r w:rsidRPr="00B32765">
              <w:rPr>
                <w:rFonts w:ascii="PT Astra Serif" w:hAnsi="PT Astra Serif"/>
                <w:color w:val="000000"/>
                <w:sz w:val="20"/>
                <w:szCs w:val="20"/>
                <w:lang w:eastAsia="zh-CN"/>
              </w:rPr>
              <w:t>В случае получения письменного отказа Исполнителя от устранения недостатков и дефектов, указанных выше, или в случае, если   от Исполнителя не получено письменног</w:t>
            </w:r>
            <w:r>
              <w:rPr>
                <w:rFonts w:ascii="PT Astra Serif" w:hAnsi="PT Astra Serif"/>
                <w:color w:val="000000"/>
                <w:sz w:val="20"/>
                <w:szCs w:val="20"/>
                <w:lang w:eastAsia="zh-CN"/>
              </w:rPr>
              <w:t xml:space="preserve">о отказа от устранения дефектов </w:t>
            </w:r>
            <w:r w:rsidRPr="00B32765">
              <w:rPr>
                <w:rFonts w:ascii="PT Astra Serif" w:hAnsi="PT Astra Serif"/>
                <w:color w:val="000000"/>
                <w:sz w:val="20"/>
                <w:szCs w:val="20"/>
                <w:lang w:eastAsia="zh-CN"/>
              </w:rPr>
              <w:t>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расходов за счет Исполнителя в судебном порядке.</w:t>
            </w:r>
            <w:proofErr w:type="gramEnd"/>
          </w:p>
        </w:tc>
      </w:tr>
    </w:tbl>
    <w:p w:rsidR="00B32765" w:rsidRPr="00B32765" w:rsidRDefault="00B32765" w:rsidP="00B32765">
      <w:pPr>
        <w:widowControl w:val="0"/>
        <w:suppressAutoHyphens/>
        <w:autoSpaceDN w:val="0"/>
        <w:spacing w:after="0" w:line="240" w:lineRule="auto"/>
        <w:textAlignment w:val="baseline"/>
        <w:rPr>
          <w:rFonts w:ascii="PT Astra Serif" w:eastAsia="SimSun" w:hAnsi="PT Astra Serif" w:cs="Mangal"/>
          <w:kern w:val="3"/>
          <w:sz w:val="20"/>
          <w:szCs w:val="20"/>
          <w:lang w:eastAsia="zh-CN" w:bidi="hi-IN"/>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F7B6B"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1DAF" w:rsidRDefault="00EA1DA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2765" w:rsidRDefault="00B3276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2765" w:rsidRDefault="00B3276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2765" w:rsidRDefault="00B3276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32765" w:rsidRDefault="00B3276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r w:rsidR="00F5121B">
        <w:rPr>
          <w:rFonts w:ascii="PT Astra Serif" w:hAnsi="PT Astra Serif"/>
          <w:b/>
          <w:sz w:val="24"/>
          <w:szCs w:val="24"/>
        </w:rPr>
        <w:t xml:space="preserve"> и график</w:t>
      </w:r>
    </w:p>
    <w:p w:rsidR="00BE4BD1" w:rsidRPr="00F5121B" w:rsidRDefault="00BE4BD1" w:rsidP="00BE4BD1">
      <w:pPr>
        <w:spacing w:after="0" w:line="240" w:lineRule="auto"/>
        <w:jc w:val="center"/>
        <w:rPr>
          <w:rFonts w:ascii="PT Astra Serif" w:hAnsi="PT Astra Serif" w:cs="Times New Roman"/>
          <w:b/>
          <w:sz w:val="24"/>
          <w:szCs w:val="24"/>
        </w:rPr>
      </w:pPr>
      <w:r w:rsidRPr="00F5121B">
        <w:rPr>
          <w:rFonts w:ascii="PT Astra Serif" w:hAnsi="PT Astra Serif" w:cs="Times New Roman"/>
          <w:b/>
          <w:sz w:val="24"/>
          <w:szCs w:val="24"/>
        </w:rPr>
        <w:t xml:space="preserve">на выполнение работ по 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w:t>
      </w:r>
      <w:proofErr w:type="spellStart"/>
      <w:r w:rsidRPr="00F5121B">
        <w:rPr>
          <w:rFonts w:ascii="PT Astra Serif" w:hAnsi="PT Astra Serif" w:cs="Times New Roman"/>
          <w:b/>
          <w:sz w:val="24"/>
          <w:szCs w:val="24"/>
        </w:rPr>
        <w:t>Югорска</w:t>
      </w:r>
      <w:proofErr w:type="spellEnd"/>
      <w:r w:rsidRPr="00F5121B">
        <w:rPr>
          <w:rFonts w:ascii="PT Astra Serif" w:hAnsi="PT Astra Serif" w:cs="Times New Roman"/>
          <w:b/>
          <w:sz w:val="24"/>
          <w:szCs w:val="24"/>
        </w:rPr>
        <w:t xml:space="preserve">  </w:t>
      </w:r>
    </w:p>
    <w:tbl>
      <w:tblPr>
        <w:tblW w:w="10505" w:type="dxa"/>
        <w:tblInd w:w="93" w:type="dxa"/>
        <w:tblLook w:val="04A0" w:firstRow="1" w:lastRow="0" w:firstColumn="1" w:lastColumn="0" w:noHBand="0" w:noVBand="1"/>
      </w:tblPr>
      <w:tblGrid>
        <w:gridCol w:w="541"/>
        <w:gridCol w:w="4419"/>
        <w:gridCol w:w="1434"/>
        <w:gridCol w:w="1985"/>
        <w:gridCol w:w="302"/>
        <w:gridCol w:w="1824"/>
      </w:tblGrid>
      <w:tr w:rsidR="00BE4BD1" w:rsidRPr="00BE4BD1" w:rsidTr="00BE4BD1">
        <w:trPr>
          <w:trHeight w:val="833"/>
        </w:trPr>
        <w:tc>
          <w:tcPr>
            <w:tcW w:w="541" w:type="dxa"/>
            <w:tcBorders>
              <w:top w:val="single" w:sz="4" w:space="0" w:color="auto"/>
              <w:left w:val="single" w:sz="4" w:space="0" w:color="auto"/>
              <w:bottom w:val="single" w:sz="4" w:space="0" w:color="000000"/>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 xml:space="preserve">№ </w:t>
            </w:r>
            <w:proofErr w:type="gramStart"/>
            <w:r w:rsidRPr="00BE4BD1">
              <w:rPr>
                <w:rFonts w:ascii="PT Astra Serif" w:hAnsi="PT Astra Serif"/>
                <w:color w:val="000000"/>
                <w:sz w:val="24"/>
                <w:szCs w:val="24"/>
                <w:lang w:eastAsia="ru-RU"/>
              </w:rPr>
              <w:t>п</w:t>
            </w:r>
            <w:proofErr w:type="gramEnd"/>
            <w:r w:rsidRPr="00BE4BD1">
              <w:rPr>
                <w:rFonts w:ascii="PT Astra Serif" w:hAnsi="PT Astra Serif"/>
                <w:color w:val="000000"/>
                <w:sz w:val="24"/>
                <w:szCs w:val="24"/>
                <w:lang w:eastAsia="ru-RU"/>
              </w:rPr>
              <w:t xml:space="preserve">/п  </w:t>
            </w:r>
          </w:p>
        </w:tc>
        <w:tc>
          <w:tcPr>
            <w:tcW w:w="4419" w:type="dxa"/>
            <w:tcBorders>
              <w:top w:val="single" w:sz="4" w:space="0" w:color="auto"/>
              <w:left w:val="single" w:sz="4" w:space="0" w:color="auto"/>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Наименование вида работ</w:t>
            </w:r>
          </w:p>
        </w:tc>
        <w:tc>
          <w:tcPr>
            <w:tcW w:w="1434" w:type="dxa"/>
            <w:tcBorders>
              <w:top w:val="single" w:sz="4" w:space="0" w:color="auto"/>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Доля от общего объема работ, %</w:t>
            </w:r>
          </w:p>
        </w:tc>
        <w:tc>
          <w:tcPr>
            <w:tcW w:w="1985" w:type="dxa"/>
            <w:tcBorders>
              <w:top w:val="single" w:sz="4" w:space="0" w:color="auto"/>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BE4BD1">
              <w:rPr>
                <w:rFonts w:ascii="PT Astra Serif" w:eastAsia="Times New Roman" w:hAnsi="PT Astra Serif" w:cs="Times New Roman"/>
                <w:bCs/>
                <w:color w:val="000000"/>
                <w:sz w:val="24"/>
                <w:szCs w:val="24"/>
                <w:lang w:eastAsia="ru-RU"/>
              </w:rPr>
              <w:t xml:space="preserve">Срок выполнения </w:t>
            </w:r>
            <w:r w:rsidR="007C16FF">
              <w:rPr>
                <w:rFonts w:ascii="PT Astra Serif" w:eastAsia="Times New Roman" w:hAnsi="PT Astra Serif" w:cs="Times New Roman"/>
                <w:bCs/>
                <w:color w:val="000000"/>
                <w:sz w:val="24"/>
                <w:szCs w:val="24"/>
                <w:lang w:eastAsia="ru-RU"/>
              </w:rPr>
              <w:t>работ</w:t>
            </w:r>
          </w:p>
        </w:tc>
        <w:tc>
          <w:tcPr>
            <w:tcW w:w="302" w:type="dxa"/>
            <w:tcBorders>
              <w:top w:val="single" w:sz="4" w:space="0" w:color="auto"/>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single" w:sz="4" w:space="0" w:color="auto"/>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Стоимость работ с НДС либо без НДС, руб.</w:t>
            </w:r>
          </w:p>
        </w:tc>
      </w:tr>
      <w:tr w:rsidR="00BE4BD1" w:rsidRPr="00BE4BD1" w:rsidTr="00BE4BD1">
        <w:trPr>
          <w:trHeight w:val="300"/>
        </w:trPr>
        <w:tc>
          <w:tcPr>
            <w:tcW w:w="541" w:type="dxa"/>
            <w:tcBorders>
              <w:top w:val="nil"/>
              <w:left w:val="single" w:sz="4" w:space="0" w:color="auto"/>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w:t>
            </w:r>
          </w:p>
        </w:tc>
        <w:tc>
          <w:tcPr>
            <w:tcW w:w="4419"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2</w:t>
            </w:r>
          </w:p>
        </w:tc>
        <w:tc>
          <w:tcPr>
            <w:tcW w:w="1434"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3</w:t>
            </w:r>
          </w:p>
        </w:tc>
        <w:tc>
          <w:tcPr>
            <w:tcW w:w="1985" w:type="dxa"/>
            <w:tcBorders>
              <w:top w:val="nil"/>
              <w:left w:val="nil"/>
              <w:bottom w:val="single" w:sz="4" w:space="0" w:color="auto"/>
              <w:right w:val="single" w:sz="4" w:space="0" w:color="auto"/>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302" w:type="dxa"/>
            <w:tcBorders>
              <w:top w:val="nil"/>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4</w:t>
            </w:r>
          </w:p>
        </w:tc>
      </w:tr>
      <w:tr w:rsidR="00BE4BD1" w:rsidRPr="00BE4BD1" w:rsidTr="007C16FF">
        <w:trPr>
          <w:trHeight w:val="450"/>
        </w:trPr>
        <w:tc>
          <w:tcPr>
            <w:tcW w:w="541" w:type="dxa"/>
            <w:tcBorders>
              <w:top w:val="nil"/>
              <w:left w:val="single" w:sz="4" w:space="0" w:color="auto"/>
              <w:bottom w:val="single" w:sz="4" w:space="0" w:color="auto"/>
              <w:right w:val="single" w:sz="4" w:space="0" w:color="auto"/>
            </w:tcBorders>
            <w:hideMark/>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6D4AC6">
              <w:rPr>
                <w:rFonts w:ascii="Times New Roman" w:eastAsia="Times New Roman" w:hAnsi="Times New Roman" w:cs="Times New Roman"/>
                <w:color w:val="000000"/>
                <w:sz w:val="24"/>
                <w:szCs w:val="24"/>
                <w:lang w:eastAsia="ru-RU"/>
              </w:rPr>
              <w:t xml:space="preserve">Актуализация схемы теплоснабжения города </w:t>
            </w:r>
            <w:proofErr w:type="spellStart"/>
            <w:r w:rsidRPr="006D4AC6">
              <w:rPr>
                <w:rFonts w:ascii="Times New Roman" w:eastAsia="Times New Roman" w:hAnsi="Times New Roman" w:cs="Times New Roman"/>
                <w:color w:val="000000"/>
                <w:sz w:val="24"/>
                <w:szCs w:val="24"/>
                <w:lang w:eastAsia="ru-RU"/>
              </w:rPr>
              <w:t>Югорска</w:t>
            </w:r>
            <w:proofErr w:type="spellEnd"/>
            <w:r w:rsidRPr="006D4AC6">
              <w:rPr>
                <w:rFonts w:ascii="Times New Roman" w:eastAsia="Times New Roman" w:hAnsi="Times New Roman" w:cs="Times New Roman"/>
                <w:color w:val="000000"/>
                <w:sz w:val="24"/>
                <w:szCs w:val="24"/>
                <w:lang w:eastAsia="ru-RU"/>
              </w:rPr>
              <w:t xml:space="preserve"> до 2035 года</w:t>
            </w:r>
            <w:r>
              <w:rPr>
                <w:rFonts w:ascii="Times New Roman" w:eastAsia="Times New Roman" w:hAnsi="Times New Roman" w:cs="Times New Roman"/>
                <w:color w:val="000000"/>
                <w:sz w:val="24"/>
                <w:szCs w:val="24"/>
                <w:lang w:eastAsia="ru-RU"/>
              </w:rPr>
              <w:t xml:space="preserve"> в соответствии</w:t>
            </w:r>
          </w:p>
        </w:tc>
        <w:tc>
          <w:tcPr>
            <w:tcW w:w="143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1985"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roofErr w:type="gramStart"/>
            <w:r>
              <w:rPr>
                <w:rFonts w:ascii="Times New Roman" w:eastAsia="Times New Roman" w:hAnsi="Times New Roman" w:cs="Times New Roman"/>
                <w:color w:val="000000"/>
                <w:sz w:val="24"/>
                <w:szCs w:val="24"/>
                <w:lang w:eastAsia="ru-RU"/>
              </w:rPr>
              <w:t>с даты заключения</w:t>
            </w:r>
            <w:proofErr w:type="gramEnd"/>
            <w:r>
              <w:rPr>
                <w:rFonts w:ascii="Times New Roman" w:eastAsia="Times New Roman" w:hAnsi="Times New Roman" w:cs="Times New Roman"/>
                <w:color w:val="000000"/>
                <w:sz w:val="24"/>
                <w:szCs w:val="24"/>
                <w:lang w:eastAsia="ru-RU"/>
              </w:rPr>
              <w:t xml:space="preserve"> контракта по 15.06.2023</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7C16FF">
        <w:trPr>
          <w:trHeight w:val="414"/>
        </w:trPr>
        <w:tc>
          <w:tcPr>
            <w:tcW w:w="541" w:type="dxa"/>
            <w:tcBorders>
              <w:top w:val="nil"/>
              <w:left w:val="single" w:sz="4" w:space="0" w:color="auto"/>
              <w:bottom w:val="single" w:sz="4" w:space="0" w:color="auto"/>
              <w:right w:val="single" w:sz="4" w:space="0" w:color="auto"/>
            </w:tcBorders>
            <w:noWrap/>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2</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Times New Roman" w:hAnsi="Times New Roman" w:cs="Times New Roman"/>
                <w:sz w:val="24"/>
                <w:szCs w:val="24"/>
                <w:lang w:eastAsia="zh-CN"/>
              </w:rPr>
              <w:t xml:space="preserve">Актуализация схемы водоснабжения и водоотведения города </w:t>
            </w:r>
            <w:proofErr w:type="spellStart"/>
            <w:r>
              <w:rPr>
                <w:rFonts w:ascii="Times New Roman" w:hAnsi="Times New Roman" w:cs="Times New Roman"/>
                <w:sz w:val="24"/>
                <w:szCs w:val="24"/>
                <w:lang w:eastAsia="zh-CN"/>
              </w:rPr>
              <w:t>Югорска</w:t>
            </w:r>
            <w:proofErr w:type="spellEnd"/>
          </w:p>
        </w:tc>
        <w:tc>
          <w:tcPr>
            <w:tcW w:w="143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1985"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roofErr w:type="gramStart"/>
            <w:r>
              <w:rPr>
                <w:rFonts w:ascii="Times New Roman" w:eastAsia="Times New Roman" w:hAnsi="Times New Roman" w:cs="Times New Roman"/>
                <w:color w:val="000000"/>
                <w:sz w:val="24"/>
                <w:szCs w:val="24"/>
                <w:lang w:eastAsia="ru-RU"/>
              </w:rPr>
              <w:t>с даты заключения</w:t>
            </w:r>
            <w:proofErr w:type="gramEnd"/>
            <w:r>
              <w:rPr>
                <w:rFonts w:ascii="Times New Roman" w:eastAsia="Times New Roman" w:hAnsi="Times New Roman" w:cs="Times New Roman"/>
                <w:color w:val="000000"/>
                <w:sz w:val="24"/>
                <w:szCs w:val="24"/>
                <w:lang w:eastAsia="ru-RU"/>
              </w:rPr>
              <w:t xml:space="preserve"> контракта по 15.07.2023</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7C16FF">
        <w:trPr>
          <w:trHeight w:val="414"/>
        </w:trPr>
        <w:tc>
          <w:tcPr>
            <w:tcW w:w="541" w:type="dxa"/>
            <w:tcBorders>
              <w:top w:val="nil"/>
              <w:left w:val="single" w:sz="4" w:space="0" w:color="auto"/>
              <w:bottom w:val="single" w:sz="4" w:space="0" w:color="auto"/>
              <w:right w:val="single" w:sz="4" w:space="0" w:color="auto"/>
            </w:tcBorders>
            <w:noWrap/>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3</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6D4AC6">
              <w:rPr>
                <w:rFonts w:ascii="Times New Roman" w:eastAsia="Times New Roman" w:hAnsi="Times New Roman" w:cs="Times New Roman"/>
                <w:color w:val="000000"/>
                <w:sz w:val="24"/>
                <w:szCs w:val="24"/>
                <w:lang w:eastAsia="ru-RU"/>
              </w:rPr>
              <w:t xml:space="preserve">Разработка топливно-энергетического баланса города </w:t>
            </w:r>
            <w:proofErr w:type="spellStart"/>
            <w:r w:rsidRPr="006D4AC6">
              <w:rPr>
                <w:rFonts w:ascii="Times New Roman" w:eastAsia="Times New Roman" w:hAnsi="Times New Roman" w:cs="Times New Roman"/>
                <w:color w:val="000000"/>
                <w:sz w:val="24"/>
                <w:szCs w:val="24"/>
                <w:lang w:eastAsia="ru-RU"/>
              </w:rPr>
              <w:t>Югорска</w:t>
            </w:r>
            <w:proofErr w:type="spellEnd"/>
          </w:p>
        </w:tc>
        <w:tc>
          <w:tcPr>
            <w:tcW w:w="143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1985"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roofErr w:type="gramStart"/>
            <w:r>
              <w:rPr>
                <w:rFonts w:ascii="Times New Roman" w:eastAsia="Times New Roman" w:hAnsi="Times New Roman" w:cs="Times New Roman"/>
                <w:color w:val="000000"/>
                <w:sz w:val="24"/>
                <w:szCs w:val="24"/>
                <w:lang w:eastAsia="ru-RU"/>
              </w:rPr>
              <w:t>с даты заключения</w:t>
            </w:r>
            <w:proofErr w:type="gramEnd"/>
            <w:r>
              <w:rPr>
                <w:rFonts w:ascii="Times New Roman" w:eastAsia="Times New Roman" w:hAnsi="Times New Roman" w:cs="Times New Roman"/>
                <w:color w:val="000000"/>
                <w:sz w:val="24"/>
                <w:szCs w:val="24"/>
                <w:lang w:eastAsia="ru-RU"/>
              </w:rPr>
              <w:t xml:space="preserve"> контракта по 15.08.2023</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7C16FF">
        <w:trPr>
          <w:trHeight w:val="414"/>
        </w:trPr>
        <w:tc>
          <w:tcPr>
            <w:tcW w:w="541" w:type="dxa"/>
            <w:tcBorders>
              <w:top w:val="nil"/>
              <w:left w:val="single" w:sz="4" w:space="0" w:color="auto"/>
              <w:bottom w:val="single" w:sz="4" w:space="0" w:color="auto"/>
              <w:right w:val="single" w:sz="4" w:space="0" w:color="auto"/>
            </w:tcBorders>
            <w:noWrap/>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4</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6D4AC6">
              <w:rPr>
                <w:rFonts w:ascii="Times New Roman" w:eastAsia="Times New Roman" w:hAnsi="Times New Roman" w:cs="Times New Roman"/>
                <w:color w:val="000000"/>
                <w:sz w:val="24"/>
                <w:szCs w:val="24"/>
                <w:lang w:eastAsia="ru-RU"/>
              </w:rPr>
              <w:t xml:space="preserve">Актуализация </w:t>
            </w:r>
            <w:proofErr w:type="gramStart"/>
            <w:r w:rsidRPr="006D4AC6">
              <w:rPr>
                <w:rFonts w:ascii="Times New Roman" w:eastAsia="Times New Roman" w:hAnsi="Times New Roman" w:cs="Times New Roman"/>
                <w:color w:val="000000"/>
                <w:sz w:val="24"/>
                <w:szCs w:val="24"/>
                <w:lang w:eastAsia="ru-RU"/>
              </w:rPr>
              <w:t xml:space="preserve">программы комплексного развития систем коммунальной инфраструктуры города </w:t>
            </w:r>
            <w:proofErr w:type="spellStart"/>
            <w:r w:rsidRPr="006D4AC6">
              <w:rPr>
                <w:rFonts w:ascii="Times New Roman" w:eastAsia="Times New Roman" w:hAnsi="Times New Roman" w:cs="Times New Roman"/>
                <w:color w:val="000000"/>
                <w:sz w:val="24"/>
                <w:szCs w:val="24"/>
                <w:lang w:eastAsia="ru-RU"/>
              </w:rPr>
              <w:t>Югорска</w:t>
            </w:r>
            <w:proofErr w:type="spellEnd"/>
            <w:proofErr w:type="gramEnd"/>
          </w:p>
        </w:tc>
        <w:tc>
          <w:tcPr>
            <w:tcW w:w="143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40</w:t>
            </w:r>
          </w:p>
        </w:tc>
        <w:tc>
          <w:tcPr>
            <w:tcW w:w="1985"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roofErr w:type="gramStart"/>
            <w:r>
              <w:rPr>
                <w:rFonts w:ascii="Times New Roman" w:eastAsia="Times New Roman" w:hAnsi="Times New Roman" w:cs="Times New Roman"/>
                <w:color w:val="000000"/>
                <w:sz w:val="24"/>
                <w:szCs w:val="24"/>
                <w:lang w:eastAsia="ru-RU"/>
              </w:rPr>
              <w:t>с даты заключения</w:t>
            </w:r>
            <w:proofErr w:type="gramEnd"/>
            <w:r>
              <w:rPr>
                <w:rFonts w:ascii="Times New Roman" w:eastAsia="Times New Roman" w:hAnsi="Times New Roman" w:cs="Times New Roman"/>
                <w:color w:val="000000"/>
                <w:sz w:val="24"/>
                <w:szCs w:val="24"/>
                <w:lang w:eastAsia="ru-RU"/>
              </w:rPr>
              <w:t xml:space="preserve"> контракта по 15.09.2023</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BE4BD1">
        <w:trPr>
          <w:trHeight w:val="412"/>
        </w:trPr>
        <w:tc>
          <w:tcPr>
            <w:tcW w:w="541" w:type="dxa"/>
            <w:tcBorders>
              <w:top w:val="nil"/>
              <w:left w:val="single" w:sz="4" w:space="0" w:color="auto"/>
              <w:bottom w:val="single" w:sz="4" w:space="0" w:color="auto"/>
              <w:right w:val="single" w:sz="4" w:space="0" w:color="auto"/>
            </w:tcBorders>
            <w:noWrap/>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 </w:t>
            </w:r>
          </w:p>
        </w:tc>
        <w:tc>
          <w:tcPr>
            <w:tcW w:w="4419" w:type="dxa"/>
            <w:tcBorders>
              <w:top w:val="nil"/>
              <w:left w:val="nil"/>
              <w:bottom w:val="single" w:sz="4" w:space="0" w:color="auto"/>
              <w:right w:val="single" w:sz="4" w:space="0" w:color="auto"/>
            </w:tcBorders>
            <w:vAlign w:val="center"/>
            <w:hideMark/>
          </w:tcPr>
          <w:p w:rsidR="00BE4BD1" w:rsidRPr="00BE4BD1" w:rsidRDefault="00BE4BD1" w:rsidP="00FE3DDB">
            <w:pPr>
              <w:spacing w:after="0" w:line="240" w:lineRule="auto"/>
              <w:rPr>
                <w:rFonts w:ascii="PT Astra Serif" w:hAnsi="PT Astra Serif"/>
                <w:color w:val="000000"/>
                <w:sz w:val="24"/>
                <w:szCs w:val="24"/>
                <w:lang w:eastAsia="ru-RU"/>
              </w:rPr>
            </w:pPr>
            <w:r w:rsidRPr="00BE4BD1">
              <w:rPr>
                <w:rFonts w:ascii="PT Astra Serif" w:hAnsi="PT Astra Serif"/>
                <w:color w:val="000000"/>
                <w:sz w:val="24"/>
                <w:szCs w:val="24"/>
                <w:lang w:eastAsia="ru-RU"/>
              </w:rPr>
              <w:t> ВСЕГО:</w:t>
            </w:r>
          </w:p>
        </w:tc>
        <w:tc>
          <w:tcPr>
            <w:tcW w:w="1434" w:type="dxa"/>
            <w:tcBorders>
              <w:top w:val="nil"/>
              <w:left w:val="nil"/>
              <w:bottom w:val="single" w:sz="4" w:space="0" w:color="auto"/>
              <w:right w:val="single" w:sz="4" w:space="0" w:color="auto"/>
            </w:tcBorders>
            <w:vAlign w:val="center"/>
            <w:hideMark/>
          </w:tcPr>
          <w:p w:rsidR="00BE4BD1" w:rsidRPr="00BE4BD1" w:rsidRDefault="00BE4BD1" w:rsidP="00FE3DDB">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100</w:t>
            </w:r>
          </w:p>
        </w:tc>
        <w:tc>
          <w:tcPr>
            <w:tcW w:w="1985" w:type="dxa"/>
            <w:tcBorders>
              <w:top w:val="nil"/>
              <w:left w:val="nil"/>
              <w:bottom w:val="single" w:sz="4" w:space="0" w:color="auto"/>
              <w:right w:val="single" w:sz="4" w:space="0" w:color="auto"/>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302" w:type="dxa"/>
            <w:tcBorders>
              <w:top w:val="nil"/>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vAlign w:val="bottom"/>
          </w:tcPr>
          <w:p w:rsidR="00BE4BD1" w:rsidRPr="00BE4BD1" w:rsidRDefault="00BE4BD1" w:rsidP="00695DEE">
            <w:pPr>
              <w:spacing w:after="0" w:line="240" w:lineRule="auto"/>
              <w:jc w:val="center"/>
              <w:rPr>
                <w:rFonts w:ascii="PT Astra Serif" w:hAnsi="PT Astra Serif"/>
                <w:color w:val="000000"/>
                <w:sz w:val="24"/>
                <w:szCs w:val="24"/>
                <w:lang w:eastAsia="ru-RU"/>
              </w:rPr>
            </w:pPr>
          </w:p>
        </w:tc>
      </w:tr>
    </w:tbl>
    <w:p w:rsidR="001141B2" w:rsidRDefault="001141B2" w:rsidP="001141B2">
      <w:pPr>
        <w:tabs>
          <w:tab w:val="center" w:pos="4153"/>
          <w:tab w:val="right" w:pos="8306"/>
          <w:tab w:val="right" w:pos="10200"/>
        </w:tabs>
        <w:spacing w:after="0"/>
        <w:jc w:val="right"/>
        <w:rPr>
          <w:rFonts w:ascii="PT Astra Serif" w:hAnsi="PT Astra Serif"/>
          <w:sz w:val="24"/>
          <w:szCs w:val="24"/>
        </w:rPr>
      </w:pPr>
    </w:p>
    <w:p w:rsidR="00F5121B" w:rsidRDefault="00F5121B"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9804F1">
      <w:pPr>
        <w:spacing w:after="0"/>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xml:space="preserve">: 628260, Тюменская область, Ханты-Мансийский автономный округ-Югра, г. </w:t>
      </w:r>
      <w:proofErr w:type="spellStart"/>
      <w:r w:rsidRPr="001141B2">
        <w:rPr>
          <w:rFonts w:ascii="PT Astra Serif" w:hAnsi="PT Astra Serif"/>
          <w:sz w:val="24"/>
          <w:szCs w:val="24"/>
        </w:rPr>
        <w:t>Югорск</w:t>
      </w:r>
      <w:proofErr w:type="spellEnd"/>
      <w:r w:rsidRPr="001141B2">
        <w:rPr>
          <w:rFonts w:ascii="PT Astra Serif" w:hAnsi="PT Astra Serif"/>
          <w:sz w:val="24"/>
          <w:szCs w:val="24"/>
        </w:rPr>
        <w:t>, ул. Механизаторов, 22, тел./факс 8(34675) 7-30-81, ИНН 8622012310.</w:t>
      </w:r>
    </w:p>
    <w:p w:rsidR="001141B2" w:rsidRPr="001141B2" w:rsidRDefault="001141B2" w:rsidP="009804F1">
      <w:pPr>
        <w:spacing w:after="0"/>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1141B2">
      <w:pPr>
        <w:spacing w:after="0"/>
        <w:rPr>
          <w:rFonts w:ascii="PT Astra Serif" w:hAnsi="PT Astra Serif"/>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B1" w:rsidRDefault="000F2BB1" w:rsidP="00B55BF9">
      <w:pPr>
        <w:spacing w:after="0" w:line="240" w:lineRule="auto"/>
      </w:pPr>
      <w:r>
        <w:separator/>
      </w:r>
    </w:p>
  </w:endnote>
  <w:endnote w:type="continuationSeparator" w:id="0">
    <w:p w:rsidR="000F2BB1" w:rsidRDefault="000F2BB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B1" w:rsidRDefault="000F2BB1" w:rsidP="00B55BF9">
      <w:pPr>
        <w:spacing w:after="0" w:line="240" w:lineRule="auto"/>
      </w:pPr>
      <w:r>
        <w:separator/>
      </w:r>
    </w:p>
  </w:footnote>
  <w:footnote w:type="continuationSeparator" w:id="0">
    <w:p w:rsidR="000F2BB1" w:rsidRDefault="000F2BB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3D4E60"/>
    <w:multiLevelType w:val="hybridMultilevel"/>
    <w:tmpl w:val="401859A4"/>
    <w:lvl w:ilvl="0" w:tplc="47D65CB6">
      <w:start w:val="1"/>
      <w:numFmt w:val="decimal"/>
      <w:lvlText w:val="%1."/>
      <w:lvlJc w:val="left"/>
      <w:pPr>
        <w:ind w:left="3338" w:hanging="360"/>
      </w:p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3">
    <w:nsid w:val="1A16794E"/>
    <w:multiLevelType w:val="multilevel"/>
    <w:tmpl w:val="7FEE2CD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5B543C"/>
    <w:multiLevelType w:val="hybridMultilevel"/>
    <w:tmpl w:val="1F58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D32365"/>
    <w:multiLevelType w:val="hybridMultilevel"/>
    <w:tmpl w:val="30D0183A"/>
    <w:lvl w:ilvl="0" w:tplc="1B280FAE">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6">
    <w:nsid w:val="2AEE14D8"/>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197AC1"/>
    <w:multiLevelType w:val="hybridMultilevel"/>
    <w:tmpl w:val="06F2CE08"/>
    <w:lvl w:ilvl="0" w:tplc="1B280FAE">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8">
    <w:nsid w:val="330D2DB8"/>
    <w:multiLevelType w:val="hybridMultilevel"/>
    <w:tmpl w:val="A7642372"/>
    <w:lvl w:ilvl="0" w:tplc="09DED4A0">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F6539A1"/>
    <w:multiLevelType w:val="hybridMultilevel"/>
    <w:tmpl w:val="2842D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B7877"/>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9602DC3"/>
    <w:multiLevelType w:val="hybridMultilevel"/>
    <w:tmpl w:val="8C1807E0"/>
    <w:lvl w:ilvl="0" w:tplc="0CEE8902">
      <w:start w:val="4"/>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5">
    <w:nsid w:val="4E4B5726"/>
    <w:multiLevelType w:val="hybridMultilevel"/>
    <w:tmpl w:val="BF5A7B92"/>
    <w:lvl w:ilvl="0" w:tplc="D7960FCE">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2F007E7"/>
    <w:multiLevelType w:val="multilevel"/>
    <w:tmpl w:val="CACA3FDA"/>
    <w:lvl w:ilvl="0">
      <w:start w:val="1"/>
      <w:numFmt w:val="decimal"/>
      <w:lvlText w:val="5.%1"/>
      <w:lvlJc w:val="left"/>
      <w:pPr>
        <w:ind w:left="0" w:firstLine="0"/>
      </w:pPr>
      <w:rPr>
        <w:rFonts w:hint="default"/>
      </w:rPr>
    </w:lvl>
    <w:lvl w:ilvl="1">
      <w:start w:val="1"/>
      <w:numFmt w:val="decimal"/>
      <w:lvlText w:val="%1.%2."/>
      <w:lvlJc w:val="left"/>
      <w:pPr>
        <w:ind w:left="0" w:firstLine="0"/>
      </w:pPr>
      <w:rPr>
        <w:rFonts w:cs="Times New Roman" w:hint="default"/>
      </w:rPr>
    </w:lvl>
    <w:lvl w:ilvl="2">
      <w:start w:val="1"/>
      <w:numFmt w:val="decimal"/>
      <w:lvlText w:val="2.%3"/>
      <w:lvlJc w:val="left"/>
      <w:pPr>
        <w:ind w:left="0" w:firstLine="0"/>
      </w:pPr>
      <w:rPr>
        <w:rFonts w:hint="default"/>
      </w:rPr>
    </w:lvl>
    <w:lvl w:ilvl="3">
      <w:start w:val="1"/>
      <w:numFmt w:val="decimal"/>
      <w:lvlText w:val="2.4.%4"/>
      <w:lvlJc w:val="left"/>
      <w:pPr>
        <w:ind w:left="0" w:firstLine="0"/>
      </w:pPr>
      <w:rPr>
        <w:rFonts w:hint="default"/>
        <w:i w:val="0"/>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7">
    <w:nsid w:val="597C36B0"/>
    <w:multiLevelType w:val="hybridMultilevel"/>
    <w:tmpl w:val="CE844CD4"/>
    <w:lvl w:ilvl="0" w:tplc="0DEA342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FDF3DE4"/>
    <w:multiLevelType w:val="hybridMultilevel"/>
    <w:tmpl w:val="1AF0D8E4"/>
    <w:lvl w:ilvl="0" w:tplc="1B280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8EA17CC"/>
    <w:multiLevelType w:val="hybridMultilevel"/>
    <w:tmpl w:val="A6D4B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5A6433"/>
    <w:multiLevelType w:val="multilevel"/>
    <w:tmpl w:val="E00A8F94"/>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2">
    <w:nsid w:val="6B770891"/>
    <w:multiLevelType w:val="hybridMultilevel"/>
    <w:tmpl w:val="0C08FF1A"/>
    <w:lvl w:ilvl="0" w:tplc="E0300DC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12"/>
  </w:num>
  <w:num w:numId="13">
    <w:abstractNumId w:val="6"/>
  </w:num>
  <w:num w:numId="14">
    <w:abstractNumId w:val="4"/>
  </w:num>
  <w:num w:numId="15">
    <w:abstractNumId w:val="17"/>
  </w:num>
  <w:num w:numId="16">
    <w:abstractNumId w:val="22"/>
  </w:num>
  <w:num w:numId="17">
    <w:abstractNumId w:val="15"/>
  </w:num>
  <w:num w:numId="18">
    <w:abstractNumId w:val="16"/>
  </w:num>
  <w:num w:numId="19">
    <w:abstractNumId w:val="14"/>
  </w:num>
  <w:num w:numId="20">
    <w:abstractNumId w:val="8"/>
  </w:num>
  <w:num w:numId="21">
    <w:abstractNumId w:val="2"/>
  </w:num>
  <w:num w:numId="22">
    <w:abstractNumId w:val="5"/>
  </w:num>
  <w:num w:numId="23">
    <w:abstractNumId w:val="7"/>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4D1D"/>
    <w:rsid w:val="0004739A"/>
    <w:rsid w:val="00051491"/>
    <w:rsid w:val="0007278C"/>
    <w:rsid w:val="00080FB5"/>
    <w:rsid w:val="000A45A1"/>
    <w:rsid w:val="000B0B8B"/>
    <w:rsid w:val="000B1AA2"/>
    <w:rsid w:val="000C6C98"/>
    <w:rsid w:val="000E0F2D"/>
    <w:rsid w:val="000E4A77"/>
    <w:rsid w:val="000E5AD4"/>
    <w:rsid w:val="000F2BB1"/>
    <w:rsid w:val="000F403A"/>
    <w:rsid w:val="0010435D"/>
    <w:rsid w:val="00105E77"/>
    <w:rsid w:val="00106938"/>
    <w:rsid w:val="00107675"/>
    <w:rsid w:val="0011103D"/>
    <w:rsid w:val="001141B2"/>
    <w:rsid w:val="00133A4F"/>
    <w:rsid w:val="001368CE"/>
    <w:rsid w:val="00141562"/>
    <w:rsid w:val="00146DD7"/>
    <w:rsid w:val="0015242F"/>
    <w:rsid w:val="00164098"/>
    <w:rsid w:val="00166F54"/>
    <w:rsid w:val="00171589"/>
    <w:rsid w:val="001A7826"/>
    <w:rsid w:val="001B3705"/>
    <w:rsid w:val="001B6469"/>
    <w:rsid w:val="001C4764"/>
    <w:rsid w:val="001D39CF"/>
    <w:rsid w:val="001D582D"/>
    <w:rsid w:val="002044E1"/>
    <w:rsid w:val="00212C5E"/>
    <w:rsid w:val="002337B2"/>
    <w:rsid w:val="00233E23"/>
    <w:rsid w:val="00247008"/>
    <w:rsid w:val="00260793"/>
    <w:rsid w:val="00266804"/>
    <w:rsid w:val="00285B03"/>
    <w:rsid w:val="00291FCF"/>
    <w:rsid w:val="00293F8A"/>
    <w:rsid w:val="002B5FBC"/>
    <w:rsid w:val="002C0C03"/>
    <w:rsid w:val="002C5FBC"/>
    <w:rsid w:val="002E6318"/>
    <w:rsid w:val="002E7FF8"/>
    <w:rsid w:val="002F6C9C"/>
    <w:rsid w:val="00301C23"/>
    <w:rsid w:val="00302E63"/>
    <w:rsid w:val="00326415"/>
    <w:rsid w:val="003265AE"/>
    <w:rsid w:val="00332C8E"/>
    <w:rsid w:val="00333CED"/>
    <w:rsid w:val="0034747A"/>
    <w:rsid w:val="00350CC3"/>
    <w:rsid w:val="00373E18"/>
    <w:rsid w:val="003836A6"/>
    <w:rsid w:val="00393E41"/>
    <w:rsid w:val="003B6C52"/>
    <w:rsid w:val="003D2600"/>
    <w:rsid w:val="003F269E"/>
    <w:rsid w:val="003F3556"/>
    <w:rsid w:val="00404145"/>
    <w:rsid w:val="00420CFF"/>
    <w:rsid w:val="004217EC"/>
    <w:rsid w:val="004314C9"/>
    <w:rsid w:val="00436D40"/>
    <w:rsid w:val="004474D5"/>
    <w:rsid w:val="004572A0"/>
    <w:rsid w:val="00457D4B"/>
    <w:rsid w:val="00463E87"/>
    <w:rsid w:val="00470C41"/>
    <w:rsid w:val="00471264"/>
    <w:rsid w:val="004A5EBA"/>
    <w:rsid w:val="004D37A8"/>
    <w:rsid w:val="004F5DB0"/>
    <w:rsid w:val="004F6FD2"/>
    <w:rsid w:val="00506539"/>
    <w:rsid w:val="005135A7"/>
    <w:rsid w:val="0051387F"/>
    <w:rsid w:val="00521A2D"/>
    <w:rsid w:val="00522488"/>
    <w:rsid w:val="00535F3D"/>
    <w:rsid w:val="005373E8"/>
    <w:rsid w:val="00563F68"/>
    <w:rsid w:val="005702B7"/>
    <w:rsid w:val="00571828"/>
    <w:rsid w:val="00571E28"/>
    <w:rsid w:val="00584B59"/>
    <w:rsid w:val="00590F66"/>
    <w:rsid w:val="005921AC"/>
    <w:rsid w:val="005A7AEA"/>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E7652"/>
    <w:rsid w:val="006E7FFB"/>
    <w:rsid w:val="007111E1"/>
    <w:rsid w:val="0072724F"/>
    <w:rsid w:val="00745EF5"/>
    <w:rsid w:val="007629A1"/>
    <w:rsid w:val="0077131D"/>
    <w:rsid w:val="007718FB"/>
    <w:rsid w:val="0078186A"/>
    <w:rsid w:val="00790023"/>
    <w:rsid w:val="007914D4"/>
    <w:rsid w:val="007A242D"/>
    <w:rsid w:val="007B0B9A"/>
    <w:rsid w:val="007C16FF"/>
    <w:rsid w:val="007C5E8C"/>
    <w:rsid w:val="007D482E"/>
    <w:rsid w:val="007E7BEF"/>
    <w:rsid w:val="007F0CA5"/>
    <w:rsid w:val="008013D7"/>
    <w:rsid w:val="00803A9B"/>
    <w:rsid w:val="00806084"/>
    <w:rsid w:val="00812AE9"/>
    <w:rsid w:val="00823F14"/>
    <w:rsid w:val="00832EA1"/>
    <w:rsid w:val="008474F9"/>
    <w:rsid w:val="0085615A"/>
    <w:rsid w:val="00863036"/>
    <w:rsid w:val="00884ACC"/>
    <w:rsid w:val="00892179"/>
    <w:rsid w:val="008B2C94"/>
    <w:rsid w:val="008B4525"/>
    <w:rsid w:val="008B6526"/>
    <w:rsid w:val="008C4C71"/>
    <w:rsid w:val="008E0D4D"/>
    <w:rsid w:val="008E76F2"/>
    <w:rsid w:val="009176A1"/>
    <w:rsid w:val="0092032A"/>
    <w:rsid w:val="009274CC"/>
    <w:rsid w:val="0092756D"/>
    <w:rsid w:val="00933A88"/>
    <w:rsid w:val="0094558F"/>
    <w:rsid w:val="0095387A"/>
    <w:rsid w:val="009624AD"/>
    <w:rsid w:val="00963947"/>
    <w:rsid w:val="00970238"/>
    <w:rsid w:val="009804F1"/>
    <w:rsid w:val="009B1225"/>
    <w:rsid w:val="009C5132"/>
    <w:rsid w:val="009C5C14"/>
    <w:rsid w:val="009D0798"/>
    <w:rsid w:val="009E4538"/>
    <w:rsid w:val="009F7B6B"/>
    <w:rsid w:val="00A168BD"/>
    <w:rsid w:val="00A17B7C"/>
    <w:rsid w:val="00A334F2"/>
    <w:rsid w:val="00A65285"/>
    <w:rsid w:val="00AC2AC7"/>
    <w:rsid w:val="00AC78C7"/>
    <w:rsid w:val="00AD46E1"/>
    <w:rsid w:val="00AF4572"/>
    <w:rsid w:val="00AF52A5"/>
    <w:rsid w:val="00B11CA8"/>
    <w:rsid w:val="00B16E4A"/>
    <w:rsid w:val="00B1703E"/>
    <w:rsid w:val="00B32765"/>
    <w:rsid w:val="00B349A1"/>
    <w:rsid w:val="00B3784B"/>
    <w:rsid w:val="00B4397D"/>
    <w:rsid w:val="00B55AA4"/>
    <w:rsid w:val="00B55BF9"/>
    <w:rsid w:val="00B61E9B"/>
    <w:rsid w:val="00B67794"/>
    <w:rsid w:val="00B735D1"/>
    <w:rsid w:val="00B91019"/>
    <w:rsid w:val="00BA27A9"/>
    <w:rsid w:val="00BC2044"/>
    <w:rsid w:val="00BC3A44"/>
    <w:rsid w:val="00BD411E"/>
    <w:rsid w:val="00BD49FF"/>
    <w:rsid w:val="00BD52A8"/>
    <w:rsid w:val="00BE4BD1"/>
    <w:rsid w:val="00BF2CF1"/>
    <w:rsid w:val="00BF43DD"/>
    <w:rsid w:val="00BF55D2"/>
    <w:rsid w:val="00C06F87"/>
    <w:rsid w:val="00C07E5B"/>
    <w:rsid w:val="00C3184F"/>
    <w:rsid w:val="00C41FC7"/>
    <w:rsid w:val="00C4642A"/>
    <w:rsid w:val="00C46AC7"/>
    <w:rsid w:val="00C53AF7"/>
    <w:rsid w:val="00C64813"/>
    <w:rsid w:val="00C65A79"/>
    <w:rsid w:val="00C83978"/>
    <w:rsid w:val="00C86DF3"/>
    <w:rsid w:val="00CA35A1"/>
    <w:rsid w:val="00CA3CF1"/>
    <w:rsid w:val="00CB579D"/>
    <w:rsid w:val="00CC1E7A"/>
    <w:rsid w:val="00CC522D"/>
    <w:rsid w:val="00CC58F0"/>
    <w:rsid w:val="00CE179B"/>
    <w:rsid w:val="00CF0704"/>
    <w:rsid w:val="00CF2FAC"/>
    <w:rsid w:val="00D5024D"/>
    <w:rsid w:val="00D80F71"/>
    <w:rsid w:val="00D82C1A"/>
    <w:rsid w:val="00D85C53"/>
    <w:rsid w:val="00D94C51"/>
    <w:rsid w:val="00DA3C9C"/>
    <w:rsid w:val="00DB1FCD"/>
    <w:rsid w:val="00DC584A"/>
    <w:rsid w:val="00DD23B7"/>
    <w:rsid w:val="00DD29AB"/>
    <w:rsid w:val="00DD53C2"/>
    <w:rsid w:val="00DD7898"/>
    <w:rsid w:val="00DE39FF"/>
    <w:rsid w:val="00DF2560"/>
    <w:rsid w:val="00E01CB5"/>
    <w:rsid w:val="00E027F0"/>
    <w:rsid w:val="00E058E5"/>
    <w:rsid w:val="00E0671E"/>
    <w:rsid w:val="00E0724C"/>
    <w:rsid w:val="00E30A3B"/>
    <w:rsid w:val="00E64662"/>
    <w:rsid w:val="00E67D31"/>
    <w:rsid w:val="00E75D23"/>
    <w:rsid w:val="00E908B0"/>
    <w:rsid w:val="00E92405"/>
    <w:rsid w:val="00E93204"/>
    <w:rsid w:val="00E93B7A"/>
    <w:rsid w:val="00EA1DAF"/>
    <w:rsid w:val="00EA3C62"/>
    <w:rsid w:val="00ED030C"/>
    <w:rsid w:val="00EE7D14"/>
    <w:rsid w:val="00F13ABA"/>
    <w:rsid w:val="00F15E19"/>
    <w:rsid w:val="00F442A4"/>
    <w:rsid w:val="00F510CA"/>
    <w:rsid w:val="00F5121B"/>
    <w:rsid w:val="00F547CC"/>
    <w:rsid w:val="00F6612A"/>
    <w:rsid w:val="00F6738D"/>
    <w:rsid w:val="00F84AA1"/>
    <w:rsid w:val="00F871A1"/>
    <w:rsid w:val="00FA6930"/>
    <w:rsid w:val="00FC59C3"/>
    <w:rsid w:val="00FC6A89"/>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ированный,corp de texte,it_List1,Ненумерованный список,основной диплом"/>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ированный Знак,corp de texte Знак,it_List1 Знак"/>
    <w:link w:val="a8"/>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footer"/>
    <w:basedOn w:val="a"/>
    <w:link w:val="af8"/>
    <w:rsid w:val="00F5121B"/>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rsid w:val="00F5121B"/>
    <w:rPr>
      <w:rFonts w:ascii="Times New Roman" w:eastAsia="Times New Roman" w:hAnsi="Times New Roman" w:cs="Times New Roman"/>
      <w:sz w:val="20"/>
      <w:szCs w:val="20"/>
      <w:lang w:val="x-none" w:eastAsia="x-none"/>
    </w:rPr>
  </w:style>
  <w:style w:type="character" w:customStyle="1" w:styleId="CharStyle14">
    <w:name w:val="CharStyle14"/>
    <w:rsid w:val="00EA1DAF"/>
    <w:rPr>
      <w:rFonts w:ascii="Gungsuh" w:eastAsia="Gungsuh" w:hAnsi="Gungsuh"/>
      <w:color w:val="000000"/>
      <w:spacing w:val="0"/>
      <w:w w:val="100"/>
      <w:position w:val="0"/>
      <w:sz w:val="20"/>
      <w:u w:val="none"/>
      <w:effect w:val="none"/>
      <w:vertAlign w:val="baseli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ированный,corp de texte,it_List1,Ненумерованный список,основной диплом"/>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ированный Знак,corp de texte Знак,it_List1 Знак"/>
    <w:link w:val="a8"/>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footer"/>
    <w:basedOn w:val="a"/>
    <w:link w:val="af8"/>
    <w:rsid w:val="00F5121B"/>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rsid w:val="00F5121B"/>
    <w:rPr>
      <w:rFonts w:ascii="Times New Roman" w:eastAsia="Times New Roman" w:hAnsi="Times New Roman" w:cs="Times New Roman"/>
      <w:sz w:val="20"/>
      <w:szCs w:val="20"/>
      <w:lang w:val="x-none" w:eastAsia="x-none"/>
    </w:rPr>
  </w:style>
  <w:style w:type="character" w:customStyle="1" w:styleId="CharStyle14">
    <w:name w:val="CharStyle14"/>
    <w:rsid w:val="00EA1DAF"/>
    <w:rPr>
      <w:rFonts w:ascii="Gungsuh" w:eastAsia="Gungsuh" w:hAnsi="Gungsuh"/>
      <w:color w:val="000000"/>
      <w:spacing w:val="0"/>
      <w:w w:val="100"/>
      <w:position w:val="0"/>
      <w:sz w:val="20"/>
      <w:u w:val="none"/>
      <w:effect w:val="none"/>
      <w:vertAlign w:val="baseli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4668085">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77898CA8F9C609AF9F58BA3AC308B5DDF0E26AF1B9FC246D06604FAF07D6EF8BE58B6FB23DA3567E3343D98A0A9DC62D70B0323F0CB3l5XFL"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hyperlink" Target="http://files.stroyinf.ru/Data2/1/4293816/4293816637.htm"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files.stroyinf.ru/Data2/1/4293816/4293816637.htm"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consultantplus://offline/ref=19EA1A7557A403C58733D45641546F0ADB094E3DD3363814F6A1B21A395B05F197BF87E3471738702B825A44FD23ACDB34278D898518BF57HDk7G"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8BA1-A300-4664-8890-0FAB6781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42</Pages>
  <Words>26104</Words>
  <Characters>148793</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212</cp:revision>
  <cp:lastPrinted>2022-12-21T11:25:00Z</cp:lastPrinted>
  <dcterms:created xsi:type="dcterms:W3CDTF">2020-01-29T05:37:00Z</dcterms:created>
  <dcterms:modified xsi:type="dcterms:W3CDTF">2023-04-25T07:46:00Z</dcterms:modified>
</cp:coreProperties>
</file>