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w:t>
      </w:r>
      <w:r w:rsidR="00FC077D">
        <w:rPr>
          <w:sz w:val="24"/>
          <w:szCs w:val="24"/>
        </w:rPr>
        <w:t>9</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2547C2">
        <w:rPr>
          <w:sz w:val="24"/>
          <w:szCs w:val="24"/>
        </w:rPr>
        <w:t>2</w:t>
      </w:r>
      <w:r w:rsidR="00C6623E">
        <w:rPr>
          <w:sz w:val="24"/>
          <w:szCs w:val="24"/>
        </w:rPr>
        <w:t>2</w:t>
      </w:r>
      <w:r w:rsidR="003767D8">
        <w:rPr>
          <w:sz w:val="24"/>
          <w:szCs w:val="24"/>
        </w:rPr>
        <w:t>3</w:t>
      </w:r>
      <w:r w:rsidRPr="00337FB6">
        <w:rPr>
          <w:sz w:val="24"/>
          <w:szCs w:val="24"/>
        </w:rPr>
        <w:t>-3</w:t>
      </w:r>
    </w:p>
    <w:p w:rsidR="002547C2" w:rsidRPr="005B2589" w:rsidRDefault="002547C2" w:rsidP="002547C2">
      <w:pPr>
        <w:rPr>
          <w:color w:val="FF0000"/>
          <w:spacing w:val="-6"/>
          <w:sz w:val="24"/>
          <w:szCs w:val="24"/>
          <w:highlight w:val="yellow"/>
        </w:rPr>
      </w:pPr>
    </w:p>
    <w:p w:rsidR="002547C2" w:rsidRPr="00FF34DF" w:rsidRDefault="002547C2" w:rsidP="002547C2">
      <w:pPr>
        <w:ind w:left="284"/>
        <w:jc w:val="both"/>
        <w:rPr>
          <w:noProof/>
          <w:sz w:val="24"/>
        </w:rPr>
      </w:pPr>
      <w:r w:rsidRPr="00FF34DF">
        <w:rPr>
          <w:noProof/>
          <w:sz w:val="24"/>
        </w:rPr>
        <w:t xml:space="preserve">ПРИСУТСТВОВАЛИ: </w:t>
      </w:r>
    </w:p>
    <w:p w:rsidR="002547C2" w:rsidRPr="00FF34DF" w:rsidRDefault="002547C2" w:rsidP="002547C2">
      <w:pPr>
        <w:ind w:left="284"/>
        <w:jc w:val="both"/>
        <w:rPr>
          <w:spacing w:val="-6"/>
          <w:sz w:val="24"/>
          <w:szCs w:val="24"/>
        </w:rPr>
      </w:pPr>
      <w:r w:rsidRPr="00FF34DF">
        <w:rPr>
          <w:spacing w:val="-6"/>
          <w:sz w:val="24"/>
          <w:szCs w:val="24"/>
        </w:rPr>
        <w:t xml:space="preserve">Единая комиссия по осуществлению закупок для обеспечения муниципальных нужд города </w:t>
      </w:r>
      <w:proofErr w:type="spellStart"/>
      <w:r w:rsidRPr="00FF34DF">
        <w:rPr>
          <w:spacing w:val="-6"/>
          <w:sz w:val="24"/>
          <w:szCs w:val="24"/>
        </w:rPr>
        <w:t>Югорска</w:t>
      </w:r>
      <w:proofErr w:type="spellEnd"/>
      <w:r w:rsidRPr="00FF34DF">
        <w:rPr>
          <w:spacing w:val="-6"/>
          <w:sz w:val="24"/>
          <w:szCs w:val="24"/>
        </w:rPr>
        <w:t xml:space="preserve"> (далее - комиссия) в следующем составе:</w:t>
      </w:r>
    </w:p>
    <w:p w:rsidR="002547C2" w:rsidRPr="00FF34DF" w:rsidRDefault="002547C2" w:rsidP="002547C2">
      <w:pPr>
        <w:ind w:left="284"/>
        <w:jc w:val="both"/>
        <w:rPr>
          <w:spacing w:val="-6"/>
          <w:sz w:val="24"/>
        </w:rPr>
      </w:pPr>
      <w:r w:rsidRPr="00FF34DF">
        <w:rPr>
          <w:spacing w:val="-6"/>
          <w:sz w:val="24"/>
        </w:rPr>
        <w:t xml:space="preserve">1. </w:t>
      </w:r>
      <w:proofErr w:type="spellStart"/>
      <w:r w:rsidRPr="00FF34DF">
        <w:rPr>
          <w:sz w:val="24"/>
        </w:rPr>
        <w:t>Бандурин</w:t>
      </w:r>
      <w:proofErr w:type="spellEnd"/>
      <w:r w:rsidRPr="00FF34DF">
        <w:rPr>
          <w:sz w:val="24"/>
        </w:rPr>
        <w:t xml:space="preserve"> В.К. - заместитель председателя комиссии, заместитель главы города - директор  департамента </w:t>
      </w:r>
      <w:proofErr w:type="spellStart"/>
      <w:r w:rsidRPr="00FF34DF">
        <w:rPr>
          <w:sz w:val="24"/>
        </w:rPr>
        <w:t>жилищно</w:t>
      </w:r>
      <w:proofErr w:type="spellEnd"/>
      <w:r w:rsidRPr="00FF34DF">
        <w:rPr>
          <w:sz w:val="24"/>
        </w:rPr>
        <w:t xml:space="preserve"> - коммунального и строительного комплекса</w:t>
      </w:r>
      <w:r w:rsidR="00627CD3" w:rsidRPr="00FF34DF">
        <w:rPr>
          <w:sz w:val="24"/>
        </w:rPr>
        <w:t xml:space="preserve"> администрации города </w:t>
      </w:r>
      <w:proofErr w:type="spellStart"/>
      <w:r w:rsidR="00627CD3" w:rsidRPr="00FF34DF">
        <w:rPr>
          <w:sz w:val="24"/>
        </w:rPr>
        <w:t>Югорска</w:t>
      </w:r>
      <w:proofErr w:type="spellEnd"/>
      <w:r w:rsidRPr="00FF34DF">
        <w:rPr>
          <w:spacing w:val="-6"/>
          <w:sz w:val="24"/>
        </w:rPr>
        <w:t xml:space="preserve">; </w:t>
      </w:r>
    </w:p>
    <w:p w:rsidR="002547C2" w:rsidRPr="00FF34DF" w:rsidRDefault="002547C2" w:rsidP="002547C2">
      <w:pPr>
        <w:ind w:left="284"/>
        <w:jc w:val="both"/>
        <w:rPr>
          <w:spacing w:val="-6"/>
          <w:sz w:val="24"/>
        </w:rPr>
      </w:pPr>
      <w:r w:rsidRPr="00FF34DF">
        <w:rPr>
          <w:spacing w:val="-6"/>
          <w:sz w:val="24"/>
        </w:rPr>
        <w:t>Члены  комиссии:</w:t>
      </w:r>
    </w:p>
    <w:p w:rsidR="002547C2" w:rsidRPr="00FF34DF" w:rsidRDefault="002547C2" w:rsidP="002547C2">
      <w:pPr>
        <w:ind w:left="284"/>
        <w:jc w:val="both"/>
        <w:rPr>
          <w:sz w:val="24"/>
        </w:rPr>
      </w:pPr>
      <w:r w:rsidRPr="00FF34DF">
        <w:rPr>
          <w:spacing w:val="-6"/>
          <w:sz w:val="24"/>
        </w:rPr>
        <w:t>2.</w:t>
      </w:r>
      <w:r w:rsidRPr="00FF34DF">
        <w:rPr>
          <w:sz w:val="24"/>
        </w:rPr>
        <w:t xml:space="preserve"> Морозова Н.А. - советник </w:t>
      </w:r>
      <w:r w:rsidR="00FF34DF" w:rsidRPr="00FF34DF">
        <w:rPr>
          <w:sz w:val="24"/>
        </w:rPr>
        <w:t>руководителя</w:t>
      </w:r>
      <w:r w:rsidRPr="00FF34DF">
        <w:rPr>
          <w:sz w:val="24"/>
        </w:rPr>
        <w:t>;</w:t>
      </w:r>
    </w:p>
    <w:p w:rsidR="002547C2" w:rsidRPr="00FF34DF" w:rsidRDefault="002547C2" w:rsidP="002547C2">
      <w:pPr>
        <w:ind w:left="284"/>
        <w:jc w:val="both"/>
        <w:rPr>
          <w:spacing w:val="-6"/>
          <w:sz w:val="24"/>
        </w:rPr>
      </w:pPr>
      <w:r w:rsidRPr="00FF34DF">
        <w:rPr>
          <w:sz w:val="24"/>
        </w:rPr>
        <w:t xml:space="preserve">3. </w:t>
      </w:r>
      <w:proofErr w:type="spellStart"/>
      <w:r w:rsidRPr="00FF34DF">
        <w:rPr>
          <w:spacing w:val="-6"/>
          <w:sz w:val="24"/>
        </w:rPr>
        <w:t>Долгодворова</w:t>
      </w:r>
      <w:proofErr w:type="spellEnd"/>
      <w:r w:rsidRPr="00FF34DF">
        <w:rPr>
          <w:spacing w:val="-6"/>
          <w:sz w:val="24"/>
        </w:rPr>
        <w:t xml:space="preserve"> Т.И. – заместитель главы города </w:t>
      </w:r>
      <w:proofErr w:type="spellStart"/>
      <w:r w:rsidRPr="00FF34DF">
        <w:rPr>
          <w:spacing w:val="-6"/>
          <w:sz w:val="24"/>
        </w:rPr>
        <w:t>Югорска</w:t>
      </w:r>
      <w:proofErr w:type="spellEnd"/>
      <w:r w:rsidRPr="00FF34DF">
        <w:rPr>
          <w:spacing w:val="-6"/>
          <w:sz w:val="24"/>
        </w:rPr>
        <w:t>;</w:t>
      </w:r>
    </w:p>
    <w:p w:rsidR="002547C2" w:rsidRPr="00FF34DF" w:rsidRDefault="002547C2" w:rsidP="002547C2">
      <w:pPr>
        <w:ind w:left="284"/>
        <w:jc w:val="both"/>
        <w:rPr>
          <w:sz w:val="24"/>
        </w:rPr>
      </w:pPr>
      <w:r w:rsidRPr="00FF34DF">
        <w:rPr>
          <w:spacing w:val="-6"/>
          <w:sz w:val="24"/>
        </w:rPr>
        <w:t xml:space="preserve">4. </w:t>
      </w:r>
      <w:proofErr w:type="spellStart"/>
      <w:r w:rsidRPr="00FF34DF">
        <w:rPr>
          <w:sz w:val="24"/>
        </w:rPr>
        <w:t>Резинкина</w:t>
      </w:r>
      <w:proofErr w:type="spellEnd"/>
      <w:r w:rsidRPr="00FF34DF">
        <w:rPr>
          <w:sz w:val="24"/>
        </w:rPr>
        <w:t xml:space="preserve"> Ж.В. - заместитель начальника управления экономической политики администрации города </w:t>
      </w:r>
      <w:proofErr w:type="spellStart"/>
      <w:r w:rsidRPr="00FF34DF">
        <w:rPr>
          <w:sz w:val="24"/>
        </w:rPr>
        <w:t>Югорска</w:t>
      </w:r>
      <w:proofErr w:type="spellEnd"/>
      <w:r w:rsidRPr="00FF34DF">
        <w:rPr>
          <w:sz w:val="24"/>
        </w:rPr>
        <w:t>;</w:t>
      </w:r>
    </w:p>
    <w:p w:rsidR="002547C2" w:rsidRPr="00FF34DF" w:rsidRDefault="002547C2" w:rsidP="002547C2">
      <w:pPr>
        <w:ind w:left="284"/>
        <w:jc w:val="both"/>
        <w:rPr>
          <w:spacing w:val="-6"/>
          <w:sz w:val="24"/>
        </w:rPr>
      </w:pPr>
      <w:r w:rsidRPr="00FF34DF">
        <w:rPr>
          <w:spacing w:val="-6"/>
          <w:sz w:val="24"/>
        </w:rPr>
        <w:t xml:space="preserve">5. </w:t>
      </w:r>
      <w:r w:rsidRPr="00FF34DF">
        <w:rPr>
          <w:sz w:val="24"/>
          <w:szCs w:val="28"/>
        </w:rPr>
        <w:t xml:space="preserve">Захарова Н.Б. – начальник отдела муниципальных закупок управления экономической политики </w:t>
      </w:r>
      <w:r w:rsidRPr="00FF34DF">
        <w:rPr>
          <w:sz w:val="24"/>
        </w:rPr>
        <w:t xml:space="preserve">администрации города </w:t>
      </w:r>
      <w:proofErr w:type="spellStart"/>
      <w:r w:rsidRPr="00FF34DF">
        <w:rPr>
          <w:sz w:val="24"/>
        </w:rPr>
        <w:t>Югорска</w:t>
      </w:r>
      <w:proofErr w:type="spellEnd"/>
      <w:r w:rsidRPr="00FF34DF">
        <w:rPr>
          <w:sz w:val="24"/>
          <w:szCs w:val="28"/>
        </w:rPr>
        <w:t>.</w:t>
      </w:r>
    </w:p>
    <w:p w:rsidR="002547C2" w:rsidRPr="00FF34DF" w:rsidRDefault="002547C2" w:rsidP="002547C2">
      <w:pPr>
        <w:ind w:left="284"/>
        <w:jc w:val="both"/>
        <w:rPr>
          <w:noProof/>
          <w:sz w:val="24"/>
          <w:szCs w:val="24"/>
        </w:rPr>
      </w:pPr>
      <w:r w:rsidRPr="00FF34DF">
        <w:rPr>
          <w:noProof/>
          <w:sz w:val="24"/>
        </w:rPr>
        <w:t>Всего присутствовали 5 членов комиссии из 8.</w:t>
      </w:r>
    </w:p>
    <w:p w:rsidR="00E06E04" w:rsidRPr="0015332A" w:rsidRDefault="00E06E04" w:rsidP="00E06E04">
      <w:pPr>
        <w:ind w:left="284"/>
        <w:jc w:val="both"/>
        <w:rPr>
          <w:sz w:val="24"/>
        </w:rPr>
      </w:pPr>
      <w:r w:rsidRPr="00FF34DF">
        <w:rPr>
          <w:sz w:val="24"/>
        </w:rPr>
        <w:t>Представитель заказчика</w:t>
      </w:r>
      <w:r w:rsidRPr="0015332A">
        <w:rPr>
          <w:sz w:val="24"/>
        </w:rPr>
        <w:t>: Никулина Оксана Александровна, специалист по закупкам муниципального бюджетного образовательного учреждения «Средняя общеобразовательная школа № 2».</w:t>
      </w:r>
    </w:p>
    <w:p w:rsidR="00E06E04" w:rsidRPr="0015332A" w:rsidRDefault="00E06E04" w:rsidP="00E06E04">
      <w:pPr>
        <w:ind w:left="284"/>
        <w:jc w:val="both"/>
        <w:rPr>
          <w:rFonts w:cs="Arial"/>
          <w:sz w:val="24"/>
          <w:szCs w:val="24"/>
        </w:rPr>
      </w:pPr>
      <w:r w:rsidRPr="0015332A">
        <w:rPr>
          <w:sz w:val="24"/>
        </w:rPr>
        <w:t xml:space="preserve">1. Наименование аукциона: аукцион в электронной форме № </w:t>
      </w:r>
      <w:r w:rsidRPr="009A233B">
        <w:rPr>
          <w:sz w:val="24"/>
          <w:szCs w:val="24"/>
        </w:rPr>
        <w:t>018730000581600022</w:t>
      </w:r>
      <w:r w:rsidR="003767D8">
        <w:rPr>
          <w:sz w:val="24"/>
          <w:szCs w:val="24"/>
        </w:rPr>
        <w:t>3</w:t>
      </w:r>
      <w:r w:rsidR="003767D8" w:rsidRPr="003767D8">
        <w:rPr>
          <w:bCs/>
          <w:sz w:val="24"/>
          <w:szCs w:val="24"/>
        </w:rPr>
        <w:t xml:space="preserve"> </w:t>
      </w:r>
      <w:r w:rsidR="003767D8" w:rsidRPr="009A233B">
        <w:rPr>
          <w:bCs/>
          <w:sz w:val="24"/>
          <w:szCs w:val="24"/>
        </w:rPr>
        <w:t>для субъектов малого предпринимательства и социально ориентированных некоммерческих организаций</w:t>
      </w:r>
      <w:r w:rsidRPr="009A233B">
        <w:rPr>
          <w:sz w:val="24"/>
          <w:szCs w:val="24"/>
        </w:rPr>
        <w:t xml:space="preserve"> </w:t>
      </w:r>
      <w:r w:rsidRPr="009A233B">
        <w:rPr>
          <w:rFonts w:cs="Arial"/>
          <w:sz w:val="24"/>
          <w:szCs w:val="24"/>
        </w:rPr>
        <w:t>на право заключения гражданско-правового договора на поставку продуктов питания.</w:t>
      </w:r>
    </w:p>
    <w:p w:rsidR="00E06E04" w:rsidRPr="0015332A" w:rsidRDefault="00E06E04" w:rsidP="00E06E04">
      <w:pPr>
        <w:ind w:left="284"/>
        <w:jc w:val="both"/>
        <w:rPr>
          <w:sz w:val="24"/>
          <w:highlight w:val="yellow"/>
        </w:rPr>
      </w:pPr>
      <w:r w:rsidRPr="0015332A">
        <w:rPr>
          <w:sz w:val="24"/>
        </w:rPr>
        <w:t xml:space="preserve">Номер извещения о проведении торгов на официальном сайте – </w:t>
      </w:r>
      <w:hyperlink r:id="rId6" w:history="1">
        <w:r w:rsidRPr="0015332A">
          <w:t>http://zakupki.gov.ru/</w:t>
        </w:r>
      </w:hyperlink>
      <w:r w:rsidRPr="0015332A">
        <w:rPr>
          <w:sz w:val="24"/>
        </w:rPr>
        <w:t>, код аукциона 0187300005816000</w:t>
      </w:r>
      <w:r>
        <w:rPr>
          <w:sz w:val="24"/>
        </w:rPr>
        <w:t>22</w:t>
      </w:r>
      <w:r w:rsidR="003767D8">
        <w:rPr>
          <w:sz w:val="24"/>
        </w:rPr>
        <w:t>3</w:t>
      </w:r>
      <w:r w:rsidRPr="0015332A">
        <w:rPr>
          <w:sz w:val="24"/>
        </w:rPr>
        <w:t>,</w:t>
      </w:r>
      <w:r>
        <w:rPr>
          <w:sz w:val="24"/>
        </w:rPr>
        <w:t xml:space="preserve"> дата публикации </w:t>
      </w:r>
      <w:r w:rsidR="003767D8">
        <w:rPr>
          <w:sz w:val="24"/>
        </w:rPr>
        <w:t>30</w:t>
      </w:r>
      <w:r w:rsidRPr="0015332A">
        <w:rPr>
          <w:sz w:val="24"/>
        </w:rPr>
        <w:t>.0</w:t>
      </w:r>
      <w:r w:rsidR="003767D8">
        <w:rPr>
          <w:sz w:val="24"/>
        </w:rPr>
        <w:t>6</w:t>
      </w:r>
      <w:r w:rsidRPr="0015332A">
        <w:rPr>
          <w:sz w:val="24"/>
        </w:rPr>
        <w:t xml:space="preserve">.2016. </w:t>
      </w:r>
    </w:p>
    <w:p w:rsidR="00E06E04" w:rsidRPr="0015332A" w:rsidRDefault="00E06E04" w:rsidP="00E06E04">
      <w:pPr>
        <w:widowControl/>
        <w:tabs>
          <w:tab w:val="num" w:pos="567"/>
        </w:tabs>
        <w:autoSpaceDE w:val="0"/>
        <w:autoSpaceDN w:val="0"/>
        <w:adjustRightInd w:val="0"/>
        <w:ind w:left="284"/>
        <w:jc w:val="both"/>
        <w:rPr>
          <w:color w:val="FF0000"/>
          <w:sz w:val="24"/>
        </w:rPr>
      </w:pPr>
      <w:r w:rsidRPr="0015332A">
        <w:rPr>
          <w:sz w:val="24"/>
        </w:rPr>
        <w:t xml:space="preserve">2. Заказчик: Муниципальное бюджетное учреждение образовательное учреждение «Средняя общеобразовательная школа № 2». </w:t>
      </w:r>
      <w:proofErr w:type="gramStart"/>
      <w:r w:rsidRPr="0015332A">
        <w:rPr>
          <w:sz w:val="24"/>
        </w:rPr>
        <w:t xml:space="preserve">Почтовый адрес: 628260, Ханты - Мансийский автономный округ - Югра, Тюменская обл.,  г. </w:t>
      </w:r>
      <w:proofErr w:type="spellStart"/>
      <w:r w:rsidRPr="0015332A">
        <w:rPr>
          <w:sz w:val="24"/>
        </w:rPr>
        <w:t>Югорск</w:t>
      </w:r>
      <w:proofErr w:type="spellEnd"/>
      <w:r w:rsidRPr="0015332A">
        <w:rPr>
          <w:sz w:val="24"/>
        </w:rPr>
        <w:t>, ул. Мира, 85.</w:t>
      </w:r>
      <w:r w:rsidRPr="0015332A">
        <w:rPr>
          <w:color w:val="FF0000"/>
          <w:sz w:val="24"/>
        </w:rPr>
        <w:t xml:space="preserve"> </w:t>
      </w:r>
      <w:proofErr w:type="gramEnd"/>
    </w:p>
    <w:p w:rsidR="00E06E04" w:rsidRPr="00D25668" w:rsidRDefault="00E06E04" w:rsidP="00E06E04">
      <w:pPr>
        <w:widowControl/>
        <w:tabs>
          <w:tab w:val="num" w:pos="567"/>
        </w:tabs>
        <w:autoSpaceDE w:val="0"/>
        <w:autoSpaceDN w:val="0"/>
        <w:adjustRightInd w:val="0"/>
        <w:ind w:left="284"/>
        <w:jc w:val="both"/>
        <w:rPr>
          <w:sz w:val="24"/>
        </w:rPr>
      </w:pPr>
      <w:r w:rsidRPr="00D25668">
        <w:rPr>
          <w:sz w:val="24"/>
        </w:rPr>
        <w:t xml:space="preserve">3. Процедура рассмотрения первых частей заявок на участие в аукционе была проведена комиссией в 10.00 часов </w:t>
      </w:r>
      <w:r>
        <w:rPr>
          <w:sz w:val="24"/>
        </w:rPr>
        <w:t>12</w:t>
      </w:r>
      <w:r w:rsidRPr="00D25668">
        <w:rPr>
          <w:sz w:val="24"/>
        </w:rPr>
        <w:t xml:space="preserve"> </w:t>
      </w:r>
      <w:r>
        <w:rPr>
          <w:sz w:val="24"/>
        </w:rPr>
        <w:t>июл</w:t>
      </w:r>
      <w:r w:rsidRPr="00D25668">
        <w:rPr>
          <w:sz w:val="24"/>
        </w:rPr>
        <w:t xml:space="preserve">я 2016 года, по адресу: ул. 40 лет Победы, 11, г. </w:t>
      </w:r>
      <w:proofErr w:type="spellStart"/>
      <w:r w:rsidRPr="00D25668">
        <w:rPr>
          <w:sz w:val="24"/>
        </w:rPr>
        <w:t>Югорск</w:t>
      </w:r>
      <w:proofErr w:type="spellEnd"/>
      <w:r w:rsidRPr="00D25668">
        <w:rPr>
          <w:sz w:val="24"/>
        </w:rPr>
        <w:t>, Ханты-Мансийский  автономный  округ-Югра, Тюменская область.</w:t>
      </w:r>
    </w:p>
    <w:p w:rsidR="008A45B2" w:rsidRPr="00633DF5" w:rsidRDefault="008A45B2" w:rsidP="002547C2">
      <w:pPr>
        <w:ind w:left="284"/>
        <w:jc w:val="both"/>
        <w:rPr>
          <w:sz w:val="24"/>
        </w:rPr>
      </w:pPr>
      <w:r w:rsidRPr="004D061C">
        <w:rPr>
          <w:sz w:val="24"/>
        </w:rPr>
        <w:t>4. На основании протокола проведения аукциона в электронной форме от</w:t>
      </w:r>
      <w:r w:rsidR="00B45BF8">
        <w:rPr>
          <w:sz w:val="24"/>
        </w:rPr>
        <w:t xml:space="preserve"> 1</w:t>
      </w:r>
      <w:r w:rsidR="00E06E04">
        <w:rPr>
          <w:sz w:val="24"/>
        </w:rPr>
        <w:t>5</w:t>
      </w:r>
      <w:r w:rsidRPr="004D061C">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633DF5" w:rsidRPr="00633DF5" w:rsidTr="00640581">
        <w:trPr>
          <w:cantSplit/>
          <w:trHeight w:val="728"/>
          <w:tblHeader/>
        </w:trPr>
        <w:tc>
          <w:tcPr>
            <w:tcW w:w="851" w:type="dxa"/>
          </w:tcPr>
          <w:p w:rsidR="008A45B2" w:rsidRPr="00633DF5" w:rsidRDefault="008A45B2" w:rsidP="008A45B2">
            <w:pPr>
              <w:spacing w:line="276" w:lineRule="auto"/>
              <w:ind w:left="34"/>
              <w:jc w:val="center"/>
              <w:rPr>
                <w:b/>
                <w:sz w:val="16"/>
                <w:szCs w:val="18"/>
              </w:rPr>
            </w:pPr>
            <w:r w:rsidRPr="00633DF5">
              <w:rPr>
                <w:b/>
                <w:sz w:val="16"/>
                <w:szCs w:val="18"/>
              </w:rPr>
              <w:t>Порядковый номер по ранжированию</w:t>
            </w:r>
          </w:p>
        </w:tc>
        <w:tc>
          <w:tcPr>
            <w:tcW w:w="1419" w:type="dxa"/>
          </w:tcPr>
          <w:p w:rsidR="008A45B2" w:rsidRPr="00633DF5" w:rsidRDefault="008A45B2" w:rsidP="008A45B2">
            <w:pPr>
              <w:spacing w:after="200" w:line="276" w:lineRule="auto"/>
              <w:ind w:left="33"/>
              <w:jc w:val="center"/>
              <w:rPr>
                <w:b/>
                <w:sz w:val="18"/>
                <w:szCs w:val="18"/>
              </w:rPr>
            </w:pPr>
            <w:r w:rsidRPr="00633DF5">
              <w:rPr>
                <w:b/>
                <w:sz w:val="18"/>
                <w:szCs w:val="18"/>
              </w:rPr>
              <w:t>Порядковый номер заявки</w:t>
            </w:r>
          </w:p>
        </w:tc>
        <w:tc>
          <w:tcPr>
            <w:tcW w:w="6660" w:type="dxa"/>
          </w:tcPr>
          <w:p w:rsidR="008A45B2" w:rsidRPr="00633DF5" w:rsidRDefault="008A45B2" w:rsidP="008A45B2">
            <w:pPr>
              <w:ind w:left="709" w:firstLine="175"/>
              <w:jc w:val="center"/>
              <w:rPr>
                <w:b/>
                <w:sz w:val="18"/>
                <w:szCs w:val="18"/>
              </w:rPr>
            </w:pPr>
            <w:proofErr w:type="gramStart"/>
            <w:r w:rsidRPr="00633DF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633DF5" w:rsidRDefault="008A45B2" w:rsidP="008A45B2">
            <w:pPr>
              <w:spacing w:after="200" w:line="276" w:lineRule="auto"/>
              <w:ind w:left="175"/>
              <w:jc w:val="center"/>
              <w:rPr>
                <w:b/>
                <w:sz w:val="18"/>
                <w:szCs w:val="18"/>
              </w:rPr>
            </w:pPr>
            <w:r w:rsidRPr="00633DF5">
              <w:rPr>
                <w:b/>
                <w:sz w:val="18"/>
                <w:szCs w:val="18"/>
              </w:rPr>
              <w:t>Предложение участника аукциона о цене контракта, рублей</w:t>
            </w:r>
          </w:p>
        </w:tc>
      </w:tr>
      <w:tr w:rsidR="00633DF5" w:rsidRPr="004D061C" w:rsidTr="00640581">
        <w:trPr>
          <w:cantSplit/>
          <w:trHeight w:val="284"/>
        </w:trPr>
        <w:tc>
          <w:tcPr>
            <w:tcW w:w="851" w:type="dxa"/>
          </w:tcPr>
          <w:p w:rsidR="00633DF5" w:rsidRPr="00633DF5" w:rsidRDefault="00633DF5" w:rsidP="008A45B2">
            <w:pPr>
              <w:spacing w:after="200" w:line="276" w:lineRule="auto"/>
              <w:rPr>
                <w:sz w:val="22"/>
                <w:szCs w:val="22"/>
              </w:rPr>
            </w:pPr>
            <w:r w:rsidRPr="00633DF5">
              <w:t>1</w:t>
            </w:r>
          </w:p>
        </w:tc>
        <w:tc>
          <w:tcPr>
            <w:tcW w:w="1419" w:type="dxa"/>
          </w:tcPr>
          <w:p w:rsidR="00633DF5" w:rsidRPr="00633DF5" w:rsidRDefault="00633DF5" w:rsidP="008135B1">
            <w:pPr>
              <w:rPr>
                <w:sz w:val="24"/>
                <w:szCs w:val="24"/>
              </w:rPr>
            </w:pPr>
            <w:r w:rsidRPr="00633DF5">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633DF5" w:rsidRPr="00633DF5" w:rsidTr="00E94306">
              <w:tc>
                <w:tcPr>
                  <w:tcW w:w="1563"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633DF5">
                  <w:pPr>
                    <w:rPr>
                      <w:sz w:val="24"/>
                      <w:szCs w:val="24"/>
                    </w:rPr>
                  </w:pPr>
                  <w:r w:rsidRPr="00633DF5">
                    <w:rPr>
                      <w:b/>
                      <w:bCs/>
                    </w:rPr>
                    <w:t>Общество с ограниченной ответственностью "ПРОДРЕСУРС"</w:t>
                  </w:r>
                </w:p>
              </w:tc>
            </w:tr>
            <w:tr w:rsidR="00633DF5" w:rsidRPr="00633DF5" w:rsidTr="00E94306">
              <w:tc>
                <w:tcPr>
                  <w:tcW w:w="1563"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08.10.2015</w:t>
                  </w:r>
                </w:p>
              </w:tc>
            </w:tr>
            <w:tr w:rsidR="00633DF5" w:rsidRPr="00633DF5" w:rsidTr="00E94306">
              <w:tc>
                <w:tcPr>
                  <w:tcW w:w="1563"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126284.00</w:t>
                  </w:r>
                </w:p>
              </w:tc>
            </w:tr>
            <w:tr w:rsidR="00633DF5" w:rsidRPr="00633DF5" w:rsidTr="00E94306">
              <w:tc>
                <w:tcPr>
                  <w:tcW w:w="1563"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6658465655</w:t>
                  </w:r>
                </w:p>
              </w:tc>
            </w:tr>
            <w:tr w:rsidR="00633DF5" w:rsidRPr="00633DF5" w:rsidTr="00E94306">
              <w:tc>
                <w:tcPr>
                  <w:tcW w:w="1563"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665801001</w:t>
                  </w:r>
                </w:p>
              </w:tc>
            </w:tr>
            <w:tr w:rsidR="00633DF5" w:rsidRPr="00633DF5" w:rsidTr="00E94306">
              <w:tc>
                <w:tcPr>
                  <w:tcW w:w="1563"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620102, Свердловская </w:t>
                  </w:r>
                  <w:proofErr w:type="spellStart"/>
                  <w:r w:rsidRPr="00633DF5">
                    <w:t>обл</w:t>
                  </w:r>
                  <w:proofErr w:type="spellEnd"/>
                  <w:r w:rsidRPr="00633DF5">
                    <w:t xml:space="preserve">, Екатеринбург г, </w:t>
                  </w:r>
                  <w:proofErr w:type="spellStart"/>
                  <w:r w:rsidRPr="00633DF5">
                    <w:t>ул</w:t>
                  </w:r>
                  <w:proofErr w:type="gramStart"/>
                  <w:r w:rsidRPr="00633DF5">
                    <w:t>.П</w:t>
                  </w:r>
                  <w:proofErr w:type="gramEnd"/>
                  <w:r w:rsidRPr="00633DF5">
                    <w:t>осадская</w:t>
                  </w:r>
                  <w:proofErr w:type="spellEnd"/>
                  <w:r w:rsidRPr="00633DF5">
                    <w:t>, д.21 - 180</w:t>
                  </w:r>
                </w:p>
              </w:tc>
            </w:tr>
            <w:tr w:rsidR="00633DF5" w:rsidRPr="00633DF5" w:rsidTr="00E94306">
              <w:tc>
                <w:tcPr>
                  <w:tcW w:w="1563"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620102, Свердловская </w:t>
                  </w:r>
                  <w:proofErr w:type="spellStart"/>
                  <w:r w:rsidRPr="00633DF5">
                    <w:t>обл</w:t>
                  </w:r>
                  <w:proofErr w:type="spellEnd"/>
                  <w:r w:rsidRPr="00633DF5">
                    <w:t xml:space="preserve">, Екатеринбург г, </w:t>
                  </w:r>
                  <w:proofErr w:type="spellStart"/>
                  <w:r w:rsidRPr="00633DF5">
                    <w:t>ул</w:t>
                  </w:r>
                  <w:proofErr w:type="gramStart"/>
                  <w:r w:rsidRPr="00633DF5">
                    <w:t>.П</w:t>
                  </w:r>
                  <w:proofErr w:type="gramEnd"/>
                  <w:r w:rsidRPr="00633DF5">
                    <w:t>осадская</w:t>
                  </w:r>
                  <w:proofErr w:type="spellEnd"/>
                  <w:r w:rsidRPr="00633DF5">
                    <w:t>, д.21 - 180</w:t>
                  </w:r>
                </w:p>
              </w:tc>
            </w:tr>
            <w:tr w:rsidR="00633DF5" w:rsidRPr="00633DF5" w:rsidTr="00E94306">
              <w:tc>
                <w:tcPr>
                  <w:tcW w:w="1563"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+73438571012</w:t>
                  </w:r>
                </w:p>
              </w:tc>
            </w:tr>
          </w:tbl>
          <w:p w:rsidR="00633DF5" w:rsidRPr="00633DF5" w:rsidRDefault="00633DF5" w:rsidP="008A45B2">
            <w:pPr>
              <w:ind w:left="709"/>
              <w:jc w:val="both"/>
              <w:rPr>
                <w:rStyle w:val="textspanview"/>
                <w:color w:val="FF0000"/>
              </w:rPr>
            </w:pPr>
          </w:p>
        </w:tc>
        <w:tc>
          <w:tcPr>
            <w:tcW w:w="1843" w:type="dxa"/>
          </w:tcPr>
          <w:p w:rsidR="00633DF5" w:rsidRPr="00633DF5" w:rsidRDefault="00633DF5" w:rsidP="00633DF5">
            <w:pPr>
              <w:jc w:val="center"/>
              <w:rPr>
                <w:sz w:val="24"/>
                <w:szCs w:val="24"/>
              </w:rPr>
            </w:pPr>
            <w:r w:rsidRPr="00633DF5">
              <w:t>126284.00</w:t>
            </w:r>
          </w:p>
        </w:tc>
      </w:tr>
      <w:tr w:rsidR="00633DF5" w:rsidRPr="004D061C" w:rsidTr="00640581">
        <w:trPr>
          <w:cantSplit/>
          <w:trHeight w:val="284"/>
        </w:trPr>
        <w:tc>
          <w:tcPr>
            <w:tcW w:w="851" w:type="dxa"/>
          </w:tcPr>
          <w:p w:rsidR="00633DF5" w:rsidRPr="00633DF5" w:rsidRDefault="00633DF5" w:rsidP="008A45B2">
            <w:pPr>
              <w:spacing w:after="200" w:line="276" w:lineRule="auto"/>
            </w:pPr>
            <w:r w:rsidRPr="00633DF5">
              <w:lastRenderedPageBreak/>
              <w:t>2</w:t>
            </w:r>
          </w:p>
        </w:tc>
        <w:tc>
          <w:tcPr>
            <w:tcW w:w="1419" w:type="dxa"/>
          </w:tcPr>
          <w:p w:rsidR="00633DF5" w:rsidRPr="00633DF5" w:rsidRDefault="00633DF5" w:rsidP="008135B1">
            <w:pPr>
              <w:rPr>
                <w:rFonts w:ascii="Calibri" w:hAnsi="Calibri"/>
                <w:sz w:val="24"/>
                <w:szCs w:val="24"/>
              </w:rPr>
            </w:pPr>
            <w:r w:rsidRPr="00633DF5">
              <w:rPr>
                <w:rFonts w:ascii="Calibri" w:hAnsi="Calibri"/>
              </w:rPr>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633DF5" w:rsidRPr="00633DF5" w:rsidTr="00E94306">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633DF5">
                  <w:pPr>
                    <w:rPr>
                      <w:sz w:val="24"/>
                      <w:szCs w:val="24"/>
                    </w:rPr>
                  </w:pPr>
                  <w:r w:rsidRPr="00633DF5">
                    <w:rPr>
                      <w:b/>
                      <w:bCs/>
                    </w:rPr>
                    <w:t>Общество с ограниченной ответственностью "Сов-</w:t>
                  </w:r>
                  <w:proofErr w:type="spellStart"/>
                  <w:r w:rsidRPr="00633DF5">
                    <w:rPr>
                      <w:b/>
                      <w:bCs/>
                    </w:rPr>
                    <w:t>Оптторг</w:t>
                  </w:r>
                  <w:proofErr w:type="spellEnd"/>
                  <w:r w:rsidRPr="00633DF5">
                    <w:rPr>
                      <w:b/>
                      <w:bCs/>
                    </w:rPr>
                    <w:t>-Продукт"</w:t>
                  </w:r>
                </w:p>
              </w:tc>
            </w:tr>
            <w:tr w:rsidR="00633DF5" w:rsidRPr="00633DF5" w:rsidTr="00E94306">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12.12.2013</w:t>
                  </w:r>
                </w:p>
              </w:tc>
            </w:tr>
            <w:tr w:rsidR="00633DF5" w:rsidRPr="00633DF5" w:rsidTr="00E94306">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127444.00</w:t>
                  </w:r>
                </w:p>
              </w:tc>
            </w:tr>
            <w:tr w:rsidR="00633DF5" w:rsidRPr="00633DF5" w:rsidTr="00E94306">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8622014099</w:t>
                  </w:r>
                </w:p>
              </w:tc>
            </w:tr>
            <w:tr w:rsidR="00633DF5" w:rsidRPr="00633DF5" w:rsidTr="00E94306">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861501001</w:t>
                  </w:r>
                </w:p>
              </w:tc>
            </w:tr>
            <w:tr w:rsidR="00633DF5" w:rsidRPr="00633DF5" w:rsidTr="00E94306">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628240, Ханты-Мансийский автономный округ - Югра АО, Советский р-н, Советский г, </w:t>
                  </w:r>
                  <w:proofErr w:type="spellStart"/>
                  <w:r w:rsidRPr="00633DF5">
                    <w:t>ул</w:t>
                  </w:r>
                  <w:proofErr w:type="gramStart"/>
                  <w:r w:rsidRPr="00633DF5">
                    <w:t>.Т</w:t>
                  </w:r>
                  <w:proofErr w:type="gramEnd"/>
                  <w:r w:rsidRPr="00633DF5">
                    <w:t>рассовиков</w:t>
                  </w:r>
                  <w:proofErr w:type="spellEnd"/>
                  <w:r w:rsidRPr="00633DF5">
                    <w:t>, д.1</w:t>
                  </w:r>
                </w:p>
              </w:tc>
            </w:tr>
            <w:tr w:rsidR="00633DF5" w:rsidRPr="00633DF5" w:rsidTr="00E94306">
              <w:tc>
                <w:tcPr>
                  <w:tcW w:w="1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628240, Ханты-Мансийский автономный округ - Югра АО, Советский р-н, Советский г, </w:t>
                  </w:r>
                  <w:proofErr w:type="spellStart"/>
                  <w:r w:rsidRPr="00633DF5">
                    <w:t>ул</w:t>
                  </w:r>
                  <w:proofErr w:type="gramStart"/>
                  <w:r w:rsidRPr="00633DF5">
                    <w:t>.Т</w:t>
                  </w:r>
                  <w:proofErr w:type="gramEnd"/>
                  <w:r w:rsidRPr="00633DF5">
                    <w:t>рассовиков</w:t>
                  </w:r>
                  <w:proofErr w:type="spellEnd"/>
                  <w:r w:rsidRPr="00633DF5">
                    <w:t>, д.1</w:t>
                  </w:r>
                </w:p>
              </w:tc>
            </w:tr>
            <w:tr w:rsidR="00633DF5" w:rsidRPr="00633DF5" w:rsidTr="00E94306">
              <w:tc>
                <w:tcPr>
                  <w:tcW w:w="1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8 346 753 74 79</w:t>
                  </w:r>
                </w:p>
              </w:tc>
            </w:tr>
          </w:tbl>
          <w:p w:rsidR="00633DF5" w:rsidRPr="00633DF5" w:rsidRDefault="00633DF5" w:rsidP="008A45B2">
            <w:pPr>
              <w:ind w:left="709"/>
              <w:rPr>
                <w:color w:val="FF0000"/>
              </w:rPr>
            </w:pPr>
          </w:p>
        </w:tc>
        <w:tc>
          <w:tcPr>
            <w:tcW w:w="1843" w:type="dxa"/>
          </w:tcPr>
          <w:p w:rsidR="00633DF5" w:rsidRDefault="00633DF5" w:rsidP="00633DF5">
            <w:pPr>
              <w:jc w:val="center"/>
              <w:rPr>
                <w:rFonts w:ascii="Calibri" w:hAnsi="Calibri"/>
                <w:sz w:val="24"/>
                <w:szCs w:val="24"/>
              </w:rPr>
            </w:pPr>
            <w:r>
              <w:rPr>
                <w:rFonts w:ascii="Calibri" w:hAnsi="Calibri"/>
              </w:rPr>
              <w:t>127444.00</w:t>
            </w:r>
          </w:p>
        </w:tc>
      </w:tr>
      <w:tr w:rsidR="00633DF5" w:rsidRPr="004D061C" w:rsidTr="00640581">
        <w:trPr>
          <w:cantSplit/>
          <w:trHeight w:val="284"/>
        </w:trPr>
        <w:tc>
          <w:tcPr>
            <w:tcW w:w="851" w:type="dxa"/>
          </w:tcPr>
          <w:p w:rsidR="00633DF5" w:rsidRPr="00633DF5" w:rsidRDefault="00633DF5" w:rsidP="008A45B2">
            <w:pPr>
              <w:spacing w:after="200" w:line="276" w:lineRule="auto"/>
            </w:pPr>
            <w:r w:rsidRPr="00633DF5">
              <w:t>3</w:t>
            </w:r>
          </w:p>
        </w:tc>
        <w:tc>
          <w:tcPr>
            <w:tcW w:w="1419" w:type="dxa"/>
          </w:tcPr>
          <w:p w:rsidR="00633DF5" w:rsidRPr="00633DF5" w:rsidRDefault="00633DF5" w:rsidP="008135B1">
            <w:pPr>
              <w:rPr>
                <w:rFonts w:ascii="Calibri" w:hAnsi="Calibri"/>
                <w:sz w:val="24"/>
                <w:szCs w:val="24"/>
              </w:rPr>
            </w:pPr>
            <w:r w:rsidRPr="00633DF5">
              <w:rPr>
                <w:rFonts w:ascii="Calibri" w:hAnsi="Calibri"/>
              </w:rPr>
              <w:t>4</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633DF5">
                  <w:pPr>
                    <w:rPr>
                      <w:sz w:val="24"/>
                      <w:szCs w:val="24"/>
                    </w:rPr>
                  </w:pPr>
                  <w:r w:rsidRPr="00633DF5">
                    <w:rPr>
                      <w:b/>
                      <w:bCs/>
                    </w:rPr>
                    <w:t>Индивидуальный предприниматель Кротов Антон Александрович</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10.06.2014</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164000.00</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663209971117</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628260, Ханты-Мансийский автономный округ - Югра, </w:t>
                  </w:r>
                  <w:proofErr w:type="spellStart"/>
                  <w:r w:rsidRPr="00633DF5">
                    <w:t>Югорск</w:t>
                  </w:r>
                  <w:proofErr w:type="spellEnd"/>
                  <w:r w:rsidRPr="00633DF5">
                    <w:t xml:space="preserve"> г, </w:t>
                  </w:r>
                  <w:proofErr w:type="spellStart"/>
                  <w:r w:rsidRPr="00633DF5">
                    <w:t>ул</w:t>
                  </w:r>
                  <w:proofErr w:type="gramStart"/>
                  <w:r w:rsidRPr="00633DF5">
                    <w:t>.М</w:t>
                  </w:r>
                  <w:proofErr w:type="gramEnd"/>
                  <w:r w:rsidRPr="00633DF5">
                    <w:t>ира</w:t>
                  </w:r>
                  <w:proofErr w:type="spellEnd"/>
                  <w:r w:rsidRPr="00633DF5">
                    <w:t>, д.8 - 44</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628260, Ханты-Мансийский автономный округ - Югра, </w:t>
                  </w:r>
                  <w:proofErr w:type="spellStart"/>
                  <w:r w:rsidRPr="00633DF5">
                    <w:t>Югорск</w:t>
                  </w:r>
                  <w:proofErr w:type="spellEnd"/>
                  <w:r w:rsidRPr="00633DF5">
                    <w:t xml:space="preserve"> г, </w:t>
                  </w:r>
                  <w:proofErr w:type="spellStart"/>
                  <w:r w:rsidRPr="00633DF5">
                    <w:t>ул</w:t>
                  </w:r>
                  <w:proofErr w:type="gramStart"/>
                  <w:r w:rsidRPr="00633DF5">
                    <w:t>.М</w:t>
                  </w:r>
                  <w:proofErr w:type="gramEnd"/>
                  <w:r w:rsidRPr="00633DF5">
                    <w:t>ира</w:t>
                  </w:r>
                  <w:proofErr w:type="spellEnd"/>
                  <w:r w:rsidRPr="00633DF5">
                    <w:t>, д.8 - 44</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89222479520</w:t>
                  </w:r>
                </w:p>
              </w:tc>
            </w:tr>
          </w:tbl>
          <w:p w:rsidR="00633DF5" w:rsidRPr="00633DF5" w:rsidRDefault="00633DF5" w:rsidP="00EA51A0">
            <w:pPr>
              <w:rPr>
                <w:color w:val="FF0000"/>
              </w:rPr>
            </w:pPr>
          </w:p>
        </w:tc>
        <w:tc>
          <w:tcPr>
            <w:tcW w:w="1843" w:type="dxa"/>
          </w:tcPr>
          <w:p w:rsidR="00633DF5" w:rsidRDefault="00633DF5" w:rsidP="00633DF5">
            <w:pPr>
              <w:jc w:val="center"/>
              <w:rPr>
                <w:rFonts w:ascii="Calibri" w:hAnsi="Calibri"/>
                <w:sz w:val="24"/>
                <w:szCs w:val="24"/>
              </w:rPr>
            </w:pPr>
            <w:r>
              <w:rPr>
                <w:rFonts w:ascii="Calibri" w:hAnsi="Calibri"/>
              </w:rPr>
              <w:t>164000.00</w:t>
            </w:r>
          </w:p>
        </w:tc>
      </w:tr>
      <w:tr w:rsidR="00633DF5" w:rsidRPr="004D061C" w:rsidTr="00640581">
        <w:trPr>
          <w:cantSplit/>
          <w:trHeight w:val="284"/>
        </w:trPr>
        <w:tc>
          <w:tcPr>
            <w:tcW w:w="851" w:type="dxa"/>
          </w:tcPr>
          <w:p w:rsidR="00633DF5" w:rsidRPr="00633DF5" w:rsidRDefault="00633DF5" w:rsidP="008A45B2">
            <w:pPr>
              <w:spacing w:after="200" w:line="276" w:lineRule="auto"/>
            </w:pPr>
            <w:r w:rsidRPr="00633DF5">
              <w:t>4</w:t>
            </w:r>
          </w:p>
        </w:tc>
        <w:tc>
          <w:tcPr>
            <w:tcW w:w="1419" w:type="dxa"/>
          </w:tcPr>
          <w:p w:rsidR="00633DF5" w:rsidRPr="00633DF5" w:rsidRDefault="00633DF5" w:rsidP="008135B1">
            <w:pPr>
              <w:rPr>
                <w:rFonts w:ascii="Calibri" w:hAnsi="Calibri"/>
                <w:sz w:val="24"/>
                <w:szCs w:val="24"/>
              </w:rPr>
            </w:pPr>
            <w:r w:rsidRPr="00633DF5">
              <w:rPr>
                <w:rFonts w:ascii="Calibri" w:hAnsi="Calibri"/>
              </w:rPr>
              <w:t>3</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633DF5">
                  <w:pPr>
                    <w:rPr>
                      <w:sz w:val="24"/>
                      <w:szCs w:val="24"/>
                    </w:rPr>
                  </w:pPr>
                  <w:r w:rsidRPr="00633DF5">
                    <w:rPr>
                      <w:b/>
                      <w:bCs/>
                    </w:rPr>
                    <w:t>Общество с ограниченной ответственностью "Северная Торговая Компания"</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28.10.2015</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197027.00</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6659198924</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665901001</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33DF5" w:rsidRPr="00633DF5" w:rsidRDefault="00633DF5" w:rsidP="008135B1">
                  <w:pPr>
                    <w:rPr>
                      <w:sz w:val="24"/>
                      <w:szCs w:val="24"/>
                    </w:rPr>
                  </w:pPr>
                  <w:r w:rsidRPr="00633DF5">
                    <w:t xml:space="preserve">620000, Свердловская </w:t>
                  </w:r>
                  <w:proofErr w:type="spellStart"/>
                  <w:r w:rsidRPr="00633DF5">
                    <w:t>обл</w:t>
                  </w:r>
                  <w:proofErr w:type="spellEnd"/>
                  <w:r w:rsidRPr="00633DF5">
                    <w:t xml:space="preserve">, Екатеринбург г, </w:t>
                  </w:r>
                  <w:proofErr w:type="spellStart"/>
                  <w:r w:rsidRPr="00633DF5">
                    <w:t>ул</w:t>
                  </w:r>
                  <w:proofErr w:type="gramStart"/>
                  <w:r w:rsidRPr="00633DF5">
                    <w:t>.В</w:t>
                  </w:r>
                  <w:proofErr w:type="gramEnd"/>
                  <w:r w:rsidRPr="00633DF5">
                    <w:t>асилия</w:t>
                  </w:r>
                  <w:proofErr w:type="spellEnd"/>
                  <w:r w:rsidRPr="00633DF5">
                    <w:t xml:space="preserve"> Еремина, д.12 - 307</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628260, Ханты-Мансийский Автономный округ - Югра АО, </w:t>
                  </w:r>
                  <w:proofErr w:type="spellStart"/>
                  <w:r w:rsidRPr="00633DF5">
                    <w:t>Югорск</w:t>
                  </w:r>
                  <w:proofErr w:type="spellEnd"/>
                  <w:r w:rsidRPr="00633DF5">
                    <w:t xml:space="preserve"> г, </w:t>
                  </w:r>
                  <w:proofErr w:type="spellStart"/>
                  <w:r w:rsidRPr="00633DF5">
                    <w:t>ул</w:t>
                  </w:r>
                  <w:proofErr w:type="gramStart"/>
                  <w:r w:rsidRPr="00633DF5">
                    <w:t>.П</w:t>
                  </w:r>
                  <w:proofErr w:type="gramEnd"/>
                  <w:r w:rsidRPr="00633DF5">
                    <w:t>опова</w:t>
                  </w:r>
                  <w:proofErr w:type="spellEnd"/>
                  <w:r w:rsidRPr="00633DF5">
                    <w:t>, д.1а</w:t>
                  </w:r>
                </w:p>
              </w:tc>
            </w:tr>
            <w:tr w:rsidR="00633DF5" w:rsidRPr="00633DF5" w:rsidTr="008135B1">
              <w:tc>
                <w:tcPr>
                  <w:tcW w:w="1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33DF5" w:rsidRPr="00633DF5" w:rsidRDefault="00633DF5" w:rsidP="008135B1">
                  <w:pPr>
                    <w:rPr>
                      <w:sz w:val="24"/>
                      <w:szCs w:val="24"/>
                    </w:rPr>
                  </w:pPr>
                  <w:r w:rsidRPr="00633DF5">
                    <w:t>8 (34675) 7-42-28</w:t>
                  </w:r>
                </w:p>
              </w:tc>
            </w:tr>
          </w:tbl>
          <w:p w:rsidR="00633DF5" w:rsidRPr="00633DF5" w:rsidRDefault="00633DF5" w:rsidP="00EA51A0">
            <w:pPr>
              <w:rPr>
                <w:color w:val="FF0000"/>
              </w:rPr>
            </w:pPr>
          </w:p>
        </w:tc>
        <w:tc>
          <w:tcPr>
            <w:tcW w:w="1843" w:type="dxa"/>
          </w:tcPr>
          <w:p w:rsidR="00633DF5" w:rsidRDefault="00633DF5" w:rsidP="00633DF5">
            <w:pPr>
              <w:jc w:val="center"/>
              <w:rPr>
                <w:rFonts w:ascii="Calibri" w:hAnsi="Calibri"/>
                <w:sz w:val="24"/>
                <w:szCs w:val="24"/>
              </w:rPr>
            </w:pPr>
            <w:r>
              <w:rPr>
                <w:rFonts w:ascii="Calibri" w:hAnsi="Calibri"/>
              </w:rPr>
              <w:t>197027.00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4A7ACB" w:rsidRDefault="008A45B2" w:rsidP="008A45B2">
      <w:pPr>
        <w:suppressAutoHyphens/>
        <w:ind w:left="426"/>
        <w:jc w:val="both"/>
        <w:rPr>
          <w:sz w:val="24"/>
          <w:szCs w:val="24"/>
        </w:rPr>
      </w:pPr>
      <w:r w:rsidRPr="004A7ACB">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4F3227" w:rsidRPr="00083F90" w:rsidRDefault="008A45B2" w:rsidP="008A45B2">
      <w:pPr>
        <w:suppressAutoHyphens/>
        <w:ind w:left="426"/>
        <w:jc w:val="both"/>
        <w:rPr>
          <w:bCs/>
          <w:sz w:val="24"/>
          <w:szCs w:val="24"/>
        </w:rPr>
      </w:pPr>
      <w:r w:rsidRPr="00083F90">
        <w:rPr>
          <w:sz w:val="24"/>
          <w:szCs w:val="24"/>
        </w:rPr>
        <w:t xml:space="preserve">- </w:t>
      </w:r>
      <w:r w:rsidR="0097500F" w:rsidRPr="00083F90">
        <w:rPr>
          <w:bCs/>
          <w:sz w:val="24"/>
          <w:szCs w:val="24"/>
        </w:rPr>
        <w:t>Общество с ограниченной ответственностью "ПРОДРЕСУРС";</w:t>
      </w:r>
    </w:p>
    <w:p w:rsidR="004A7ACB" w:rsidRPr="00083F90" w:rsidRDefault="00FB49A4" w:rsidP="0097500F">
      <w:pPr>
        <w:suppressAutoHyphens/>
        <w:ind w:left="426"/>
        <w:jc w:val="both"/>
        <w:rPr>
          <w:bCs/>
          <w:sz w:val="24"/>
          <w:szCs w:val="24"/>
        </w:rPr>
      </w:pPr>
      <w:r w:rsidRPr="00083F90">
        <w:rPr>
          <w:bCs/>
          <w:sz w:val="24"/>
          <w:szCs w:val="24"/>
        </w:rPr>
        <w:t xml:space="preserve">- </w:t>
      </w:r>
      <w:r w:rsidR="0097500F" w:rsidRPr="00083F90">
        <w:rPr>
          <w:bCs/>
          <w:sz w:val="24"/>
          <w:szCs w:val="24"/>
        </w:rPr>
        <w:t>Общество с ограниченной ответст</w:t>
      </w:r>
      <w:r w:rsidR="00083F90" w:rsidRPr="00083F90">
        <w:rPr>
          <w:bCs/>
          <w:sz w:val="24"/>
          <w:szCs w:val="24"/>
        </w:rPr>
        <w:t>венностью "Сов-</w:t>
      </w:r>
      <w:proofErr w:type="spellStart"/>
      <w:r w:rsidR="00083F90" w:rsidRPr="00083F90">
        <w:rPr>
          <w:bCs/>
          <w:sz w:val="24"/>
          <w:szCs w:val="24"/>
        </w:rPr>
        <w:t>Оптторг</w:t>
      </w:r>
      <w:proofErr w:type="spellEnd"/>
      <w:r w:rsidR="00083F90" w:rsidRPr="00083F90">
        <w:rPr>
          <w:bCs/>
          <w:sz w:val="24"/>
          <w:szCs w:val="24"/>
        </w:rPr>
        <w:t>-Продукт";</w:t>
      </w:r>
    </w:p>
    <w:p w:rsidR="00083F90" w:rsidRPr="00083F90" w:rsidRDefault="00083F90" w:rsidP="0097500F">
      <w:pPr>
        <w:suppressAutoHyphens/>
        <w:ind w:left="426"/>
        <w:jc w:val="both"/>
        <w:rPr>
          <w:bCs/>
          <w:sz w:val="24"/>
          <w:szCs w:val="24"/>
        </w:rPr>
      </w:pPr>
      <w:r w:rsidRPr="00083F90">
        <w:rPr>
          <w:bCs/>
          <w:sz w:val="24"/>
          <w:szCs w:val="24"/>
        </w:rPr>
        <w:t>- Индивидуальный предприниматель Кротов Антон Александрович;</w:t>
      </w:r>
    </w:p>
    <w:p w:rsidR="00083F90" w:rsidRPr="00083F90" w:rsidRDefault="00083F90" w:rsidP="0097500F">
      <w:pPr>
        <w:suppressAutoHyphens/>
        <w:ind w:left="426"/>
        <w:jc w:val="both"/>
        <w:rPr>
          <w:bCs/>
          <w:sz w:val="24"/>
          <w:szCs w:val="24"/>
        </w:rPr>
      </w:pPr>
      <w:r w:rsidRPr="00083F90">
        <w:rPr>
          <w:bCs/>
          <w:sz w:val="24"/>
          <w:szCs w:val="24"/>
        </w:rPr>
        <w:t>- Общество с ограниченной ответственностью "Северная Торговая Компания".</w:t>
      </w:r>
    </w:p>
    <w:p w:rsidR="008A45B2" w:rsidRPr="00FF34DF" w:rsidRDefault="008A45B2" w:rsidP="004A7ACB">
      <w:pPr>
        <w:suppressAutoHyphens/>
        <w:ind w:left="426"/>
        <w:jc w:val="both"/>
        <w:rPr>
          <w:sz w:val="24"/>
          <w:szCs w:val="24"/>
        </w:rPr>
      </w:pPr>
      <w:r w:rsidRPr="00CF045A">
        <w:rPr>
          <w:sz w:val="24"/>
          <w:szCs w:val="24"/>
        </w:rPr>
        <w:t xml:space="preserve">6. В </w:t>
      </w:r>
      <w:r w:rsidRPr="0097500F">
        <w:rPr>
          <w:sz w:val="24"/>
          <w:szCs w:val="24"/>
        </w:rPr>
        <w:t>результате рассмотре</w:t>
      </w:r>
      <w:r w:rsidRPr="00083F90">
        <w:rPr>
          <w:sz w:val="24"/>
          <w:szCs w:val="24"/>
        </w:rPr>
        <w:t xml:space="preserve">ния вторых частей заявок и на основании протокола проведения аукциона в электронной форме от </w:t>
      </w:r>
      <w:r w:rsidR="00B45BF8" w:rsidRPr="00083F90">
        <w:rPr>
          <w:sz w:val="24"/>
          <w:szCs w:val="24"/>
        </w:rPr>
        <w:t>1</w:t>
      </w:r>
      <w:r w:rsidR="00E06E04" w:rsidRPr="00083F90">
        <w:rPr>
          <w:sz w:val="24"/>
          <w:szCs w:val="24"/>
        </w:rPr>
        <w:t>5</w:t>
      </w:r>
      <w:r w:rsidR="00CF045A" w:rsidRPr="00083F90">
        <w:rPr>
          <w:sz w:val="24"/>
          <w:szCs w:val="24"/>
        </w:rPr>
        <w:t>.07.2016</w:t>
      </w:r>
      <w:r w:rsidRPr="00083F90">
        <w:rPr>
          <w:sz w:val="24"/>
          <w:szCs w:val="24"/>
        </w:rPr>
        <w:t xml:space="preserve">  победителем  аукциона в электронной форме признается </w:t>
      </w:r>
      <w:r w:rsidR="0097500F" w:rsidRPr="00083F90">
        <w:rPr>
          <w:bCs/>
          <w:sz w:val="24"/>
          <w:szCs w:val="24"/>
        </w:rPr>
        <w:t xml:space="preserve">Общество с </w:t>
      </w:r>
      <w:r w:rsidR="0097500F" w:rsidRPr="00FF34DF">
        <w:rPr>
          <w:bCs/>
          <w:sz w:val="24"/>
          <w:szCs w:val="24"/>
        </w:rPr>
        <w:t>ограниченной ответственностью "ПРОДРЕСУРС"</w:t>
      </w:r>
      <w:r w:rsidRPr="00FF34DF">
        <w:rPr>
          <w:sz w:val="24"/>
          <w:szCs w:val="24"/>
        </w:rPr>
        <w:t>,</w:t>
      </w:r>
      <w:r w:rsidR="0097500F" w:rsidRPr="00FF34DF">
        <w:rPr>
          <w:sz w:val="24"/>
          <w:szCs w:val="24"/>
        </w:rPr>
        <w:t xml:space="preserve"> </w:t>
      </w:r>
      <w:r w:rsidRPr="00FF34DF">
        <w:rPr>
          <w:sz w:val="24"/>
          <w:szCs w:val="24"/>
        </w:rPr>
        <w:t xml:space="preserve"> с ценой </w:t>
      </w:r>
      <w:r w:rsidR="00CF045A" w:rsidRPr="00FF34DF">
        <w:rPr>
          <w:sz w:val="24"/>
          <w:szCs w:val="24"/>
        </w:rPr>
        <w:t xml:space="preserve">гражданско-правового договора </w:t>
      </w:r>
      <w:r w:rsidR="00083F90" w:rsidRPr="00FF34DF">
        <w:rPr>
          <w:sz w:val="24"/>
          <w:szCs w:val="24"/>
        </w:rPr>
        <w:t xml:space="preserve">126284.00 </w:t>
      </w:r>
      <w:r w:rsidRPr="00FF34DF">
        <w:rPr>
          <w:sz w:val="24"/>
          <w:szCs w:val="24"/>
        </w:rPr>
        <w:t>рубл</w:t>
      </w:r>
      <w:r w:rsidR="00FF34DF">
        <w:rPr>
          <w:sz w:val="24"/>
          <w:szCs w:val="24"/>
        </w:rPr>
        <w:t>я</w:t>
      </w:r>
      <w:bookmarkStart w:id="0" w:name="_GoBack"/>
      <w:bookmarkEnd w:id="0"/>
      <w:r w:rsidRPr="00FF34DF">
        <w:rPr>
          <w:sz w:val="24"/>
          <w:szCs w:val="24"/>
        </w:rPr>
        <w:t xml:space="preserve">. </w:t>
      </w:r>
    </w:p>
    <w:p w:rsidR="00CF045A" w:rsidRPr="00083F90" w:rsidRDefault="00CF045A" w:rsidP="00CF045A">
      <w:pPr>
        <w:suppressAutoHyphens/>
        <w:ind w:left="426"/>
        <w:jc w:val="both"/>
        <w:rPr>
          <w:sz w:val="24"/>
        </w:rPr>
      </w:pPr>
      <w:r w:rsidRPr="00FF34DF">
        <w:rPr>
          <w:sz w:val="24"/>
          <w:szCs w:val="24"/>
        </w:rPr>
        <w:t>7. В связи с</w:t>
      </w:r>
      <w:r w:rsidRPr="00083F90">
        <w:rPr>
          <w:sz w:val="24"/>
          <w:szCs w:val="24"/>
        </w:rPr>
        <w:t xml:space="preserve"> тем, что цена контракта, предложенная участником закупки, с которым заключается контракт, на двадцать пять и более</w:t>
      </w:r>
      <w:r w:rsidRPr="00083F90">
        <w:rPr>
          <w:sz w:val="24"/>
        </w:rPr>
        <w:t xml:space="preserve"> процентов ниже начальной  (максимальной) цены контракта, при </w:t>
      </w:r>
      <w:r w:rsidRPr="00083F90">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8A45B2" w:rsidP="008A45B2">
      <w:pPr>
        <w:ind w:left="426"/>
        <w:jc w:val="both"/>
        <w:rPr>
          <w:sz w:val="24"/>
        </w:rPr>
      </w:pPr>
      <w:r w:rsidRPr="00CF045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F045A">
          <w:rPr>
            <w:sz w:val="24"/>
          </w:rPr>
          <w:t>http://www.sberbank-ast.ru</w:t>
        </w:r>
      </w:hyperlink>
      <w:r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FF34DF" w:rsidTr="0009187D">
        <w:tc>
          <w:tcPr>
            <w:tcW w:w="4537" w:type="dxa"/>
            <w:tcBorders>
              <w:top w:val="single" w:sz="4" w:space="0" w:color="auto"/>
              <w:left w:val="single" w:sz="4" w:space="0" w:color="auto"/>
              <w:bottom w:val="single" w:sz="4" w:space="0" w:color="auto"/>
              <w:right w:val="single" w:sz="4" w:space="0" w:color="auto"/>
            </w:tcBorders>
          </w:tcPr>
          <w:p w:rsidR="00B45BF8" w:rsidRPr="00FF34DF" w:rsidRDefault="00B45BF8" w:rsidP="0009187D">
            <w:pPr>
              <w:jc w:val="both"/>
              <w:rPr>
                <w:noProof/>
                <w:sz w:val="16"/>
                <w:szCs w:val="16"/>
              </w:rPr>
            </w:pPr>
            <w:r w:rsidRPr="00FF3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FF34DF" w:rsidRDefault="00B45BF8" w:rsidP="003F3087">
            <w:pPr>
              <w:ind w:left="32"/>
              <w:jc w:val="center"/>
              <w:rPr>
                <w:sz w:val="16"/>
                <w:szCs w:val="16"/>
              </w:rPr>
            </w:pPr>
            <w:r w:rsidRPr="00FF34D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F34DF" w:rsidRDefault="00B45BF8" w:rsidP="00EA51A0">
            <w:pPr>
              <w:spacing w:line="276" w:lineRule="auto"/>
              <w:jc w:val="center"/>
              <w:rPr>
                <w:sz w:val="24"/>
                <w:szCs w:val="24"/>
              </w:rPr>
            </w:pPr>
            <w:r w:rsidRPr="00FF34DF">
              <w:rPr>
                <w:sz w:val="24"/>
                <w:szCs w:val="24"/>
              </w:rPr>
              <w:t xml:space="preserve">В.К. </w:t>
            </w:r>
            <w:proofErr w:type="spellStart"/>
            <w:r w:rsidRPr="00FF34DF">
              <w:rPr>
                <w:sz w:val="24"/>
                <w:szCs w:val="24"/>
              </w:rPr>
              <w:t>Бандурин</w:t>
            </w:r>
            <w:proofErr w:type="spellEnd"/>
          </w:p>
        </w:tc>
      </w:tr>
      <w:tr w:rsidR="00B45BF8" w:rsidRPr="00FF34DF" w:rsidTr="0009187D">
        <w:tc>
          <w:tcPr>
            <w:tcW w:w="4537" w:type="dxa"/>
            <w:tcBorders>
              <w:top w:val="single" w:sz="4" w:space="0" w:color="auto"/>
              <w:left w:val="single" w:sz="4" w:space="0" w:color="auto"/>
              <w:bottom w:val="single" w:sz="4" w:space="0" w:color="auto"/>
              <w:right w:val="single" w:sz="4" w:space="0" w:color="auto"/>
            </w:tcBorders>
          </w:tcPr>
          <w:p w:rsidR="00B45BF8" w:rsidRPr="00FF34DF" w:rsidRDefault="00B45BF8" w:rsidP="0009187D">
            <w:pPr>
              <w:jc w:val="both"/>
              <w:rPr>
                <w:noProof/>
                <w:sz w:val="16"/>
                <w:szCs w:val="16"/>
              </w:rPr>
            </w:pPr>
            <w:r w:rsidRPr="00FF3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FF34DF" w:rsidRDefault="00B45BF8" w:rsidP="003F3087">
            <w:pPr>
              <w:ind w:left="32"/>
              <w:jc w:val="center"/>
              <w:rPr>
                <w:sz w:val="16"/>
                <w:szCs w:val="16"/>
              </w:rPr>
            </w:pPr>
            <w:r w:rsidRPr="00FF34D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F34DF" w:rsidRDefault="00B45BF8" w:rsidP="00EA51A0">
            <w:pPr>
              <w:spacing w:line="276" w:lineRule="auto"/>
              <w:jc w:val="center"/>
              <w:rPr>
                <w:sz w:val="24"/>
                <w:szCs w:val="24"/>
              </w:rPr>
            </w:pPr>
            <w:r w:rsidRPr="00FF34DF">
              <w:rPr>
                <w:sz w:val="24"/>
                <w:szCs w:val="24"/>
              </w:rPr>
              <w:t>Н.А. Морозова</w:t>
            </w:r>
          </w:p>
        </w:tc>
      </w:tr>
      <w:tr w:rsidR="00B45BF8" w:rsidRPr="00FF34DF" w:rsidTr="0009187D">
        <w:tc>
          <w:tcPr>
            <w:tcW w:w="4537" w:type="dxa"/>
            <w:tcBorders>
              <w:top w:val="single" w:sz="4" w:space="0" w:color="auto"/>
              <w:left w:val="single" w:sz="4" w:space="0" w:color="auto"/>
              <w:bottom w:val="single" w:sz="4" w:space="0" w:color="auto"/>
              <w:right w:val="single" w:sz="4" w:space="0" w:color="auto"/>
            </w:tcBorders>
          </w:tcPr>
          <w:p w:rsidR="00B45BF8" w:rsidRPr="00FF34DF" w:rsidRDefault="00B45BF8" w:rsidP="0009187D">
            <w:pPr>
              <w:jc w:val="both"/>
              <w:rPr>
                <w:noProof/>
                <w:sz w:val="16"/>
                <w:szCs w:val="16"/>
              </w:rPr>
            </w:pPr>
            <w:r w:rsidRPr="00FF3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FF34DF" w:rsidRDefault="00B45BF8" w:rsidP="003F3087">
            <w:pPr>
              <w:ind w:left="32"/>
              <w:jc w:val="center"/>
              <w:rPr>
                <w:sz w:val="16"/>
                <w:szCs w:val="16"/>
              </w:rPr>
            </w:pPr>
            <w:r w:rsidRPr="00FF34D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F34DF" w:rsidRDefault="00B45BF8" w:rsidP="00EA51A0">
            <w:pPr>
              <w:spacing w:line="276" w:lineRule="auto"/>
              <w:jc w:val="center"/>
              <w:rPr>
                <w:sz w:val="24"/>
                <w:szCs w:val="24"/>
              </w:rPr>
            </w:pPr>
            <w:r w:rsidRPr="00FF34DF">
              <w:rPr>
                <w:sz w:val="24"/>
                <w:szCs w:val="24"/>
              </w:rPr>
              <w:t xml:space="preserve">Т.И. </w:t>
            </w:r>
            <w:proofErr w:type="spellStart"/>
            <w:r w:rsidRPr="00FF34DF">
              <w:rPr>
                <w:sz w:val="24"/>
                <w:szCs w:val="24"/>
              </w:rPr>
              <w:t>Долгодворова</w:t>
            </w:r>
            <w:proofErr w:type="spellEnd"/>
          </w:p>
        </w:tc>
      </w:tr>
      <w:tr w:rsidR="00B45BF8" w:rsidRPr="00FF34DF" w:rsidTr="0009187D">
        <w:tc>
          <w:tcPr>
            <w:tcW w:w="4537" w:type="dxa"/>
            <w:tcBorders>
              <w:top w:val="single" w:sz="4" w:space="0" w:color="auto"/>
              <w:left w:val="single" w:sz="4" w:space="0" w:color="auto"/>
              <w:bottom w:val="single" w:sz="4" w:space="0" w:color="auto"/>
              <w:right w:val="single" w:sz="4" w:space="0" w:color="auto"/>
            </w:tcBorders>
          </w:tcPr>
          <w:p w:rsidR="00B45BF8" w:rsidRPr="00FF34DF" w:rsidRDefault="00B45BF8" w:rsidP="0009187D">
            <w:pPr>
              <w:jc w:val="both"/>
              <w:rPr>
                <w:noProof/>
                <w:sz w:val="16"/>
                <w:szCs w:val="16"/>
              </w:rPr>
            </w:pPr>
            <w:r w:rsidRPr="00FF3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FF34DF" w:rsidRDefault="00B45BF8" w:rsidP="003F3087">
            <w:pPr>
              <w:ind w:left="32"/>
              <w:jc w:val="center"/>
              <w:rPr>
                <w:sz w:val="16"/>
                <w:szCs w:val="16"/>
              </w:rPr>
            </w:pPr>
            <w:r w:rsidRPr="00FF34D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F34DF" w:rsidRDefault="00B45BF8" w:rsidP="00EA51A0">
            <w:pPr>
              <w:spacing w:line="276" w:lineRule="auto"/>
              <w:jc w:val="center"/>
              <w:rPr>
                <w:sz w:val="24"/>
                <w:szCs w:val="24"/>
              </w:rPr>
            </w:pPr>
            <w:r w:rsidRPr="00FF34DF">
              <w:rPr>
                <w:sz w:val="24"/>
                <w:szCs w:val="24"/>
              </w:rPr>
              <w:t xml:space="preserve">Ж.В. </w:t>
            </w:r>
            <w:proofErr w:type="spellStart"/>
            <w:r w:rsidRPr="00FF34DF">
              <w:rPr>
                <w:sz w:val="24"/>
                <w:szCs w:val="24"/>
              </w:rPr>
              <w:t>Резинкина</w:t>
            </w:r>
            <w:proofErr w:type="spellEnd"/>
          </w:p>
        </w:tc>
      </w:tr>
      <w:tr w:rsidR="00B45BF8" w:rsidRPr="00FF34DF" w:rsidTr="0009187D">
        <w:tc>
          <w:tcPr>
            <w:tcW w:w="4537" w:type="dxa"/>
            <w:tcBorders>
              <w:top w:val="single" w:sz="4" w:space="0" w:color="auto"/>
              <w:left w:val="single" w:sz="4" w:space="0" w:color="auto"/>
              <w:bottom w:val="single" w:sz="4" w:space="0" w:color="auto"/>
              <w:right w:val="single" w:sz="4" w:space="0" w:color="auto"/>
            </w:tcBorders>
          </w:tcPr>
          <w:p w:rsidR="00B45BF8" w:rsidRPr="00FF34DF" w:rsidRDefault="00B45BF8" w:rsidP="0009187D">
            <w:pPr>
              <w:jc w:val="both"/>
              <w:rPr>
                <w:noProof/>
                <w:sz w:val="16"/>
                <w:szCs w:val="16"/>
              </w:rPr>
            </w:pPr>
            <w:r w:rsidRPr="00FF34D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FF34DF" w:rsidRDefault="00B45BF8" w:rsidP="003F3087">
            <w:pPr>
              <w:ind w:left="32"/>
              <w:jc w:val="center"/>
              <w:rPr>
                <w:sz w:val="16"/>
                <w:szCs w:val="16"/>
              </w:rPr>
            </w:pPr>
            <w:r w:rsidRPr="00FF34D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FF34DF" w:rsidRDefault="00B45BF8" w:rsidP="00EA51A0">
            <w:pPr>
              <w:spacing w:line="276" w:lineRule="auto"/>
              <w:jc w:val="center"/>
              <w:rPr>
                <w:sz w:val="24"/>
                <w:szCs w:val="24"/>
              </w:rPr>
            </w:pPr>
            <w:r w:rsidRPr="00FF34DF">
              <w:rPr>
                <w:sz w:val="24"/>
                <w:szCs w:val="24"/>
              </w:rPr>
              <w:t>Н.Б. Захарова</w:t>
            </w:r>
          </w:p>
        </w:tc>
      </w:tr>
    </w:tbl>
    <w:p w:rsidR="008A45B2" w:rsidRPr="00FF34DF" w:rsidRDefault="008A45B2" w:rsidP="008A45B2">
      <w:pPr>
        <w:suppressAutoHyphens/>
        <w:ind w:left="709"/>
        <w:jc w:val="both"/>
        <w:rPr>
          <w:b/>
        </w:rPr>
      </w:pPr>
    </w:p>
    <w:p w:rsidR="008A45B2" w:rsidRPr="00FF34DF" w:rsidRDefault="008A45B2" w:rsidP="008A45B2">
      <w:pPr>
        <w:suppressAutoHyphens/>
        <w:ind w:left="709"/>
        <w:jc w:val="both"/>
        <w:rPr>
          <w:sz w:val="22"/>
          <w:szCs w:val="22"/>
        </w:rPr>
      </w:pPr>
    </w:p>
    <w:p w:rsidR="00B45BF8" w:rsidRPr="00FF34DF" w:rsidRDefault="00B45BF8" w:rsidP="00B45BF8">
      <w:pPr>
        <w:jc w:val="both"/>
        <w:rPr>
          <w:b/>
          <w:sz w:val="24"/>
          <w:szCs w:val="24"/>
        </w:rPr>
      </w:pPr>
      <w:r w:rsidRPr="00FF34DF">
        <w:rPr>
          <w:b/>
          <w:sz w:val="24"/>
          <w:szCs w:val="24"/>
        </w:rPr>
        <w:t xml:space="preserve">         </w:t>
      </w:r>
    </w:p>
    <w:p w:rsidR="00B45BF8" w:rsidRPr="00FF34DF" w:rsidRDefault="00B45BF8" w:rsidP="00B45BF8">
      <w:pPr>
        <w:jc w:val="both"/>
        <w:rPr>
          <w:b/>
          <w:sz w:val="24"/>
          <w:szCs w:val="24"/>
        </w:rPr>
      </w:pPr>
    </w:p>
    <w:p w:rsidR="00B45BF8" w:rsidRPr="00FF34DF" w:rsidRDefault="00B45BF8" w:rsidP="00B45BF8">
      <w:pPr>
        <w:jc w:val="both"/>
        <w:rPr>
          <w:b/>
          <w:sz w:val="24"/>
          <w:szCs w:val="24"/>
        </w:rPr>
      </w:pPr>
      <w:r w:rsidRPr="00FF34DF">
        <w:rPr>
          <w:b/>
          <w:sz w:val="24"/>
          <w:szCs w:val="24"/>
        </w:rPr>
        <w:t xml:space="preserve">         Заместитель председателя комиссии                                                      В.К. </w:t>
      </w:r>
      <w:proofErr w:type="spellStart"/>
      <w:r w:rsidRPr="00FF34DF">
        <w:rPr>
          <w:b/>
          <w:sz w:val="24"/>
          <w:szCs w:val="24"/>
        </w:rPr>
        <w:t>Бандурин</w:t>
      </w:r>
      <w:proofErr w:type="spellEnd"/>
      <w:r w:rsidRPr="00FF34DF">
        <w:rPr>
          <w:b/>
          <w:sz w:val="24"/>
          <w:szCs w:val="24"/>
        </w:rPr>
        <w:t xml:space="preserve">                                               </w:t>
      </w:r>
    </w:p>
    <w:p w:rsidR="00B45BF8" w:rsidRPr="00FF34DF" w:rsidRDefault="00B45BF8" w:rsidP="00B45BF8">
      <w:pPr>
        <w:jc w:val="both"/>
        <w:rPr>
          <w:b/>
          <w:sz w:val="24"/>
          <w:szCs w:val="24"/>
        </w:rPr>
      </w:pPr>
    </w:p>
    <w:p w:rsidR="00B45BF8" w:rsidRPr="00FF34DF" w:rsidRDefault="00B45BF8" w:rsidP="00B45BF8">
      <w:pPr>
        <w:jc w:val="both"/>
        <w:rPr>
          <w:sz w:val="24"/>
          <w:szCs w:val="24"/>
        </w:rPr>
      </w:pPr>
      <w:r w:rsidRPr="00FF34DF">
        <w:rPr>
          <w:b/>
          <w:sz w:val="24"/>
          <w:szCs w:val="24"/>
        </w:rPr>
        <w:t xml:space="preserve">         Члены  комиссии                                                                                                                                                                                                </w:t>
      </w:r>
    </w:p>
    <w:p w:rsidR="00B45BF8" w:rsidRPr="00FF34DF" w:rsidRDefault="00B45BF8" w:rsidP="00B45BF8">
      <w:pPr>
        <w:ind w:left="-993"/>
        <w:jc w:val="right"/>
        <w:rPr>
          <w:sz w:val="24"/>
          <w:szCs w:val="24"/>
        </w:rPr>
      </w:pPr>
      <w:r w:rsidRPr="00FF34DF">
        <w:rPr>
          <w:sz w:val="24"/>
          <w:szCs w:val="24"/>
        </w:rPr>
        <w:t>__________________Н.А. Морозова</w:t>
      </w:r>
    </w:p>
    <w:p w:rsidR="00B45BF8" w:rsidRPr="00FF34DF" w:rsidRDefault="00B45BF8" w:rsidP="00B45BF8">
      <w:pPr>
        <w:ind w:left="-993"/>
        <w:jc w:val="right"/>
        <w:rPr>
          <w:sz w:val="24"/>
          <w:szCs w:val="24"/>
        </w:rPr>
      </w:pPr>
      <w:r w:rsidRPr="00FF34DF">
        <w:rPr>
          <w:sz w:val="24"/>
          <w:szCs w:val="24"/>
        </w:rPr>
        <w:tab/>
      </w:r>
      <w:r w:rsidRPr="00FF34DF">
        <w:rPr>
          <w:sz w:val="24"/>
          <w:szCs w:val="24"/>
        </w:rPr>
        <w:tab/>
      </w:r>
      <w:r w:rsidRPr="00FF34DF">
        <w:rPr>
          <w:sz w:val="24"/>
          <w:szCs w:val="24"/>
        </w:rPr>
        <w:tab/>
      </w:r>
      <w:r w:rsidRPr="00FF34DF">
        <w:rPr>
          <w:sz w:val="24"/>
          <w:szCs w:val="24"/>
        </w:rPr>
        <w:tab/>
      </w:r>
      <w:r w:rsidRPr="00FF34DF">
        <w:rPr>
          <w:sz w:val="24"/>
          <w:szCs w:val="24"/>
        </w:rPr>
        <w:tab/>
        <w:t xml:space="preserve">_____________________ Т.И. </w:t>
      </w:r>
      <w:proofErr w:type="spellStart"/>
      <w:r w:rsidRPr="00FF34DF">
        <w:rPr>
          <w:sz w:val="24"/>
          <w:szCs w:val="24"/>
        </w:rPr>
        <w:t>Долгодворова</w:t>
      </w:r>
      <w:proofErr w:type="spellEnd"/>
    </w:p>
    <w:p w:rsidR="00B45BF8" w:rsidRPr="00FF34DF" w:rsidRDefault="00B45BF8" w:rsidP="00B45BF8">
      <w:pPr>
        <w:ind w:left="-993"/>
        <w:jc w:val="right"/>
        <w:rPr>
          <w:sz w:val="24"/>
          <w:szCs w:val="24"/>
        </w:rPr>
      </w:pPr>
      <w:r w:rsidRPr="00FF34DF">
        <w:rPr>
          <w:sz w:val="24"/>
          <w:szCs w:val="24"/>
        </w:rPr>
        <w:t xml:space="preserve">__________________Ж.В. </w:t>
      </w:r>
      <w:proofErr w:type="spellStart"/>
      <w:r w:rsidRPr="00FF34DF">
        <w:rPr>
          <w:sz w:val="24"/>
          <w:szCs w:val="24"/>
        </w:rPr>
        <w:t>Резинкина</w:t>
      </w:r>
      <w:proofErr w:type="spellEnd"/>
    </w:p>
    <w:p w:rsidR="00B45BF8" w:rsidRPr="00FF34DF" w:rsidRDefault="00B45BF8" w:rsidP="00B45BF8">
      <w:pPr>
        <w:ind w:left="-993"/>
        <w:jc w:val="right"/>
        <w:rPr>
          <w:sz w:val="24"/>
          <w:szCs w:val="24"/>
        </w:rPr>
      </w:pPr>
      <w:r w:rsidRPr="00FF34DF">
        <w:rPr>
          <w:sz w:val="24"/>
          <w:szCs w:val="24"/>
        </w:rPr>
        <w:t>___________________Н.Б. Захарова</w:t>
      </w:r>
    </w:p>
    <w:p w:rsidR="00B45BF8" w:rsidRPr="00FF34DF" w:rsidRDefault="00B45BF8" w:rsidP="00B45BF8">
      <w:pPr>
        <w:ind w:left="-993"/>
        <w:jc w:val="right"/>
        <w:rPr>
          <w:sz w:val="24"/>
          <w:szCs w:val="24"/>
        </w:rPr>
      </w:pPr>
      <w:r w:rsidRPr="00FF34DF">
        <w:rPr>
          <w:sz w:val="24"/>
          <w:szCs w:val="24"/>
        </w:rPr>
        <w:t xml:space="preserve">                                                                                  </w:t>
      </w:r>
    </w:p>
    <w:p w:rsidR="00B45BF8" w:rsidRPr="005B2589" w:rsidRDefault="00B45BF8" w:rsidP="00B45BF8">
      <w:pPr>
        <w:rPr>
          <w:sz w:val="24"/>
        </w:rPr>
      </w:pPr>
      <w:r w:rsidRPr="00FF34DF">
        <w:rPr>
          <w:sz w:val="24"/>
          <w:szCs w:val="24"/>
        </w:rPr>
        <w:t xml:space="preserve">         Представитель заказчика </w:t>
      </w:r>
      <w:r w:rsidRPr="00FF34DF">
        <w:t xml:space="preserve">                                                                     </w:t>
      </w:r>
      <w:r w:rsidRPr="00FF34DF">
        <w:rPr>
          <w:sz w:val="24"/>
          <w:szCs w:val="24"/>
        </w:rPr>
        <w:t>________________ О</w:t>
      </w:r>
      <w:r>
        <w:rPr>
          <w:sz w:val="24"/>
          <w:szCs w:val="24"/>
        </w:rPr>
        <w:t>.А. Никулина</w:t>
      </w:r>
    </w:p>
    <w:p w:rsidR="00633DF5" w:rsidRDefault="00633DF5" w:rsidP="00B45BF8">
      <w:pPr>
        <w:rPr>
          <w:color w:val="FF0000"/>
          <w:sz w:val="24"/>
        </w:rPr>
        <w:sectPr w:rsidR="00633DF5" w:rsidSect="00633DF5">
          <w:pgSz w:w="11906" w:h="16838"/>
          <w:pgMar w:top="249" w:right="425" w:bottom="249" w:left="567" w:header="709" w:footer="709" w:gutter="0"/>
          <w:cols w:space="708"/>
          <w:docGrid w:linePitch="360"/>
        </w:sectPr>
      </w:pPr>
    </w:p>
    <w:p w:rsidR="00633DF5" w:rsidRDefault="00633DF5" w:rsidP="00633DF5">
      <w:pPr>
        <w:ind w:right="142"/>
        <w:jc w:val="right"/>
        <w:rPr>
          <w:sz w:val="22"/>
          <w:szCs w:val="22"/>
        </w:rPr>
      </w:pPr>
      <w:r>
        <w:rPr>
          <w:sz w:val="22"/>
          <w:szCs w:val="22"/>
        </w:rPr>
        <w:lastRenderedPageBreak/>
        <w:t xml:space="preserve">     Приложение 1                                                                                                                                              </w:t>
      </w:r>
    </w:p>
    <w:p w:rsidR="00633DF5" w:rsidRDefault="00633DF5" w:rsidP="00633DF5">
      <w:pPr>
        <w:ind w:right="142"/>
        <w:jc w:val="right"/>
        <w:rPr>
          <w:sz w:val="22"/>
          <w:szCs w:val="22"/>
        </w:rPr>
      </w:pPr>
      <w:r>
        <w:rPr>
          <w:sz w:val="22"/>
          <w:szCs w:val="22"/>
        </w:rPr>
        <w:t xml:space="preserve">к протоколу подведения итогов </w:t>
      </w:r>
    </w:p>
    <w:p w:rsidR="00633DF5" w:rsidRDefault="00633DF5" w:rsidP="00633DF5">
      <w:pPr>
        <w:ind w:right="142"/>
        <w:jc w:val="right"/>
        <w:rPr>
          <w:sz w:val="22"/>
          <w:szCs w:val="22"/>
        </w:rPr>
      </w:pPr>
      <w:r>
        <w:rPr>
          <w:sz w:val="22"/>
          <w:szCs w:val="22"/>
        </w:rPr>
        <w:t xml:space="preserve"> аукциона в электронной форме</w:t>
      </w:r>
    </w:p>
    <w:p w:rsidR="00633DF5" w:rsidRDefault="00633DF5" w:rsidP="00633DF5">
      <w:pPr>
        <w:tabs>
          <w:tab w:val="left" w:pos="3930"/>
          <w:tab w:val="right" w:pos="9355"/>
        </w:tabs>
        <w:ind w:right="142"/>
        <w:jc w:val="right"/>
        <w:rPr>
          <w:sz w:val="22"/>
          <w:szCs w:val="22"/>
        </w:rPr>
      </w:pPr>
      <w:r>
        <w:rPr>
          <w:sz w:val="22"/>
          <w:szCs w:val="22"/>
        </w:rPr>
        <w:t>от «19» июля 2016 г. № 0187300005816000223-3</w:t>
      </w:r>
    </w:p>
    <w:p w:rsidR="00633DF5" w:rsidRDefault="00633DF5" w:rsidP="00633DF5">
      <w:pPr>
        <w:tabs>
          <w:tab w:val="left" w:pos="3930"/>
          <w:tab w:val="right" w:pos="9355"/>
        </w:tabs>
        <w:jc w:val="right"/>
        <w:rPr>
          <w:sz w:val="22"/>
          <w:szCs w:val="22"/>
        </w:rPr>
      </w:pPr>
    </w:p>
    <w:p w:rsidR="00633DF5" w:rsidRDefault="00633DF5" w:rsidP="00633DF5">
      <w:pPr>
        <w:jc w:val="center"/>
        <w:rPr>
          <w:sz w:val="22"/>
          <w:szCs w:val="22"/>
        </w:rPr>
      </w:pPr>
      <w:r>
        <w:rPr>
          <w:sz w:val="22"/>
          <w:szCs w:val="22"/>
        </w:rPr>
        <w:t>Таблица подведения итогов аукциона в электронной форме</w:t>
      </w:r>
    </w:p>
    <w:p w:rsidR="00633DF5" w:rsidRDefault="00633DF5" w:rsidP="00633DF5">
      <w:pPr>
        <w:jc w:val="center"/>
        <w:rPr>
          <w:sz w:val="22"/>
          <w:szCs w:val="22"/>
        </w:rPr>
      </w:pPr>
      <w:r>
        <w:rPr>
          <w:sz w:val="22"/>
          <w:szCs w:val="22"/>
        </w:rPr>
        <w:t xml:space="preserve">для субъектов малого предпринимательства и социально ориентированных некоммерческих организаций </w:t>
      </w:r>
    </w:p>
    <w:p w:rsidR="00633DF5" w:rsidRDefault="00633DF5" w:rsidP="00633DF5">
      <w:pPr>
        <w:jc w:val="center"/>
        <w:rPr>
          <w:sz w:val="22"/>
          <w:szCs w:val="22"/>
        </w:rPr>
      </w:pPr>
      <w:r>
        <w:rPr>
          <w:sz w:val="22"/>
          <w:szCs w:val="22"/>
        </w:rPr>
        <w:t>на право заключения гражданско-правового договора на поставку продуктов питания</w:t>
      </w:r>
    </w:p>
    <w:p w:rsidR="00633DF5" w:rsidRDefault="00633DF5" w:rsidP="00633DF5">
      <w:pPr>
        <w:jc w:val="center"/>
        <w:rPr>
          <w:sz w:val="22"/>
          <w:szCs w:val="22"/>
        </w:rPr>
      </w:pPr>
    </w:p>
    <w:p w:rsidR="00633DF5" w:rsidRDefault="00633DF5" w:rsidP="00633DF5">
      <w:pPr>
        <w:rPr>
          <w:sz w:val="22"/>
          <w:szCs w:val="22"/>
        </w:rPr>
      </w:pPr>
      <w:r>
        <w:rPr>
          <w:sz w:val="22"/>
          <w:szCs w:val="22"/>
        </w:rPr>
        <w:t xml:space="preserve">          Заказчик: Муниципальное бюджетное общеобразовательное учреждение «Средняя общеобразовательная школа № 2»</w:t>
      </w:r>
    </w:p>
    <w:p w:rsidR="00633DF5" w:rsidRDefault="00633DF5" w:rsidP="00633DF5">
      <w:pPr>
        <w:rPr>
          <w:sz w:val="22"/>
          <w:szCs w:val="22"/>
        </w:rPr>
      </w:pPr>
    </w:p>
    <w:tbl>
      <w:tblPr>
        <w:tblW w:w="15451" w:type="dxa"/>
        <w:tblInd w:w="312" w:type="dxa"/>
        <w:tblCellMar>
          <w:top w:w="28" w:type="dxa"/>
          <w:left w:w="28" w:type="dxa"/>
          <w:bottom w:w="28" w:type="dxa"/>
          <w:right w:w="28" w:type="dxa"/>
        </w:tblCellMar>
        <w:tblLook w:val="04A0" w:firstRow="1" w:lastRow="0" w:firstColumn="1" w:lastColumn="0" w:noHBand="0" w:noVBand="1"/>
      </w:tblPr>
      <w:tblGrid>
        <w:gridCol w:w="5528"/>
        <w:gridCol w:w="1560"/>
        <w:gridCol w:w="1985"/>
        <w:gridCol w:w="2126"/>
        <w:gridCol w:w="2126"/>
        <w:gridCol w:w="2126"/>
      </w:tblGrid>
      <w:tr w:rsidR="00633DF5" w:rsidTr="00633DF5">
        <w:trPr>
          <w:trHeight w:val="288"/>
        </w:trPr>
        <w:tc>
          <w:tcPr>
            <w:tcW w:w="7088" w:type="dxa"/>
            <w:gridSpan w:val="2"/>
            <w:tcBorders>
              <w:top w:val="single" w:sz="4" w:space="0" w:color="auto"/>
              <w:left w:val="single" w:sz="4" w:space="0" w:color="auto"/>
              <w:bottom w:val="single" w:sz="4" w:space="0" w:color="auto"/>
              <w:right w:val="single" w:sz="4" w:space="0" w:color="auto"/>
            </w:tcBorders>
            <w:hideMark/>
          </w:tcPr>
          <w:p w:rsidR="00633DF5" w:rsidRDefault="00633DF5" w:rsidP="00083F90">
            <w:pPr>
              <w:snapToGrid w:val="0"/>
              <w:jc w:val="center"/>
              <w:rPr>
                <w:color w:val="000000"/>
                <w:sz w:val="18"/>
                <w:szCs w:val="18"/>
                <w:lang w:eastAsia="en-US"/>
              </w:rPr>
            </w:pPr>
            <w:r>
              <w:rPr>
                <w:color w:val="000000"/>
                <w:sz w:val="18"/>
                <w:szCs w:val="18"/>
                <w:lang w:eastAsia="en-US"/>
              </w:rPr>
              <w:t xml:space="preserve">Порядковый номер заявки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33DF5" w:rsidRDefault="00633DF5" w:rsidP="00083F90">
            <w:pPr>
              <w:jc w:val="center"/>
              <w:rPr>
                <w:color w:val="000000"/>
                <w:lang w:eastAsia="en-US"/>
              </w:rPr>
            </w:pPr>
            <w:r>
              <w:rPr>
                <w:color w:val="000000"/>
                <w:lang w:eastAsia="en-US"/>
              </w:rPr>
              <w:t>Заявка №2</w:t>
            </w:r>
          </w:p>
          <w:p w:rsidR="00633DF5" w:rsidRDefault="00633DF5" w:rsidP="00083F90">
            <w:pPr>
              <w:jc w:val="center"/>
              <w:rPr>
                <w:color w:val="000000"/>
                <w:lang w:eastAsia="en-US"/>
              </w:rPr>
            </w:pPr>
            <w:r>
              <w:rPr>
                <w:color w:val="000000"/>
                <w:lang w:eastAsia="en-US"/>
              </w:rPr>
              <w:t>Общество с ограниченной ответственностью «ПРОДРЕСУРС»</w:t>
            </w:r>
            <w:r w:rsidR="00083F90">
              <w:rPr>
                <w:color w:val="000000"/>
                <w:lang w:eastAsia="en-US"/>
              </w:rPr>
              <w:t>,</w:t>
            </w:r>
          </w:p>
          <w:p w:rsidR="00633DF5" w:rsidRDefault="00633DF5" w:rsidP="00083F90">
            <w:pPr>
              <w:jc w:val="center"/>
              <w:rPr>
                <w:color w:val="000000"/>
                <w:lang w:eastAsia="en-US"/>
              </w:rPr>
            </w:pPr>
            <w:proofErr w:type="spellStart"/>
            <w:r>
              <w:rPr>
                <w:color w:val="000000"/>
                <w:lang w:eastAsia="en-US"/>
              </w:rPr>
              <w:t>г</w:t>
            </w:r>
            <w:proofErr w:type="gramStart"/>
            <w:r>
              <w:rPr>
                <w:color w:val="000000"/>
                <w:lang w:eastAsia="en-US"/>
              </w:rPr>
              <w:t>.Е</w:t>
            </w:r>
            <w:proofErr w:type="gramEnd"/>
            <w:r>
              <w:rPr>
                <w:color w:val="000000"/>
                <w:lang w:eastAsia="en-US"/>
              </w:rPr>
              <w:t>катеринбург</w:t>
            </w:r>
            <w:proofErr w:type="spell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33DF5" w:rsidRDefault="00633DF5" w:rsidP="00083F90">
            <w:pPr>
              <w:jc w:val="center"/>
              <w:rPr>
                <w:color w:val="000000"/>
                <w:lang w:eastAsia="en-US"/>
              </w:rPr>
            </w:pPr>
            <w:r>
              <w:rPr>
                <w:color w:val="000000"/>
                <w:lang w:eastAsia="en-US"/>
              </w:rPr>
              <w:t>Заявка №1</w:t>
            </w:r>
          </w:p>
          <w:p w:rsidR="00633DF5" w:rsidRDefault="00633DF5" w:rsidP="00083F90">
            <w:pPr>
              <w:jc w:val="center"/>
              <w:rPr>
                <w:color w:val="000000"/>
                <w:lang w:eastAsia="en-US"/>
              </w:rPr>
            </w:pPr>
            <w:r>
              <w:rPr>
                <w:color w:val="000000"/>
                <w:lang w:eastAsia="en-US"/>
              </w:rPr>
              <w:t>Общество с ограниченной ответственностью «Сов-</w:t>
            </w:r>
            <w:proofErr w:type="spellStart"/>
            <w:r>
              <w:rPr>
                <w:color w:val="000000"/>
                <w:lang w:eastAsia="en-US"/>
              </w:rPr>
              <w:t>Оптторг</w:t>
            </w:r>
            <w:proofErr w:type="spellEnd"/>
            <w:r>
              <w:rPr>
                <w:color w:val="000000"/>
                <w:lang w:eastAsia="en-US"/>
              </w:rPr>
              <w:t>-Продукт»</w:t>
            </w:r>
            <w:r w:rsidR="00083F90">
              <w:rPr>
                <w:color w:val="000000"/>
                <w:lang w:eastAsia="en-US"/>
              </w:rPr>
              <w:t>,</w:t>
            </w:r>
          </w:p>
          <w:p w:rsidR="00633DF5" w:rsidRDefault="00633DF5" w:rsidP="00083F90">
            <w:pPr>
              <w:jc w:val="center"/>
              <w:rPr>
                <w:color w:val="000000"/>
                <w:lang w:eastAsia="en-US"/>
              </w:rPr>
            </w:pPr>
            <w:proofErr w:type="spellStart"/>
            <w:r>
              <w:rPr>
                <w:color w:val="000000"/>
                <w:lang w:eastAsia="en-US"/>
              </w:rPr>
              <w:t>г</w:t>
            </w:r>
            <w:proofErr w:type="gramStart"/>
            <w:r>
              <w:rPr>
                <w:color w:val="000000"/>
                <w:lang w:eastAsia="en-US"/>
              </w:rPr>
              <w:t>.С</w:t>
            </w:r>
            <w:proofErr w:type="gramEnd"/>
            <w:r>
              <w:rPr>
                <w:color w:val="000000"/>
                <w:lang w:eastAsia="en-US"/>
              </w:rPr>
              <w:t>оветский</w:t>
            </w:r>
            <w:proofErr w:type="spellEnd"/>
          </w:p>
        </w:tc>
        <w:tc>
          <w:tcPr>
            <w:tcW w:w="2126" w:type="dxa"/>
            <w:vMerge w:val="restart"/>
            <w:tcBorders>
              <w:top w:val="single" w:sz="4" w:space="0" w:color="auto"/>
              <w:left w:val="single" w:sz="4" w:space="0" w:color="auto"/>
              <w:bottom w:val="single" w:sz="4" w:space="0" w:color="auto"/>
              <w:right w:val="single" w:sz="4" w:space="0" w:color="auto"/>
            </w:tcBorders>
            <w:hideMark/>
          </w:tcPr>
          <w:p w:rsidR="00633DF5" w:rsidRDefault="00633DF5" w:rsidP="00083F90">
            <w:pPr>
              <w:widowControl/>
              <w:jc w:val="center"/>
              <w:rPr>
                <w:color w:val="000000"/>
                <w:lang w:eastAsia="en-US"/>
              </w:rPr>
            </w:pPr>
            <w:r>
              <w:rPr>
                <w:color w:val="000000"/>
                <w:lang w:eastAsia="en-US"/>
              </w:rPr>
              <w:t>Заявка №4</w:t>
            </w:r>
          </w:p>
          <w:p w:rsidR="00633DF5" w:rsidRDefault="00633DF5" w:rsidP="00083F90">
            <w:pPr>
              <w:widowControl/>
              <w:jc w:val="center"/>
              <w:rPr>
                <w:color w:val="000000"/>
                <w:lang w:eastAsia="en-US"/>
              </w:rPr>
            </w:pPr>
            <w:r>
              <w:rPr>
                <w:color w:val="000000"/>
                <w:lang w:eastAsia="en-US"/>
              </w:rPr>
              <w:t>Индивидуальный предприниматель</w:t>
            </w:r>
          </w:p>
          <w:p w:rsidR="00633DF5" w:rsidRDefault="00633DF5" w:rsidP="00083F90">
            <w:pPr>
              <w:widowControl/>
              <w:jc w:val="center"/>
              <w:rPr>
                <w:color w:val="000000"/>
                <w:lang w:eastAsia="en-US"/>
              </w:rPr>
            </w:pPr>
            <w:r>
              <w:rPr>
                <w:color w:val="000000"/>
                <w:lang w:eastAsia="en-US"/>
              </w:rPr>
              <w:t>Кротов Антон Александрович</w:t>
            </w:r>
            <w:r w:rsidR="00083F90">
              <w:rPr>
                <w:color w:val="000000"/>
                <w:lang w:eastAsia="en-US"/>
              </w:rPr>
              <w:t>,</w:t>
            </w:r>
          </w:p>
          <w:p w:rsidR="00633DF5" w:rsidRDefault="00633DF5" w:rsidP="00083F90">
            <w:pPr>
              <w:jc w:val="center"/>
              <w:rPr>
                <w:color w:val="000000"/>
                <w:lang w:eastAsia="en-US"/>
              </w:rPr>
            </w:pPr>
            <w:r>
              <w:rPr>
                <w:color w:val="000000"/>
                <w:lang w:eastAsia="en-US"/>
              </w:rPr>
              <w:t xml:space="preserve">г. </w:t>
            </w:r>
            <w:proofErr w:type="spellStart"/>
            <w:r>
              <w:rPr>
                <w:color w:val="000000"/>
                <w:lang w:eastAsia="en-US"/>
              </w:rPr>
              <w:t>Югорск</w:t>
            </w:r>
            <w:proofErr w:type="spellEnd"/>
          </w:p>
        </w:tc>
        <w:tc>
          <w:tcPr>
            <w:tcW w:w="2126" w:type="dxa"/>
            <w:vMerge w:val="restart"/>
            <w:tcBorders>
              <w:top w:val="single" w:sz="4" w:space="0" w:color="auto"/>
              <w:left w:val="single" w:sz="4" w:space="0" w:color="auto"/>
              <w:bottom w:val="single" w:sz="4" w:space="0" w:color="auto"/>
              <w:right w:val="single" w:sz="4" w:space="0" w:color="auto"/>
            </w:tcBorders>
            <w:hideMark/>
          </w:tcPr>
          <w:p w:rsidR="00633DF5" w:rsidRDefault="00633DF5" w:rsidP="00083F90">
            <w:pPr>
              <w:widowControl/>
              <w:jc w:val="center"/>
              <w:rPr>
                <w:color w:val="000000"/>
                <w:lang w:eastAsia="en-US"/>
              </w:rPr>
            </w:pPr>
            <w:r>
              <w:rPr>
                <w:color w:val="000000"/>
                <w:lang w:eastAsia="en-US"/>
              </w:rPr>
              <w:t>Заявка №3</w:t>
            </w:r>
          </w:p>
          <w:p w:rsidR="00633DF5" w:rsidRDefault="00633DF5" w:rsidP="00083F90">
            <w:pPr>
              <w:widowControl/>
              <w:jc w:val="center"/>
              <w:rPr>
                <w:color w:val="000000"/>
                <w:lang w:eastAsia="en-US"/>
              </w:rPr>
            </w:pPr>
            <w:r>
              <w:rPr>
                <w:color w:val="000000"/>
                <w:lang w:eastAsia="en-US"/>
              </w:rPr>
              <w:t>Общество с ог</w:t>
            </w:r>
            <w:r w:rsidR="00083F90">
              <w:rPr>
                <w:color w:val="000000"/>
                <w:lang w:eastAsia="en-US"/>
              </w:rPr>
              <w:t>раниченной ответственностью «Се</w:t>
            </w:r>
            <w:r>
              <w:rPr>
                <w:color w:val="000000"/>
                <w:lang w:eastAsia="en-US"/>
              </w:rPr>
              <w:t>верная Торговая Компания»</w:t>
            </w:r>
            <w:r w:rsidR="00083F90">
              <w:rPr>
                <w:color w:val="000000"/>
                <w:lang w:eastAsia="en-US"/>
              </w:rPr>
              <w:t>,</w:t>
            </w:r>
          </w:p>
          <w:p w:rsidR="00633DF5" w:rsidRDefault="00633DF5" w:rsidP="00083F90">
            <w:pPr>
              <w:jc w:val="center"/>
              <w:rPr>
                <w:color w:val="000000"/>
                <w:lang w:eastAsia="en-US"/>
              </w:rPr>
            </w:pPr>
            <w:proofErr w:type="spellStart"/>
            <w:r>
              <w:rPr>
                <w:color w:val="000000"/>
                <w:lang w:eastAsia="en-US"/>
              </w:rPr>
              <w:t>г</w:t>
            </w:r>
            <w:proofErr w:type="gramStart"/>
            <w:r>
              <w:rPr>
                <w:color w:val="000000"/>
                <w:lang w:eastAsia="en-US"/>
              </w:rPr>
              <w:t>.Е</w:t>
            </w:r>
            <w:proofErr w:type="gramEnd"/>
            <w:r>
              <w:rPr>
                <w:color w:val="000000"/>
                <w:lang w:eastAsia="en-US"/>
              </w:rPr>
              <w:t>катеринбург</w:t>
            </w:r>
            <w:proofErr w:type="spellEnd"/>
          </w:p>
        </w:tc>
      </w:tr>
      <w:tr w:rsidR="00633DF5" w:rsidTr="00083F90">
        <w:trPr>
          <w:trHeight w:val="1118"/>
        </w:trPr>
        <w:tc>
          <w:tcPr>
            <w:tcW w:w="5528"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ind w:left="294"/>
              <w:jc w:val="center"/>
              <w:rPr>
                <w:color w:val="000000"/>
                <w:sz w:val="18"/>
                <w:szCs w:val="18"/>
                <w:lang w:eastAsia="en-US"/>
              </w:rPr>
            </w:pPr>
            <w:r>
              <w:rPr>
                <w:color w:val="000000"/>
                <w:sz w:val="18"/>
                <w:szCs w:val="18"/>
                <w:lang w:eastAsia="en-US"/>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ind w:left="-28"/>
              <w:jc w:val="center"/>
              <w:rPr>
                <w:color w:val="000000"/>
                <w:sz w:val="18"/>
                <w:szCs w:val="18"/>
                <w:lang w:eastAsia="en-US"/>
              </w:rPr>
            </w:pPr>
            <w:r>
              <w:rPr>
                <w:color w:val="000000"/>
                <w:sz w:val="18"/>
                <w:szCs w:val="18"/>
                <w:lang w:eastAsia="en-US"/>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widowControl/>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widowControl/>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widowControl/>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widowControl/>
              <w:rPr>
                <w:color w:val="000000"/>
                <w:lang w:eastAsia="en-US"/>
              </w:rPr>
            </w:pPr>
          </w:p>
        </w:tc>
      </w:tr>
      <w:tr w:rsidR="00633DF5" w:rsidTr="00083F90">
        <w:trPr>
          <w:trHeight w:val="708"/>
        </w:trPr>
        <w:tc>
          <w:tcPr>
            <w:tcW w:w="5528"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276" w:lineRule="auto"/>
              <w:ind w:left="108" w:right="119"/>
              <w:jc w:val="both"/>
              <w:rPr>
                <w:color w:val="000000"/>
                <w:sz w:val="18"/>
                <w:szCs w:val="18"/>
                <w:lang w:eastAsia="en-US"/>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33DF5" w:rsidTr="00083F90">
        <w:trPr>
          <w:trHeight w:val="387"/>
        </w:trPr>
        <w:tc>
          <w:tcPr>
            <w:tcW w:w="5528"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276" w:lineRule="auto"/>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33DF5" w:rsidTr="00083F90">
        <w:tc>
          <w:tcPr>
            <w:tcW w:w="5528"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276" w:lineRule="auto"/>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w:t>
            </w:r>
            <w:r>
              <w:rPr>
                <w:sz w:val="18"/>
                <w:szCs w:val="18"/>
                <w:lang w:eastAsia="en-US"/>
              </w:rPr>
              <w:lastRenderedPageBreak/>
              <w:t xml:space="preserve">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33DF5" w:rsidTr="00083F90">
        <w:tc>
          <w:tcPr>
            <w:tcW w:w="5528"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276" w:lineRule="auto"/>
              <w:ind w:left="105" w:right="120"/>
              <w:jc w:val="both"/>
              <w:rPr>
                <w:color w:val="000000"/>
                <w:sz w:val="18"/>
                <w:szCs w:val="18"/>
                <w:lang w:eastAsia="en-US"/>
              </w:rPr>
            </w:pPr>
            <w:r>
              <w:rPr>
                <w:color w:val="000000"/>
                <w:sz w:val="18"/>
                <w:szCs w:val="18"/>
                <w:lang w:eastAsia="en-US"/>
              </w:rPr>
              <w:lastRenderedPageBreak/>
              <w:t xml:space="preserve">4. </w:t>
            </w:r>
            <w:proofErr w:type="gramStart"/>
            <w:r>
              <w:rPr>
                <w:color w:val="000000"/>
                <w:sz w:val="18"/>
                <w:szCs w:val="18"/>
                <w:lang w:eastAsia="en-US"/>
              </w:rPr>
              <w:t>О</w:t>
            </w:r>
            <w:r>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33DF5" w:rsidTr="00083F90">
        <w:trPr>
          <w:trHeight w:val="424"/>
        </w:trPr>
        <w:tc>
          <w:tcPr>
            <w:tcW w:w="5528"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276" w:lineRule="auto"/>
              <w:ind w:left="105" w:right="120"/>
              <w:jc w:val="both"/>
              <w:rPr>
                <w:sz w:val="18"/>
                <w:szCs w:val="18"/>
                <w:lang w:eastAsia="en-US"/>
              </w:rPr>
            </w:pPr>
            <w:r>
              <w:rPr>
                <w:sz w:val="18"/>
                <w:szCs w:val="18"/>
                <w:lang w:eastAsia="en-US"/>
              </w:rPr>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33DF5" w:rsidTr="00083F90">
        <w:trPr>
          <w:trHeight w:val="424"/>
        </w:trPr>
        <w:tc>
          <w:tcPr>
            <w:tcW w:w="5528"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276" w:lineRule="auto"/>
              <w:ind w:left="105" w:right="120"/>
              <w:jc w:val="both"/>
              <w:rPr>
                <w:color w:val="000000"/>
                <w:sz w:val="18"/>
                <w:szCs w:val="18"/>
                <w:lang w:eastAsia="en-US"/>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pacing w:line="276" w:lineRule="auto"/>
              <w:jc w:val="center"/>
              <w:rPr>
                <w:sz w:val="18"/>
                <w:szCs w:val="18"/>
                <w:lang w:eastAsia="en-US"/>
              </w:rPr>
            </w:pPr>
            <w:r>
              <w:rPr>
                <w:color w:val="000000"/>
                <w:sz w:val="18"/>
                <w:szCs w:val="18"/>
                <w:lang w:eastAsia="en-US"/>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pacing w:line="276" w:lineRule="auto"/>
              <w:jc w:val="center"/>
              <w:rPr>
                <w:sz w:val="18"/>
                <w:szCs w:val="18"/>
                <w:lang w:eastAsia="en-US"/>
              </w:rPr>
            </w:pPr>
            <w:r>
              <w:rPr>
                <w:color w:val="000000"/>
                <w:sz w:val="18"/>
                <w:szCs w:val="18"/>
                <w:lang w:eastAsia="en-US"/>
              </w:rPr>
              <w:t xml:space="preserve">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pacing w:line="276" w:lineRule="auto"/>
              <w:jc w:val="center"/>
              <w:rPr>
                <w:sz w:val="18"/>
                <w:szCs w:val="18"/>
                <w:lang w:eastAsia="en-US"/>
              </w:rPr>
            </w:pPr>
            <w:r>
              <w:rPr>
                <w:sz w:val="18"/>
                <w:szCs w:val="18"/>
                <w:lang w:eastAsia="en-US"/>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pacing w:line="276" w:lineRule="auto"/>
              <w:jc w:val="center"/>
              <w:rPr>
                <w:sz w:val="18"/>
                <w:szCs w:val="18"/>
                <w:lang w:eastAsia="en-US"/>
              </w:rPr>
            </w:pPr>
            <w:r>
              <w:rPr>
                <w:sz w:val="18"/>
                <w:szCs w:val="18"/>
                <w:lang w:eastAsia="en-US"/>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pacing w:line="276" w:lineRule="auto"/>
              <w:jc w:val="center"/>
              <w:rPr>
                <w:sz w:val="18"/>
                <w:szCs w:val="18"/>
                <w:lang w:eastAsia="en-US"/>
              </w:rPr>
            </w:pPr>
            <w:r>
              <w:rPr>
                <w:sz w:val="18"/>
                <w:szCs w:val="18"/>
                <w:lang w:eastAsia="en-US"/>
              </w:rPr>
              <w:t>Информация отсутствует</w:t>
            </w:r>
          </w:p>
        </w:tc>
      </w:tr>
      <w:tr w:rsidR="00633DF5" w:rsidTr="00083F90">
        <w:trPr>
          <w:trHeight w:val="307"/>
        </w:trPr>
        <w:tc>
          <w:tcPr>
            <w:tcW w:w="5528"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276" w:lineRule="auto"/>
              <w:ind w:left="105" w:right="120"/>
              <w:rPr>
                <w:color w:val="000000"/>
                <w:sz w:val="18"/>
                <w:szCs w:val="18"/>
                <w:lang w:eastAsia="en-US"/>
              </w:rPr>
            </w:pPr>
            <w:r>
              <w:rPr>
                <w:color w:val="000000"/>
                <w:sz w:val="18"/>
                <w:szCs w:val="18"/>
                <w:lang w:eastAsia="en-US"/>
              </w:rPr>
              <w:lastRenderedPageBreak/>
              <w:t>7. Принадлежность к субъектам малого предпринимательства и социально ориентированным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информация</w:t>
            </w:r>
          </w:p>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083F90" w:rsidTr="00083F90">
        <w:trPr>
          <w:trHeight w:val="307"/>
        </w:trPr>
        <w:tc>
          <w:tcPr>
            <w:tcW w:w="5528" w:type="dxa"/>
            <w:tcBorders>
              <w:top w:val="single" w:sz="4" w:space="0" w:color="auto"/>
              <w:left w:val="single" w:sz="4" w:space="0" w:color="auto"/>
              <w:bottom w:val="single" w:sz="4" w:space="0" w:color="auto"/>
              <w:right w:val="single" w:sz="4" w:space="0" w:color="auto"/>
            </w:tcBorders>
          </w:tcPr>
          <w:p w:rsidR="00083F90" w:rsidRPr="00083F90" w:rsidRDefault="00083F90" w:rsidP="008135B1">
            <w:pPr>
              <w:snapToGrid w:val="0"/>
              <w:ind w:left="114" w:right="120"/>
              <w:jc w:val="both"/>
              <w:rPr>
                <w:sz w:val="18"/>
                <w:szCs w:val="18"/>
              </w:rPr>
            </w:pPr>
            <w:r w:rsidRPr="00083F90">
              <w:rPr>
                <w:sz w:val="18"/>
                <w:szCs w:val="18"/>
              </w:rPr>
              <w:t xml:space="preserve">8. </w:t>
            </w:r>
            <w:r w:rsidRPr="00083F90">
              <w:rPr>
                <w:kern w:val="2"/>
                <w:sz w:val="18"/>
                <w:szCs w:val="18"/>
              </w:rPr>
              <w:t>Принадлежность участника  закупки к офшорным компаниям</w:t>
            </w:r>
          </w:p>
        </w:tc>
        <w:tc>
          <w:tcPr>
            <w:tcW w:w="1560" w:type="dxa"/>
            <w:tcBorders>
              <w:top w:val="single" w:sz="4" w:space="0" w:color="auto"/>
              <w:left w:val="single" w:sz="4" w:space="0" w:color="auto"/>
              <w:bottom w:val="single" w:sz="4" w:space="0" w:color="auto"/>
              <w:right w:val="single" w:sz="4" w:space="0" w:color="auto"/>
            </w:tcBorders>
            <w:vAlign w:val="center"/>
          </w:tcPr>
          <w:p w:rsidR="00083F90" w:rsidRPr="00083F90" w:rsidRDefault="00083F90" w:rsidP="008135B1">
            <w:pPr>
              <w:snapToGrid w:val="0"/>
              <w:jc w:val="center"/>
              <w:rPr>
                <w:sz w:val="18"/>
                <w:szCs w:val="18"/>
              </w:rPr>
            </w:pPr>
            <w:r>
              <w:rPr>
                <w:sz w:val="18"/>
                <w:szCs w:val="18"/>
              </w:rPr>
              <w:t>н</w:t>
            </w:r>
            <w:r w:rsidRPr="00083F90">
              <w:rPr>
                <w:sz w:val="18"/>
                <w:szCs w:val="18"/>
              </w:rPr>
              <w:t>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tcPr>
          <w:p w:rsidR="00083F90" w:rsidRPr="00083F90" w:rsidRDefault="00083F90" w:rsidP="008135B1">
            <w:pPr>
              <w:snapToGrid w:val="0"/>
              <w:spacing w:line="276" w:lineRule="auto"/>
              <w:jc w:val="center"/>
              <w:rPr>
                <w:sz w:val="18"/>
                <w:szCs w:val="18"/>
              </w:rPr>
            </w:pPr>
            <w:r w:rsidRPr="00083F90">
              <w:rPr>
                <w:kern w:val="2"/>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tcPr>
          <w:p w:rsidR="00083F90" w:rsidRPr="00083F90" w:rsidRDefault="00083F90" w:rsidP="008135B1">
            <w:pPr>
              <w:snapToGrid w:val="0"/>
              <w:ind w:left="114" w:right="120"/>
              <w:jc w:val="both"/>
              <w:rPr>
                <w:sz w:val="18"/>
                <w:szCs w:val="18"/>
              </w:rPr>
            </w:pPr>
            <w:r w:rsidRPr="00083F90">
              <w:rPr>
                <w:kern w:val="2"/>
                <w:sz w:val="18"/>
                <w:szCs w:val="18"/>
              </w:rPr>
              <w:t xml:space="preserve">       не принадлежит</w:t>
            </w:r>
          </w:p>
        </w:tc>
        <w:tc>
          <w:tcPr>
            <w:tcW w:w="2126" w:type="dxa"/>
            <w:tcBorders>
              <w:top w:val="single" w:sz="4" w:space="0" w:color="auto"/>
              <w:left w:val="single" w:sz="4" w:space="0" w:color="auto"/>
              <w:bottom w:val="single" w:sz="4" w:space="0" w:color="auto"/>
              <w:right w:val="single" w:sz="4" w:space="0" w:color="auto"/>
            </w:tcBorders>
            <w:vAlign w:val="center"/>
          </w:tcPr>
          <w:p w:rsidR="00083F90" w:rsidRPr="00083F90" w:rsidRDefault="00083F90" w:rsidP="008135B1">
            <w:pPr>
              <w:snapToGrid w:val="0"/>
              <w:spacing w:line="276" w:lineRule="auto"/>
              <w:jc w:val="center"/>
              <w:rPr>
                <w:sz w:val="18"/>
                <w:szCs w:val="18"/>
              </w:rPr>
            </w:pPr>
            <w:r w:rsidRPr="00083F90">
              <w:rPr>
                <w:kern w:val="2"/>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tcPr>
          <w:p w:rsidR="00083F90" w:rsidRPr="00083F90" w:rsidRDefault="00083F90" w:rsidP="008135B1">
            <w:pPr>
              <w:snapToGrid w:val="0"/>
              <w:ind w:left="114" w:right="120"/>
              <w:jc w:val="both"/>
              <w:rPr>
                <w:sz w:val="18"/>
                <w:szCs w:val="18"/>
              </w:rPr>
            </w:pPr>
            <w:r w:rsidRPr="00083F90">
              <w:rPr>
                <w:kern w:val="2"/>
                <w:sz w:val="18"/>
                <w:szCs w:val="18"/>
              </w:rPr>
              <w:t xml:space="preserve">       не принадлежит</w:t>
            </w:r>
          </w:p>
        </w:tc>
      </w:tr>
      <w:tr w:rsidR="00633DF5" w:rsidTr="00083F90">
        <w:trPr>
          <w:trHeight w:val="307"/>
        </w:trPr>
        <w:tc>
          <w:tcPr>
            <w:tcW w:w="5528" w:type="dxa"/>
            <w:tcBorders>
              <w:top w:val="single" w:sz="4" w:space="0" w:color="auto"/>
              <w:left w:val="single" w:sz="4" w:space="0" w:color="auto"/>
              <w:bottom w:val="single" w:sz="4" w:space="0" w:color="auto"/>
              <w:right w:val="single" w:sz="4" w:space="0" w:color="auto"/>
            </w:tcBorders>
            <w:hideMark/>
          </w:tcPr>
          <w:p w:rsidR="00633DF5" w:rsidRDefault="00083F90" w:rsidP="00633DF5">
            <w:pPr>
              <w:snapToGrid w:val="0"/>
              <w:spacing w:line="276" w:lineRule="auto"/>
              <w:ind w:left="105" w:right="120"/>
              <w:rPr>
                <w:color w:val="000000"/>
                <w:sz w:val="18"/>
                <w:szCs w:val="18"/>
                <w:lang w:eastAsia="en-US"/>
              </w:rPr>
            </w:pPr>
            <w:r>
              <w:rPr>
                <w:color w:val="000000"/>
                <w:sz w:val="18"/>
                <w:szCs w:val="18"/>
                <w:lang w:eastAsia="en-US"/>
              </w:rPr>
              <w:t>9</w:t>
            </w:r>
            <w:r w:rsidR="00633DF5">
              <w:rPr>
                <w:color w:val="000000"/>
                <w:sz w:val="18"/>
                <w:szCs w:val="18"/>
                <w:lang w:eastAsia="en-US"/>
              </w:rPr>
              <w:t>.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DF5" w:rsidRDefault="00633DF5" w:rsidP="00633DF5">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633DF5" w:rsidTr="00633DF5">
        <w:trPr>
          <w:trHeight w:val="425"/>
        </w:trPr>
        <w:tc>
          <w:tcPr>
            <w:tcW w:w="7088" w:type="dxa"/>
            <w:gridSpan w:val="2"/>
            <w:tcBorders>
              <w:top w:val="single" w:sz="4" w:space="0" w:color="auto"/>
              <w:left w:val="single" w:sz="4" w:space="0" w:color="auto"/>
              <w:bottom w:val="single" w:sz="4" w:space="0" w:color="auto"/>
              <w:right w:val="single" w:sz="4" w:space="0" w:color="auto"/>
            </w:tcBorders>
            <w:hideMark/>
          </w:tcPr>
          <w:p w:rsidR="00633DF5" w:rsidRDefault="00083F90" w:rsidP="00633DF5">
            <w:pPr>
              <w:snapToGrid w:val="0"/>
              <w:spacing w:line="276" w:lineRule="auto"/>
              <w:ind w:left="105" w:right="120"/>
              <w:rPr>
                <w:b/>
                <w:bCs/>
                <w:sz w:val="18"/>
                <w:szCs w:val="18"/>
                <w:lang w:eastAsia="en-US"/>
              </w:rPr>
            </w:pPr>
            <w:r>
              <w:rPr>
                <w:sz w:val="18"/>
                <w:szCs w:val="18"/>
                <w:lang w:eastAsia="en-US"/>
              </w:rPr>
              <w:t>10</w:t>
            </w:r>
            <w:r w:rsidR="00633DF5">
              <w:rPr>
                <w:sz w:val="18"/>
                <w:szCs w:val="18"/>
                <w:lang w:eastAsia="en-US"/>
              </w:rPr>
              <w:t>. Начальная</w:t>
            </w:r>
            <w:r>
              <w:rPr>
                <w:sz w:val="18"/>
                <w:szCs w:val="18"/>
                <w:lang w:eastAsia="en-US"/>
              </w:rPr>
              <w:t xml:space="preserve"> (</w:t>
            </w:r>
            <w:r w:rsidR="00633DF5">
              <w:rPr>
                <w:sz w:val="18"/>
                <w:szCs w:val="18"/>
                <w:lang w:eastAsia="en-US"/>
              </w:rPr>
              <w:t>максимальная</w:t>
            </w:r>
            <w:r>
              <w:rPr>
                <w:sz w:val="18"/>
                <w:szCs w:val="18"/>
                <w:lang w:eastAsia="en-US"/>
              </w:rPr>
              <w:t xml:space="preserve">) </w:t>
            </w:r>
            <w:r w:rsidR="00633DF5">
              <w:rPr>
                <w:sz w:val="18"/>
                <w:szCs w:val="18"/>
                <w:lang w:eastAsia="en-US"/>
              </w:rPr>
              <w:t xml:space="preserve"> цена договора </w:t>
            </w:r>
            <w:r w:rsidR="00633DF5">
              <w:rPr>
                <w:b/>
                <w:sz w:val="18"/>
                <w:szCs w:val="18"/>
                <w:lang w:eastAsia="en-US"/>
              </w:rPr>
              <w:t>231 803 рублей 48</w:t>
            </w:r>
            <w:r w:rsidR="00633DF5">
              <w:rPr>
                <w:sz w:val="18"/>
                <w:szCs w:val="18"/>
                <w:lang w:eastAsia="en-US"/>
              </w:rPr>
              <w:t xml:space="preserve"> </w:t>
            </w:r>
            <w:r w:rsidR="00633DF5">
              <w:rPr>
                <w:b/>
                <w:sz w:val="18"/>
                <w:szCs w:val="18"/>
                <w:lang w:eastAsia="en-US"/>
              </w:rPr>
              <w:t>к</w:t>
            </w:r>
            <w:r w:rsidR="00633DF5">
              <w:rPr>
                <w:b/>
                <w:bCs/>
                <w:sz w:val="18"/>
                <w:szCs w:val="18"/>
                <w:lang w:eastAsia="en-US"/>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633DF5" w:rsidRDefault="00633DF5" w:rsidP="00633DF5">
            <w:pPr>
              <w:snapToGrid w:val="0"/>
              <w:spacing w:line="100" w:lineRule="atLeast"/>
              <w:ind w:left="12" w:right="-3"/>
              <w:jc w:val="center"/>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633DF5" w:rsidRDefault="00633DF5" w:rsidP="00633DF5">
            <w:pPr>
              <w:snapToGrid w:val="0"/>
              <w:spacing w:line="100" w:lineRule="atLeast"/>
              <w:ind w:left="12" w:right="-3"/>
              <w:jc w:val="center"/>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rsidR="00633DF5" w:rsidRDefault="00633DF5" w:rsidP="00633DF5">
            <w:pPr>
              <w:snapToGrid w:val="0"/>
              <w:spacing w:line="100" w:lineRule="atLeast"/>
              <w:ind w:left="12" w:right="-3"/>
              <w:jc w:val="center"/>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633DF5" w:rsidRDefault="00633DF5" w:rsidP="00633DF5">
            <w:pPr>
              <w:snapToGrid w:val="0"/>
              <w:spacing w:line="100" w:lineRule="atLeast"/>
              <w:ind w:left="12" w:right="-3"/>
              <w:jc w:val="center"/>
              <w:rPr>
                <w:b/>
                <w:sz w:val="18"/>
                <w:szCs w:val="18"/>
                <w:lang w:eastAsia="en-US"/>
              </w:rPr>
            </w:pPr>
          </w:p>
        </w:tc>
      </w:tr>
      <w:tr w:rsidR="00633DF5" w:rsidTr="00633DF5">
        <w:tc>
          <w:tcPr>
            <w:tcW w:w="7088" w:type="dxa"/>
            <w:gridSpan w:val="2"/>
            <w:tcBorders>
              <w:top w:val="single" w:sz="4" w:space="0" w:color="auto"/>
              <w:left w:val="single" w:sz="4" w:space="0" w:color="auto"/>
              <w:bottom w:val="single" w:sz="4" w:space="0" w:color="auto"/>
              <w:right w:val="single" w:sz="4" w:space="0" w:color="auto"/>
            </w:tcBorders>
            <w:hideMark/>
          </w:tcPr>
          <w:p w:rsidR="00633DF5" w:rsidRDefault="00083F90" w:rsidP="00633DF5">
            <w:pPr>
              <w:snapToGrid w:val="0"/>
              <w:spacing w:line="276" w:lineRule="auto"/>
              <w:ind w:left="105" w:right="120"/>
              <w:rPr>
                <w:color w:val="000000"/>
                <w:sz w:val="18"/>
                <w:szCs w:val="18"/>
                <w:lang w:eastAsia="en-US"/>
              </w:rPr>
            </w:pPr>
            <w:r>
              <w:rPr>
                <w:color w:val="000000"/>
                <w:sz w:val="18"/>
                <w:szCs w:val="18"/>
                <w:lang w:eastAsia="en-US"/>
              </w:rPr>
              <w:t>11</w:t>
            </w:r>
            <w:r w:rsidR="00633DF5">
              <w:rPr>
                <w:color w:val="000000"/>
                <w:sz w:val="18"/>
                <w:szCs w:val="18"/>
                <w:lang w:eastAsia="en-US"/>
              </w:rPr>
              <w:t>.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100" w:lineRule="atLeast"/>
              <w:ind w:left="12" w:right="-3"/>
              <w:jc w:val="center"/>
              <w:rPr>
                <w:b/>
                <w:sz w:val="18"/>
                <w:szCs w:val="18"/>
                <w:lang w:eastAsia="en-US"/>
              </w:rPr>
            </w:pPr>
            <w:r>
              <w:rPr>
                <w:b/>
                <w:sz w:val="18"/>
                <w:szCs w:val="18"/>
                <w:lang w:eastAsia="en-US"/>
              </w:rPr>
              <w:t>126 284,00</w:t>
            </w:r>
          </w:p>
        </w:tc>
        <w:tc>
          <w:tcPr>
            <w:tcW w:w="2126"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100" w:lineRule="atLeast"/>
              <w:ind w:left="12" w:right="-3"/>
              <w:jc w:val="center"/>
              <w:rPr>
                <w:b/>
                <w:sz w:val="18"/>
                <w:szCs w:val="18"/>
                <w:lang w:eastAsia="en-US"/>
              </w:rPr>
            </w:pPr>
            <w:r>
              <w:rPr>
                <w:b/>
                <w:sz w:val="18"/>
                <w:szCs w:val="18"/>
                <w:lang w:eastAsia="en-US"/>
              </w:rPr>
              <w:t>127 444,00</w:t>
            </w:r>
          </w:p>
        </w:tc>
        <w:tc>
          <w:tcPr>
            <w:tcW w:w="2126"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100" w:lineRule="atLeast"/>
              <w:ind w:left="12" w:right="-3"/>
              <w:jc w:val="center"/>
              <w:rPr>
                <w:b/>
                <w:sz w:val="18"/>
                <w:szCs w:val="18"/>
                <w:lang w:eastAsia="en-US"/>
              </w:rPr>
            </w:pPr>
            <w:r>
              <w:rPr>
                <w:b/>
                <w:sz w:val="18"/>
                <w:szCs w:val="18"/>
                <w:lang w:eastAsia="en-US"/>
              </w:rPr>
              <w:t>164 000,00</w:t>
            </w:r>
          </w:p>
        </w:tc>
        <w:tc>
          <w:tcPr>
            <w:tcW w:w="2126"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100" w:lineRule="atLeast"/>
              <w:ind w:left="12" w:right="-3"/>
              <w:jc w:val="center"/>
              <w:rPr>
                <w:b/>
                <w:sz w:val="18"/>
                <w:szCs w:val="18"/>
                <w:lang w:eastAsia="en-US"/>
              </w:rPr>
            </w:pPr>
            <w:r>
              <w:rPr>
                <w:b/>
                <w:sz w:val="18"/>
                <w:szCs w:val="18"/>
                <w:lang w:eastAsia="en-US"/>
              </w:rPr>
              <w:t>197 027,00</w:t>
            </w:r>
          </w:p>
        </w:tc>
      </w:tr>
      <w:tr w:rsidR="00633DF5" w:rsidTr="00633DF5">
        <w:trPr>
          <w:trHeight w:val="259"/>
        </w:trPr>
        <w:tc>
          <w:tcPr>
            <w:tcW w:w="7088" w:type="dxa"/>
            <w:gridSpan w:val="2"/>
            <w:tcBorders>
              <w:top w:val="single" w:sz="4" w:space="0" w:color="auto"/>
              <w:left w:val="single" w:sz="4" w:space="0" w:color="auto"/>
              <w:bottom w:val="single" w:sz="4" w:space="0" w:color="auto"/>
              <w:right w:val="single" w:sz="4" w:space="0" w:color="auto"/>
            </w:tcBorders>
            <w:hideMark/>
          </w:tcPr>
          <w:p w:rsidR="00633DF5" w:rsidRDefault="00083F90" w:rsidP="00633DF5">
            <w:pPr>
              <w:snapToGrid w:val="0"/>
              <w:spacing w:line="276" w:lineRule="auto"/>
              <w:ind w:left="105" w:right="120"/>
              <w:rPr>
                <w:color w:val="000000"/>
                <w:sz w:val="18"/>
                <w:szCs w:val="18"/>
                <w:lang w:eastAsia="en-US"/>
              </w:rPr>
            </w:pPr>
            <w:r>
              <w:rPr>
                <w:color w:val="000000"/>
                <w:sz w:val="18"/>
                <w:szCs w:val="18"/>
                <w:lang w:eastAsia="en-US"/>
              </w:rPr>
              <w:t>12</w:t>
            </w:r>
            <w:r w:rsidR="00633DF5">
              <w:rPr>
                <w:color w:val="000000"/>
                <w:sz w:val="18"/>
                <w:szCs w:val="18"/>
                <w:lang w:eastAsia="en-US"/>
              </w:rPr>
              <w:t>.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100" w:lineRule="atLeast"/>
              <w:ind w:left="12" w:right="-3"/>
              <w:jc w:val="center"/>
              <w:rPr>
                <w:b/>
                <w:bCs/>
                <w:sz w:val="18"/>
                <w:szCs w:val="18"/>
                <w:lang w:eastAsia="en-US"/>
              </w:rPr>
            </w:pPr>
            <w:r>
              <w:rPr>
                <w:b/>
                <w:bCs/>
                <w:sz w:val="18"/>
                <w:szCs w:val="18"/>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100" w:lineRule="atLeast"/>
              <w:ind w:right="-3"/>
              <w:jc w:val="center"/>
              <w:rPr>
                <w:b/>
                <w:bCs/>
                <w:sz w:val="18"/>
                <w:szCs w:val="18"/>
                <w:lang w:eastAsia="en-US"/>
              </w:rPr>
            </w:pPr>
            <w:r>
              <w:rPr>
                <w:b/>
                <w:bCs/>
                <w:sz w:val="18"/>
                <w:szCs w:val="1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100" w:lineRule="atLeast"/>
              <w:ind w:right="-3"/>
              <w:jc w:val="center"/>
              <w:rPr>
                <w:b/>
                <w:bCs/>
                <w:sz w:val="18"/>
                <w:szCs w:val="18"/>
                <w:lang w:eastAsia="en-US"/>
              </w:rPr>
            </w:pPr>
            <w:r>
              <w:rPr>
                <w:b/>
                <w:bCs/>
                <w:sz w:val="18"/>
                <w:szCs w:val="18"/>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633DF5" w:rsidRDefault="00633DF5" w:rsidP="00633DF5">
            <w:pPr>
              <w:snapToGrid w:val="0"/>
              <w:spacing w:line="100" w:lineRule="atLeast"/>
              <w:ind w:right="-3"/>
              <w:jc w:val="center"/>
              <w:rPr>
                <w:b/>
                <w:bCs/>
                <w:sz w:val="18"/>
                <w:szCs w:val="18"/>
                <w:lang w:eastAsia="en-US"/>
              </w:rPr>
            </w:pPr>
            <w:r>
              <w:rPr>
                <w:b/>
                <w:bCs/>
                <w:sz w:val="18"/>
                <w:szCs w:val="18"/>
                <w:lang w:eastAsia="en-US"/>
              </w:rPr>
              <w:t>4</w:t>
            </w:r>
          </w:p>
        </w:tc>
      </w:tr>
    </w:tbl>
    <w:p w:rsidR="00083F90" w:rsidRPr="00083F90" w:rsidRDefault="00083F90" w:rsidP="00633DF5">
      <w:pPr>
        <w:ind w:left="284"/>
        <w:jc w:val="both"/>
        <w:rPr>
          <w:bCs/>
          <w:sz w:val="24"/>
          <w:szCs w:val="24"/>
        </w:rPr>
      </w:pPr>
    </w:p>
    <w:sectPr w:rsidR="00083F90" w:rsidRPr="00083F90" w:rsidSect="00633DF5">
      <w:pgSz w:w="16838" w:h="11906" w:orient="landscape"/>
      <w:pgMar w:top="567" w:right="249" w:bottom="425"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83F90"/>
    <w:rsid w:val="0009187D"/>
    <w:rsid w:val="002547C2"/>
    <w:rsid w:val="003767D8"/>
    <w:rsid w:val="003F3087"/>
    <w:rsid w:val="00437852"/>
    <w:rsid w:val="004A7ACB"/>
    <w:rsid w:val="004D061C"/>
    <w:rsid w:val="004F3227"/>
    <w:rsid w:val="00592422"/>
    <w:rsid w:val="005D0907"/>
    <w:rsid w:val="00627CD3"/>
    <w:rsid w:val="00630030"/>
    <w:rsid w:val="00633DF5"/>
    <w:rsid w:val="00640581"/>
    <w:rsid w:val="00810306"/>
    <w:rsid w:val="008A45B2"/>
    <w:rsid w:val="008E4E11"/>
    <w:rsid w:val="00971F5B"/>
    <w:rsid w:val="0097500F"/>
    <w:rsid w:val="00B45BF8"/>
    <w:rsid w:val="00C6623E"/>
    <w:rsid w:val="00CF045A"/>
    <w:rsid w:val="00E06E04"/>
    <w:rsid w:val="00F3576A"/>
    <w:rsid w:val="00FB49A4"/>
    <w:rsid w:val="00FC077D"/>
    <w:rsid w:val="00FF3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016810357">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2016-07-19T04:32:00Z</cp:lastPrinted>
  <dcterms:created xsi:type="dcterms:W3CDTF">2016-07-01T08:38:00Z</dcterms:created>
  <dcterms:modified xsi:type="dcterms:W3CDTF">2016-07-19T05:45:00Z</dcterms:modified>
</cp:coreProperties>
</file>