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BA7" w:rsidRPr="00C67506" w:rsidRDefault="00700BA7" w:rsidP="00700BA7">
      <w:pPr>
        <w:spacing w:after="0"/>
        <w:jc w:val="right"/>
        <w:rPr>
          <w:rFonts w:ascii="PT Astra Serif" w:hAnsi="PT Astra Serif"/>
          <w:b/>
          <w:bCs/>
        </w:rPr>
      </w:pPr>
      <w:bookmarkStart w:id="0" w:name="_Ref248562863"/>
      <w:r w:rsidRPr="00C67506">
        <w:rPr>
          <w:rFonts w:ascii="PT Astra Serif" w:hAnsi="PT Astra Serif"/>
          <w:b/>
          <w:bCs/>
        </w:rPr>
        <w:t xml:space="preserve">Приложение №1 </w:t>
      </w:r>
    </w:p>
    <w:p w:rsidR="00700BA7" w:rsidRPr="00C67506" w:rsidRDefault="00700BA7" w:rsidP="00700BA7">
      <w:pPr>
        <w:spacing w:after="0"/>
        <w:jc w:val="right"/>
        <w:rPr>
          <w:rFonts w:ascii="PT Astra Serif" w:hAnsi="PT Astra Serif"/>
          <w:b/>
          <w:bCs/>
        </w:rPr>
      </w:pPr>
      <w:r w:rsidRPr="00C67506">
        <w:rPr>
          <w:rFonts w:ascii="PT Astra Serif" w:hAnsi="PT Astra Serif"/>
          <w:b/>
          <w:bCs/>
        </w:rPr>
        <w:t>к извещению об осуществлении закупки</w:t>
      </w:r>
    </w:p>
    <w:p w:rsidR="00700BA7" w:rsidRPr="00C67506" w:rsidRDefault="00700BA7" w:rsidP="00700BA7">
      <w:pPr>
        <w:spacing w:after="0"/>
        <w:jc w:val="center"/>
        <w:rPr>
          <w:rFonts w:ascii="PT Astra Serif" w:hAnsi="PT Astra Serif"/>
          <w:b/>
          <w:bCs/>
        </w:rPr>
      </w:pPr>
    </w:p>
    <w:p w:rsidR="00700BA7" w:rsidRPr="00C67506" w:rsidRDefault="00700BA7" w:rsidP="00700BA7">
      <w:pPr>
        <w:spacing w:after="0"/>
        <w:jc w:val="center"/>
        <w:rPr>
          <w:rFonts w:ascii="PT Astra Serif" w:hAnsi="PT Astra Serif"/>
          <w:b/>
          <w:bCs/>
        </w:rPr>
      </w:pPr>
      <w:r w:rsidRPr="00C67506">
        <w:rPr>
          <w:rFonts w:ascii="PT Astra Serif" w:hAnsi="PT Astra Serif"/>
          <w:b/>
          <w:bCs/>
        </w:rPr>
        <w:t>Описание объекта закупки (</w:t>
      </w:r>
      <w:r w:rsidR="0013623D" w:rsidRPr="00C67506">
        <w:rPr>
          <w:rFonts w:ascii="PT Astra Serif" w:hAnsi="PT Astra Serif"/>
          <w:b/>
          <w:bCs/>
        </w:rPr>
        <w:t>ТЕХНИЧЕСКОЕ ЗАДАНИЕ</w:t>
      </w:r>
      <w:r w:rsidRPr="00C67506">
        <w:rPr>
          <w:rFonts w:ascii="PT Astra Serif" w:hAnsi="PT Astra Serif"/>
          <w:b/>
          <w:bCs/>
        </w:rPr>
        <w:t>).</w:t>
      </w:r>
    </w:p>
    <w:p w:rsidR="0013623D" w:rsidRPr="00C67506" w:rsidRDefault="0013623D" w:rsidP="006315FC">
      <w:pPr>
        <w:spacing w:after="0"/>
        <w:ind w:left="360"/>
        <w:rPr>
          <w:rFonts w:ascii="PT Astra Serif" w:hAnsi="PT Astra Serif"/>
          <w:b/>
        </w:rPr>
      </w:pPr>
      <w:bookmarkStart w:id="1" w:name="_Ref353189530"/>
    </w:p>
    <w:p w:rsidR="0013623D" w:rsidRPr="00C67506" w:rsidRDefault="0013623D" w:rsidP="006315FC">
      <w:pPr>
        <w:spacing w:after="0"/>
        <w:ind w:right="-1"/>
        <w:rPr>
          <w:rFonts w:ascii="PT Astra Serif" w:hAnsi="PT Astra Serif"/>
          <w:b/>
        </w:rPr>
      </w:pPr>
      <w:r w:rsidRPr="00C67506">
        <w:rPr>
          <w:rFonts w:ascii="PT Astra Serif" w:hAnsi="PT Astra Serif"/>
          <w:b/>
        </w:rPr>
        <w:t xml:space="preserve">Место, условия и сроки (периоды) поставки товаров: </w:t>
      </w:r>
    </w:p>
    <w:p w:rsidR="0013623D" w:rsidRPr="00C67506" w:rsidRDefault="0013623D" w:rsidP="006315FC">
      <w:pPr>
        <w:spacing w:after="0"/>
        <w:ind w:right="-1"/>
        <w:rPr>
          <w:rFonts w:ascii="PT Astra Serif" w:hAnsi="PT Astra Serif"/>
        </w:rPr>
      </w:pPr>
      <w:r w:rsidRPr="00C67506">
        <w:rPr>
          <w:rFonts w:ascii="PT Astra Serif" w:hAnsi="PT Astra Serif"/>
        </w:rPr>
        <w:t xml:space="preserve">Место поставки: </w:t>
      </w:r>
      <w:r w:rsidR="00FA23E4" w:rsidRPr="00C67506">
        <w:rPr>
          <w:rFonts w:ascii="PT Astra Serif" w:hAnsi="PT Astra Serif"/>
          <w:bCs/>
        </w:rPr>
        <w:t>628260, ул.</w:t>
      </w:r>
      <w:r w:rsidR="007575C4" w:rsidRPr="00C67506">
        <w:rPr>
          <w:rFonts w:ascii="PT Astra Serif" w:hAnsi="PT Astra Serif"/>
          <w:bCs/>
        </w:rPr>
        <w:t xml:space="preserve"> </w:t>
      </w:r>
      <w:r w:rsidR="00FA23E4" w:rsidRPr="00C67506">
        <w:rPr>
          <w:rFonts w:ascii="PT Astra Serif" w:hAnsi="PT Astra Serif"/>
          <w:bCs/>
        </w:rPr>
        <w:t>Мира, 85</w:t>
      </w:r>
      <w:r w:rsidRPr="00C67506">
        <w:rPr>
          <w:rFonts w:ascii="PT Astra Serif" w:hAnsi="PT Astra Serif"/>
          <w:bCs/>
        </w:rPr>
        <w:t xml:space="preserve">, </w:t>
      </w:r>
      <w:r w:rsidRPr="00C67506">
        <w:rPr>
          <w:rFonts w:ascii="PT Astra Serif" w:hAnsi="PT Astra Serif"/>
        </w:rPr>
        <w:t xml:space="preserve">г. Югорск, </w:t>
      </w:r>
      <w:r w:rsidRPr="00C67506">
        <w:rPr>
          <w:rFonts w:ascii="PT Astra Serif" w:hAnsi="PT Astra Serif"/>
          <w:lang w:eastAsia="ar-SA"/>
        </w:rPr>
        <w:t>Ханты - Мансийский автономный округ</w:t>
      </w:r>
      <w:r w:rsidRPr="00C67506">
        <w:rPr>
          <w:rFonts w:ascii="PT Astra Serif" w:hAnsi="PT Astra Serif"/>
        </w:rPr>
        <w:t xml:space="preserve"> </w:t>
      </w:r>
      <w:r w:rsidR="0011646C" w:rsidRPr="00C67506">
        <w:rPr>
          <w:rFonts w:ascii="PT Astra Serif" w:hAnsi="PT Astra Serif"/>
        </w:rPr>
        <w:t>–</w:t>
      </w:r>
      <w:r w:rsidRPr="00C67506">
        <w:rPr>
          <w:rFonts w:ascii="PT Astra Serif" w:hAnsi="PT Astra Serif"/>
        </w:rPr>
        <w:t xml:space="preserve"> Югра</w:t>
      </w:r>
    </w:p>
    <w:p w:rsidR="00275BA6" w:rsidRPr="00C67506" w:rsidRDefault="00275BA6" w:rsidP="006315FC">
      <w:pPr>
        <w:spacing w:after="0"/>
        <w:ind w:right="-1"/>
        <w:rPr>
          <w:rFonts w:ascii="PT Astra Serif" w:eastAsia="Calibri" w:hAnsi="PT Astra Serif"/>
          <w:lang w:eastAsia="x-none"/>
        </w:rPr>
      </w:pPr>
      <w:r w:rsidRPr="00C67506">
        <w:rPr>
          <w:rFonts w:ascii="PT Astra Serif" w:eastAsia="Calibri" w:hAnsi="PT Astra Serif"/>
          <w:b/>
          <w:lang w:val="x-none" w:eastAsia="x-none"/>
        </w:rPr>
        <w:t>Сроки поставки:</w:t>
      </w:r>
      <w:r w:rsidRPr="00C67506">
        <w:rPr>
          <w:rFonts w:ascii="PT Astra Serif" w:eastAsia="Calibri" w:hAnsi="PT Astra Serif"/>
          <w:b/>
          <w:lang w:eastAsia="x-none"/>
        </w:rPr>
        <w:t xml:space="preserve"> </w:t>
      </w:r>
      <w:r w:rsidRPr="00C67506">
        <w:rPr>
          <w:rFonts w:ascii="PT Astra Serif" w:eastAsia="Calibri" w:hAnsi="PT Astra Serif"/>
          <w:lang w:val="x-none" w:eastAsia="x-none"/>
        </w:rPr>
        <w:t xml:space="preserve">поставка товара должна осуществляться с </w:t>
      </w:r>
      <w:r w:rsidR="0072108C" w:rsidRPr="00C67506">
        <w:rPr>
          <w:rFonts w:ascii="PT Astra Serif" w:eastAsia="Calibri" w:hAnsi="PT Astra Serif"/>
          <w:lang w:eastAsia="x-none"/>
        </w:rPr>
        <w:t>даты заключения</w:t>
      </w:r>
      <w:r w:rsidR="00700BA7" w:rsidRPr="00C67506">
        <w:rPr>
          <w:rFonts w:ascii="PT Astra Serif" w:eastAsia="Calibri" w:hAnsi="PT Astra Serif"/>
          <w:lang w:eastAsia="x-none"/>
        </w:rPr>
        <w:t xml:space="preserve"> гражданско-правового</w:t>
      </w:r>
      <w:r w:rsidR="0072108C" w:rsidRPr="00C67506">
        <w:rPr>
          <w:rFonts w:ascii="PT Astra Serif" w:eastAsia="Calibri" w:hAnsi="PT Astra Serif"/>
          <w:lang w:eastAsia="x-none"/>
        </w:rPr>
        <w:t xml:space="preserve"> договора</w:t>
      </w:r>
      <w:r w:rsidR="00DB0BDD" w:rsidRPr="00C67506">
        <w:rPr>
          <w:rFonts w:ascii="PT Astra Serif" w:eastAsia="Calibri" w:hAnsi="PT Astra Serif"/>
          <w:lang w:eastAsia="x-none"/>
        </w:rPr>
        <w:t xml:space="preserve"> </w:t>
      </w:r>
      <w:r w:rsidR="007D72F6" w:rsidRPr="00C67506">
        <w:rPr>
          <w:rFonts w:ascii="PT Astra Serif" w:eastAsia="Calibri" w:hAnsi="PT Astra Serif"/>
          <w:lang w:val="x-none" w:eastAsia="x-none"/>
        </w:rPr>
        <w:t xml:space="preserve">по </w:t>
      </w:r>
      <w:r w:rsidR="00F43372">
        <w:rPr>
          <w:rFonts w:ascii="PT Astra Serif" w:eastAsia="Calibri" w:hAnsi="PT Astra Serif"/>
          <w:lang w:eastAsia="x-none"/>
        </w:rPr>
        <w:t>22 июня</w:t>
      </w:r>
      <w:r w:rsidR="004B0895" w:rsidRPr="00C67506">
        <w:rPr>
          <w:rFonts w:ascii="PT Astra Serif" w:eastAsia="Calibri" w:hAnsi="PT Astra Serif"/>
          <w:lang w:eastAsia="x-none"/>
        </w:rPr>
        <w:t xml:space="preserve"> </w:t>
      </w:r>
      <w:r w:rsidR="00700BA7" w:rsidRPr="00C67506">
        <w:rPr>
          <w:rFonts w:ascii="PT Astra Serif" w:eastAsia="Calibri" w:hAnsi="PT Astra Serif"/>
          <w:lang w:val="x-none" w:eastAsia="x-none"/>
        </w:rPr>
        <w:t>2023</w:t>
      </w:r>
      <w:r w:rsidRPr="00C67506">
        <w:rPr>
          <w:rFonts w:ascii="PT Astra Serif" w:eastAsia="Calibri" w:hAnsi="PT Astra Serif"/>
          <w:lang w:val="x-none" w:eastAsia="x-none"/>
        </w:rPr>
        <w:t xml:space="preserve"> г. </w:t>
      </w:r>
    </w:p>
    <w:p w:rsidR="0013623D" w:rsidRPr="00C67506" w:rsidRDefault="0013623D" w:rsidP="006315FC">
      <w:pPr>
        <w:spacing w:after="0"/>
        <w:ind w:right="-1"/>
        <w:rPr>
          <w:rFonts w:ascii="PT Astra Serif" w:eastAsia="Calibri" w:hAnsi="PT Astra Serif"/>
          <w:b/>
          <w:lang w:eastAsia="x-none"/>
        </w:rPr>
      </w:pPr>
      <w:r w:rsidRPr="00C67506">
        <w:rPr>
          <w:rFonts w:ascii="PT Astra Serif" w:eastAsia="Calibri" w:hAnsi="PT Astra Serif"/>
          <w:b/>
          <w:lang w:val="x-none" w:eastAsia="x-none"/>
        </w:rPr>
        <w:t>Количество поставляемого товара:</w:t>
      </w:r>
      <w:r w:rsidR="00275BA6" w:rsidRPr="00C67506">
        <w:rPr>
          <w:rFonts w:ascii="PT Astra Serif" w:eastAsia="Calibri" w:hAnsi="PT Astra Serif"/>
          <w:b/>
          <w:lang w:eastAsia="x-none"/>
        </w:rPr>
        <w:t xml:space="preserve"> </w:t>
      </w:r>
      <w:r w:rsidRPr="00C6750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C67506">
        <w:rPr>
          <w:rFonts w:ascii="PT Astra Serif" w:eastAsia="Calibri" w:hAnsi="PT Astra Serif"/>
          <w:lang w:eastAsia="x-none"/>
        </w:rPr>
        <w:t>.</w:t>
      </w:r>
    </w:p>
    <w:p w:rsidR="00700BA7" w:rsidRPr="00C67506" w:rsidRDefault="0013623D" w:rsidP="00DA54B0">
      <w:pPr>
        <w:pStyle w:val="16"/>
        <w:spacing w:after="0" w:line="240" w:lineRule="auto"/>
        <w:jc w:val="both"/>
        <w:rPr>
          <w:rFonts w:ascii="PT Astra Serif" w:hAnsi="PT Astra Serif"/>
          <w:color w:val="auto"/>
          <w:szCs w:val="24"/>
        </w:rPr>
      </w:pPr>
      <w:r w:rsidRPr="00C67506">
        <w:rPr>
          <w:rFonts w:ascii="PT Astra Serif" w:eastAsia="Calibri" w:hAnsi="PT Astra Serif"/>
          <w:b/>
          <w:szCs w:val="24"/>
          <w:lang w:val="x-none" w:eastAsia="x-none"/>
        </w:rPr>
        <w:t>Форма, сроки и порядок оплаты закупаемых товаров:</w:t>
      </w:r>
      <w:r w:rsidR="00275BA6" w:rsidRPr="00C67506">
        <w:rPr>
          <w:rFonts w:ascii="PT Astra Serif" w:eastAsia="Calibri" w:hAnsi="PT Astra Serif"/>
          <w:b/>
          <w:szCs w:val="24"/>
          <w:lang w:eastAsia="x-none"/>
        </w:rPr>
        <w:t xml:space="preserve"> </w:t>
      </w:r>
      <w:r w:rsidR="00700BA7" w:rsidRPr="00C67506">
        <w:rPr>
          <w:rFonts w:ascii="PT Astra Serif" w:hAnsi="PT Astra Serif"/>
          <w:color w:val="auto"/>
          <w:szCs w:val="24"/>
        </w:rPr>
        <w:t xml:space="preserve">Заказчик оплачивает Товар, поставленный Поставщиком в соответствии с Договором, единовременным платежом на банковский счет Поставщика </w:t>
      </w:r>
      <w:r w:rsidR="00700BA7" w:rsidRPr="00C67506">
        <w:rPr>
          <w:rFonts w:ascii="PT Astra Serif" w:hAnsi="PT Astra Serif"/>
          <w:color w:val="000099"/>
          <w:szCs w:val="24"/>
        </w:rPr>
        <w:t>в течение 7 (семи) рабочих дней</w:t>
      </w:r>
      <w:r w:rsidR="00700BA7" w:rsidRPr="00C67506">
        <w:rPr>
          <w:rFonts w:ascii="PT Astra Serif" w:hAnsi="PT Astra Serif"/>
          <w:color w:val="auto"/>
          <w:szCs w:val="24"/>
        </w:rPr>
        <w:t xml:space="preserve"> с даты подписания структурированного документа о приё</w:t>
      </w:r>
      <w:r w:rsidR="00C67506" w:rsidRPr="00C67506">
        <w:rPr>
          <w:rFonts w:ascii="PT Astra Serif" w:hAnsi="PT Astra Serif"/>
          <w:color w:val="auto"/>
          <w:szCs w:val="24"/>
        </w:rPr>
        <w:t>мке, с приложением документов.</w:t>
      </w:r>
    </w:p>
    <w:p w:rsidR="0013623D" w:rsidRPr="00C67506" w:rsidRDefault="0013623D" w:rsidP="006315FC">
      <w:pPr>
        <w:spacing w:after="0"/>
        <w:ind w:right="-1"/>
        <w:rPr>
          <w:rFonts w:ascii="PT Astra Serif" w:eastAsia="Calibri" w:hAnsi="PT Astra Serif"/>
          <w:b/>
          <w:lang w:eastAsia="x-none"/>
        </w:rPr>
      </w:pPr>
      <w:r w:rsidRPr="00C6750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5245"/>
        <w:gridCol w:w="1416"/>
        <w:gridCol w:w="567"/>
        <w:gridCol w:w="1135"/>
        <w:gridCol w:w="13"/>
      </w:tblGrid>
      <w:tr w:rsidR="004F5C57" w:rsidRPr="00C67506" w:rsidTr="002978A1">
        <w:tc>
          <w:tcPr>
            <w:tcW w:w="567" w:type="dxa"/>
            <w:vMerge w:val="restart"/>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 п/п</w:t>
            </w:r>
          </w:p>
        </w:tc>
        <w:tc>
          <w:tcPr>
            <w:tcW w:w="9936" w:type="dxa"/>
            <w:gridSpan w:val="6"/>
            <w:tcBorders>
              <w:top w:val="single" w:sz="4" w:space="0" w:color="auto"/>
              <w:left w:val="single" w:sz="4" w:space="0" w:color="auto"/>
              <w:bottom w:val="single" w:sz="4" w:space="0" w:color="auto"/>
              <w:right w:val="single" w:sz="4" w:space="0" w:color="auto"/>
            </w:tcBorders>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Предмет гражданско-правового договора</w:t>
            </w:r>
          </w:p>
        </w:tc>
      </w:tr>
      <w:tr w:rsidR="004F5C57" w:rsidRPr="00C67506" w:rsidTr="002978A1">
        <w:trPr>
          <w:gridAfter w:val="1"/>
          <w:wAfter w:w="13" w:type="dxa"/>
          <w:cantSplit/>
          <w:trHeight w:val="18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F5C57" w:rsidRPr="00C67506" w:rsidRDefault="004F5C57" w:rsidP="004F5C57">
            <w:pPr>
              <w:spacing w:after="0"/>
              <w:jc w:val="left"/>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Код</w:t>
            </w:r>
          </w:p>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ОКПД/КТРУ</w:t>
            </w:r>
          </w:p>
        </w:tc>
        <w:tc>
          <w:tcPr>
            <w:tcW w:w="5245"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Наименование и описание объекта закупки</w:t>
            </w:r>
          </w:p>
        </w:tc>
        <w:tc>
          <w:tcPr>
            <w:tcW w:w="1416" w:type="dxa"/>
            <w:tcBorders>
              <w:top w:val="single" w:sz="4" w:space="0" w:color="auto"/>
              <w:left w:val="single" w:sz="4" w:space="0" w:color="auto"/>
              <w:bottom w:val="single" w:sz="4" w:space="0" w:color="auto"/>
              <w:right w:val="single" w:sz="4" w:space="0" w:color="auto"/>
            </w:tcBorders>
          </w:tcPr>
          <w:p w:rsidR="004F5C57" w:rsidRPr="00C67506" w:rsidRDefault="004F5C57" w:rsidP="00C67506">
            <w:pPr>
              <w:autoSpaceDE w:val="0"/>
              <w:autoSpaceDN w:val="0"/>
              <w:adjustRightInd w:val="0"/>
              <w:spacing w:after="0"/>
              <w:rPr>
                <w:rFonts w:ascii="PT Astra Serif" w:hAnsi="PT Astra Serif"/>
              </w:rPr>
            </w:pPr>
            <w:r w:rsidRPr="00C67506">
              <w:rPr>
                <w:rFonts w:ascii="PT Astra Serif" w:hAnsi="PT Astra Serif"/>
              </w:rPr>
              <w:t>Рисунок объекта закупки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F5C57" w:rsidRPr="00C67506" w:rsidRDefault="004F5C57" w:rsidP="004F5C57">
            <w:pPr>
              <w:autoSpaceDE w:val="0"/>
              <w:autoSpaceDN w:val="0"/>
              <w:adjustRightInd w:val="0"/>
              <w:spacing w:after="0"/>
              <w:ind w:left="113" w:right="113"/>
              <w:jc w:val="center"/>
              <w:rPr>
                <w:rFonts w:ascii="PT Astra Serif" w:hAnsi="PT Astra Serif"/>
              </w:rPr>
            </w:pPr>
            <w:r w:rsidRPr="00C67506">
              <w:rPr>
                <w:rFonts w:ascii="PT Astra Serif" w:hAnsi="PT Astra Serif"/>
              </w:rPr>
              <w:t>Ед. изм.</w:t>
            </w:r>
          </w:p>
        </w:tc>
        <w:tc>
          <w:tcPr>
            <w:tcW w:w="1135" w:type="dxa"/>
            <w:tcBorders>
              <w:top w:val="single" w:sz="4" w:space="0" w:color="auto"/>
              <w:left w:val="single" w:sz="4" w:space="0" w:color="auto"/>
              <w:bottom w:val="single" w:sz="4" w:space="0" w:color="auto"/>
              <w:right w:val="single" w:sz="4" w:space="0" w:color="auto"/>
            </w:tcBorders>
            <w:textDirection w:val="btLr"/>
            <w:hideMark/>
          </w:tcPr>
          <w:p w:rsidR="004F5C57" w:rsidRPr="00C67506" w:rsidRDefault="004F5C57" w:rsidP="004F5C57">
            <w:pPr>
              <w:autoSpaceDE w:val="0"/>
              <w:autoSpaceDN w:val="0"/>
              <w:adjustRightInd w:val="0"/>
              <w:spacing w:after="0"/>
              <w:ind w:left="113" w:right="113"/>
              <w:jc w:val="center"/>
              <w:rPr>
                <w:rFonts w:ascii="PT Astra Serif" w:hAnsi="PT Astra Serif"/>
              </w:rPr>
            </w:pPr>
            <w:r w:rsidRPr="00C67506">
              <w:rPr>
                <w:rFonts w:ascii="PT Astra Serif" w:hAnsi="PT Astra Serif"/>
              </w:rPr>
              <w:t>Количество поставляемых товаров</w:t>
            </w:r>
          </w:p>
        </w:tc>
      </w:tr>
      <w:tr w:rsidR="004F5C57" w:rsidRPr="00C67506" w:rsidTr="00F43372">
        <w:trPr>
          <w:gridAfter w:val="1"/>
          <w:wAfter w:w="13" w:type="dxa"/>
        </w:trPr>
        <w:tc>
          <w:tcPr>
            <w:tcW w:w="567"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bookmarkStart w:id="2" w:name="_GoBack" w:colFirst="2" w:colLast="2"/>
            <w:r w:rsidRPr="00C67506">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tcPr>
          <w:p w:rsidR="004F5C57" w:rsidRPr="00C67506" w:rsidRDefault="00F43372" w:rsidP="004F5C57">
            <w:pPr>
              <w:spacing w:after="0"/>
              <w:jc w:val="left"/>
              <w:rPr>
                <w:rFonts w:ascii="PT Astra Serif" w:hAnsi="PT Astra Serif"/>
              </w:rPr>
            </w:pPr>
            <w:r>
              <w:rPr>
                <w:rFonts w:ascii="PT Astra Serif" w:hAnsi="PT Astra Serif"/>
              </w:rPr>
              <w:t>31.01.11.129</w:t>
            </w:r>
          </w:p>
        </w:tc>
        <w:tc>
          <w:tcPr>
            <w:tcW w:w="5245" w:type="dxa"/>
            <w:tcBorders>
              <w:top w:val="single" w:sz="4" w:space="0" w:color="auto"/>
              <w:left w:val="single" w:sz="4" w:space="0" w:color="auto"/>
              <w:bottom w:val="single" w:sz="4" w:space="0" w:color="auto"/>
              <w:right w:val="single" w:sz="4" w:space="0" w:color="auto"/>
            </w:tcBorders>
          </w:tcPr>
          <w:p w:rsidR="00F43372" w:rsidRDefault="00F43372" w:rsidP="00DA54B0">
            <w:pPr>
              <w:spacing w:after="0"/>
              <w:jc w:val="left"/>
              <w:rPr>
                <w:rFonts w:ascii="PT Astra Serif" w:hAnsi="PT Astra Serif"/>
                <w:color w:val="334059"/>
              </w:rPr>
            </w:pPr>
            <w:r>
              <w:rPr>
                <w:rFonts w:ascii="PT Astra Serif" w:hAnsi="PT Astra Serif"/>
                <w:color w:val="334059"/>
              </w:rPr>
              <w:t xml:space="preserve">Шкаф инструментальный. </w:t>
            </w:r>
          </w:p>
          <w:p w:rsidR="00F11F55" w:rsidRPr="00F11F55" w:rsidRDefault="00F11F55" w:rsidP="00F11F55">
            <w:pPr>
              <w:spacing w:after="0"/>
              <w:jc w:val="left"/>
              <w:rPr>
                <w:rFonts w:ascii="PT Astra Serif" w:hAnsi="PT Astra Serif"/>
                <w:color w:val="334059"/>
              </w:rPr>
            </w:pPr>
            <w:r w:rsidRPr="00F11F55">
              <w:rPr>
                <w:rFonts w:ascii="PT Astra Serif" w:hAnsi="PT Astra Serif"/>
                <w:color w:val="334059"/>
              </w:rPr>
              <w:t>предназначен для хранения инструментов, слесарных приспособлений и других изделий на предприятиях, в мастерских, автосервисах и  учебных заведениях.</w:t>
            </w:r>
          </w:p>
          <w:p w:rsidR="00F11F55" w:rsidRPr="00F11F55" w:rsidRDefault="00F11F55" w:rsidP="00F11F55">
            <w:pPr>
              <w:spacing w:after="0"/>
              <w:jc w:val="left"/>
              <w:rPr>
                <w:rFonts w:ascii="PT Astra Serif" w:hAnsi="PT Astra Serif"/>
                <w:color w:val="334059"/>
              </w:rPr>
            </w:pPr>
            <w:r w:rsidRPr="00F11F55">
              <w:rPr>
                <w:rFonts w:ascii="PT Astra Serif" w:hAnsi="PT Astra Serif"/>
                <w:color w:val="334059"/>
              </w:rPr>
              <w:t>Изделие должно иметь сертификат соответствия ГОСТ 16371-2014.</w:t>
            </w:r>
          </w:p>
          <w:p w:rsidR="00F11F55" w:rsidRPr="00F11F55" w:rsidRDefault="00F11F55" w:rsidP="00F11F55">
            <w:pPr>
              <w:spacing w:after="0"/>
              <w:jc w:val="left"/>
              <w:rPr>
                <w:rFonts w:ascii="PT Astra Serif" w:hAnsi="PT Astra Serif"/>
                <w:color w:val="334059"/>
              </w:rPr>
            </w:pPr>
            <w:r w:rsidRPr="00F11F55">
              <w:rPr>
                <w:rFonts w:ascii="PT Astra Serif" w:hAnsi="PT Astra Serif"/>
                <w:color w:val="334059"/>
              </w:rPr>
              <w:t xml:space="preserve">Шкаф инструментальный </w:t>
            </w:r>
          </w:p>
          <w:p w:rsidR="00F11F55" w:rsidRPr="00F11F55" w:rsidRDefault="00F11F55" w:rsidP="00F11F55">
            <w:pPr>
              <w:spacing w:after="0"/>
              <w:jc w:val="left"/>
              <w:rPr>
                <w:rFonts w:ascii="PT Astra Serif" w:hAnsi="PT Astra Serif"/>
                <w:color w:val="334059"/>
              </w:rPr>
            </w:pPr>
            <w:r w:rsidRPr="00F11F55">
              <w:rPr>
                <w:rFonts w:ascii="PT Astra Serif" w:hAnsi="PT Astra Serif"/>
                <w:color w:val="334059"/>
              </w:rPr>
              <w:t xml:space="preserve">Размеры внешние, мм (ВхШхГ): </w:t>
            </w:r>
          </w:p>
          <w:p w:rsidR="00F11F55" w:rsidRPr="00F11F55" w:rsidRDefault="00DD3A3B" w:rsidP="00F11F55">
            <w:pPr>
              <w:spacing w:after="0"/>
              <w:jc w:val="left"/>
              <w:rPr>
                <w:rFonts w:ascii="PT Astra Serif" w:hAnsi="PT Astra Serif"/>
                <w:color w:val="334059"/>
              </w:rPr>
            </w:pPr>
            <w:r>
              <w:rPr>
                <w:rFonts w:ascii="PT Astra Serif" w:hAnsi="PT Astra Serif"/>
                <w:color w:val="334059"/>
              </w:rPr>
              <w:t>Высота: не менее 1750 мм. – не более 1850</w:t>
            </w:r>
            <w:r w:rsidR="00F11F55" w:rsidRPr="00F11F55">
              <w:rPr>
                <w:rFonts w:ascii="PT Astra Serif" w:hAnsi="PT Astra Serif"/>
                <w:color w:val="334059"/>
              </w:rPr>
              <w:t xml:space="preserve"> мм.</w:t>
            </w:r>
          </w:p>
          <w:p w:rsidR="00F11F55" w:rsidRPr="00F11F55" w:rsidRDefault="00DD3A3B" w:rsidP="00F11F55">
            <w:pPr>
              <w:spacing w:after="0"/>
              <w:jc w:val="left"/>
              <w:rPr>
                <w:rFonts w:ascii="PT Astra Serif" w:hAnsi="PT Astra Serif"/>
                <w:color w:val="334059"/>
              </w:rPr>
            </w:pPr>
            <w:r>
              <w:rPr>
                <w:rFonts w:ascii="PT Astra Serif" w:hAnsi="PT Astra Serif"/>
                <w:color w:val="334059"/>
              </w:rPr>
              <w:t>Ширина: не менее 950 мм. – не более 1050</w:t>
            </w:r>
            <w:r w:rsidR="00F11F55" w:rsidRPr="00F11F55">
              <w:rPr>
                <w:rFonts w:ascii="PT Astra Serif" w:hAnsi="PT Astra Serif"/>
                <w:color w:val="334059"/>
              </w:rPr>
              <w:t xml:space="preserve"> мм.</w:t>
            </w:r>
          </w:p>
          <w:p w:rsidR="00F11F55" w:rsidRPr="00F11F55" w:rsidRDefault="00DD3A3B" w:rsidP="00F11F55">
            <w:pPr>
              <w:spacing w:after="0"/>
              <w:jc w:val="left"/>
              <w:rPr>
                <w:rFonts w:ascii="PT Astra Serif" w:hAnsi="PT Astra Serif"/>
                <w:color w:val="334059"/>
              </w:rPr>
            </w:pPr>
            <w:r>
              <w:rPr>
                <w:rFonts w:ascii="PT Astra Serif" w:hAnsi="PT Astra Serif"/>
                <w:color w:val="334059"/>
              </w:rPr>
              <w:t>Глубина: не менее 499 мм. – не более 600</w:t>
            </w:r>
            <w:r w:rsidR="00F11F55" w:rsidRPr="00F11F55">
              <w:rPr>
                <w:rFonts w:ascii="PT Astra Serif" w:hAnsi="PT Astra Serif"/>
                <w:color w:val="334059"/>
              </w:rPr>
              <w:t xml:space="preserve"> мм.</w:t>
            </w:r>
          </w:p>
          <w:p w:rsidR="00F11F55" w:rsidRPr="00F11F55" w:rsidRDefault="00F11F55" w:rsidP="00F11F55">
            <w:pPr>
              <w:spacing w:after="0"/>
              <w:jc w:val="left"/>
              <w:rPr>
                <w:rFonts w:ascii="PT Astra Serif" w:hAnsi="PT Astra Serif"/>
                <w:color w:val="334059"/>
              </w:rPr>
            </w:pPr>
            <w:r w:rsidRPr="00F11F55">
              <w:rPr>
                <w:rFonts w:ascii="PT Astra Serif" w:hAnsi="PT Astra Serif"/>
                <w:color w:val="334059"/>
              </w:rPr>
              <w:t>Толщина металла корпуса не менее 0,8 мм не более 1,5 мм</w:t>
            </w:r>
            <w:r w:rsidR="00DD3A3B">
              <w:rPr>
                <w:rFonts w:ascii="PT Astra Serif" w:hAnsi="PT Astra Serif"/>
                <w:color w:val="334059"/>
              </w:rPr>
              <w:t>.</w:t>
            </w:r>
          </w:p>
          <w:p w:rsidR="00F11F55" w:rsidRPr="00F11F55" w:rsidRDefault="00DD3A3B" w:rsidP="00F11F55">
            <w:pPr>
              <w:spacing w:after="0"/>
              <w:jc w:val="left"/>
              <w:rPr>
                <w:rFonts w:ascii="PT Astra Serif" w:hAnsi="PT Astra Serif"/>
                <w:color w:val="334059"/>
              </w:rPr>
            </w:pPr>
            <w:r>
              <w:rPr>
                <w:rFonts w:ascii="PT Astra Serif" w:hAnsi="PT Astra Serif"/>
                <w:color w:val="334059"/>
              </w:rPr>
              <w:t>Нагрузка на шкаф не менее 390 кг и не более</w:t>
            </w:r>
            <w:r w:rsidR="00F11F55" w:rsidRPr="00F11F55">
              <w:rPr>
                <w:rFonts w:ascii="PT Astra Serif" w:hAnsi="PT Astra Serif"/>
                <w:color w:val="334059"/>
              </w:rPr>
              <w:t xml:space="preserve"> 500 кг.</w:t>
            </w:r>
          </w:p>
          <w:p w:rsidR="00F11F55" w:rsidRPr="00F11F55" w:rsidRDefault="000D3712" w:rsidP="00F11F55">
            <w:pPr>
              <w:spacing w:after="0"/>
              <w:jc w:val="left"/>
              <w:rPr>
                <w:rFonts w:ascii="PT Astra Serif" w:hAnsi="PT Astra Serif"/>
                <w:color w:val="334059"/>
              </w:rPr>
            </w:pPr>
            <w:r>
              <w:rPr>
                <w:rFonts w:ascii="PT Astra Serif" w:hAnsi="PT Astra Serif"/>
                <w:color w:val="334059"/>
              </w:rPr>
              <w:t xml:space="preserve">Вес: </w:t>
            </w:r>
            <w:r w:rsidR="00F11F55" w:rsidRPr="00F11F55">
              <w:rPr>
                <w:rFonts w:ascii="PT Astra Serif" w:hAnsi="PT Astra Serif"/>
                <w:color w:val="334059"/>
              </w:rPr>
              <w:t>не более 100 кг.</w:t>
            </w:r>
          </w:p>
          <w:p w:rsidR="00F11F55" w:rsidRPr="00F11F55" w:rsidRDefault="00F11F55" w:rsidP="00F11F55">
            <w:pPr>
              <w:spacing w:after="0"/>
              <w:jc w:val="left"/>
              <w:rPr>
                <w:rFonts w:ascii="PT Astra Serif" w:hAnsi="PT Astra Serif"/>
                <w:color w:val="334059"/>
              </w:rPr>
            </w:pPr>
            <w:r w:rsidRPr="00F11F55">
              <w:rPr>
                <w:rFonts w:ascii="PT Astra Serif" w:hAnsi="PT Astra Serif"/>
                <w:color w:val="334059"/>
              </w:rPr>
              <w:t>Цвет каркаса: серый полуматовый, двери царапиностойкие, синие</w:t>
            </w:r>
          </w:p>
          <w:p w:rsidR="00F11F55" w:rsidRPr="00F11F55" w:rsidRDefault="00F11F55" w:rsidP="00F11F55">
            <w:pPr>
              <w:spacing w:after="0"/>
              <w:jc w:val="left"/>
              <w:rPr>
                <w:rFonts w:ascii="PT Astra Serif" w:hAnsi="PT Astra Serif"/>
                <w:color w:val="334059"/>
              </w:rPr>
            </w:pPr>
            <w:r w:rsidRPr="00F11F55">
              <w:rPr>
                <w:rFonts w:ascii="PT Astra Serif" w:hAnsi="PT Astra Serif"/>
                <w:color w:val="334059"/>
              </w:rPr>
              <w:t>Тип покрытия: порошковое, влагоустойчивое.</w:t>
            </w:r>
          </w:p>
          <w:p w:rsidR="00F11F55" w:rsidRPr="00F11F55" w:rsidRDefault="00F11F55" w:rsidP="00F11F55">
            <w:pPr>
              <w:spacing w:after="0"/>
              <w:jc w:val="left"/>
              <w:rPr>
                <w:rFonts w:ascii="PT Astra Serif" w:hAnsi="PT Astra Serif"/>
                <w:color w:val="334059"/>
              </w:rPr>
            </w:pPr>
            <w:r w:rsidRPr="00F11F55">
              <w:rPr>
                <w:rFonts w:ascii="PT Astra Serif" w:hAnsi="PT Astra Serif"/>
                <w:color w:val="334059"/>
              </w:rPr>
              <w:t>Комплектация:</w:t>
            </w:r>
          </w:p>
          <w:p w:rsidR="00F11F55" w:rsidRPr="00F11F55" w:rsidRDefault="00A14F4E" w:rsidP="00F11F55">
            <w:pPr>
              <w:spacing w:after="0"/>
              <w:jc w:val="left"/>
              <w:rPr>
                <w:rFonts w:ascii="PT Astra Serif" w:hAnsi="PT Astra Serif"/>
                <w:color w:val="334059"/>
              </w:rPr>
            </w:pPr>
            <w:r>
              <w:rPr>
                <w:rFonts w:ascii="PT Astra Serif" w:hAnsi="PT Astra Serif"/>
                <w:color w:val="334059"/>
              </w:rPr>
              <w:t>1. 8</w:t>
            </w:r>
            <w:r w:rsidR="00F11F55" w:rsidRPr="00F11F55">
              <w:rPr>
                <w:rFonts w:ascii="PT Astra Serif" w:hAnsi="PT Astra Serif"/>
                <w:color w:val="334059"/>
              </w:rPr>
              <w:t xml:space="preserve"> пол</w:t>
            </w:r>
            <w:r>
              <w:rPr>
                <w:rFonts w:ascii="PT Astra Serif" w:hAnsi="PT Astra Serif"/>
                <w:color w:val="334059"/>
              </w:rPr>
              <w:t>ок</w:t>
            </w:r>
            <w:r w:rsidR="00F11F55" w:rsidRPr="00F11F55">
              <w:rPr>
                <w:rFonts w:ascii="PT Astra Serif" w:hAnsi="PT Astra Serif"/>
                <w:color w:val="334059"/>
              </w:rPr>
              <w:t xml:space="preserve"> из стали: </w:t>
            </w:r>
          </w:p>
          <w:p w:rsidR="00F11F55" w:rsidRPr="00F11F55" w:rsidRDefault="00F11F55" w:rsidP="00F11F55">
            <w:pPr>
              <w:spacing w:after="0"/>
              <w:jc w:val="left"/>
              <w:rPr>
                <w:rFonts w:ascii="PT Astra Serif" w:hAnsi="PT Astra Serif"/>
                <w:color w:val="334059"/>
              </w:rPr>
            </w:pPr>
            <w:r w:rsidRPr="00F11F55">
              <w:rPr>
                <w:rFonts w:ascii="PT Astra Serif" w:hAnsi="PT Astra Serif"/>
                <w:color w:val="334059"/>
              </w:rPr>
              <w:t>Толщина: не менее 0,8 мм. - не более 1,5 мм.</w:t>
            </w:r>
          </w:p>
          <w:p w:rsidR="00F11F55" w:rsidRPr="00F11F55" w:rsidRDefault="00F11F55" w:rsidP="00F11F55">
            <w:pPr>
              <w:spacing w:after="0"/>
              <w:jc w:val="left"/>
              <w:rPr>
                <w:rFonts w:ascii="PT Astra Serif" w:hAnsi="PT Astra Serif"/>
                <w:color w:val="334059"/>
              </w:rPr>
            </w:pPr>
            <w:r w:rsidRPr="00F11F55">
              <w:rPr>
                <w:rFonts w:ascii="PT Astra Serif" w:hAnsi="PT Astra Serif"/>
                <w:color w:val="334059"/>
              </w:rPr>
              <w:t>Ширина: по размеру шкафа.</w:t>
            </w:r>
          </w:p>
          <w:p w:rsidR="00F11F55" w:rsidRPr="00F11F55" w:rsidRDefault="00F11F55" w:rsidP="00F11F55">
            <w:pPr>
              <w:spacing w:after="0"/>
              <w:jc w:val="left"/>
              <w:rPr>
                <w:rFonts w:ascii="PT Astra Serif" w:hAnsi="PT Astra Serif"/>
                <w:color w:val="334059"/>
              </w:rPr>
            </w:pPr>
            <w:r w:rsidRPr="00F11F55">
              <w:rPr>
                <w:rFonts w:ascii="PT Astra Serif" w:hAnsi="PT Astra Serif"/>
                <w:color w:val="334059"/>
              </w:rPr>
              <w:t>Глубина: по размеру шкафа.</w:t>
            </w:r>
          </w:p>
          <w:p w:rsidR="00F11F55" w:rsidRPr="00F11F55" w:rsidRDefault="00F11F55" w:rsidP="00F11F55">
            <w:pPr>
              <w:spacing w:after="0"/>
              <w:jc w:val="left"/>
              <w:rPr>
                <w:rFonts w:ascii="PT Astra Serif" w:hAnsi="PT Astra Serif"/>
                <w:color w:val="334059"/>
              </w:rPr>
            </w:pPr>
            <w:r w:rsidRPr="00F11F55">
              <w:rPr>
                <w:rFonts w:ascii="PT Astra Serif" w:hAnsi="PT Astra Serif"/>
                <w:color w:val="334059"/>
              </w:rPr>
              <w:t>Нагрузка на полку не менее 80 кг.</w:t>
            </w:r>
          </w:p>
          <w:p w:rsidR="00F11F55" w:rsidRPr="00F11F55" w:rsidRDefault="00F11F55" w:rsidP="00F11F55">
            <w:pPr>
              <w:spacing w:after="0"/>
              <w:jc w:val="left"/>
              <w:rPr>
                <w:rFonts w:ascii="PT Astra Serif" w:hAnsi="PT Astra Serif"/>
                <w:color w:val="334059"/>
              </w:rPr>
            </w:pPr>
            <w:r w:rsidRPr="00F11F55">
              <w:rPr>
                <w:rFonts w:ascii="PT Astra Serif" w:hAnsi="PT Astra Serif"/>
                <w:color w:val="334059"/>
              </w:rPr>
              <w:t>Жесткое центральное ребро.</w:t>
            </w:r>
          </w:p>
          <w:p w:rsidR="00F11F55" w:rsidRPr="00F11F55" w:rsidRDefault="00F11F55" w:rsidP="00F11F55">
            <w:pPr>
              <w:spacing w:after="0"/>
              <w:jc w:val="left"/>
              <w:rPr>
                <w:rFonts w:ascii="PT Astra Serif" w:hAnsi="PT Astra Serif"/>
                <w:color w:val="334059"/>
              </w:rPr>
            </w:pPr>
            <w:r w:rsidRPr="00F11F55">
              <w:rPr>
                <w:rFonts w:ascii="PT Astra Serif" w:hAnsi="PT Astra Serif"/>
                <w:color w:val="334059"/>
              </w:rPr>
              <w:t>Шаг регулирования полки  не менее 50 мм. – не более 150 мм.</w:t>
            </w:r>
          </w:p>
          <w:p w:rsidR="00F11F55" w:rsidRPr="00F11F55" w:rsidRDefault="00DD3A3B" w:rsidP="00F11F55">
            <w:pPr>
              <w:spacing w:after="0"/>
              <w:jc w:val="left"/>
              <w:rPr>
                <w:rFonts w:ascii="PT Astra Serif" w:hAnsi="PT Astra Serif"/>
                <w:color w:val="334059"/>
              </w:rPr>
            </w:pPr>
            <w:r>
              <w:rPr>
                <w:rFonts w:ascii="PT Astra Serif" w:hAnsi="PT Astra Serif"/>
                <w:color w:val="334059"/>
              </w:rPr>
              <w:t>2</w:t>
            </w:r>
            <w:r w:rsidR="00F11F55" w:rsidRPr="00F11F55">
              <w:rPr>
                <w:rFonts w:ascii="PT Astra Serif" w:hAnsi="PT Astra Serif"/>
                <w:color w:val="334059"/>
              </w:rPr>
              <w:t>.Дверцы – 2 шт.</w:t>
            </w:r>
          </w:p>
          <w:p w:rsidR="00F11F55" w:rsidRPr="00F11F55" w:rsidRDefault="00F11F55" w:rsidP="00F11F55">
            <w:pPr>
              <w:spacing w:after="0"/>
              <w:jc w:val="left"/>
              <w:rPr>
                <w:rFonts w:ascii="PT Astra Serif" w:hAnsi="PT Astra Serif"/>
                <w:color w:val="334059"/>
              </w:rPr>
            </w:pPr>
            <w:r w:rsidRPr="00F11F55">
              <w:rPr>
                <w:rFonts w:ascii="PT Astra Serif" w:hAnsi="PT Astra Serif"/>
                <w:color w:val="334059"/>
              </w:rPr>
              <w:t xml:space="preserve">Двери требуются распашные. Угол открывания </w:t>
            </w:r>
            <w:r w:rsidR="00DD3A3B">
              <w:rPr>
                <w:rFonts w:ascii="PT Astra Serif" w:hAnsi="PT Astra Serif"/>
                <w:color w:val="334059"/>
              </w:rPr>
              <w:t xml:space="preserve"> </w:t>
            </w:r>
            <w:r w:rsidR="00DD3A3B">
              <w:rPr>
                <w:rFonts w:ascii="PT Astra Serif" w:hAnsi="PT Astra Serif"/>
                <w:color w:val="334059"/>
              </w:rPr>
              <w:lastRenderedPageBreak/>
              <w:t xml:space="preserve">не </w:t>
            </w:r>
            <w:r w:rsidRPr="00F11F55">
              <w:rPr>
                <w:rFonts w:ascii="PT Astra Serif" w:hAnsi="PT Astra Serif"/>
                <w:color w:val="334059"/>
              </w:rPr>
              <w:t xml:space="preserve">более 180°. </w:t>
            </w:r>
          </w:p>
          <w:p w:rsidR="00F11F55" w:rsidRPr="00F11F55" w:rsidRDefault="00F11F55" w:rsidP="00F11F55">
            <w:pPr>
              <w:spacing w:after="0"/>
              <w:jc w:val="left"/>
              <w:rPr>
                <w:rFonts w:ascii="PT Astra Serif" w:hAnsi="PT Astra Serif"/>
                <w:color w:val="334059"/>
              </w:rPr>
            </w:pPr>
            <w:r w:rsidRPr="00F11F55">
              <w:rPr>
                <w:rFonts w:ascii="PT Astra Serif" w:hAnsi="PT Astra Serif"/>
                <w:color w:val="334059"/>
              </w:rPr>
              <w:t>Система запирания должна быть ригельная;</w:t>
            </w:r>
          </w:p>
          <w:p w:rsidR="00F11F55" w:rsidRPr="00F11F55" w:rsidRDefault="00F11F55" w:rsidP="00F11F55">
            <w:pPr>
              <w:spacing w:after="0"/>
              <w:jc w:val="left"/>
              <w:rPr>
                <w:rFonts w:ascii="PT Astra Serif" w:hAnsi="PT Astra Serif"/>
                <w:color w:val="334059"/>
              </w:rPr>
            </w:pPr>
            <w:r w:rsidRPr="00F11F55">
              <w:rPr>
                <w:rFonts w:ascii="PT Astra Serif" w:hAnsi="PT Astra Serif"/>
                <w:color w:val="334059"/>
              </w:rPr>
              <w:t>конструкция ригелей должна быть из оцинкованной стали и пластиковые втул</w:t>
            </w:r>
            <w:r w:rsidR="000D3712">
              <w:rPr>
                <w:rFonts w:ascii="PT Astra Serif" w:hAnsi="PT Astra Serif"/>
                <w:color w:val="334059"/>
              </w:rPr>
              <w:t xml:space="preserve">ки должны обеспечивать ход дверей и </w:t>
            </w:r>
            <w:r w:rsidRPr="00F11F55">
              <w:rPr>
                <w:rFonts w:ascii="PT Astra Serif" w:hAnsi="PT Astra Serif"/>
                <w:color w:val="334059"/>
              </w:rPr>
              <w:t>запирание шкафа.</w:t>
            </w:r>
          </w:p>
          <w:p w:rsidR="00F11F55" w:rsidRPr="00F11F55" w:rsidRDefault="00F11F55" w:rsidP="00F11F55">
            <w:pPr>
              <w:spacing w:after="0"/>
              <w:jc w:val="left"/>
              <w:rPr>
                <w:rFonts w:ascii="PT Astra Serif" w:hAnsi="PT Astra Serif"/>
                <w:color w:val="334059"/>
              </w:rPr>
            </w:pPr>
            <w:r w:rsidRPr="00F11F55">
              <w:rPr>
                <w:rFonts w:ascii="PT Astra Serif" w:hAnsi="PT Astra Serif"/>
                <w:color w:val="334059"/>
              </w:rPr>
              <w:t>Замок ключевой, 2 ключа в комплекте.</w:t>
            </w:r>
          </w:p>
          <w:p w:rsidR="00F11F55" w:rsidRPr="00F11F55" w:rsidRDefault="00F11F55" w:rsidP="00F11F55">
            <w:pPr>
              <w:spacing w:after="0"/>
              <w:jc w:val="left"/>
              <w:rPr>
                <w:rFonts w:ascii="PT Astra Serif" w:hAnsi="PT Astra Serif"/>
                <w:color w:val="334059"/>
              </w:rPr>
            </w:pPr>
            <w:r w:rsidRPr="00F11F55">
              <w:rPr>
                <w:rFonts w:ascii="PT Astra Serif" w:hAnsi="PT Astra Serif"/>
                <w:color w:val="334059"/>
              </w:rPr>
              <w:t>Петли должны быть внутренние.</w:t>
            </w:r>
          </w:p>
          <w:p w:rsidR="00F11F55" w:rsidRPr="00F11F55" w:rsidRDefault="000D3712" w:rsidP="00F11F55">
            <w:pPr>
              <w:spacing w:after="0"/>
              <w:jc w:val="left"/>
              <w:rPr>
                <w:rFonts w:ascii="PT Astra Serif" w:hAnsi="PT Astra Serif"/>
                <w:color w:val="334059"/>
              </w:rPr>
            </w:pPr>
            <w:r>
              <w:rPr>
                <w:rFonts w:ascii="PT Astra Serif" w:hAnsi="PT Astra Serif"/>
                <w:color w:val="334059"/>
              </w:rPr>
              <w:t xml:space="preserve">Ручки для  </w:t>
            </w:r>
            <w:r w:rsidR="00F11F55" w:rsidRPr="00F11F55">
              <w:rPr>
                <w:rFonts w:ascii="PT Astra Serif" w:hAnsi="PT Astra Serif"/>
                <w:color w:val="334059"/>
              </w:rPr>
              <w:t xml:space="preserve">открытия/закрытия дверей.  </w:t>
            </w:r>
          </w:p>
          <w:p w:rsidR="00F43372" w:rsidRPr="00F11F55" w:rsidRDefault="00F11F55" w:rsidP="00F11F55">
            <w:pPr>
              <w:spacing w:after="0"/>
              <w:jc w:val="left"/>
              <w:rPr>
                <w:rFonts w:ascii="PT Astra Serif" w:hAnsi="PT Astra Serif"/>
                <w:color w:val="334059"/>
              </w:rPr>
            </w:pPr>
            <w:r w:rsidRPr="00F11F55">
              <w:rPr>
                <w:rFonts w:ascii="PT Astra Serif" w:hAnsi="PT Astra Serif"/>
                <w:color w:val="334059"/>
              </w:rPr>
              <w:t>Толщина металла дверей</w:t>
            </w:r>
            <w:r w:rsidR="00DD3A3B">
              <w:rPr>
                <w:rFonts w:ascii="PT Astra Serif" w:hAnsi="PT Astra Serif"/>
                <w:color w:val="334059"/>
              </w:rPr>
              <w:t xml:space="preserve"> не менее 0,8 мм не более 1,5 мм. </w:t>
            </w:r>
            <w:r w:rsidRPr="00F11F55">
              <w:rPr>
                <w:rFonts w:ascii="PT Astra Serif" w:hAnsi="PT Astra Serif"/>
                <w:color w:val="334059"/>
              </w:rPr>
              <w:t>Жесткое центральное ребро.</w:t>
            </w:r>
          </w:p>
        </w:tc>
        <w:tc>
          <w:tcPr>
            <w:tcW w:w="1416" w:type="dxa"/>
            <w:tcBorders>
              <w:top w:val="single" w:sz="4" w:space="0" w:color="auto"/>
              <w:left w:val="single" w:sz="4" w:space="0" w:color="auto"/>
              <w:bottom w:val="single" w:sz="4" w:space="0" w:color="auto"/>
              <w:right w:val="single" w:sz="4" w:space="0" w:color="auto"/>
            </w:tcBorders>
          </w:tcPr>
          <w:p w:rsidR="004F5C57" w:rsidRPr="00C67506" w:rsidRDefault="00F43372" w:rsidP="004F5C57">
            <w:pPr>
              <w:autoSpaceDE w:val="0"/>
              <w:autoSpaceDN w:val="0"/>
              <w:adjustRightInd w:val="0"/>
              <w:spacing w:after="0"/>
              <w:jc w:val="center"/>
              <w:rPr>
                <w:rFonts w:ascii="PT Astra Serif" w:hAnsi="PT Astra Serif"/>
              </w:rPr>
            </w:pPr>
            <w:r>
              <w:rPr>
                <w:noProof/>
              </w:rPr>
              <w:lastRenderedPageBreak/>
              <w:drawing>
                <wp:inline distT="0" distB="0" distL="0" distR="0" wp14:anchorId="4BA5690E" wp14:editId="028E6E04">
                  <wp:extent cx="762000" cy="762000"/>
                  <wp:effectExtent l="0" t="0" r="0" b="0"/>
                  <wp:docPr id="1" name="Рисунок 1" descr="https://www.werstakoff.ru/files/spare_catalog/145/1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rstakoff.ru/files/spare_catalog/145/13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tcPr>
          <w:p w:rsidR="004F5C57" w:rsidRPr="00C67506" w:rsidRDefault="00F43372" w:rsidP="004F5C57">
            <w:pPr>
              <w:autoSpaceDE w:val="0"/>
              <w:autoSpaceDN w:val="0"/>
              <w:adjustRightInd w:val="0"/>
              <w:spacing w:after="0"/>
              <w:jc w:val="center"/>
              <w:rPr>
                <w:rFonts w:ascii="PT Astra Serif" w:hAnsi="PT Astra Serif"/>
              </w:rPr>
            </w:pPr>
            <w:r>
              <w:rPr>
                <w:rFonts w:ascii="PT Astra Serif" w:hAnsi="PT Astra Serif"/>
              </w:rPr>
              <w:t>шт</w:t>
            </w:r>
          </w:p>
        </w:tc>
        <w:tc>
          <w:tcPr>
            <w:tcW w:w="1135" w:type="dxa"/>
            <w:tcBorders>
              <w:top w:val="single" w:sz="4" w:space="0" w:color="auto"/>
              <w:left w:val="single" w:sz="4" w:space="0" w:color="auto"/>
              <w:bottom w:val="single" w:sz="4" w:space="0" w:color="auto"/>
              <w:right w:val="single" w:sz="4" w:space="0" w:color="auto"/>
            </w:tcBorders>
          </w:tcPr>
          <w:p w:rsidR="004F5C57" w:rsidRPr="00C67506" w:rsidRDefault="00F43372" w:rsidP="004F5C57">
            <w:pPr>
              <w:autoSpaceDE w:val="0"/>
              <w:autoSpaceDN w:val="0"/>
              <w:adjustRightInd w:val="0"/>
              <w:spacing w:after="0"/>
              <w:jc w:val="center"/>
              <w:rPr>
                <w:rFonts w:ascii="PT Astra Serif" w:hAnsi="PT Astra Serif"/>
              </w:rPr>
            </w:pPr>
            <w:r>
              <w:rPr>
                <w:rFonts w:ascii="PT Astra Serif" w:hAnsi="PT Astra Serif"/>
              </w:rPr>
              <w:t>2</w:t>
            </w:r>
          </w:p>
        </w:tc>
      </w:tr>
      <w:bookmarkEnd w:id="0"/>
      <w:bookmarkEnd w:id="1"/>
      <w:bookmarkEnd w:id="2"/>
    </w:tbl>
    <w:p w:rsidR="00134881" w:rsidRPr="00C67506" w:rsidRDefault="00134881" w:rsidP="00F43372">
      <w:pPr>
        <w:spacing w:after="0"/>
        <w:rPr>
          <w:rFonts w:ascii="PT Astra Serif" w:hAnsi="PT Astra Serif"/>
        </w:rPr>
      </w:pPr>
    </w:p>
    <w:sectPr w:rsidR="00134881" w:rsidRPr="00C67506" w:rsidSect="00B212AE">
      <w:footerReference w:type="even"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B0D" w:rsidRDefault="00C95B0D">
      <w:r>
        <w:separator/>
      </w:r>
    </w:p>
  </w:endnote>
  <w:endnote w:type="continuationSeparator" w:id="0">
    <w:p w:rsidR="00C95B0D" w:rsidRDefault="00C9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4C9" w:rsidRDefault="007D24C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24C9" w:rsidRDefault="007D24C9"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B0D" w:rsidRDefault="00C95B0D">
      <w:r>
        <w:separator/>
      </w:r>
    </w:p>
  </w:footnote>
  <w:footnote w:type="continuationSeparator" w:id="0">
    <w:p w:rsidR="00C95B0D" w:rsidRDefault="00C95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5B87"/>
    <w:rsid w:val="00006693"/>
    <w:rsid w:val="00010FF8"/>
    <w:rsid w:val="00011396"/>
    <w:rsid w:val="000132CD"/>
    <w:rsid w:val="00013C83"/>
    <w:rsid w:val="000143F7"/>
    <w:rsid w:val="00014E10"/>
    <w:rsid w:val="00015408"/>
    <w:rsid w:val="00015C87"/>
    <w:rsid w:val="000161A2"/>
    <w:rsid w:val="00016A28"/>
    <w:rsid w:val="000201A0"/>
    <w:rsid w:val="00024B36"/>
    <w:rsid w:val="0004027C"/>
    <w:rsid w:val="0004114E"/>
    <w:rsid w:val="00044371"/>
    <w:rsid w:val="00045983"/>
    <w:rsid w:val="000461EC"/>
    <w:rsid w:val="00050077"/>
    <w:rsid w:val="000508C9"/>
    <w:rsid w:val="00051097"/>
    <w:rsid w:val="000517C4"/>
    <w:rsid w:val="00051F8B"/>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3F6F"/>
    <w:rsid w:val="000C4D44"/>
    <w:rsid w:val="000C7389"/>
    <w:rsid w:val="000D21D5"/>
    <w:rsid w:val="000D22D6"/>
    <w:rsid w:val="000D2C5D"/>
    <w:rsid w:val="000D307E"/>
    <w:rsid w:val="000D3712"/>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49C"/>
    <w:rsid w:val="001308B4"/>
    <w:rsid w:val="00130EE1"/>
    <w:rsid w:val="00130F30"/>
    <w:rsid w:val="00131534"/>
    <w:rsid w:val="00131A8A"/>
    <w:rsid w:val="001341AF"/>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1053"/>
    <w:rsid w:val="001A1552"/>
    <w:rsid w:val="001A361F"/>
    <w:rsid w:val="001A618C"/>
    <w:rsid w:val="001A7412"/>
    <w:rsid w:val="001A7DAF"/>
    <w:rsid w:val="001B16B3"/>
    <w:rsid w:val="001B4818"/>
    <w:rsid w:val="001B7C8B"/>
    <w:rsid w:val="001C5AB9"/>
    <w:rsid w:val="001C5C7C"/>
    <w:rsid w:val="001C7245"/>
    <w:rsid w:val="001D0EC2"/>
    <w:rsid w:val="001D1BF0"/>
    <w:rsid w:val="001D28D1"/>
    <w:rsid w:val="001D37C3"/>
    <w:rsid w:val="001D5299"/>
    <w:rsid w:val="001D530D"/>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1C62"/>
    <w:rsid w:val="002222D3"/>
    <w:rsid w:val="00222DCE"/>
    <w:rsid w:val="00222F69"/>
    <w:rsid w:val="00222FE1"/>
    <w:rsid w:val="00223410"/>
    <w:rsid w:val="002239B9"/>
    <w:rsid w:val="00224ADE"/>
    <w:rsid w:val="00227257"/>
    <w:rsid w:val="00233528"/>
    <w:rsid w:val="00233690"/>
    <w:rsid w:val="002355E4"/>
    <w:rsid w:val="002358A5"/>
    <w:rsid w:val="00236D31"/>
    <w:rsid w:val="002377F6"/>
    <w:rsid w:val="00241F3A"/>
    <w:rsid w:val="00243E25"/>
    <w:rsid w:val="002461DE"/>
    <w:rsid w:val="0024789F"/>
    <w:rsid w:val="00247903"/>
    <w:rsid w:val="00250D9F"/>
    <w:rsid w:val="00252B0A"/>
    <w:rsid w:val="0025640C"/>
    <w:rsid w:val="00257338"/>
    <w:rsid w:val="002579D0"/>
    <w:rsid w:val="002618CC"/>
    <w:rsid w:val="002631F9"/>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2DD6"/>
    <w:rsid w:val="00293B8D"/>
    <w:rsid w:val="00294CFB"/>
    <w:rsid w:val="002978A1"/>
    <w:rsid w:val="002A186F"/>
    <w:rsid w:val="002A38EB"/>
    <w:rsid w:val="002A3EB9"/>
    <w:rsid w:val="002A515E"/>
    <w:rsid w:val="002A5701"/>
    <w:rsid w:val="002A7905"/>
    <w:rsid w:val="002B04D2"/>
    <w:rsid w:val="002B1DDD"/>
    <w:rsid w:val="002B4931"/>
    <w:rsid w:val="002B4D78"/>
    <w:rsid w:val="002B4F84"/>
    <w:rsid w:val="002B54A3"/>
    <w:rsid w:val="002B56FD"/>
    <w:rsid w:val="002B587D"/>
    <w:rsid w:val="002B77B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4E42"/>
    <w:rsid w:val="002E5702"/>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392"/>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9B2"/>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3F7E5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40DC"/>
    <w:rsid w:val="00460F32"/>
    <w:rsid w:val="0046100A"/>
    <w:rsid w:val="00461982"/>
    <w:rsid w:val="00461A6E"/>
    <w:rsid w:val="004632B7"/>
    <w:rsid w:val="0046545B"/>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895"/>
    <w:rsid w:val="004B0B3E"/>
    <w:rsid w:val="004B3C4A"/>
    <w:rsid w:val="004B735F"/>
    <w:rsid w:val="004B7E7C"/>
    <w:rsid w:val="004C0E2D"/>
    <w:rsid w:val="004C29DA"/>
    <w:rsid w:val="004C3C25"/>
    <w:rsid w:val="004C5173"/>
    <w:rsid w:val="004C6BF5"/>
    <w:rsid w:val="004D09A5"/>
    <w:rsid w:val="004D26E3"/>
    <w:rsid w:val="004D3E8C"/>
    <w:rsid w:val="004D5C06"/>
    <w:rsid w:val="004D65BA"/>
    <w:rsid w:val="004D6BE4"/>
    <w:rsid w:val="004D6FBA"/>
    <w:rsid w:val="004D762F"/>
    <w:rsid w:val="004E2136"/>
    <w:rsid w:val="004E44FC"/>
    <w:rsid w:val="004E45E6"/>
    <w:rsid w:val="004E58A9"/>
    <w:rsid w:val="004E7D92"/>
    <w:rsid w:val="004F453A"/>
    <w:rsid w:val="004F4D76"/>
    <w:rsid w:val="004F5826"/>
    <w:rsid w:val="004F5C57"/>
    <w:rsid w:val="00501B9B"/>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3D67"/>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3912"/>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5232"/>
    <w:rsid w:val="005E61E2"/>
    <w:rsid w:val="005F05CC"/>
    <w:rsid w:val="005F0EE2"/>
    <w:rsid w:val="005F1B9D"/>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3506"/>
    <w:rsid w:val="0066584F"/>
    <w:rsid w:val="00667896"/>
    <w:rsid w:val="0067048C"/>
    <w:rsid w:val="00671057"/>
    <w:rsid w:val="006724FA"/>
    <w:rsid w:val="00672629"/>
    <w:rsid w:val="0067288D"/>
    <w:rsid w:val="00673AD6"/>
    <w:rsid w:val="00677ED3"/>
    <w:rsid w:val="006803B1"/>
    <w:rsid w:val="00683C3C"/>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0BA7"/>
    <w:rsid w:val="00701094"/>
    <w:rsid w:val="007039BA"/>
    <w:rsid w:val="00704816"/>
    <w:rsid w:val="0070625F"/>
    <w:rsid w:val="007075AC"/>
    <w:rsid w:val="0071090C"/>
    <w:rsid w:val="00714A24"/>
    <w:rsid w:val="00717738"/>
    <w:rsid w:val="00717C82"/>
    <w:rsid w:val="00720B27"/>
    <w:rsid w:val="0072108C"/>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15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4C9"/>
    <w:rsid w:val="007D2CEF"/>
    <w:rsid w:val="007D3664"/>
    <w:rsid w:val="007D5996"/>
    <w:rsid w:val="007D59CE"/>
    <w:rsid w:val="007D72F6"/>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2FA"/>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1C5E"/>
    <w:rsid w:val="009632FA"/>
    <w:rsid w:val="009637A8"/>
    <w:rsid w:val="009654FA"/>
    <w:rsid w:val="00974012"/>
    <w:rsid w:val="009751EC"/>
    <w:rsid w:val="009753A4"/>
    <w:rsid w:val="009767E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223"/>
    <w:rsid w:val="009A0499"/>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4F4E"/>
    <w:rsid w:val="00A16C94"/>
    <w:rsid w:val="00A17608"/>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39FF"/>
    <w:rsid w:val="00AA42D0"/>
    <w:rsid w:val="00AA472F"/>
    <w:rsid w:val="00AA6D65"/>
    <w:rsid w:val="00AB00A1"/>
    <w:rsid w:val="00AB3C38"/>
    <w:rsid w:val="00AB7372"/>
    <w:rsid w:val="00AC03D8"/>
    <w:rsid w:val="00AC3338"/>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358D"/>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310"/>
    <w:rsid w:val="00B479FC"/>
    <w:rsid w:val="00B53FB3"/>
    <w:rsid w:val="00B54FD3"/>
    <w:rsid w:val="00B5500F"/>
    <w:rsid w:val="00B64C6F"/>
    <w:rsid w:val="00B64CD5"/>
    <w:rsid w:val="00B67898"/>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37BA"/>
    <w:rsid w:val="00C05F8C"/>
    <w:rsid w:val="00C07400"/>
    <w:rsid w:val="00C1044D"/>
    <w:rsid w:val="00C10835"/>
    <w:rsid w:val="00C108A0"/>
    <w:rsid w:val="00C10EF1"/>
    <w:rsid w:val="00C14D4D"/>
    <w:rsid w:val="00C1750E"/>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0F93"/>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67506"/>
    <w:rsid w:val="00C717EB"/>
    <w:rsid w:val="00C721DB"/>
    <w:rsid w:val="00C76E50"/>
    <w:rsid w:val="00C82AD6"/>
    <w:rsid w:val="00C84D69"/>
    <w:rsid w:val="00C855B9"/>
    <w:rsid w:val="00C90647"/>
    <w:rsid w:val="00C92150"/>
    <w:rsid w:val="00C92261"/>
    <w:rsid w:val="00C927C7"/>
    <w:rsid w:val="00C95B0D"/>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599"/>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4F8"/>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2BDF"/>
    <w:rsid w:val="00D941DC"/>
    <w:rsid w:val="00D95C0A"/>
    <w:rsid w:val="00DA5088"/>
    <w:rsid w:val="00DA54B0"/>
    <w:rsid w:val="00DA5A28"/>
    <w:rsid w:val="00DA5EC0"/>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A3B"/>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1829"/>
    <w:rsid w:val="00E0259F"/>
    <w:rsid w:val="00E0703B"/>
    <w:rsid w:val="00E125AD"/>
    <w:rsid w:val="00E239F4"/>
    <w:rsid w:val="00E23F22"/>
    <w:rsid w:val="00E248C0"/>
    <w:rsid w:val="00E275FD"/>
    <w:rsid w:val="00E2776A"/>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3AC9"/>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B7F05"/>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1F55"/>
    <w:rsid w:val="00F12B29"/>
    <w:rsid w:val="00F13A84"/>
    <w:rsid w:val="00F14517"/>
    <w:rsid w:val="00F20008"/>
    <w:rsid w:val="00F2054D"/>
    <w:rsid w:val="00F20851"/>
    <w:rsid w:val="00F20D70"/>
    <w:rsid w:val="00F224BA"/>
    <w:rsid w:val="00F23D43"/>
    <w:rsid w:val="00F23D88"/>
    <w:rsid w:val="00F30235"/>
    <w:rsid w:val="00F31B17"/>
    <w:rsid w:val="00F3234D"/>
    <w:rsid w:val="00F375C6"/>
    <w:rsid w:val="00F408D8"/>
    <w:rsid w:val="00F420D3"/>
    <w:rsid w:val="00F43372"/>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666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02AB1"/>
  <w15:docId w15:val="{9B8E9554-2743-4C64-9978-A591BC4F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1B9B"/>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lots-wrap-contentbodyval2">
    <w:name w:val="lots-wrap-content__body__val2"/>
    <w:rsid w:val="00AA39FF"/>
  </w:style>
  <w:style w:type="paragraph" w:customStyle="1" w:styleId="16">
    <w:name w:val="Обычный1"/>
    <w:qFormat/>
    <w:rsid w:val="00700BA7"/>
    <w:pPr>
      <w:widowControl w:val="0"/>
      <w:tabs>
        <w:tab w:val="left" w:pos="709"/>
      </w:tabs>
      <w:suppressAutoHyphens/>
      <w:spacing w:after="200" w:line="276" w:lineRule="auto"/>
    </w:pPr>
    <w:rPr>
      <w:rFonts w:ascii="Liberation Serif" w:hAnsi="Liberation Serif"/>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11150833">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69532822">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3FA3-5DED-4A3A-8592-DB3F5482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377</Words>
  <Characters>2150</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21</cp:revision>
  <cp:lastPrinted>2023-05-23T03:49:00Z</cp:lastPrinted>
  <dcterms:created xsi:type="dcterms:W3CDTF">2020-11-09T05:19:00Z</dcterms:created>
  <dcterms:modified xsi:type="dcterms:W3CDTF">2023-05-23T03:49:00Z</dcterms:modified>
</cp:coreProperties>
</file>