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7617CF" w:rsidRPr="003E6344" w:rsidTr="006411D0">
        <w:trPr>
          <w:trHeight w:val="2484"/>
        </w:trPr>
        <w:tc>
          <w:tcPr>
            <w:tcW w:w="3428" w:type="dxa"/>
          </w:tcPr>
          <w:p w:rsidR="007617CF" w:rsidRPr="003E6344" w:rsidRDefault="007617CF" w:rsidP="006411D0">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7617CF" w:rsidRPr="003E6344" w:rsidRDefault="007617CF" w:rsidP="006411D0">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УТВЕРЖДАЮ</w:t>
            </w:r>
          </w:p>
          <w:p w:rsidR="007617CF" w:rsidRPr="003E6344" w:rsidRDefault="007617CF" w:rsidP="006411D0">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Директор муниципального бюджетного общеобразовательного учреждения «Сред</w:t>
            </w:r>
            <w:r>
              <w:rPr>
                <w:rFonts w:ascii="Times New Roman" w:hAnsi="Times New Roman" w:cs="Times New Roman"/>
              </w:rPr>
              <w:t>няя общеобразовательная школа №6</w:t>
            </w:r>
            <w:r w:rsidRPr="003E6344">
              <w:rPr>
                <w:rFonts w:ascii="Times New Roman" w:hAnsi="Times New Roman" w:cs="Times New Roman"/>
              </w:rPr>
              <w:t>»</w:t>
            </w:r>
          </w:p>
          <w:p w:rsidR="007617CF" w:rsidRPr="003E6344" w:rsidRDefault="007617CF" w:rsidP="006411D0">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 xml:space="preserve">__________ </w:t>
            </w:r>
            <w:r>
              <w:rPr>
                <w:rFonts w:ascii="Times New Roman" w:hAnsi="Times New Roman" w:cs="Times New Roman"/>
              </w:rPr>
              <w:t>Е.Б. Комисаренко</w:t>
            </w:r>
          </w:p>
          <w:p w:rsidR="007617CF" w:rsidRPr="003E6344" w:rsidRDefault="007617CF" w:rsidP="006411D0">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«_____»______________ 2016 г.</w:t>
            </w:r>
          </w:p>
          <w:p w:rsidR="007617CF" w:rsidRPr="003E6344" w:rsidRDefault="007617CF" w:rsidP="006411D0">
            <w:pPr>
              <w:keepNext/>
              <w:keepLines/>
              <w:widowControl w:val="0"/>
              <w:suppressLineNumbers/>
              <w:suppressAutoHyphens/>
              <w:spacing w:after="0" w:line="240" w:lineRule="auto"/>
              <w:jc w:val="right"/>
              <w:rPr>
                <w:rFonts w:ascii="Times New Roman" w:hAnsi="Times New Roman" w:cs="Times New Roman"/>
                <w:highlight w:val="yellow"/>
              </w:rPr>
            </w:pPr>
          </w:p>
        </w:tc>
      </w:tr>
    </w:tbl>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rPr>
      </w:pPr>
    </w:p>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rPr>
      </w:pPr>
    </w:p>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rPr>
      </w:pPr>
    </w:p>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rPr>
      </w:pPr>
    </w:p>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rPr>
      </w:pPr>
    </w:p>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rPr>
      </w:pPr>
    </w:p>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rPr>
      </w:pPr>
    </w:p>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rPr>
      </w:pPr>
    </w:p>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ДОКУМЕНТАЦИЯ ОБ АУКЦИОНЕ В ЭЛЕКТРОННОЙ ФОРМЕ </w:t>
      </w:r>
    </w:p>
    <w:p w:rsidR="007617CF" w:rsidRPr="00A67AC4" w:rsidRDefault="007617CF" w:rsidP="007617CF">
      <w:pPr>
        <w:keepNext/>
        <w:keepLines/>
        <w:widowControl w:val="0"/>
        <w:suppressLineNumbers/>
        <w:suppressAutoHyphens/>
        <w:spacing w:after="0" w:line="240" w:lineRule="auto"/>
        <w:jc w:val="center"/>
        <w:rPr>
          <w:rFonts w:ascii="Times New Roman" w:hAnsi="Times New Roman" w:cs="Times New Roman"/>
          <w:b/>
          <w:bCs/>
          <w:sz w:val="24"/>
          <w:szCs w:val="24"/>
        </w:rPr>
      </w:pP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Pr>
          <w:rFonts w:ascii="Times New Roman" w:hAnsi="Times New Roman" w:cs="Times New Roman"/>
          <w:b/>
          <w:bCs/>
          <w:sz w:val="24"/>
          <w:szCs w:val="24"/>
        </w:rPr>
        <w:t xml:space="preserve">на поставку </w:t>
      </w:r>
      <w:r w:rsidR="007451F8">
        <w:rPr>
          <w:rFonts w:ascii="Times New Roman" w:hAnsi="Times New Roman" w:cs="Times New Roman"/>
          <w:b/>
          <w:bCs/>
          <w:sz w:val="24"/>
          <w:szCs w:val="24"/>
        </w:rPr>
        <w:t xml:space="preserve">столовой </w:t>
      </w:r>
      <w:r>
        <w:rPr>
          <w:rFonts w:ascii="Times New Roman" w:hAnsi="Times New Roman" w:cs="Times New Roman"/>
          <w:b/>
          <w:bCs/>
          <w:sz w:val="24"/>
          <w:szCs w:val="24"/>
        </w:rPr>
        <w:t>посуды</w:t>
      </w: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b/>
          <w:bCs/>
        </w:rPr>
      </w:pPr>
    </w:p>
    <w:p w:rsidR="007617CF" w:rsidRDefault="007617CF" w:rsidP="007617CF">
      <w:pPr>
        <w:keepNext/>
        <w:keepLines/>
        <w:widowControl w:val="0"/>
        <w:suppressLineNumbers/>
        <w:suppressAutoHyphens/>
        <w:spacing w:after="0" w:line="240" w:lineRule="auto"/>
        <w:jc w:val="center"/>
        <w:rPr>
          <w:rFonts w:ascii="Times New Roman" w:hAnsi="Times New Roman" w:cs="Times New Roman"/>
          <w:b/>
          <w:bCs/>
        </w:rPr>
      </w:pPr>
    </w:p>
    <w:p w:rsidR="007617CF" w:rsidRDefault="007617CF" w:rsidP="007617CF">
      <w:pPr>
        <w:keepNext/>
        <w:keepLines/>
        <w:widowControl w:val="0"/>
        <w:suppressLineNumbers/>
        <w:suppressAutoHyphens/>
        <w:spacing w:after="0" w:line="240" w:lineRule="auto"/>
        <w:jc w:val="center"/>
        <w:rPr>
          <w:rFonts w:ascii="Times New Roman" w:hAnsi="Times New Roman" w:cs="Times New Roman"/>
          <w:b/>
          <w:bCs/>
        </w:rPr>
      </w:pPr>
    </w:p>
    <w:p w:rsidR="007617CF" w:rsidRDefault="007617CF" w:rsidP="007617CF">
      <w:pPr>
        <w:keepNext/>
        <w:keepLines/>
        <w:widowControl w:val="0"/>
        <w:suppressLineNumbers/>
        <w:suppressAutoHyphens/>
        <w:spacing w:after="0" w:line="240" w:lineRule="auto"/>
        <w:jc w:val="center"/>
        <w:rPr>
          <w:rFonts w:ascii="Times New Roman" w:hAnsi="Times New Roman" w:cs="Times New Roman"/>
          <w:b/>
          <w:bCs/>
        </w:rPr>
      </w:pPr>
    </w:p>
    <w:p w:rsidR="007617CF" w:rsidRDefault="007617CF" w:rsidP="007617CF">
      <w:pPr>
        <w:keepNext/>
        <w:keepLines/>
        <w:widowControl w:val="0"/>
        <w:suppressLineNumbers/>
        <w:suppressAutoHyphens/>
        <w:spacing w:after="0" w:line="240" w:lineRule="auto"/>
        <w:jc w:val="center"/>
        <w:rPr>
          <w:rFonts w:ascii="Times New Roman" w:hAnsi="Times New Roman" w:cs="Times New Roman"/>
          <w:b/>
          <w:bCs/>
        </w:rPr>
      </w:pPr>
    </w:p>
    <w:p w:rsidR="007617CF" w:rsidRDefault="007617CF" w:rsidP="007617CF">
      <w:pPr>
        <w:keepNext/>
        <w:keepLines/>
        <w:widowControl w:val="0"/>
        <w:suppressLineNumbers/>
        <w:suppressAutoHyphens/>
        <w:spacing w:after="0" w:line="240" w:lineRule="auto"/>
        <w:jc w:val="center"/>
        <w:rPr>
          <w:rFonts w:ascii="Times New Roman" w:hAnsi="Times New Roman" w:cs="Times New Roman"/>
          <w:b/>
          <w:bCs/>
        </w:rPr>
      </w:pPr>
    </w:p>
    <w:p w:rsidR="007617CF" w:rsidRDefault="007617CF" w:rsidP="007617CF">
      <w:pPr>
        <w:keepNext/>
        <w:keepLines/>
        <w:widowControl w:val="0"/>
        <w:suppressLineNumbers/>
        <w:suppressAutoHyphens/>
        <w:spacing w:after="0" w:line="240" w:lineRule="auto"/>
        <w:jc w:val="center"/>
        <w:rPr>
          <w:rFonts w:ascii="Times New Roman" w:hAnsi="Times New Roman" w:cs="Times New Roman"/>
          <w:b/>
          <w:bCs/>
        </w:rPr>
      </w:pPr>
    </w:p>
    <w:p w:rsidR="007617CF" w:rsidRDefault="007617CF" w:rsidP="007617CF">
      <w:pPr>
        <w:keepNext/>
        <w:keepLines/>
        <w:widowControl w:val="0"/>
        <w:suppressLineNumbers/>
        <w:suppressAutoHyphens/>
        <w:spacing w:after="0" w:line="240" w:lineRule="auto"/>
        <w:jc w:val="center"/>
        <w:rPr>
          <w:rFonts w:ascii="Times New Roman" w:hAnsi="Times New Roman" w:cs="Times New Roman"/>
          <w:b/>
          <w:bCs/>
        </w:rPr>
      </w:pPr>
    </w:p>
    <w:p w:rsidR="007617CF" w:rsidRDefault="007617CF" w:rsidP="007617CF">
      <w:pPr>
        <w:keepNext/>
        <w:keepLines/>
        <w:widowControl w:val="0"/>
        <w:suppressLineNumbers/>
        <w:suppressAutoHyphens/>
        <w:spacing w:after="0" w:line="240" w:lineRule="auto"/>
        <w:jc w:val="center"/>
        <w:rPr>
          <w:rFonts w:ascii="Times New Roman" w:hAnsi="Times New Roman" w:cs="Times New Roman"/>
          <w:b/>
          <w:bCs/>
        </w:rPr>
      </w:pPr>
    </w:p>
    <w:p w:rsidR="007617CF" w:rsidRDefault="007617CF" w:rsidP="007617CF">
      <w:pPr>
        <w:keepNext/>
        <w:keepLines/>
        <w:widowControl w:val="0"/>
        <w:suppressLineNumbers/>
        <w:suppressAutoHyphens/>
        <w:spacing w:after="0" w:line="240" w:lineRule="auto"/>
        <w:jc w:val="center"/>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b/>
          <w:bCs/>
        </w:rPr>
      </w:pPr>
    </w:p>
    <w:p w:rsidR="007617CF" w:rsidRPr="003E6344" w:rsidRDefault="007617CF" w:rsidP="007617CF">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2016 г</w:t>
      </w:r>
    </w:p>
    <w:p w:rsidR="007617CF" w:rsidRPr="003E6344" w:rsidRDefault="007617CF" w:rsidP="007617CF">
      <w:pPr>
        <w:pStyle w:val="ConsPlusNormal"/>
        <w:widowControl/>
        <w:numPr>
          <w:ilvl w:val="1"/>
          <w:numId w:val="2"/>
        </w:numPr>
        <w:tabs>
          <w:tab w:val="clear" w:pos="1800"/>
          <w:tab w:val="left" w:pos="360"/>
        </w:tabs>
        <w:spacing w:before="120"/>
        <w:ind w:left="0" w:firstLine="0"/>
        <w:jc w:val="center"/>
        <w:rPr>
          <w:rFonts w:ascii="Times New Roman" w:hAnsi="Times New Roman" w:cs="Times New Roman"/>
          <w:b/>
          <w:bCs/>
          <w:sz w:val="22"/>
          <w:szCs w:val="22"/>
        </w:rPr>
      </w:pPr>
      <w:r w:rsidRPr="003E6344">
        <w:rPr>
          <w:rFonts w:ascii="Times New Roman" w:hAnsi="Times New Roman" w:cs="Times New Roman"/>
          <w:b/>
          <w:bCs/>
          <w:sz w:val="22"/>
          <w:szCs w:val="22"/>
        </w:rPr>
        <w:br w:type="page"/>
      </w:r>
      <w:bookmarkStart w:id="0" w:name="_Ref248571702"/>
      <w:r w:rsidRPr="003E6344">
        <w:rPr>
          <w:rFonts w:ascii="Times New Roman" w:hAnsi="Times New Roman" w:cs="Times New Roman"/>
          <w:b/>
          <w:bCs/>
          <w:sz w:val="22"/>
          <w:szCs w:val="22"/>
        </w:rPr>
        <w:lastRenderedPageBreak/>
        <w:t>СВЕДЕНИЯ О ПРОВОДИМОМ АУКЦИОНЕ В ЭЛЕКТРОННОЙ ФОРМЕ</w:t>
      </w:r>
      <w:bookmarkEnd w:id="0"/>
    </w:p>
    <w:p w:rsidR="007617CF" w:rsidRPr="003E6344" w:rsidRDefault="007617CF" w:rsidP="007617CF">
      <w:pPr>
        <w:pStyle w:val="ConsPlusNormal"/>
        <w:widowControl/>
        <w:tabs>
          <w:tab w:val="left" w:pos="360"/>
        </w:tabs>
        <w:spacing w:before="120"/>
        <w:ind w:firstLine="0"/>
        <w:jc w:val="both"/>
        <w:rPr>
          <w:rFonts w:ascii="Times New Roman" w:hAnsi="Times New Roman" w:cs="Times New Roman"/>
          <w:bCs/>
          <w:sz w:val="22"/>
          <w:szCs w:val="22"/>
        </w:rPr>
      </w:pPr>
      <w:bookmarkStart w:id="1" w:name="_Ref119427085"/>
      <w:r w:rsidRPr="003E6344">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E6344">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617CF" w:rsidRPr="003E6344" w:rsidTr="006411D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17CF" w:rsidRPr="003E6344" w:rsidRDefault="007617CF" w:rsidP="006411D0">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w:t>
            </w:r>
          </w:p>
          <w:p w:rsidR="007617CF" w:rsidRPr="003E6344" w:rsidRDefault="007617CF" w:rsidP="006411D0">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17CF" w:rsidRPr="003E6344" w:rsidRDefault="007617CF" w:rsidP="006411D0">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17CF" w:rsidRPr="003E6344" w:rsidRDefault="007617CF" w:rsidP="006411D0">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Информация</w:t>
            </w:r>
          </w:p>
        </w:tc>
      </w:tr>
      <w:tr w:rsidR="007617CF" w:rsidRPr="003E6344" w:rsidTr="006411D0">
        <w:tc>
          <w:tcPr>
            <w:tcW w:w="10456" w:type="dxa"/>
            <w:gridSpan w:val="3"/>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i/>
              </w:rPr>
              <w:t>Указывается с 01.01.2017 года</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17CF" w:rsidRDefault="007617CF" w:rsidP="006411D0">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Наименование</w:t>
            </w:r>
          </w:p>
          <w:p w:rsidR="007617CF" w:rsidRDefault="007617CF" w:rsidP="006411D0">
            <w:pPr>
              <w:spacing w:after="0" w:line="240" w:lineRule="auto"/>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7617CF" w:rsidRDefault="007617CF" w:rsidP="006411D0">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Место нахождения</w:t>
            </w:r>
          </w:p>
          <w:p w:rsidR="007617CF" w:rsidRDefault="007617CF" w:rsidP="006411D0">
            <w:pPr>
              <w:keepNext/>
              <w:keepLines/>
              <w:widowControl w:val="0"/>
              <w:suppressLineNumbers/>
              <w:suppressAutoHyphens/>
              <w:spacing w:after="0" w:line="240" w:lineRule="auto"/>
              <w:rPr>
                <w:rFonts w:ascii="Times New Roman" w:hAnsi="Times New Roman" w:cs="Times New Roman"/>
              </w:rPr>
            </w:pPr>
            <w:proofErr w:type="gramStart"/>
            <w:r>
              <w:rPr>
                <w:rFonts w:ascii="Times New Roman" w:hAnsi="Times New Roman" w:cs="Times New Roman"/>
                <w:bCs/>
              </w:rPr>
              <w:t xml:space="preserve">628260, ул. Ермака, 7,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roofErr w:type="gramEnd"/>
          </w:p>
          <w:p w:rsidR="007617CF" w:rsidRDefault="007617CF" w:rsidP="006411D0">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Почтовый адрес</w:t>
            </w:r>
          </w:p>
          <w:p w:rsidR="007617CF" w:rsidRDefault="007617CF" w:rsidP="006411D0">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7617CF" w:rsidRDefault="007617CF" w:rsidP="006411D0">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7617CF" w:rsidRDefault="007617CF" w:rsidP="006411D0">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Наименование:</w:t>
            </w:r>
          </w:p>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Администрация города </w:t>
            </w:r>
            <w:proofErr w:type="spellStart"/>
            <w:r w:rsidRPr="003E6344">
              <w:rPr>
                <w:rFonts w:ascii="Times New Roman" w:hAnsi="Times New Roman" w:cs="Times New Roman"/>
              </w:rPr>
              <w:t>Югорска</w:t>
            </w:r>
            <w:proofErr w:type="spellEnd"/>
            <w:r w:rsidRPr="003E6344">
              <w:rPr>
                <w:rFonts w:ascii="Times New Roman" w:hAnsi="Times New Roman" w:cs="Times New Roman"/>
              </w:rPr>
              <w:t xml:space="preserve">. </w:t>
            </w:r>
          </w:p>
          <w:p w:rsidR="007617CF" w:rsidRPr="003E6344" w:rsidRDefault="007617CF" w:rsidP="006411D0">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Место нахождения:</w:t>
            </w:r>
          </w:p>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628260, Ханты - Мансийский автономный округ - Югра, Тюменская обл.,  г. </w:t>
            </w:r>
            <w:proofErr w:type="spellStart"/>
            <w:r w:rsidRPr="003E6344">
              <w:rPr>
                <w:rFonts w:ascii="Times New Roman" w:hAnsi="Times New Roman" w:cs="Times New Roman"/>
              </w:rPr>
              <w:t>Югорск</w:t>
            </w:r>
            <w:proofErr w:type="spellEnd"/>
            <w:r w:rsidRPr="003E6344">
              <w:rPr>
                <w:rFonts w:ascii="Times New Roman" w:hAnsi="Times New Roman" w:cs="Times New Roman"/>
              </w:rPr>
              <w:t xml:space="preserve">, ул. 40 лет Победы, 11, </w:t>
            </w:r>
            <w:proofErr w:type="spellStart"/>
            <w:r w:rsidRPr="003E6344">
              <w:rPr>
                <w:rFonts w:ascii="Times New Roman" w:hAnsi="Times New Roman" w:cs="Times New Roman"/>
              </w:rPr>
              <w:t>каб</w:t>
            </w:r>
            <w:proofErr w:type="spellEnd"/>
            <w:r w:rsidRPr="003E6344">
              <w:rPr>
                <w:rFonts w:ascii="Times New Roman" w:hAnsi="Times New Roman" w:cs="Times New Roman"/>
              </w:rPr>
              <w:t xml:space="preserve">. 310. </w:t>
            </w:r>
            <w:r w:rsidRPr="003E6344">
              <w:rPr>
                <w:rFonts w:ascii="Times New Roman" w:hAnsi="Times New Roman" w:cs="Times New Roman"/>
                <w:u w:val="single"/>
              </w:rPr>
              <w:t>Почтовый адрес</w:t>
            </w:r>
            <w:r w:rsidRPr="003E6344">
              <w:rPr>
                <w:rFonts w:ascii="Times New Roman" w:hAnsi="Times New Roman" w:cs="Times New Roman"/>
              </w:rPr>
              <w:t>:</w:t>
            </w:r>
          </w:p>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 xml:space="preserve">628260, Ханты - Мансийский автономный округ - Югра, Тюменская обл.,  г. </w:t>
            </w:r>
            <w:proofErr w:type="spellStart"/>
            <w:r w:rsidRPr="003E6344">
              <w:rPr>
                <w:rFonts w:ascii="Times New Roman" w:hAnsi="Times New Roman" w:cs="Times New Roman"/>
              </w:rPr>
              <w:t>Югорск</w:t>
            </w:r>
            <w:proofErr w:type="spellEnd"/>
            <w:r w:rsidRPr="003E6344">
              <w:rPr>
                <w:rFonts w:ascii="Times New Roman" w:hAnsi="Times New Roman" w:cs="Times New Roman"/>
              </w:rPr>
              <w:t>, ул. 40 лет Победы, 11.</w:t>
            </w:r>
            <w:proofErr w:type="gramEnd"/>
          </w:p>
          <w:p w:rsidR="007617CF" w:rsidRPr="003E6344" w:rsidRDefault="007617CF" w:rsidP="006411D0">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Телефон:</w:t>
            </w:r>
            <w:r w:rsidRPr="003E6344">
              <w:rPr>
                <w:rFonts w:ascii="Times New Roman" w:hAnsi="Times New Roman" w:cs="Times New Roman"/>
              </w:rPr>
              <w:t xml:space="preserve"> (34675) 5-00-37, </w:t>
            </w:r>
            <w:r w:rsidRPr="003E6344">
              <w:rPr>
                <w:rFonts w:ascii="Times New Roman" w:hAnsi="Times New Roman" w:cs="Times New Roman"/>
                <w:u w:val="single"/>
              </w:rPr>
              <w:t>факс</w:t>
            </w:r>
            <w:r w:rsidRPr="003E6344">
              <w:rPr>
                <w:rFonts w:ascii="Times New Roman" w:hAnsi="Times New Roman" w:cs="Times New Roman"/>
              </w:rPr>
              <w:t xml:space="preserve"> (34675) 5-00-37.</w:t>
            </w:r>
          </w:p>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Адрес электронной почты:</w:t>
            </w:r>
            <w:r w:rsidRPr="003E6344">
              <w:rPr>
                <w:rFonts w:ascii="Times New Roman" w:hAnsi="Times New Roman" w:cs="Times New Roman"/>
              </w:rPr>
              <w:t xml:space="preserve"> omz@ugorsk.ru </w:t>
            </w:r>
          </w:p>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Ответственное должностное лицо</w:t>
            </w:r>
            <w:r w:rsidRPr="003E6344">
              <w:rPr>
                <w:rFonts w:ascii="Times New Roman" w:hAnsi="Times New Roman" w:cs="Times New Roman"/>
              </w:rPr>
              <w:t>: начальник отдела муниципальных закупок Захарова Наталья Борисовна</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Не привлекается</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Информация о контрактной службе заказчика, контрактном управляющем,  </w:t>
            </w:r>
            <w:proofErr w:type="gramStart"/>
            <w:r w:rsidRPr="003E6344">
              <w:rPr>
                <w:rFonts w:ascii="Times New Roman" w:hAnsi="Times New Roman" w:cs="Times New Roman"/>
              </w:rPr>
              <w:t>ответственных</w:t>
            </w:r>
            <w:proofErr w:type="gramEnd"/>
            <w:r w:rsidRPr="003E6344">
              <w:rPr>
                <w:rFonts w:ascii="Times New Roman" w:hAnsi="Times New Roman" w:cs="Times New Roman"/>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7617CF" w:rsidRDefault="007617CF" w:rsidP="006411D0">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7617CF" w:rsidRPr="003E6344" w:rsidTr="006411D0">
        <w:tc>
          <w:tcPr>
            <w:tcW w:w="817" w:type="dxa"/>
            <w:vMerge w:val="restart"/>
            <w:tcBorders>
              <w:top w:val="single" w:sz="4" w:space="0" w:color="auto"/>
              <w:left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hd w:val="clear" w:color="auto" w:fill="FFFFFF"/>
              <w:spacing w:after="0" w:line="240" w:lineRule="auto"/>
              <w:rPr>
                <w:rFonts w:ascii="Times New Roman" w:hAnsi="Times New Roman" w:cs="Times New Roman"/>
              </w:rPr>
            </w:pPr>
            <w:r w:rsidRPr="003E6344">
              <w:rPr>
                <w:rFonts w:ascii="Times New Roman" w:hAnsi="Times New Roman" w:cs="Times New Roman"/>
                <w:bCs/>
              </w:rPr>
              <w:t xml:space="preserve">Наименование: </w:t>
            </w:r>
            <w:r w:rsidRPr="003E6344">
              <w:rPr>
                <w:rFonts w:ascii="Times New Roman" w:hAnsi="Times New Roman" w:cs="Times New Roman"/>
                <w:lang w:eastAsia="ar-SA"/>
              </w:rPr>
              <w:t>ЗАО «Сбербанк - АСТ»</w:t>
            </w:r>
          </w:p>
        </w:tc>
      </w:tr>
      <w:tr w:rsidR="007617CF" w:rsidRPr="003E6344" w:rsidTr="006411D0">
        <w:tc>
          <w:tcPr>
            <w:tcW w:w="817" w:type="dxa"/>
            <w:vMerge/>
            <w:tcBorders>
              <w:left w:val="single" w:sz="4" w:space="0" w:color="auto"/>
              <w:bottom w:val="single" w:sz="4" w:space="0" w:color="auto"/>
              <w:right w:val="single" w:sz="4" w:space="0" w:color="auto"/>
            </w:tcBorders>
          </w:tcPr>
          <w:p w:rsidR="007617CF" w:rsidRPr="003E6344" w:rsidRDefault="007617CF" w:rsidP="006411D0">
            <w:p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http://</w:t>
            </w:r>
            <w:proofErr w:type="spellStart"/>
            <w:r w:rsidRPr="003E6344">
              <w:rPr>
                <w:rFonts w:ascii="Times New Roman" w:hAnsi="Times New Roman" w:cs="Times New Roman"/>
                <w:lang w:val="en-US"/>
              </w:rPr>
              <w:t>sberbank</w:t>
            </w:r>
            <w:proofErr w:type="spellEnd"/>
            <w:r w:rsidRPr="003E6344">
              <w:rPr>
                <w:rFonts w:ascii="Times New Roman" w:hAnsi="Times New Roman" w:cs="Times New Roman"/>
              </w:rPr>
              <w:t>-</w:t>
            </w:r>
            <w:proofErr w:type="spellStart"/>
            <w:r w:rsidRPr="003E6344">
              <w:rPr>
                <w:rFonts w:ascii="Times New Roman" w:hAnsi="Times New Roman" w:cs="Times New Roman"/>
                <w:lang w:val="en-US"/>
              </w:rPr>
              <w:t>ast</w:t>
            </w:r>
            <w:proofErr w:type="spellEnd"/>
            <w:r w:rsidRPr="003E6344">
              <w:rPr>
                <w:rFonts w:ascii="Times New Roman" w:hAnsi="Times New Roman" w:cs="Times New Roman"/>
              </w:rPr>
              <w:t>.</w:t>
            </w:r>
            <w:proofErr w:type="spellStart"/>
            <w:r w:rsidRPr="003E6344">
              <w:rPr>
                <w:rFonts w:ascii="Times New Roman" w:hAnsi="Times New Roman" w:cs="Times New Roman"/>
              </w:rPr>
              <w:t>ru</w:t>
            </w:r>
            <w:proofErr w:type="spellEnd"/>
            <w:r w:rsidRPr="003E6344">
              <w:rPr>
                <w:rFonts w:ascii="Times New Roman" w:hAnsi="Times New Roman" w:cs="Times New Roman"/>
              </w:rPr>
              <w:t>/</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17CF" w:rsidRPr="00580CD2" w:rsidRDefault="007617CF" w:rsidP="006411D0">
            <w:pPr>
              <w:keepNext/>
              <w:keepLines/>
              <w:widowControl w:val="0"/>
              <w:suppressLineNumbers/>
              <w:suppressAutoHyphens/>
              <w:spacing w:after="0"/>
              <w:rPr>
                <w:rFonts w:ascii="Times New Roman" w:eastAsia="Times New Roman" w:hAnsi="Times New Roman" w:cs="Times New Roman"/>
                <w:sz w:val="24"/>
                <w:szCs w:val="24"/>
              </w:rPr>
            </w:pPr>
            <w:r w:rsidRPr="00580CD2">
              <w:rPr>
                <w:rFonts w:ascii="Times New Roman" w:eastAsia="Times New Roman" w:hAnsi="Times New Roman" w:cs="Times New Roman"/>
                <w:sz w:val="24"/>
                <w:szCs w:val="24"/>
              </w:rPr>
              <w:t xml:space="preserve">Электронный аукцион среди субъектов малого предпринимательства, социально ориентированных </w:t>
            </w:r>
            <w:r w:rsidRPr="00580CD2">
              <w:rPr>
                <w:rFonts w:ascii="Times New Roman" w:eastAsia="Times New Roman" w:hAnsi="Times New Roman" w:cs="Times New Roman"/>
                <w:sz w:val="24"/>
                <w:szCs w:val="24"/>
              </w:rPr>
              <w:lastRenderedPageBreak/>
              <w:t>некоммерческих организаций</w:t>
            </w:r>
            <w:r w:rsidR="006411D0">
              <w:rPr>
                <w:rFonts w:ascii="Times New Roman" w:eastAsia="Times New Roman" w:hAnsi="Times New Roman" w:cs="Times New Roman"/>
                <w:sz w:val="24"/>
                <w:szCs w:val="24"/>
              </w:rPr>
              <w:t xml:space="preserve"> </w:t>
            </w:r>
            <w:r w:rsidRPr="00580CD2">
              <w:rPr>
                <w:rFonts w:ascii="Times New Roman" w:eastAsia="Times New Roman" w:hAnsi="Times New Roman" w:cs="Times New Roman"/>
                <w:sz w:val="24"/>
                <w:szCs w:val="24"/>
              </w:rPr>
              <w:t xml:space="preserve">на право заключения </w:t>
            </w:r>
            <w:r>
              <w:rPr>
                <w:rFonts w:ascii="Times New Roman" w:hAnsi="Times New Roman" w:cs="Times New Roman"/>
                <w:sz w:val="24"/>
                <w:szCs w:val="24"/>
              </w:rPr>
              <w:t xml:space="preserve">гражданско-правового договора на поставку </w:t>
            </w:r>
            <w:r w:rsidR="007451F8">
              <w:rPr>
                <w:rFonts w:ascii="Times New Roman" w:hAnsi="Times New Roman" w:cs="Times New Roman"/>
                <w:sz w:val="24"/>
                <w:szCs w:val="24"/>
              </w:rPr>
              <w:t>столовой посуды</w:t>
            </w:r>
          </w:p>
        </w:tc>
      </w:tr>
      <w:tr w:rsidR="007617CF" w:rsidRPr="003E6344" w:rsidTr="006411D0">
        <w:trPr>
          <w:trHeight w:val="453"/>
        </w:trPr>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bCs/>
              </w:rPr>
            </w:pPr>
            <w:r w:rsidRPr="003E6344">
              <w:rPr>
                <w:rFonts w:ascii="Times New Roman" w:hAnsi="Times New Roman" w:cs="Times New Roman"/>
              </w:rPr>
              <w:t xml:space="preserve">Указано в части </w:t>
            </w:r>
            <w:r w:rsidRPr="003E6344">
              <w:rPr>
                <w:rFonts w:ascii="Times New Roman" w:hAnsi="Times New Roman" w:cs="Times New Roman"/>
                <w:lang w:val="en-US"/>
              </w:rPr>
              <w:t>II</w:t>
            </w:r>
            <w:r w:rsidRPr="003E6344">
              <w:rPr>
                <w:rFonts w:ascii="Times New Roman" w:hAnsi="Times New Roman" w:cs="Times New Roman"/>
              </w:rPr>
              <w:t xml:space="preserve"> «ТЕХНИЧЕСКОЕ ЗАДАНИЕ» настоящей документации об аукционе</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proofErr w:type="gramStart"/>
            <w:r>
              <w:rPr>
                <w:rFonts w:ascii="Times New Roman" w:hAnsi="Times New Roman" w:cs="Times New Roman"/>
                <w:bCs/>
              </w:rPr>
              <w:t>Ул. С</w:t>
            </w:r>
            <w:r w:rsidR="006411D0">
              <w:rPr>
                <w:rFonts w:ascii="Times New Roman" w:hAnsi="Times New Roman" w:cs="Times New Roman"/>
                <w:bCs/>
              </w:rPr>
              <w:t>а</w:t>
            </w:r>
            <w:r>
              <w:rPr>
                <w:rFonts w:ascii="Times New Roman" w:hAnsi="Times New Roman" w:cs="Times New Roman"/>
                <w:bCs/>
              </w:rPr>
              <w:t xml:space="preserve">довая, 72, </w:t>
            </w:r>
            <w:r w:rsidRPr="003E6344">
              <w:rPr>
                <w:rFonts w:ascii="Times New Roman" w:hAnsi="Times New Roman" w:cs="Times New Roman"/>
                <w:bCs/>
              </w:rPr>
              <w:t xml:space="preserve">г. </w:t>
            </w:r>
            <w:proofErr w:type="spellStart"/>
            <w:r w:rsidRPr="003E6344">
              <w:rPr>
                <w:rFonts w:ascii="Times New Roman" w:hAnsi="Times New Roman" w:cs="Times New Roman"/>
                <w:bCs/>
              </w:rPr>
              <w:t>Югорск</w:t>
            </w:r>
            <w:proofErr w:type="spellEnd"/>
            <w:r w:rsidRPr="003E6344">
              <w:rPr>
                <w:rFonts w:ascii="Times New Roman" w:hAnsi="Times New Roman" w:cs="Times New Roman"/>
                <w:bCs/>
              </w:rPr>
              <w:t>,</w:t>
            </w:r>
            <w:r w:rsidR="006411D0">
              <w:rPr>
                <w:rFonts w:ascii="Times New Roman" w:hAnsi="Times New Roman" w:cs="Times New Roman"/>
                <w:bCs/>
              </w:rPr>
              <w:t xml:space="preserve"> </w:t>
            </w:r>
            <w:r w:rsidRPr="003E6344">
              <w:rPr>
                <w:rFonts w:ascii="Times New Roman" w:hAnsi="Times New Roman" w:cs="Times New Roman"/>
                <w:lang w:eastAsia="ar-SA"/>
              </w:rPr>
              <w:t>Ханты - Мансийский автономный округ</w:t>
            </w:r>
            <w:r w:rsidRPr="003E6344">
              <w:rPr>
                <w:rFonts w:ascii="Times New Roman" w:hAnsi="Times New Roman" w:cs="Times New Roman"/>
              </w:rPr>
              <w:t xml:space="preserve"> - Югра, Тюменская область</w:t>
            </w:r>
            <w:proofErr w:type="gramEnd"/>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7617CF" w:rsidRPr="00580CD2" w:rsidRDefault="007617CF" w:rsidP="006411D0">
            <w:pPr>
              <w:shd w:val="clear" w:color="auto" w:fill="FFFFFF"/>
              <w:tabs>
                <w:tab w:val="left" w:pos="1282"/>
              </w:tabs>
              <w:spacing w:after="0" w:line="240" w:lineRule="auto"/>
              <w:rPr>
                <w:rFonts w:ascii="Times New Roman" w:hAnsi="Times New Roman" w:cs="Times New Roman"/>
              </w:rPr>
            </w:pPr>
            <w:r w:rsidRPr="002F1FA3">
              <w:rPr>
                <w:rFonts w:ascii="Times New Roman" w:hAnsi="Times New Roman" w:cs="Times New Roman"/>
                <w:color w:val="000000"/>
              </w:rPr>
              <w:t xml:space="preserve">Сроки </w:t>
            </w:r>
            <w:r>
              <w:rPr>
                <w:rFonts w:ascii="Times New Roman" w:hAnsi="Times New Roman" w:cs="Times New Roman"/>
                <w:color w:val="000000"/>
              </w:rPr>
              <w:t>поставки това</w:t>
            </w:r>
            <w:r w:rsidR="006411D0">
              <w:rPr>
                <w:rFonts w:ascii="Times New Roman" w:hAnsi="Times New Roman" w:cs="Times New Roman"/>
                <w:color w:val="000000"/>
              </w:rPr>
              <w:t xml:space="preserve">ра: </w:t>
            </w:r>
            <w:proofErr w:type="gramStart"/>
            <w:r w:rsidR="006411D0">
              <w:rPr>
                <w:rFonts w:ascii="Times New Roman" w:hAnsi="Times New Roman" w:cs="Times New Roman"/>
                <w:color w:val="000000"/>
              </w:rPr>
              <w:t>с даты подписания</w:t>
            </w:r>
            <w:proofErr w:type="gramEnd"/>
            <w:r w:rsidR="006411D0">
              <w:rPr>
                <w:rFonts w:ascii="Times New Roman" w:hAnsi="Times New Roman" w:cs="Times New Roman"/>
                <w:color w:val="000000"/>
              </w:rPr>
              <w:t xml:space="preserve"> договора д</w:t>
            </w:r>
            <w:r>
              <w:rPr>
                <w:rFonts w:ascii="Times New Roman" w:hAnsi="Times New Roman" w:cs="Times New Roman"/>
                <w:color w:val="000000"/>
              </w:rPr>
              <w:t>о 30.08.16г.</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autoSpaceDE w:val="0"/>
              <w:autoSpaceDN w:val="0"/>
              <w:adjustRightInd w:val="0"/>
              <w:spacing w:after="0" w:line="240" w:lineRule="auto"/>
              <w:rPr>
                <w:rFonts w:ascii="Times New Roman" w:hAnsi="Times New Roman" w:cs="Times New Roman"/>
                <w:iCs/>
              </w:rPr>
            </w:pPr>
            <w:r w:rsidRPr="003E6344">
              <w:rPr>
                <w:rFonts w:ascii="Times New Roman" w:hAnsi="Times New Roman" w:cs="Times New Roman"/>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451F8" w:rsidP="006411D0">
            <w:pPr>
              <w:widowControl w:val="0"/>
              <w:tabs>
                <w:tab w:val="num" w:pos="1134"/>
                <w:tab w:val="left" w:pos="9900"/>
              </w:tabs>
              <w:spacing w:after="0" w:line="240" w:lineRule="auto"/>
              <w:rPr>
                <w:rFonts w:ascii="Times New Roman" w:hAnsi="Times New Roman" w:cs="Times New Roman"/>
              </w:rPr>
            </w:pPr>
            <w:r>
              <w:rPr>
                <w:rFonts w:ascii="Times New Roman" w:hAnsi="Times New Roman" w:cs="Times New Roman"/>
                <w:b/>
                <w:sz w:val="24"/>
                <w:szCs w:val="24"/>
              </w:rPr>
              <w:t>34 781</w:t>
            </w:r>
            <w:r w:rsidR="007617CF">
              <w:rPr>
                <w:rFonts w:ascii="Times New Roman" w:hAnsi="Times New Roman" w:cs="Times New Roman"/>
                <w:b/>
                <w:sz w:val="24"/>
                <w:szCs w:val="24"/>
              </w:rPr>
              <w:t xml:space="preserve"> </w:t>
            </w:r>
            <w:r>
              <w:rPr>
                <w:rFonts w:ascii="Times New Roman" w:hAnsi="Times New Roman" w:cs="Times New Roman"/>
                <w:b/>
                <w:snapToGrid w:val="0"/>
              </w:rPr>
              <w:t>(тридцать четыре тысячи семьсот восемьдесят один) рубль 25</w:t>
            </w:r>
            <w:r w:rsidR="007617CF" w:rsidRPr="003E6344">
              <w:rPr>
                <w:rFonts w:ascii="Times New Roman" w:hAnsi="Times New Roman" w:cs="Times New Roman"/>
                <w:b/>
                <w:snapToGrid w:val="0"/>
              </w:rPr>
              <w:t xml:space="preserve"> копеек</w:t>
            </w:r>
          </w:p>
          <w:p w:rsidR="007617CF" w:rsidRPr="003E6344" w:rsidRDefault="007617CF" w:rsidP="006411D0">
            <w:pPr>
              <w:widowControl w:val="0"/>
              <w:tabs>
                <w:tab w:val="num" w:pos="1134"/>
                <w:tab w:val="left" w:pos="9900"/>
              </w:tabs>
              <w:spacing w:after="0" w:line="240" w:lineRule="auto"/>
              <w:rPr>
                <w:rFonts w:ascii="Times New Roman" w:hAnsi="Times New Roman" w:cs="Times New Roman"/>
                <w:snapToGrid w:val="0"/>
              </w:rPr>
            </w:pPr>
            <w:r w:rsidRPr="003E6344">
              <w:rPr>
                <w:rFonts w:ascii="Times New Roman" w:hAnsi="Times New Roman" w:cs="Times New Roman"/>
                <w:snapToGrid w:val="0"/>
              </w:rPr>
              <w:t>Начальная (максимальная) цена договора  сформирована с учетом доведенных заказчику лимитов бюджетных обязательств.</w:t>
            </w:r>
          </w:p>
          <w:p w:rsidR="007617CF" w:rsidRPr="003E6344" w:rsidRDefault="007617CF" w:rsidP="006411D0">
            <w:pPr>
              <w:widowControl w:val="0"/>
              <w:tabs>
                <w:tab w:val="num" w:pos="1134"/>
                <w:tab w:val="left" w:pos="9900"/>
              </w:tabs>
              <w:spacing w:after="0" w:line="240" w:lineRule="auto"/>
              <w:rPr>
                <w:rFonts w:ascii="Times New Roman" w:hAnsi="Times New Roman" w:cs="Times New Roman"/>
                <w:highlight w:val="yellow"/>
              </w:rPr>
            </w:pPr>
            <w:r w:rsidRPr="003E6344">
              <w:rPr>
                <w:rFonts w:ascii="Times New Roman" w:hAnsi="Times New Roman" w:cs="Times New Roman"/>
                <w:snapToGrid w:val="0"/>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r>
              <w:rPr>
                <w:rFonts w:ascii="Times New Roman" w:hAnsi="Times New Roman" w:cs="Times New Roman"/>
                <w:bCs/>
              </w:rPr>
              <w:t xml:space="preserve">Содержится в </w:t>
            </w:r>
            <w:r w:rsidRPr="003E6344">
              <w:rPr>
                <w:rFonts w:ascii="Times New Roman" w:hAnsi="Times New Roman" w:cs="Times New Roman"/>
                <w:bCs/>
              </w:rPr>
              <w:t xml:space="preserve"> части </w:t>
            </w:r>
            <w:r w:rsidRPr="003E6344">
              <w:rPr>
                <w:rFonts w:ascii="Times New Roman" w:hAnsi="Times New Roman" w:cs="Times New Roman"/>
                <w:bCs/>
                <w:lang w:val="en-US"/>
              </w:rPr>
              <w:t>IV</w:t>
            </w:r>
            <w:r w:rsidRPr="003E6344">
              <w:rPr>
                <w:rFonts w:ascii="Times New Roman" w:hAnsi="Times New Roman" w:cs="Times New Roman"/>
                <w:bCs/>
              </w:rPr>
              <w:t xml:space="preserve">. «ОБОСНОВАНИЕ НАЧАЛЬНОЙ (МАКСИМАЛЬНОЙ) ЦЕНЫ ГРАЖДАНСКО-ПРАВОВОГО ДОГОВОРА». </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i/>
              </w:rPr>
            </w:pPr>
            <w:r w:rsidRPr="003E6344">
              <w:rPr>
                <w:rFonts w:ascii="Times New Roman" w:hAnsi="Times New Roman" w:cs="Times New Roman"/>
              </w:rPr>
              <w:t xml:space="preserve">Источник финансирования: Бюджет города </w:t>
            </w:r>
            <w:proofErr w:type="spellStart"/>
            <w:r w:rsidRPr="003E6344">
              <w:rPr>
                <w:rFonts w:ascii="Times New Roman" w:hAnsi="Times New Roman" w:cs="Times New Roman"/>
              </w:rPr>
              <w:t>Югорска</w:t>
            </w:r>
            <w:proofErr w:type="spellEnd"/>
            <w:r w:rsidRPr="003E6344">
              <w:rPr>
                <w:rFonts w:ascii="Times New Roman" w:hAnsi="Times New Roman" w:cs="Times New Roman"/>
              </w:rPr>
              <w:t xml:space="preserve"> на 2016 год</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i/>
                <w:highlight w:val="yellow"/>
              </w:rPr>
            </w:pPr>
            <w:r w:rsidRPr="003E6344">
              <w:rPr>
                <w:rFonts w:ascii="Times New Roman" w:hAnsi="Times New Roman" w:cs="Times New Roman"/>
                <w:iCs/>
              </w:rPr>
              <w:t>Не предусмотрена</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Российский рубль</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Не применяется</w:t>
            </w:r>
          </w:p>
        </w:tc>
      </w:tr>
      <w:tr w:rsidR="007617CF" w:rsidRPr="003E6344" w:rsidTr="006411D0">
        <w:tc>
          <w:tcPr>
            <w:tcW w:w="817" w:type="dxa"/>
            <w:vMerge w:val="restart"/>
            <w:tcBorders>
              <w:top w:val="single" w:sz="4" w:space="0" w:color="auto"/>
              <w:left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В настоящем электронном аукционе, за исключением случая проведения электронного аукциона среди субъектов малого </w:t>
            </w:r>
            <w:r w:rsidRPr="003E6344">
              <w:rPr>
                <w:rFonts w:ascii="Times New Roman" w:hAnsi="Times New Roman" w:cs="Times New Roman"/>
              </w:rPr>
              <w:lastRenderedPageBreak/>
              <w:t>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E6344">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617CF" w:rsidRPr="003E6344" w:rsidRDefault="007617CF" w:rsidP="006411D0">
            <w:pPr>
              <w:snapToGrid w:val="0"/>
              <w:spacing w:after="0" w:line="240" w:lineRule="auto"/>
              <w:rPr>
                <w:rFonts w:ascii="Times New Roman" w:hAnsi="Times New Roman" w:cs="Times New Roman"/>
              </w:rPr>
            </w:pPr>
            <w:r w:rsidRPr="003E6344">
              <w:rPr>
                <w:rFonts w:ascii="Times New Roman" w:hAnsi="Times New Roman" w:cs="Times New Roman"/>
              </w:rPr>
              <w:t>В случае</w:t>
            </w:r>
            <w:proofErr w:type="gramStart"/>
            <w:r w:rsidRPr="003E6344">
              <w:rPr>
                <w:rFonts w:ascii="Times New Roman" w:hAnsi="Times New Roman" w:cs="Times New Roman"/>
              </w:rPr>
              <w:t>,</w:t>
            </w:r>
            <w:proofErr w:type="gramEnd"/>
            <w:r w:rsidRPr="003E6344">
              <w:rPr>
                <w:rFonts w:ascii="Times New Roman" w:hAnsi="Times New Roman" w:cs="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617CF" w:rsidRPr="003E6344" w:rsidRDefault="007617CF" w:rsidP="006411D0">
            <w:pPr>
              <w:snapToGrid w:val="0"/>
              <w:spacing w:after="0" w:line="240" w:lineRule="auto"/>
              <w:rPr>
                <w:rFonts w:ascii="Times New Roman" w:hAnsi="Times New Roman" w:cs="Times New Roman"/>
              </w:rPr>
            </w:pPr>
            <w:r w:rsidRPr="003E6344">
              <w:rPr>
                <w:rFonts w:ascii="Times New Roman" w:hAnsi="Times New Roman" w:cs="Times New Roman"/>
              </w:rPr>
              <w:t>Требования к участникам закупки:</w:t>
            </w:r>
          </w:p>
          <w:p w:rsidR="007617CF" w:rsidRPr="003E6344" w:rsidRDefault="007617CF" w:rsidP="006411D0">
            <w:pPr>
              <w:snapToGrid w:val="0"/>
              <w:spacing w:after="0" w:line="240" w:lineRule="auto"/>
              <w:rPr>
                <w:rFonts w:ascii="Times New Roman" w:hAnsi="Times New Roman" w:cs="Times New Roman"/>
              </w:rPr>
            </w:pPr>
            <w:r w:rsidRPr="003E6344">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617CF" w:rsidRPr="003E6344" w:rsidRDefault="007617CF" w:rsidP="006411D0">
            <w:pPr>
              <w:snapToGrid w:val="0"/>
              <w:spacing w:after="0" w:line="240" w:lineRule="auto"/>
              <w:rPr>
                <w:rFonts w:ascii="Times New Roman" w:hAnsi="Times New Roman" w:cs="Times New Roman"/>
              </w:rPr>
            </w:pPr>
            <w:r w:rsidRPr="003E6344">
              <w:rPr>
                <w:rFonts w:ascii="Times New Roman" w:hAnsi="Times New Roman" w:cs="Times New Roman"/>
              </w:rPr>
              <w:t xml:space="preserve">2) </w:t>
            </w:r>
            <w:proofErr w:type="spellStart"/>
            <w:r w:rsidRPr="003E6344">
              <w:rPr>
                <w:rFonts w:ascii="Times New Roman" w:hAnsi="Times New Roman" w:cs="Times New Roman"/>
              </w:rPr>
              <w:t>непроведение</w:t>
            </w:r>
            <w:proofErr w:type="spellEnd"/>
            <w:r w:rsidRPr="003E6344">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617CF" w:rsidRPr="003E6344" w:rsidRDefault="007617CF" w:rsidP="006411D0">
            <w:pPr>
              <w:snapToGrid w:val="0"/>
              <w:spacing w:after="0" w:line="240" w:lineRule="auto"/>
              <w:rPr>
                <w:rFonts w:ascii="Times New Roman" w:hAnsi="Times New Roman" w:cs="Times New Roman"/>
              </w:rPr>
            </w:pPr>
            <w:r w:rsidRPr="003E6344">
              <w:rPr>
                <w:rFonts w:ascii="Times New Roman" w:hAnsi="Times New Roman" w:cs="Times New Roman"/>
              </w:rPr>
              <w:t xml:space="preserve">3) </w:t>
            </w:r>
            <w:proofErr w:type="spellStart"/>
            <w:r w:rsidRPr="003E6344">
              <w:rPr>
                <w:rFonts w:ascii="Times New Roman" w:hAnsi="Times New Roman" w:cs="Times New Roman"/>
              </w:rPr>
              <w:t>неприостановление</w:t>
            </w:r>
            <w:proofErr w:type="spellEnd"/>
            <w:r w:rsidRPr="003E6344">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617CF" w:rsidRPr="003E6344" w:rsidRDefault="007617CF" w:rsidP="006411D0">
            <w:pPr>
              <w:snapToGrid w:val="0"/>
              <w:spacing w:after="0" w:line="240" w:lineRule="auto"/>
              <w:rPr>
                <w:rFonts w:ascii="Times New Roman" w:hAnsi="Times New Roman" w:cs="Times New Roman"/>
              </w:rPr>
            </w:pPr>
            <w:proofErr w:type="gramStart"/>
            <w:r w:rsidRPr="003E6344">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E6344">
              <w:rPr>
                <w:rFonts w:ascii="Times New Roman" w:hAnsi="Times New Roman" w:cs="Times New Roman"/>
              </w:rPr>
              <w:t xml:space="preserve"> обязанности </w:t>
            </w:r>
            <w:proofErr w:type="gramStart"/>
            <w:r w:rsidRPr="003E6344">
              <w:rPr>
                <w:rFonts w:ascii="Times New Roman" w:hAnsi="Times New Roman" w:cs="Times New Roman"/>
              </w:rPr>
              <w:t>заявителя</w:t>
            </w:r>
            <w:proofErr w:type="gramEnd"/>
            <w:r w:rsidRPr="003E6344">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6344">
              <w:rPr>
                <w:rFonts w:ascii="Times New Roman" w:hAnsi="Times New Roman" w:cs="Times New Roman"/>
              </w:rPr>
              <w:t>указанных</w:t>
            </w:r>
            <w:proofErr w:type="gramEnd"/>
            <w:r w:rsidRPr="003E6344">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17CF" w:rsidRPr="003E6344" w:rsidRDefault="007617CF" w:rsidP="006411D0">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5) отсутствие у участника закупки – физического лица либо у </w:t>
            </w:r>
            <w:r w:rsidRPr="003E6344">
              <w:rPr>
                <w:rFonts w:ascii="Times New Roman" w:hAnsi="Times New Roman" w:cs="Times New Roman"/>
              </w:rPr>
              <w:lastRenderedPageBreak/>
              <w:t>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E6344">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617CF" w:rsidRPr="003E6344" w:rsidRDefault="007617CF" w:rsidP="006411D0">
            <w:pPr>
              <w:snapToGrid w:val="0"/>
              <w:spacing w:after="0" w:line="240" w:lineRule="auto"/>
              <w:rPr>
                <w:rFonts w:ascii="Times New Roman" w:hAnsi="Times New Roman" w:cs="Times New Roman"/>
              </w:rPr>
            </w:pPr>
            <w:r w:rsidRPr="003E634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17CF" w:rsidRPr="003E6344" w:rsidRDefault="007617CF" w:rsidP="006411D0">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3E6344">
              <w:rPr>
                <w:rFonts w:ascii="Times New Roman" w:hAnsi="Times New Roman" w:cs="Times New Roman"/>
              </w:rPr>
              <w:t>илиунитарного</w:t>
            </w:r>
            <w:proofErr w:type="spellEnd"/>
            <w:proofErr w:type="gramEnd"/>
            <w:r w:rsidRPr="003E6344">
              <w:rPr>
                <w:rFonts w:ascii="Times New Roman" w:hAnsi="Times New Roman" w:cs="Times New Roman"/>
              </w:rPr>
              <w:t xml:space="preserve"> </w:t>
            </w:r>
            <w:proofErr w:type="gramStart"/>
            <w:r w:rsidRPr="003E6344">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6344">
              <w:rPr>
                <w:rFonts w:ascii="Times New Roman" w:hAnsi="Times New Roman" w:cs="Times New Roman"/>
              </w:rPr>
              <w:t>неполнородными</w:t>
            </w:r>
            <w:proofErr w:type="spellEnd"/>
            <w:r w:rsidRPr="003E6344">
              <w:rPr>
                <w:rFonts w:ascii="Times New Roman" w:hAnsi="Times New Roman" w:cs="Times New Roman"/>
              </w:rPr>
              <w:t xml:space="preserve"> (имеющими общих отца или мать) братьями и сестрами), усыновителями или усыновленным</w:t>
            </w:r>
            <w:r>
              <w:rPr>
                <w:rFonts w:ascii="Times New Roman" w:hAnsi="Times New Roman" w:cs="Times New Roman"/>
              </w:rPr>
              <w:t>и указанных физических лиц.</w:t>
            </w:r>
            <w:proofErr w:type="gramEnd"/>
            <w:r>
              <w:rPr>
                <w:rFonts w:ascii="Times New Roman" w:hAnsi="Times New Roman" w:cs="Times New Roman"/>
              </w:rPr>
              <w:t xml:space="preserve"> Под </w:t>
            </w:r>
            <w:r w:rsidRPr="003E6344">
              <w:rPr>
                <w:rFonts w:ascii="Times New Roman" w:hAnsi="Times New Roman" w:cs="Times New Roman"/>
              </w:rPr>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17CF" w:rsidRPr="003E6344" w:rsidRDefault="007617CF" w:rsidP="006411D0">
            <w:pPr>
              <w:suppressAutoHyphens/>
              <w:spacing w:after="0" w:line="240" w:lineRule="auto"/>
              <w:rPr>
                <w:rFonts w:ascii="Times New Roman" w:hAnsi="Times New Roman" w:cs="Times New Roman"/>
                <w:i/>
              </w:rPr>
            </w:pPr>
            <w:r w:rsidRPr="003E6344">
              <w:rPr>
                <w:rFonts w:ascii="Times New Roman" w:hAnsi="Times New Roman" w:cs="Times New Roman"/>
              </w:rPr>
              <w:t>8) участник закупки не является офшорной компанией.</w:t>
            </w:r>
          </w:p>
        </w:tc>
      </w:tr>
      <w:tr w:rsidR="007617CF" w:rsidRPr="003E6344" w:rsidTr="006411D0">
        <w:tc>
          <w:tcPr>
            <w:tcW w:w="817" w:type="dxa"/>
            <w:vMerge/>
            <w:tcBorders>
              <w:left w:val="single" w:sz="4" w:space="0" w:color="auto"/>
              <w:bottom w:val="single" w:sz="4" w:space="0" w:color="auto"/>
              <w:right w:val="single" w:sz="4" w:space="0" w:color="auto"/>
            </w:tcBorders>
          </w:tcPr>
          <w:p w:rsidR="007617CF" w:rsidRPr="003E6344" w:rsidRDefault="007617CF" w:rsidP="006411D0">
            <w:pPr>
              <w:spacing w:before="60" w:after="0" w:line="240" w:lineRule="auto"/>
              <w:jc w:val="center"/>
              <w:outlineLvl w:val="2"/>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napToGrid w:val="0"/>
              <w:spacing w:after="0" w:line="240" w:lineRule="auto"/>
              <w:rPr>
                <w:rFonts w:ascii="Times New Roman" w:hAnsi="Times New Roman" w:cs="Times New Roman"/>
              </w:rPr>
            </w:pPr>
            <w:r w:rsidRPr="003E6344">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617CF" w:rsidRPr="003E6344" w:rsidTr="006411D0">
        <w:tc>
          <w:tcPr>
            <w:tcW w:w="817" w:type="dxa"/>
            <w:vMerge/>
            <w:tcBorders>
              <w:left w:val="single" w:sz="4" w:space="0" w:color="auto"/>
              <w:bottom w:val="single" w:sz="4" w:space="0" w:color="auto"/>
              <w:right w:val="single" w:sz="4" w:space="0" w:color="auto"/>
            </w:tcBorders>
          </w:tcPr>
          <w:p w:rsidR="007617CF" w:rsidRPr="003E6344" w:rsidRDefault="007617CF" w:rsidP="006411D0">
            <w:pPr>
              <w:spacing w:before="60" w:after="0" w:line="240" w:lineRule="auto"/>
              <w:jc w:val="center"/>
              <w:outlineLvl w:val="2"/>
              <w:rPr>
                <w:rFonts w:ascii="Times New Roman" w:hAnsi="Times New Roman" w:cs="Times New Roman"/>
              </w:rPr>
            </w:pPr>
            <w:bookmarkStart w:id="7" w:name="_Ref169627087"/>
          </w:p>
        </w:tc>
        <w:bookmarkEnd w:id="7"/>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napToGrid w:val="0"/>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7617CF" w:rsidRPr="003E6344" w:rsidTr="006411D0">
        <w:tc>
          <w:tcPr>
            <w:tcW w:w="817" w:type="dxa"/>
            <w:tcBorders>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Требование о привлечении к исполнению контракта субподрядчиков, соисполнителей из </w:t>
            </w:r>
            <w:r w:rsidRPr="003E6344">
              <w:rPr>
                <w:rFonts w:ascii="Times New Roman" w:hAnsi="Times New Roman" w:cs="Times New Roman"/>
              </w:rPr>
              <w:lastRenderedPageBreak/>
              <w:t>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lastRenderedPageBreak/>
              <w:t xml:space="preserve">Не установлено </w:t>
            </w:r>
          </w:p>
        </w:tc>
      </w:tr>
      <w:tr w:rsidR="007617CF" w:rsidRPr="003E6344" w:rsidTr="006411D0">
        <w:tc>
          <w:tcPr>
            <w:tcW w:w="817" w:type="dxa"/>
            <w:tcBorders>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617CF" w:rsidRPr="003E6344" w:rsidRDefault="007617CF" w:rsidP="006411D0">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617CF" w:rsidRPr="003E6344" w:rsidRDefault="007617CF" w:rsidP="006411D0">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E6344">
              <w:rPr>
                <w:rFonts w:ascii="Times New Roman" w:hAnsi="Times New Roman" w:cs="Times New Roman"/>
              </w:rPr>
              <w:t>позднее</w:t>
            </w:r>
            <w:proofErr w:type="gramEnd"/>
            <w:r w:rsidRPr="003E6344">
              <w:rPr>
                <w:rFonts w:ascii="Times New Roman" w:hAnsi="Times New Roman" w:cs="Times New Roman"/>
              </w:rPr>
              <w:t xml:space="preserve"> чем за три дня до даты окончания срока подачи заявок на участие в таком аукционе.</w:t>
            </w:r>
          </w:p>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начала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B43912">
              <w:rPr>
                <w:rFonts w:ascii="Times New Roman" w:hAnsi="Times New Roman" w:cs="Times New Roman"/>
              </w:rPr>
              <w:t>24</w:t>
            </w:r>
            <w:r w:rsidRPr="003E6344">
              <w:rPr>
                <w:rFonts w:ascii="Times New Roman" w:hAnsi="Times New Roman" w:cs="Times New Roman"/>
              </w:rPr>
              <w:t xml:space="preserve">» </w:t>
            </w:r>
            <w:r w:rsidR="00B43912">
              <w:rPr>
                <w:rFonts w:ascii="Times New Roman" w:hAnsi="Times New Roman" w:cs="Times New Roman"/>
              </w:rPr>
              <w:t>июня</w:t>
            </w:r>
            <w:r w:rsidRPr="003E6344">
              <w:rPr>
                <w:rFonts w:ascii="Times New Roman" w:hAnsi="Times New Roman" w:cs="Times New Roman"/>
              </w:rPr>
              <w:t xml:space="preserve"> 2016 года;</w:t>
            </w:r>
          </w:p>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окончания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B43912">
              <w:rPr>
                <w:rFonts w:ascii="Times New Roman" w:hAnsi="Times New Roman" w:cs="Times New Roman"/>
              </w:rPr>
              <w:t>02</w:t>
            </w:r>
            <w:r w:rsidR="00DB45C2">
              <w:rPr>
                <w:rFonts w:ascii="Times New Roman" w:hAnsi="Times New Roman" w:cs="Times New Roman"/>
              </w:rPr>
              <w:t xml:space="preserve">» </w:t>
            </w:r>
            <w:r w:rsidR="00B43912">
              <w:rPr>
                <w:rFonts w:ascii="Times New Roman" w:hAnsi="Times New Roman" w:cs="Times New Roman"/>
              </w:rPr>
              <w:t>июля</w:t>
            </w:r>
            <w:r w:rsidRPr="003E6344">
              <w:rPr>
                <w:rFonts w:ascii="Times New Roman" w:hAnsi="Times New Roman" w:cs="Times New Roman"/>
              </w:rPr>
              <w:t xml:space="preserve"> 2016 года.</w:t>
            </w:r>
          </w:p>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617CF" w:rsidRPr="003E6344" w:rsidTr="006411D0">
        <w:trPr>
          <w:trHeight w:val="1240"/>
        </w:trPr>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bookmarkStart w:id="8" w:name="_Ref166312503"/>
            <w:bookmarkStart w:id="9" w:name="_Ref166381471"/>
            <w:bookmarkEnd w:id="8"/>
          </w:p>
        </w:tc>
        <w:bookmarkEnd w:id="9"/>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B43912">
            <w:pPr>
              <w:spacing w:after="0" w:line="240" w:lineRule="auto"/>
              <w:rPr>
                <w:rFonts w:ascii="Times New Roman" w:hAnsi="Times New Roman" w:cs="Times New Roman"/>
              </w:rPr>
            </w:pPr>
            <w:r w:rsidRPr="003E6344">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43912">
              <w:rPr>
                <w:rFonts w:ascii="Times New Roman" w:hAnsi="Times New Roman" w:cs="Times New Roman"/>
              </w:rPr>
              <w:t>04</w:t>
            </w:r>
            <w:r w:rsidRPr="003E6344">
              <w:rPr>
                <w:rFonts w:ascii="Times New Roman" w:hAnsi="Times New Roman" w:cs="Times New Roman"/>
              </w:rPr>
              <w:t>»</w:t>
            </w:r>
            <w:r w:rsidR="00B43912">
              <w:rPr>
                <w:rFonts w:ascii="Times New Roman" w:hAnsi="Times New Roman" w:cs="Times New Roman"/>
              </w:rPr>
              <w:t xml:space="preserve"> июл</w:t>
            </w:r>
            <w:r>
              <w:rPr>
                <w:rFonts w:ascii="Times New Roman" w:hAnsi="Times New Roman" w:cs="Times New Roman"/>
              </w:rPr>
              <w:t>я</w:t>
            </w:r>
            <w:r w:rsidRPr="003E6344">
              <w:rPr>
                <w:rFonts w:ascii="Times New Roman" w:hAnsi="Times New Roman" w:cs="Times New Roman"/>
              </w:rPr>
              <w:t xml:space="preserve"> 2016 года.</w:t>
            </w:r>
          </w:p>
        </w:tc>
      </w:tr>
      <w:tr w:rsidR="007617CF" w:rsidRPr="003E6344" w:rsidTr="006411D0">
        <w:trPr>
          <w:trHeight w:val="1021"/>
        </w:trPr>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bookmarkStart w:id="10" w:name="_Ref167122920"/>
          </w:p>
        </w:tc>
        <w:bookmarkEnd w:id="10"/>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color w:val="000000"/>
              </w:rPr>
              <w:t xml:space="preserve">Дата </w:t>
            </w:r>
            <w:proofErr w:type="gramStart"/>
            <w:r w:rsidRPr="003E6344">
              <w:rPr>
                <w:rFonts w:ascii="Times New Roman" w:hAnsi="Times New Roman" w:cs="Times New Roman"/>
                <w:color w:val="000000"/>
              </w:rPr>
              <w:t>окончания срока рассмотрения частей заявок</w:t>
            </w:r>
            <w:proofErr w:type="gramEnd"/>
            <w:r w:rsidRPr="003E6344">
              <w:rPr>
                <w:rFonts w:ascii="Times New Roman" w:hAnsi="Times New Roman" w:cs="Times New Roman"/>
                <w:color w:val="000000"/>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B43912">
            <w:pPr>
              <w:spacing w:after="0" w:line="240" w:lineRule="auto"/>
              <w:rPr>
                <w:rFonts w:ascii="Times New Roman" w:hAnsi="Times New Roman" w:cs="Times New Roman"/>
              </w:rPr>
            </w:pPr>
            <w:r w:rsidRPr="003E6344">
              <w:rPr>
                <w:rFonts w:ascii="Times New Roman" w:hAnsi="Times New Roman" w:cs="Times New Roman"/>
              </w:rPr>
              <w:t>«</w:t>
            </w:r>
            <w:r w:rsidR="00B43912">
              <w:rPr>
                <w:rFonts w:ascii="Times New Roman" w:hAnsi="Times New Roman" w:cs="Times New Roman"/>
              </w:rPr>
              <w:t>05</w:t>
            </w:r>
            <w:r w:rsidRPr="003E6344">
              <w:rPr>
                <w:rFonts w:ascii="Times New Roman" w:hAnsi="Times New Roman" w:cs="Times New Roman"/>
              </w:rPr>
              <w:t xml:space="preserve">» </w:t>
            </w:r>
            <w:r w:rsidR="00B43912">
              <w:rPr>
                <w:rFonts w:ascii="Times New Roman" w:hAnsi="Times New Roman" w:cs="Times New Roman"/>
              </w:rPr>
              <w:t>июля</w:t>
            </w:r>
            <w:r>
              <w:rPr>
                <w:rFonts w:ascii="Times New Roman" w:hAnsi="Times New Roman" w:cs="Times New Roman"/>
              </w:rPr>
              <w:t xml:space="preserve"> </w:t>
            </w:r>
            <w:r w:rsidRPr="003E6344">
              <w:rPr>
                <w:rFonts w:ascii="Times New Roman" w:hAnsi="Times New Roman" w:cs="Times New Roman"/>
              </w:rPr>
              <w:t>2016 года</w:t>
            </w:r>
          </w:p>
        </w:tc>
      </w:tr>
      <w:tr w:rsidR="007617CF" w:rsidRPr="003E6344" w:rsidTr="006411D0">
        <w:trPr>
          <w:trHeight w:val="639"/>
        </w:trPr>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bookmarkStart w:id="11" w:name="_Ref167122905"/>
          </w:p>
        </w:tc>
        <w:bookmarkEnd w:id="11"/>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color w:val="000000"/>
              </w:rPr>
            </w:pPr>
            <w:r w:rsidRPr="003E6344">
              <w:rPr>
                <w:rFonts w:ascii="Times New Roman" w:hAnsi="Times New Roman" w:cs="Times New Roman"/>
                <w:color w:val="00000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B43912">
            <w:pPr>
              <w:spacing w:after="0" w:line="240" w:lineRule="auto"/>
              <w:rPr>
                <w:rFonts w:ascii="Times New Roman" w:hAnsi="Times New Roman" w:cs="Times New Roman"/>
              </w:rPr>
            </w:pPr>
            <w:r>
              <w:rPr>
                <w:rFonts w:ascii="Times New Roman" w:hAnsi="Times New Roman" w:cs="Times New Roman"/>
              </w:rPr>
              <w:t xml:space="preserve"> «</w:t>
            </w:r>
            <w:r w:rsidR="00B43912">
              <w:rPr>
                <w:rFonts w:ascii="Times New Roman" w:hAnsi="Times New Roman" w:cs="Times New Roman"/>
              </w:rPr>
              <w:t>08</w:t>
            </w:r>
            <w:r>
              <w:rPr>
                <w:rFonts w:ascii="Times New Roman" w:hAnsi="Times New Roman" w:cs="Times New Roman"/>
              </w:rPr>
              <w:t xml:space="preserve">» </w:t>
            </w:r>
            <w:r w:rsidR="00B43912">
              <w:rPr>
                <w:rFonts w:ascii="Times New Roman" w:hAnsi="Times New Roman" w:cs="Times New Roman"/>
              </w:rPr>
              <w:t xml:space="preserve">июля </w:t>
            </w:r>
            <w:r w:rsidRPr="003E6344">
              <w:rPr>
                <w:rFonts w:ascii="Times New Roman" w:hAnsi="Times New Roman" w:cs="Times New Roman"/>
              </w:rPr>
              <w:t>2016 года</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bookmarkStart w:id="12" w:name="_Ref166313061"/>
            <w:bookmarkEnd w:id="12"/>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17CF" w:rsidRPr="002B1C16" w:rsidRDefault="007617CF" w:rsidP="006411D0">
            <w:pPr>
              <w:autoSpaceDE w:val="0"/>
              <w:autoSpaceDN w:val="0"/>
              <w:adjustRightInd w:val="0"/>
              <w:spacing w:after="0" w:line="240" w:lineRule="auto"/>
              <w:jc w:val="both"/>
              <w:rPr>
                <w:rFonts w:ascii="Times New Roman" w:hAnsi="Times New Roman" w:cs="Times New Roman"/>
                <w:sz w:val="24"/>
                <w:szCs w:val="24"/>
              </w:rPr>
            </w:pPr>
            <w:r w:rsidRPr="002B1C16">
              <w:rPr>
                <w:rFonts w:ascii="Times New Roman" w:hAnsi="Times New Roman" w:cs="Times New Roman"/>
                <w:sz w:val="24"/>
                <w:szCs w:val="24"/>
              </w:rPr>
              <w:t>Заявка на участие в электронном аукционе состоит из двух частей.</w:t>
            </w:r>
          </w:p>
          <w:p w:rsidR="007617CF" w:rsidRPr="002B1C16" w:rsidRDefault="007617CF" w:rsidP="006411D0">
            <w:pPr>
              <w:tabs>
                <w:tab w:val="left" w:pos="-1620"/>
                <w:tab w:val="num" w:pos="432"/>
              </w:tabs>
              <w:spacing w:after="0" w:line="240" w:lineRule="auto"/>
              <w:jc w:val="both"/>
              <w:rPr>
                <w:rFonts w:ascii="Times New Roman" w:hAnsi="Times New Roman" w:cs="Times New Roman"/>
                <w:sz w:val="24"/>
                <w:szCs w:val="24"/>
              </w:rPr>
            </w:pPr>
            <w:r w:rsidRPr="002B1C16">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7617CF" w:rsidRPr="002B1C16" w:rsidRDefault="007617CF" w:rsidP="006411D0">
            <w:pPr>
              <w:spacing w:after="0" w:line="240" w:lineRule="auto"/>
              <w:jc w:val="both"/>
              <w:rPr>
                <w:rFonts w:ascii="Times New Roman" w:hAnsi="Times New Roman" w:cs="Times New Roman"/>
                <w:sz w:val="24"/>
                <w:szCs w:val="24"/>
              </w:rPr>
            </w:pPr>
            <w:proofErr w:type="gramStart"/>
            <w:r w:rsidRPr="002B1C16">
              <w:rPr>
                <w:rFonts w:ascii="Times New Roman" w:hAnsi="Times New Roman" w:cs="Times New Roman"/>
                <w:sz w:val="24"/>
                <w:szCs w:val="24"/>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7617CF" w:rsidRPr="002B1C16" w:rsidRDefault="007617CF" w:rsidP="006411D0">
            <w:pPr>
              <w:spacing w:after="0" w:line="240" w:lineRule="auto"/>
              <w:ind w:firstLine="585"/>
              <w:jc w:val="both"/>
              <w:rPr>
                <w:rFonts w:ascii="Times New Roman" w:hAnsi="Times New Roman" w:cs="Times New Roman"/>
                <w:sz w:val="24"/>
                <w:szCs w:val="24"/>
              </w:rPr>
            </w:pPr>
            <w:r w:rsidRPr="002B1C16">
              <w:rPr>
                <w:rFonts w:ascii="Times New Roman" w:hAnsi="Times New Roman" w:cs="Times New Roman"/>
                <w:sz w:val="24"/>
                <w:szCs w:val="24"/>
              </w:rPr>
              <w:t xml:space="preserve">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w:t>
            </w:r>
            <w:r w:rsidRPr="002B1C16">
              <w:rPr>
                <w:rFonts w:ascii="Times New Roman" w:hAnsi="Times New Roman" w:cs="Times New Roman"/>
                <w:sz w:val="24"/>
                <w:szCs w:val="24"/>
              </w:rPr>
              <w:lastRenderedPageBreak/>
              <w:t>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7617CF" w:rsidRPr="002B1C16" w:rsidRDefault="007617CF" w:rsidP="006411D0">
            <w:pPr>
              <w:autoSpaceDE w:val="0"/>
              <w:autoSpaceDN w:val="0"/>
              <w:adjustRightInd w:val="0"/>
              <w:spacing w:after="0" w:line="240" w:lineRule="auto"/>
              <w:ind w:firstLine="612"/>
              <w:jc w:val="both"/>
              <w:rPr>
                <w:rFonts w:ascii="Times New Roman" w:hAnsi="Times New Roman" w:cs="Times New Roman"/>
                <w:sz w:val="24"/>
                <w:szCs w:val="24"/>
              </w:rPr>
            </w:pPr>
            <w:r w:rsidRPr="002B1C16">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B1C16">
              <w:rPr>
                <w:rFonts w:ascii="Times New Roman" w:hAnsi="Times New Roman" w:cs="Times New Roman"/>
                <w:sz w:val="24"/>
                <w:szCs w:val="24"/>
              </w:rPr>
              <w:t>ОК</w:t>
            </w:r>
            <w:proofErr w:type="gramEnd"/>
            <w:r w:rsidRPr="002B1C16">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7617CF" w:rsidRPr="002B1C16" w:rsidRDefault="007617CF" w:rsidP="006411D0">
            <w:pPr>
              <w:autoSpaceDE w:val="0"/>
              <w:autoSpaceDN w:val="0"/>
              <w:adjustRightInd w:val="0"/>
              <w:spacing w:after="0" w:line="240" w:lineRule="auto"/>
              <w:ind w:firstLine="612"/>
              <w:jc w:val="both"/>
              <w:rPr>
                <w:rFonts w:ascii="Times New Roman" w:hAnsi="Times New Roman" w:cs="Times New Roman"/>
                <w:sz w:val="24"/>
                <w:szCs w:val="24"/>
              </w:rPr>
            </w:pPr>
            <w:r w:rsidRPr="002B1C16">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w:t>
            </w:r>
            <w:r>
              <w:rPr>
                <w:rFonts w:ascii="Times New Roman" w:hAnsi="Times New Roman" w:cs="Times New Roman"/>
                <w:sz w:val="24"/>
                <w:szCs w:val="24"/>
              </w:rPr>
              <w:t>ку которого заключается договор</w:t>
            </w:r>
            <w:r w:rsidRPr="002B1C16">
              <w:rPr>
                <w:rFonts w:ascii="Times New Roman" w:hAnsi="Times New Roman" w:cs="Times New Roman"/>
                <w:sz w:val="24"/>
                <w:szCs w:val="24"/>
              </w:rPr>
              <w:t>.</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Вторая часть заявки на участие в электронном аукционе должна содержать следующие документы и информацию:</w:t>
            </w:r>
          </w:p>
          <w:p w:rsidR="007617CF" w:rsidRPr="007568EC" w:rsidRDefault="007617CF" w:rsidP="006411D0">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568E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2) документы (или копии этих документов), подтверждающие соответствие участника аукциона следующим требованиям:</w:t>
            </w:r>
          </w:p>
          <w:p w:rsidR="007617CF" w:rsidRPr="007568EC" w:rsidRDefault="007617CF" w:rsidP="006411D0">
            <w:pPr>
              <w:suppressAutoHyphens/>
              <w:spacing w:after="0" w:line="240" w:lineRule="auto"/>
              <w:rPr>
                <w:rFonts w:ascii="Times New Roman" w:hAnsi="Times New Roman" w:cs="Times New Roman"/>
              </w:rPr>
            </w:pPr>
            <w:r w:rsidRPr="007568EC">
              <w:rPr>
                <w:rFonts w:ascii="Times New Roman" w:hAnsi="Times New Roman" w:cs="Times New Roman"/>
              </w:rPr>
              <w:t xml:space="preserve">- соответствие требованиям, </w:t>
            </w:r>
            <w:r w:rsidRPr="007568EC">
              <w:rPr>
                <w:rFonts w:ascii="Times New Roman" w:hAnsi="Times New Roman" w:cs="Times New Roman"/>
                <w:bCs/>
              </w:rPr>
              <w:t>установленным</w:t>
            </w:r>
            <w:r w:rsidRPr="007568EC">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568EC">
              <w:rPr>
                <w:rFonts w:ascii="Times New Roman" w:hAnsi="Times New Roman" w:cs="Times New Roman"/>
                <w:bCs/>
              </w:rPr>
              <w:t>ом</w:t>
            </w:r>
            <w:r w:rsidRPr="007568EC">
              <w:rPr>
                <w:rFonts w:ascii="Times New Roman" w:hAnsi="Times New Roman" w:cs="Times New Roman"/>
              </w:rPr>
              <w:t xml:space="preserve"> закупки, а именно: </w:t>
            </w:r>
            <w:r>
              <w:rPr>
                <w:rFonts w:ascii="Times New Roman" w:hAnsi="Times New Roman" w:cs="Times New Roman"/>
                <w:b/>
              </w:rPr>
              <w:t>не требуется</w:t>
            </w:r>
            <w:r w:rsidRPr="007568EC">
              <w:rPr>
                <w:rFonts w:ascii="Times New Roman" w:hAnsi="Times New Roman" w:cs="Times New Roman"/>
                <w:b/>
              </w:rPr>
              <w:t>;</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а также декларация о соответствии участника аукциона следующим требованиям:</w:t>
            </w:r>
          </w:p>
          <w:p w:rsidR="007617CF" w:rsidRPr="007568EC" w:rsidRDefault="007617CF" w:rsidP="006411D0">
            <w:pPr>
              <w:suppressAutoHyphens/>
              <w:spacing w:after="0" w:line="240" w:lineRule="auto"/>
              <w:rPr>
                <w:rFonts w:ascii="Times New Roman" w:hAnsi="Times New Roman" w:cs="Times New Roman"/>
              </w:rPr>
            </w:pPr>
            <w:r w:rsidRPr="007568EC">
              <w:rPr>
                <w:rFonts w:ascii="Times New Roman" w:hAnsi="Times New Roman" w:cs="Times New Roman"/>
              </w:rPr>
              <w:t xml:space="preserve">- </w:t>
            </w:r>
            <w:proofErr w:type="spellStart"/>
            <w:r w:rsidRPr="007568EC">
              <w:rPr>
                <w:rFonts w:ascii="Times New Roman" w:hAnsi="Times New Roman" w:cs="Times New Roman"/>
              </w:rPr>
              <w:t>непроведение</w:t>
            </w:r>
            <w:proofErr w:type="spellEnd"/>
            <w:r w:rsidRPr="007568EC">
              <w:rPr>
                <w:rFonts w:ascii="Times New Roman" w:hAnsi="Times New Roman" w:cs="Times New Roman"/>
              </w:rPr>
              <w:t xml:space="preserve"> ликвидации участника </w:t>
            </w:r>
            <w:r w:rsidRPr="007568EC">
              <w:rPr>
                <w:rFonts w:ascii="Times New Roman" w:hAnsi="Times New Roman" w:cs="Times New Roman"/>
                <w:bCs/>
              </w:rPr>
              <w:t>закупки -</w:t>
            </w:r>
            <w:r w:rsidRPr="007568EC">
              <w:rPr>
                <w:rFonts w:ascii="Times New Roman" w:hAnsi="Times New Roman" w:cs="Times New Roman"/>
              </w:rPr>
              <w:t xml:space="preserve"> юридического лица и отсутствие решения арбитражного суда о признании участника </w:t>
            </w:r>
            <w:r w:rsidRPr="007568EC">
              <w:rPr>
                <w:rFonts w:ascii="Times New Roman" w:hAnsi="Times New Roman" w:cs="Times New Roman"/>
                <w:bCs/>
              </w:rPr>
              <w:t>закупки</w:t>
            </w:r>
            <w:r w:rsidRPr="007568EC">
              <w:rPr>
                <w:rFonts w:ascii="Times New Roman" w:hAnsi="Times New Roman" w:cs="Times New Roman"/>
              </w:rPr>
              <w:t xml:space="preserve"> - юридического лица, индивидуального предпринимателя </w:t>
            </w:r>
            <w:r w:rsidRPr="007568EC">
              <w:rPr>
                <w:rFonts w:ascii="Times New Roman" w:hAnsi="Times New Roman" w:cs="Times New Roman"/>
                <w:bCs/>
              </w:rPr>
              <w:t>несостоятельным (</w:t>
            </w:r>
            <w:r w:rsidRPr="007568EC">
              <w:rPr>
                <w:rFonts w:ascii="Times New Roman" w:hAnsi="Times New Roman" w:cs="Times New Roman"/>
              </w:rPr>
              <w:t>банкротом</w:t>
            </w:r>
            <w:r w:rsidRPr="007568EC">
              <w:rPr>
                <w:rFonts w:ascii="Times New Roman" w:hAnsi="Times New Roman" w:cs="Times New Roman"/>
                <w:bCs/>
              </w:rPr>
              <w:t>)</w:t>
            </w:r>
            <w:r w:rsidRPr="007568EC">
              <w:rPr>
                <w:rFonts w:ascii="Times New Roman" w:hAnsi="Times New Roman" w:cs="Times New Roman"/>
              </w:rPr>
              <w:t xml:space="preserve"> и об открытии конкурсного производства;</w:t>
            </w:r>
          </w:p>
          <w:p w:rsidR="007617CF" w:rsidRPr="007568EC" w:rsidRDefault="007617CF" w:rsidP="006411D0">
            <w:pPr>
              <w:suppressAutoHyphens/>
              <w:spacing w:after="0" w:line="240" w:lineRule="auto"/>
              <w:rPr>
                <w:rFonts w:ascii="Times New Roman" w:hAnsi="Times New Roman" w:cs="Times New Roman"/>
              </w:rPr>
            </w:pPr>
            <w:r w:rsidRPr="007568EC">
              <w:rPr>
                <w:rFonts w:ascii="Times New Roman" w:hAnsi="Times New Roman" w:cs="Times New Roman"/>
              </w:rPr>
              <w:t xml:space="preserve">- </w:t>
            </w:r>
            <w:proofErr w:type="spellStart"/>
            <w:r w:rsidRPr="007568EC">
              <w:rPr>
                <w:rFonts w:ascii="Times New Roman" w:hAnsi="Times New Roman" w:cs="Times New Roman"/>
              </w:rPr>
              <w:t>неприостановление</w:t>
            </w:r>
            <w:proofErr w:type="spellEnd"/>
            <w:r w:rsidRPr="007568EC">
              <w:rPr>
                <w:rFonts w:ascii="Times New Roman" w:hAnsi="Times New Roman" w:cs="Times New Roman"/>
              </w:rPr>
              <w:t xml:space="preserve"> деятельности участника </w:t>
            </w:r>
            <w:r w:rsidRPr="007568EC">
              <w:rPr>
                <w:rFonts w:ascii="Times New Roman" w:hAnsi="Times New Roman" w:cs="Times New Roman"/>
                <w:bCs/>
              </w:rPr>
              <w:t>закупки</w:t>
            </w:r>
            <w:r w:rsidRPr="007568EC">
              <w:rPr>
                <w:rFonts w:ascii="Times New Roman" w:hAnsi="Times New Roman" w:cs="Times New Roman"/>
              </w:rPr>
              <w:t xml:space="preserve"> в порядке, </w:t>
            </w:r>
            <w:r w:rsidRPr="007568EC">
              <w:rPr>
                <w:rFonts w:ascii="Times New Roman" w:hAnsi="Times New Roman" w:cs="Times New Roman"/>
                <w:bCs/>
              </w:rPr>
              <w:t>установленном</w:t>
            </w:r>
            <w:r w:rsidRPr="007568EC">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7617CF" w:rsidRPr="007568EC" w:rsidRDefault="007617CF" w:rsidP="006411D0">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568EC">
              <w:rPr>
                <w:rFonts w:ascii="Times New Roman" w:hAnsi="Times New Roman" w:cs="Times New Roman"/>
              </w:rPr>
              <w:t>обязанностизаявителя</w:t>
            </w:r>
            <w:proofErr w:type="spellEnd"/>
            <w:proofErr w:type="gramEnd"/>
            <w:r w:rsidRPr="007568EC">
              <w:rPr>
                <w:rFonts w:ascii="Times New Roman" w:hAnsi="Times New Roman" w:cs="Times New Roman"/>
              </w:rPr>
              <w:t xml:space="preserve"> </w:t>
            </w:r>
            <w:proofErr w:type="gramStart"/>
            <w:r w:rsidRPr="007568EC">
              <w:rPr>
                <w:rFonts w:ascii="Times New Roman" w:hAnsi="Times New Roman" w:cs="Times New Roman"/>
              </w:rPr>
              <w:t xml:space="preserve">по уплате этих сумм исполненной и которые признаны безнадежными к взысканию в соответствии с </w:t>
            </w:r>
            <w:r w:rsidRPr="007568EC">
              <w:rPr>
                <w:rFonts w:ascii="Times New Roman" w:hAnsi="Times New Roman" w:cs="Times New Roman"/>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568EC">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68EC">
              <w:rPr>
                <w:rFonts w:ascii="Times New Roman" w:hAnsi="Times New Roman" w:cs="Times New Roman"/>
              </w:rPr>
              <w:t>указанных</w:t>
            </w:r>
            <w:proofErr w:type="gramEnd"/>
            <w:r w:rsidRPr="007568EC">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17CF" w:rsidRPr="007568EC" w:rsidRDefault="007617CF" w:rsidP="006411D0">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568EC">
              <w:rPr>
                <w:rFonts w:ascii="Times New Roman" w:hAnsi="Times New Roman" w:cs="Times New Roman"/>
              </w:rPr>
              <w:t xml:space="preserve">, выполнением работы, оказанием услуги, </w:t>
            </w:r>
            <w:proofErr w:type="gramStart"/>
            <w:r w:rsidRPr="007568EC">
              <w:rPr>
                <w:rFonts w:ascii="Times New Roman" w:hAnsi="Times New Roman" w:cs="Times New Roman"/>
              </w:rPr>
              <w:t>являющихся</w:t>
            </w:r>
            <w:proofErr w:type="gramEnd"/>
            <w:r w:rsidRPr="007568EC">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7617CF" w:rsidRPr="007568EC" w:rsidRDefault="007617CF" w:rsidP="006411D0">
            <w:pPr>
              <w:suppressAutoHyphens/>
              <w:spacing w:after="0" w:line="240" w:lineRule="auto"/>
              <w:rPr>
                <w:rFonts w:ascii="Times New Roman" w:hAnsi="Times New Roman" w:cs="Times New Roman"/>
                <w:b/>
              </w:rPr>
            </w:pPr>
            <w:r w:rsidRPr="007568EC">
              <w:rPr>
                <w:rFonts w:ascii="Times New Roman" w:hAnsi="Times New Roman" w:cs="Times New Roman"/>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7568EC">
              <w:rPr>
                <w:rFonts w:ascii="Times New Roman" w:hAnsi="Times New Roman" w:cs="Times New Roman"/>
                <w:b/>
              </w:rPr>
              <w:t>не требуется;</w:t>
            </w:r>
          </w:p>
          <w:p w:rsidR="007617CF" w:rsidRPr="007568EC" w:rsidRDefault="007617CF" w:rsidP="006411D0">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568EC">
              <w:rPr>
                <w:rFonts w:ascii="Times New Roman" w:hAnsi="Times New Roman" w:cs="Times New Roman"/>
              </w:rPr>
              <w:t>унитарногопредприятия</w:t>
            </w:r>
            <w:proofErr w:type="spellEnd"/>
            <w:proofErr w:type="gramEnd"/>
            <w:r w:rsidRPr="007568EC">
              <w:rPr>
                <w:rFonts w:ascii="Times New Roman" w:hAnsi="Times New Roman" w:cs="Times New Roman"/>
              </w:rPr>
              <w:t xml:space="preserve"> </w:t>
            </w:r>
            <w:proofErr w:type="gramStart"/>
            <w:r w:rsidRPr="007568EC">
              <w:rPr>
                <w:rFonts w:ascii="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68EC">
              <w:rPr>
                <w:rFonts w:ascii="Times New Roman" w:hAnsi="Times New Roman" w:cs="Times New Roman"/>
              </w:rPr>
              <w:t>неполнородными</w:t>
            </w:r>
            <w:proofErr w:type="spellEnd"/>
            <w:r w:rsidRPr="007568E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68E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568EC">
              <w:rPr>
                <w:rFonts w:ascii="Times New Roman" w:hAnsi="Times New Roman" w:cs="Times New Roman"/>
                <w:b/>
              </w:rPr>
              <w:t>не требуется</w:t>
            </w:r>
            <w:r w:rsidRPr="007568EC">
              <w:rPr>
                <w:rFonts w:ascii="Times New Roman" w:hAnsi="Times New Roman" w:cs="Times New Roman"/>
              </w:rPr>
              <w:t>;</w:t>
            </w:r>
          </w:p>
          <w:p w:rsidR="007617CF" w:rsidRPr="007568EC" w:rsidRDefault="007617CF" w:rsidP="006411D0">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xml:space="preserve">4) решение об одобрении или о совершении крупной сделки либо копия данного решения в случае, если требование о необходимости наличия </w:t>
            </w:r>
            <w:r w:rsidRPr="007568EC">
              <w:rPr>
                <w:rFonts w:ascii="Times New Roman" w:hAnsi="Times New Roman" w:cs="Times New Roman"/>
              </w:rPr>
              <w:lastRenderedPageBreak/>
              <w:t>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568EC">
              <w:rPr>
                <w:rFonts w:ascii="Times New Roman" w:hAnsi="Times New Roman" w:cs="Times New Roman"/>
              </w:rPr>
              <w:t xml:space="preserve"> является крупной сделкой;</w:t>
            </w:r>
          </w:p>
          <w:p w:rsidR="007617CF" w:rsidRPr="007568EC" w:rsidRDefault="007617CF" w:rsidP="006411D0">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sidRPr="007568EC">
              <w:rPr>
                <w:rFonts w:ascii="Times New Roman" w:hAnsi="Times New Roman" w:cs="Times New Roman"/>
                <w:b/>
              </w:rPr>
              <w:t>не</w:t>
            </w:r>
            <w:r w:rsidR="00DB45C2">
              <w:rPr>
                <w:rFonts w:ascii="Times New Roman" w:hAnsi="Times New Roman" w:cs="Times New Roman"/>
                <w:b/>
              </w:rPr>
              <w:t xml:space="preserve"> </w:t>
            </w:r>
            <w:r w:rsidRPr="007568EC">
              <w:rPr>
                <w:rFonts w:ascii="Times New Roman" w:hAnsi="Times New Roman" w:cs="Times New Roman"/>
                <w:b/>
              </w:rPr>
              <w:t>требуется;</w:t>
            </w:r>
          </w:p>
          <w:p w:rsidR="007617CF" w:rsidRPr="007568EC" w:rsidRDefault="007617CF" w:rsidP="006411D0">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rPr>
              <w:t xml:space="preserve">не </w:t>
            </w:r>
            <w:r w:rsidRPr="007568EC">
              <w:rPr>
                <w:rFonts w:ascii="Times New Roman" w:hAnsi="Times New Roman" w:cs="Times New Roman"/>
                <w:b/>
              </w:rPr>
              <w:t>требуется</w:t>
            </w:r>
            <w:r>
              <w:rPr>
                <w:rFonts w:ascii="Times New Roman" w:hAnsi="Times New Roman" w:cs="Times New Roman"/>
                <w:b/>
              </w:rPr>
              <w:t>:</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7) декларация о принадлежности участника закупки к субъектам малого предпринимательства или социально ориентированным н</w:t>
            </w:r>
            <w:r>
              <w:rPr>
                <w:rFonts w:ascii="Times New Roman" w:hAnsi="Times New Roman" w:cs="Times New Roman"/>
              </w:rPr>
              <w:t xml:space="preserve">екоммерческим организациям </w:t>
            </w:r>
            <w:r w:rsidRPr="00580CD2">
              <w:rPr>
                <w:rFonts w:ascii="Times New Roman" w:hAnsi="Times New Roman" w:cs="Times New Roman"/>
                <w:b/>
              </w:rPr>
              <w:t>-   требуется</w:t>
            </w:r>
            <w:r w:rsidRPr="007568EC">
              <w:rPr>
                <w:rFonts w:ascii="Times New Roman" w:hAnsi="Times New Roman" w:cs="Times New Roman"/>
              </w:rPr>
              <w:t>.</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Участник закупки вправе подать только одну заявку на участие в электронном аукционе.</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proofErr w:type="gramStart"/>
            <w:r w:rsidRPr="007568EC">
              <w:rPr>
                <w:rFonts w:ascii="Times New Roman" w:hAnsi="Times New Roman" w:cs="Times New Roman"/>
              </w:rPr>
              <w:t>c</w:t>
            </w:r>
            <w:proofErr w:type="gramEnd"/>
            <w:r w:rsidRPr="007568EC">
              <w:rPr>
                <w:rFonts w:ascii="Times New Roman" w:hAnsi="Times New Roman" w:cs="Times New Roman"/>
              </w:rPr>
              <w:t>оставлена</w:t>
            </w:r>
            <w:proofErr w:type="spellEnd"/>
            <w:r w:rsidRPr="007568EC">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Инструкция по заполнению первой части заявки на участие в открытом аукционе в электронной форме</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применения заказчиком в техническом задании слов:</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«не более», «не выше» - участником предоставляется  значение равное или менее </w:t>
            </w:r>
            <w:proofErr w:type="gramStart"/>
            <w:r w:rsidRPr="007568EC">
              <w:rPr>
                <w:rFonts w:ascii="Times New Roman" w:hAnsi="Times New Roman" w:cs="Times New Roman"/>
              </w:rPr>
              <w:t>указанного</w:t>
            </w:r>
            <w:proofErr w:type="gramEnd"/>
            <w:r w:rsidRPr="007568EC">
              <w:rPr>
                <w:rFonts w:ascii="Times New Roman" w:hAnsi="Times New Roman" w:cs="Times New Roman"/>
              </w:rPr>
              <w:t xml:space="preserve">; </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«менее», «ниже» - участником предоставляется значение меньше указанного;</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«более», «выше», «свыше» - участником предоставляется значение превышающее указанное; </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«до» - участником предоставляется значение меньше указанного, за исключением случаев, когда указанное значение сопровождается </w:t>
            </w:r>
            <w:r w:rsidRPr="007568EC">
              <w:rPr>
                <w:rFonts w:ascii="Times New Roman" w:hAnsi="Times New Roman" w:cs="Times New Roman"/>
              </w:rPr>
              <w:lastRenderedPageBreak/>
              <w:t>словом «включительно» либо используется при диапазонном значении;</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«от» - участником предоставляется указанное значение или превышающее его.</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применение заказчиком в техническом задании перечислений характеристик через союз «и», знаки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 «/» - участник указывает характеристики всех перечисленных значений.</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если характеристика товара указана с использованием нескольких значений, требования применяются к каждому значению.</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применения заказчиком в техническом задании значений:</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со знаком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со словами «диапазон может быть расширен» - участником представляется диапазон не </w:t>
            </w:r>
            <w:proofErr w:type="gramStart"/>
            <w:r w:rsidRPr="007568EC">
              <w:rPr>
                <w:rFonts w:ascii="Times New Roman" w:hAnsi="Times New Roman" w:cs="Times New Roman"/>
              </w:rPr>
              <w:t>менее указанных</w:t>
            </w:r>
            <w:proofErr w:type="gramEnd"/>
            <w:r w:rsidRPr="007568EC">
              <w:rPr>
                <w:rFonts w:ascii="Times New Roman" w:hAnsi="Times New Roman" w:cs="Times New Roman"/>
              </w:rPr>
              <w:t xml:space="preserve"> значений в рамках, равных показателям верхней и нижней границы диапазона, либо значения расширяющие границы диапазона;</w:t>
            </w:r>
          </w:p>
          <w:p w:rsidR="007617CF" w:rsidRPr="007568EC" w:rsidRDefault="007617CF" w:rsidP="006411D0">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при описании диапазона предлогами «от» и «до» предельные показатели входят в диапазон; </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со знаком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(например - погрешность) - участник предлагает конкретное цифровое значение с указанием знака  «+/-».</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w:t>
            </w:r>
          </w:p>
          <w:p w:rsidR="007617CF" w:rsidRPr="007568EC" w:rsidRDefault="007617CF" w:rsidP="006411D0">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7568EC">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7617CF" w:rsidRPr="007568EC" w:rsidRDefault="007617CF" w:rsidP="006411D0">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7617CF" w:rsidRPr="007568EC" w:rsidRDefault="007617CF" w:rsidP="006411D0">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w:t>
            </w:r>
            <w:r w:rsidRPr="007568EC">
              <w:rPr>
                <w:rFonts w:ascii="Times New Roman" w:hAnsi="Times New Roman" w:cs="Times New Roman"/>
              </w:rPr>
              <w:lastRenderedPageBreak/>
              <w:t>ФОРМЕ» документации об аукционе.</w:t>
            </w:r>
            <w:proofErr w:type="gramEnd"/>
          </w:p>
          <w:p w:rsidR="007617CF" w:rsidRPr="007568EC" w:rsidRDefault="007617CF" w:rsidP="006411D0">
            <w:pPr>
              <w:spacing w:after="0" w:line="240" w:lineRule="auto"/>
              <w:rPr>
                <w:rFonts w:ascii="Times New Roman" w:hAnsi="Times New Roman" w:cs="Times New Roman"/>
              </w:rPr>
            </w:pPr>
            <w:r w:rsidRPr="007568EC">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rPr>
            </w:pPr>
            <w:bookmarkStart w:id="13" w:name="_Ref166314817"/>
            <w:bookmarkStart w:id="14" w:name="_Ref166566393"/>
            <w:bookmarkEnd w:id="13"/>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Lines/>
              <w:widowControl w:val="0"/>
              <w:suppressLineNumbers/>
              <w:suppressAutoHyphens/>
              <w:spacing w:after="0" w:line="240" w:lineRule="auto"/>
              <w:rPr>
                <w:rFonts w:ascii="Times New Roman" w:hAnsi="Times New Roman" w:cs="Times New Roman"/>
              </w:rPr>
            </w:pPr>
            <w:bookmarkStart w:id="15" w:name="_Ref166566297"/>
            <w:bookmarkEnd w:id="14"/>
            <w:bookmarkEnd w:id="15"/>
            <w:r w:rsidRPr="003E6344">
              <w:rPr>
                <w:rFonts w:ascii="Times New Roman" w:hAnsi="Times New Roman" w:cs="Times New Roman"/>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17CF" w:rsidRPr="00E87127" w:rsidRDefault="007617CF" w:rsidP="006411D0">
            <w:pPr>
              <w:keepLines/>
              <w:widowControl w:val="0"/>
              <w:suppressLineNumbers/>
              <w:suppressAutoHyphens/>
              <w:rPr>
                <w:rFonts w:ascii="Times New Roman" w:hAnsi="Times New Roman" w:cs="Times New Roman"/>
                <w:sz w:val="24"/>
                <w:szCs w:val="24"/>
              </w:rPr>
            </w:pPr>
            <w:r w:rsidRPr="00E87127">
              <w:rPr>
                <w:rFonts w:ascii="Times New Roman" w:hAnsi="Times New Roman" w:cs="Times New Roman"/>
                <w:sz w:val="24"/>
                <w:szCs w:val="24"/>
              </w:rPr>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7451F8">
              <w:rPr>
                <w:rFonts w:ascii="Times New Roman" w:hAnsi="Times New Roman" w:cs="Times New Roman"/>
                <w:b/>
                <w:sz w:val="24"/>
                <w:szCs w:val="24"/>
              </w:rPr>
              <w:t>347  (тр</w:t>
            </w:r>
            <w:r w:rsidR="00BF01E1">
              <w:rPr>
                <w:rFonts w:ascii="Times New Roman" w:hAnsi="Times New Roman" w:cs="Times New Roman"/>
                <w:b/>
                <w:sz w:val="24"/>
                <w:szCs w:val="24"/>
              </w:rPr>
              <w:t>иста сорок семь) рублей 81 копейка</w:t>
            </w:r>
            <w:r w:rsidRPr="00E87127">
              <w:rPr>
                <w:rFonts w:ascii="Times New Roman" w:hAnsi="Times New Roman" w:cs="Times New Roman"/>
                <w:b/>
                <w:sz w:val="24"/>
                <w:szCs w:val="24"/>
              </w:rPr>
              <w:t>.</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Реквизиты счета для внесения денежных сре</w:t>
            </w:r>
            <w:proofErr w:type="gramStart"/>
            <w:r w:rsidRPr="003E6344">
              <w:rPr>
                <w:rFonts w:ascii="Times New Roman" w:hAnsi="Times New Roman" w:cs="Times New Roman"/>
              </w:rPr>
              <w:t>дств в к</w:t>
            </w:r>
            <w:proofErr w:type="gramEnd"/>
            <w:r w:rsidRPr="003E6344">
              <w:rPr>
                <w:rFonts w:ascii="Times New Roman" w:hAnsi="Times New Roman" w:cs="Times New Roman"/>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rPr>
            </w:pPr>
            <w:bookmarkStart w:id="16" w:name="_Ref166315159"/>
            <w:bookmarkEnd w:id="16"/>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В течение пяти дней со</w:t>
            </w:r>
            <w:r w:rsidR="00DB45C2">
              <w:rPr>
                <w:rFonts w:ascii="Times New Roman" w:hAnsi="Times New Roman" w:cs="Times New Roman"/>
              </w:rPr>
              <w:t xml:space="preserve"> дня получения проекта договора</w:t>
            </w:r>
            <w:r w:rsidRPr="003E6344">
              <w:rPr>
                <w:rFonts w:ascii="Times New Roman" w:hAnsi="Times New Roman" w:cs="Times New Roman"/>
              </w:rPr>
              <w:t xml:space="preserve"> от оператора электронной площадки </w:t>
            </w:r>
          </w:p>
          <w:p w:rsidR="007617CF" w:rsidRPr="003E6344" w:rsidRDefault="007617CF" w:rsidP="006411D0">
            <w:pPr>
              <w:spacing w:after="0" w:line="240" w:lineRule="auto"/>
              <w:rPr>
                <w:rFonts w:ascii="Times New Roman" w:hAnsi="Times New Roman" w:cs="Times New Roman"/>
              </w:rPr>
            </w:pP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tabs>
                <w:tab w:val="clear" w:pos="432"/>
                <w:tab w:val="num" w:pos="360"/>
              </w:tabs>
              <w:suppressAutoHyphens/>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Условия признания </w:t>
            </w:r>
            <w:r w:rsidRPr="003E6344">
              <w:rPr>
                <w:rFonts w:ascii="Times New Roman" w:hAnsi="Times New Roman" w:cs="Times New Roman"/>
              </w:rPr>
              <w:br/>
              <w:t xml:space="preserve">победителя электронного  аукциона или иного участника такого </w:t>
            </w:r>
            <w:proofErr w:type="spellStart"/>
            <w:r w:rsidRPr="003E6344">
              <w:rPr>
                <w:rFonts w:ascii="Times New Roman" w:hAnsi="Times New Roman" w:cs="Times New Roman"/>
              </w:rPr>
              <w:t>аукционауклонившимися</w:t>
            </w:r>
            <w:proofErr w:type="spellEnd"/>
            <w:r w:rsidRPr="003E6344">
              <w:rPr>
                <w:rFonts w:ascii="Times New Roman" w:hAnsi="Times New Roman" w:cs="Times New Roman"/>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widowControl w:val="0"/>
              <w:suppressLineNumbers/>
              <w:snapToGrid w:val="0"/>
              <w:spacing w:after="0" w:line="240" w:lineRule="auto"/>
              <w:rPr>
                <w:rFonts w:ascii="Times New Roman" w:hAnsi="Times New Roman" w:cs="Times New Roman"/>
              </w:rPr>
            </w:pPr>
            <w:proofErr w:type="gramStart"/>
            <w:r w:rsidRPr="003E6344">
              <w:rPr>
                <w:rFonts w:ascii="Times New Roman" w:hAnsi="Times New Roman" w:cs="Times New Roman"/>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E6344">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w:t>
            </w:r>
            <w:r>
              <w:rPr>
                <w:rFonts w:ascii="Times New Roman" w:hAnsi="Times New Roman" w:cs="Times New Roman"/>
              </w:rPr>
              <w:t>ой (максимальной) цены договора</w:t>
            </w:r>
            <w:r w:rsidRPr="003E6344">
              <w:rPr>
                <w:rFonts w:ascii="Times New Roman" w:hAnsi="Times New Roman" w:cs="Times New Roman"/>
              </w:rPr>
              <w:t>).</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tabs>
                <w:tab w:val="clear" w:pos="432"/>
                <w:tab w:val="num" w:pos="360"/>
              </w:tabs>
              <w:suppressAutoHyphens/>
              <w:spacing w:after="0" w:line="240" w:lineRule="auto"/>
              <w:ind w:left="0" w:firstLine="0"/>
              <w:jc w:val="center"/>
              <w:rPr>
                <w:rFonts w:ascii="Times New Roman" w:hAnsi="Times New Roman" w:cs="Times New Roman"/>
                <w:b/>
                <w:bCs/>
              </w:rPr>
            </w:pPr>
            <w:bookmarkStart w:id="17" w:name="_Ref166315233"/>
            <w:bookmarkStart w:id="18" w:name="_Ref166315600"/>
            <w:bookmarkStart w:id="19" w:name="_Ref166337491"/>
            <w:bookmarkEnd w:id="17"/>
            <w:bookmarkEnd w:id="18"/>
          </w:p>
        </w:tc>
        <w:bookmarkEnd w:id="19"/>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outlineLvl w:val="2"/>
              <w:rPr>
                <w:rFonts w:ascii="Times New Roman" w:hAnsi="Times New Roman" w:cs="Times New Roman"/>
              </w:rPr>
            </w:pPr>
            <w:r w:rsidRPr="003E6344">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7617CF" w:rsidRPr="003E6344" w:rsidRDefault="007617CF" w:rsidP="006411D0">
            <w:pPr>
              <w:spacing w:after="0" w:line="240" w:lineRule="auto"/>
              <w:outlineLvl w:val="2"/>
              <w:rPr>
                <w:rFonts w:ascii="Times New Roman" w:hAnsi="Times New Roman" w:cs="Times New Roman"/>
                <w:b/>
                <w:bCs/>
              </w:rPr>
            </w:pPr>
          </w:p>
        </w:tc>
        <w:tc>
          <w:tcPr>
            <w:tcW w:w="7087" w:type="dxa"/>
            <w:tcBorders>
              <w:top w:val="single" w:sz="4" w:space="0" w:color="auto"/>
              <w:left w:val="single" w:sz="4" w:space="0" w:color="auto"/>
              <w:bottom w:val="single" w:sz="4" w:space="0" w:color="auto"/>
              <w:right w:val="single" w:sz="4" w:space="0" w:color="auto"/>
            </w:tcBorders>
          </w:tcPr>
          <w:p w:rsidR="007617CF" w:rsidRPr="002525AE" w:rsidRDefault="007617CF" w:rsidP="006411D0">
            <w:pPr>
              <w:pStyle w:val="3"/>
              <w:keepNext w:val="0"/>
              <w:numPr>
                <w:ilvl w:val="0"/>
                <w:numId w:val="0"/>
              </w:numPr>
              <w:spacing w:before="0" w:after="0"/>
              <w:rPr>
                <w:rFonts w:ascii="Times New Roman" w:hAnsi="Times New Roman"/>
                <w:b w:val="0"/>
                <w:bCs w:val="0"/>
              </w:rPr>
            </w:pPr>
            <w:r w:rsidRPr="002525AE">
              <w:rPr>
                <w:rFonts w:ascii="Times New Roman" w:hAnsi="Times New Roman"/>
                <w:b w:val="0"/>
                <w:bCs w:val="0"/>
              </w:rPr>
              <w:t xml:space="preserve">Размер </w:t>
            </w:r>
            <w:r>
              <w:rPr>
                <w:rFonts w:ascii="Times New Roman" w:hAnsi="Times New Roman"/>
                <w:b w:val="0"/>
                <w:bCs w:val="0"/>
              </w:rPr>
              <w:t>обеспечения исполнения договора</w:t>
            </w:r>
            <w:r w:rsidRPr="002525AE">
              <w:rPr>
                <w:rFonts w:ascii="Times New Roman" w:hAnsi="Times New Roman"/>
                <w:b w:val="0"/>
                <w:bCs w:val="0"/>
              </w:rPr>
              <w:t xml:space="preserve"> в размере 5 % от начальн</w:t>
            </w:r>
            <w:r>
              <w:rPr>
                <w:rFonts w:ascii="Times New Roman" w:hAnsi="Times New Roman"/>
                <w:b w:val="0"/>
                <w:bCs w:val="0"/>
              </w:rPr>
              <w:t>ой (максимальной) цены договора</w:t>
            </w:r>
            <w:r w:rsidRPr="002525AE">
              <w:rPr>
                <w:rFonts w:ascii="Times New Roman" w:hAnsi="Times New Roman"/>
                <w:b w:val="0"/>
                <w:bCs w:val="0"/>
              </w:rPr>
              <w:t xml:space="preserve">, что составляет </w:t>
            </w:r>
            <w:r w:rsidR="007451F8">
              <w:rPr>
                <w:rFonts w:ascii="Times New Roman" w:hAnsi="Times New Roman"/>
                <w:b w:val="0"/>
                <w:bCs w:val="0"/>
              </w:rPr>
              <w:t>1 739</w:t>
            </w:r>
            <w:r w:rsidR="007451F8" w:rsidRPr="007451F8">
              <w:rPr>
                <w:rFonts w:ascii="Times New Roman" w:hAnsi="Times New Roman"/>
                <w:b w:val="0"/>
                <w:bCs w:val="0"/>
              </w:rPr>
              <w:t xml:space="preserve"> </w:t>
            </w:r>
            <w:r w:rsidRPr="00164C70">
              <w:rPr>
                <w:rFonts w:ascii="Times New Roman" w:hAnsi="Times New Roman"/>
              </w:rPr>
              <w:t>(</w:t>
            </w:r>
            <w:r w:rsidR="006411D0">
              <w:rPr>
                <w:rFonts w:ascii="Times New Roman" w:hAnsi="Times New Roman"/>
              </w:rPr>
              <w:t>одна</w:t>
            </w:r>
            <w:r w:rsidR="007451F8">
              <w:rPr>
                <w:rFonts w:ascii="Times New Roman" w:hAnsi="Times New Roman"/>
              </w:rPr>
              <w:t xml:space="preserve"> тысяча семьсот тридцать девять</w:t>
            </w:r>
            <w:r w:rsidRPr="00164C70">
              <w:rPr>
                <w:rFonts w:ascii="Times New Roman" w:hAnsi="Times New Roman"/>
              </w:rPr>
              <w:t>) рубл</w:t>
            </w:r>
            <w:r w:rsidR="00BF01E1">
              <w:rPr>
                <w:rFonts w:ascii="Times New Roman" w:hAnsi="Times New Roman"/>
              </w:rPr>
              <w:t>ей 06</w:t>
            </w:r>
            <w:r w:rsidRPr="00164C70">
              <w:rPr>
                <w:rFonts w:ascii="Times New Roman" w:hAnsi="Times New Roman"/>
              </w:rPr>
              <w:t xml:space="preserve"> копе</w:t>
            </w:r>
            <w:r>
              <w:rPr>
                <w:rFonts w:ascii="Times New Roman" w:hAnsi="Times New Roman"/>
              </w:rPr>
              <w:t>е</w:t>
            </w:r>
            <w:r w:rsidRPr="00164C70">
              <w:rPr>
                <w:rFonts w:ascii="Times New Roman" w:hAnsi="Times New Roman"/>
              </w:rPr>
              <w:t>к</w:t>
            </w:r>
            <w:r w:rsidRPr="00164C70">
              <w:rPr>
                <w:rFonts w:ascii="Times New Roman" w:hAnsi="Times New Roman"/>
                <w:bCs w:val="0"/>
              </w:rPr>
              <w:t>.</w:t>
            </w:r>
          </w:p>
          <w:p w:rsidR="007617CF" w:rsidRPr="003E6344" w:rsidRDefault="007617CF" w:rsidP="006411D0">
            <w:pPr>
              <w:tabs>
                <w:tab w:val="left" w:pos="708"/>
              </w:tabs>
              <w:spacing w:after="0" w:line="240" w:lineRule="auto"/>
              <w:outlineLvl w:val="2"/>
              <w:rPr>
                <w:rFonts w:ascii="Times New Roman" w:hAnsi="Times New Roman" w:cs="Times New Roman"/>
              </w:rPr>
            </w:pPr>
            <w:r>
              <w:rPr>
                <w:rFonts w:ascii="Times New Roman" w:hAnsi="Times New Roman" w:cs="Times New Roman"/>
              </w:rPr>
              <w:t>Договор</w:t>
            </w:r>
            <w:r w:rsidRPr="003E6344">
              <w:rPr>
                <w:rFonts w:ascii="Times New Roman" w:hAnsi="Times New Roman" w:cs="Times New Roman"/>
              </w:rPr>
              <w:t xml:space="preserve"> заключается только после предоставления участником аукциона</w:t>
            </w:r>
            <w:r w:rsidR="00DB45C2">
              <w:rPr>
                <w:rFonts w:ascii="Times New Roman" w:hAnsi="Times New Roman" w:cs="Times New Roman"/>
              </w:rPr>
              <w:t>, с которым заключается договор</w:t>
            </w:r>
            <w:r w:rsidRPr="003E6344">
              <w:rPr>
                <w:rFonts w:ascii="Times New Roman" w:hAnsi="Times New Roman" w:cs="Times New Roman"/>
              </w:rPr>
              <w:t xml:space="preserve"> </w:t>
            </w:r>
            <w:r>
              <w:rPr>
                <w:rFonts w:ascii="Times New Roman" w:hAnsi="Times New Roman" w:cs="Times New Roman"/>
              </w:rPr>
              <w:t>обеспечения исполнения договора</w:t>
            </w:r>
            <w:r w:rsidRPr="003E6344">
              <w:rPr>
                <w:rFonts w:ascii="Times New Roman" w:hAnsi="Times New Roman" w:cs="Times New Roman"/>
              </w:rPr>
              <w:t>.</w:t>
            </w:r>
          </w:p>
          <w:p w:rsidR="007617CF" w:rsidRPr="003E6344" w:rsidRDefault="007617CF" w:rsidP="006411D0">
            <w:pPr>
              <w:tabs>
                <w:tab w:val="left" w:pos="708"/>
              </w:tabs>
              <w:spacing w:after="0" w:line="240" w:lineRule="auto"/>
              <w:outlineLvl w:val="2"/>
              <w:rPr>
                <w:rFonts w:ascii="Times New Roman" w:hAnsi="Times New Roman" w:cs="Times New Roman"/>
              </w:rPr>
            </w:pPr>
            <w:r>
              <w:rPr>
                <w:rFonts w:ascii="Times New Roman" w:hAnsi="Times New Roman" w:cs="Times New Roman"/>
              </w:rPr>
              <w:t>Исполнение договора</w:t>
            </w:r>
            <w:r w:rsidRPr="003E6344">
              <w:rPr>
                <w:rFonts w:ascii="Times New Roman" w:hAnsi="Times New Roman" w:cs="Times New Roman"/>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w:t>
            </w:r>
            <w:r w:rsidRPr="003E6344">
              <w:rPr>
                <w:rFonts w:ascii="Times New Roman" w:hAnsi="Times New Roman" w:cs="Times New Roman"/>
              </w:rPr>
              <w:lastRenderedPageBreak/>
              <w:t xml:space="preserve">действия банковской гарантии продлевается на срок наличия таких обстоятельств.  </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Обеспечение исполнения контракта должно быть предоставлено одновременно с подписанным экземпляром контракта.</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Банковская гарантия должна быть безотзывной;</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2.  Банковская гарантия должна содержать: </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E6344">
              <w:rPr>
                <w:rFonts w:ascii="Times New Roman" w:hAnsi="Times New Roman" w:cs="Times New Roman"/>
              </w:rPr>
              <w:t>ств пр</w:t>
            </w:r>
            <w:proofErr w:type="gramEnd"/>
            <w:r w:rsidRPr="003E6344">
              <w:rPr>
                <w:rFonts w:ascii="Times New Roman" w:hAnsi="Times New Roman" w:cs="Times New Roman"/>
              </w:rPr>
              <w:t>инципалом в соответствии со статьей 96 Закона о контрактной системе;</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6) срок действия банковской гарантии;</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Требования к обеспечению исполнения контракта, предоставляемому в виде денежных средств:</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3E6344">
              <w:rPr>
                <w:rFonts w:ascii="Times New Roman" w:hAnsi="Times New Roman" w:cs="Times New Roman"/>
              </w:rPr>
              <w:t xml:space="preserve">В противном случае обеспечение исполнения контракта в виде денежных средств считается </w:t>
            </w:r>
            <w:proofErr w:type="spellStart"/>
            <w:r w:rsidRPr="003E6344">
              <w:rPr>
                <w:rFonts w:ascii="Times New Roman" w:hAnsi="Times New Roman" w:cs="Times New Roman"/>
              </w:rPr>
              <w:t>непредоставленным</w:t>
            </w:r>
            <w:proofErr w:type="spellEnd"/>
            <w:r w:rsidRPr="003E6344">
              <w:rPr>
                <w:rFonts w:ascii="Times New Roman" w:hAnsi="Times New Roman" w:cs="Times New Roman"/>
              </w:rPr>
              <w:t>;</w:t>
            </w:r>
            <w:proofErr w:type="gramEnd"/>
          </w:p>
          <w:p w:rsidR="007617CF" w:rsidRPr="003E6344" w:rsidRDefault="007617CF" w:rsidP="006411D0">
            <w:pPr>
              <w:tabs>
                <w:tab w:val="left" w:pos="708"/>
              </w:tabs>
              <w:spacing w:after="0" w:line="240" w:lineRule="auto"/>
              <w:outlineLvl w:val="2"/>
              <w:rPr>
                <w:rFonts w:ascii="Times New Roman" w:hAnsi="Times New Roman" w:cs="Times New Roman"/>
              </w:rPr>
            </w:pPr>
            <w:proofErr w:type="gramStart"/>
            <w:r w:rsidRPr="003E6344">
              <w:rPr>
                <w:rFonts w:ascii="Times New Roman" w:hAnsi="Times New Roman" w:cs="Times New Roman"/>
              </w:rPr>
              <w:t xml:space="preserve">денежные средства возвращаются поставщику (подрядчику, исполнителю) с которым заключен контракт, при условии надлежащего </w:t>
            </w:r>
            <w:r w:rsidRPr="003E6344">
              <w:rPr>
                <w:rFonts w:ascii="Times New Roman" w:hAnsi="Times New Roman" w:cs="Times New Roman"/>
              </w:rPr>
              <w:lastRenderedPageBreak/>
              <w:t>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E6344">
              <w:rPr>
                <w:rFonts w:ascii="Times New Roman" w:hAnsi="Times New Roman" w:cs="Times New Roman"/>
              </w:rPr>
              <w:t>обязательств</w:t>
            </w:r>
            <w:proofErr w:type="gramEnd"/>
            <w:r w:rsidRPr="003E6344">
              <w:rPr>
                <w:rFonts w:ascii="Times New Roman" w:hAnsi="Times New Roman" w:cs="Times New Roman"/>
              </w:rPr>
              <w:t xml:space="preserve"> по контракту уменьшенное на размер выполненных обязательств по контракту, при </w:t>
            </w:r>
            <w:proofErr w:type="gramStart"/>
            <w:r w:rsidRPr="003E6344">
              <w:rPr>
                <w:rFonts w:ascii="Times New Roman" w:hAnsi="Times New Roman" w:cs="Times New Roman"/>
              </w:rPr>
              <w:t>этом</w:t>
            </w:r>
            <w:proofErr w:type="gramEnd"/>
            <w:r w:rsidRPr="003E6344">
              <w:rPr>
                <w:rFonts w:ascii="Times New Roman" w:hAnsi="Times New Roman" w:cs="Times New Roman"/>
              </w:rPr>
              <w:t xml:space="preserve"> может быть изменен способ обеспечения исполнения контракта.</w:t>
            </w:r>
          </w:p>
          <w:p w:rsidR="007617CF" w:rsidRPr="003E6344" w:rsidRDefault="007617CF" w:rsidP="006411D0">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snapToGrid w:val="0"/>
              </w:rPr>
            </w:pPr>
            <w:bookmarkStart w:id="20" w:name="_Ref166315737"/>
          </w:p>
        </w:tc>
        <w:bookmarkEnd w:id="20"/>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Lines/>
              <w:widowControl w:val="0"/>
              <w:suppressLineNumbers/>
              <w:suppressAutoHyphens/>
              <w:spacing w:after="0" w:line="240" w:lineRule="auto"/>
              <w:rPr>
                <w:rFonts w:ascii="Times New Roman" w:hAnsi="Times New Roman" w:cs="Times New Roman"/>
                <w:highlight w:val="yellow"/>
              </w:rPr>
            </w:pPr>
            <w:r w:rsidRPr="003E6344">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7617CF" w:rsidRDefault="007617CF" w:rsidP="006411D0">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7617CF" w:rsidRDefault="007617CF" w:rsidP="006411D0">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7617CF" w:rsidRDefault="007617CF" w:rsidP="006411D0">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t>ДепфинЮгорска</w:t>
            </w:r>
            <w:proofErr w:type="spellEnd"/>
            <w:r>
              <w:rPr>
                <w:rFonts w:ascii="Times New Roman" w:hAnsi="Times New Roman" w:cs="Times New Roman"/>
                <w:lang w:eastAsia="en-US"/>
              </w:rPr>
              <w:t xml:space="preserve"> (МБОУ «Средняя общеобразовательная школа № 6», л/с 300.14.106.0)</w:t>
            </w:r>
          </w:p>
          <w:p w:rsidR="007617CF" w:rsidRDefault="007617CF" w:rsidP="006411D0">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7617CF" w:rsidRDefault="007617CF" w:rsidP="006411D0">
            <w:pPr>
              <w:spacing w:after="0" w:line="240" w:lineRule="auto"/>
              <w:jc w:val="both"/>
              <w:rPr>
                <w:rFonts w:ascii="Times New Roman" w:hAnsi="Times New Roman" w:cs="Times New Roman"/>
                <w:lang w:eastAsia="en-US"/>
              </w:rPr>
            </w:pPr>
            <w:proofErr w:type="gramStart"/>
            <w:r>
              <w:rPr>
                <w:rFonts w:ascii="Times New Roman" w:hAnsi="Times New Roman" w:cs="Times New Roman"/>
                <w:lang w:eastAsia="en-US"/>
              </w:rPr>
              <w:t>р</w:t>
            </w:r>
            <w:proofErr w:type="gramEnd"/>
            <w:r>
              <w:rPr>
                <w:rFonts w:ascii="Times New Roman" w:hAnsi="Times New Roman" w:cs="Times New Roman"/>
                <w:lang w:eastAsia="en-US"/>
              </w:rPr>
              <w:t>/с 40701810800063000007,</w:t>
            </w:r>
          </w:p>
          <w:p w:rsidR="007617CF" w:rsidRDefault="007617CF" w:rsidP="006411D0">
            <w:pPr>
              <w:spacing w:after="0" w:line="240" w:lineRule="auto"/>
              <w:jc w:val="both"/>
              <w:rPr>
                <w:rFonts w:ascii="Times New Roman" w:hAnsi="Times New Roman" w:cs="Times New Roman"/>
                <w:lang w:eastAsia="en-US"/>
              </w:rPr>
            </w:pPr>
            <w:r>
              <w:rPr>
                <w:rFonts w:ascii="Times New Roman" w:hAnsi="Times New Roman" w:cs="Times New Roman"/>
                <w:lang w:eastAsia="en-US"/>
              </w:rPr>
              <w:t>к/с 30101810771620000782,</w:t>
            </w:r>
          </w:p>
          <w:p w:rsidR="007617CF" w:rsidRPr="003E6344" w:rsidRDefault="007617CF" w:rsidP="006411D0">
            <w:pPr>
              <w:spacing w:after="0" w:line="240" w:lineRule="auto"/>
              <w:outlineLvl w:val="2"/>
              <w:rPr>
                <w:rFonts w:ascii="Times New Roman" w:hAnsi="Times New Roman" w:cs="Times New Roman"/>
                <w:highlight w:val="yellow"/>
              </w:rPr>
            </w:pPr>
            <w:r>
              <w:rPr>
                <w:rFonts w:ascii="Times New Roman" w:hAnsi="Times New Roman" w:cs="Times New Roman"/>
                <w:lang w:eastAsia="en-US"/>
              </w:rPr>
              <w:t>БИК 047162782</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r>
              <w:rPr>
                <w:rFonts w:ascii="Times New Roman" w:hAnsi="Times New Roman" w:cs="Times New Roman"/>
              </w:rPr>
              <w:t>По договору</w:t>
            </w:r>
            <w:r w:rsidRPr="003E6344">
              <w:rPr>
                <w:rFonts w:ascii="Times New Roman" w:hAnsi="Times New Roman" w:cs="Times New Roman"/>
              </w:rPr>
              <w:t xml:space="preserve"> должны быть обеспечены обязательства поставщика по возмещению убытков заказчика, причиненных неисполнением или ненадлежащим испол</w:t>
            </w:r>
            <w:r>
              <w:rPr>
                <w:rFonts w:ascii="Times New Roman" w:hAnsi="Times New Roman" w:cs="Times New Roman"/>
              </w:rPr>
              <w:t>нением обязательств по договору</w:t>
            </w:r>
            <w:r w:rsidRPr="003E6344">
              <w:rPr>
                <w:rFonts w:ascii="Times New Roman" w:hAnsi="Times New Roman" w:cs="Times New Roman"/>
              </w:rPr>
              <w:t>, а также обязанность выплаты неуст</w:t>
            </w:r>
            <w:r>
              <w:rPr>
                <w:rFonts w:ascii="Times New Roman" w:hAnsi="Times New Roman" w:cs="Times New Roman"/>
              </w:rPr>
              <w:t>ойки, предусмотренной договором</w:t>
            </w:r>
            <w:r w:rsidRPr="003E6344">
              <w:rPr>
                <w:rFonts w:ascii="Times New Roman" w:hAnsi="Times New Roman" w:cs="Times New Roman"/>
              </w:rPr>
              <w:t>.</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snapToGrid w:val="0"/>
              </w:rPr>
            </w:pPr>
            <w:bookmarkStart w:id="21" w:name="_Ref166340053"/>
          </w:p>
        </w:tc>
        <w:bookmarkEnd w:id="21"/>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Снижение цены контракта без изменения предусмотренных контрактом количества товаров, объема работы </w:t>
            </w:r>
            <w:r w:rsidRPr="003E6344">
              <w:rPr>
                <w:rFonts w:ascii="Times New Roman" w:hAnsi="Times New Roman" w:cs="Times New Roman"/>
                <w:bCs/>
              </w:rPr>
              <w:t>или</w:t>
            </w:r>
            <w:r w:rsidRPr="003E6344">
              <w:rPr>
                <w:rFonts w:ascii="Times New Roman" w:hAnsi="Times New Roman" w:cs="Times New Roman"/>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7617CF" w:rsidRPr="003E6344" w:rsidRDefault="007617CF" w:rsidP="006411D0">
            <w:pPr>
              <w:spacing w:after="0" w:line="240" w:lineRule="auto"/>
              <w:rPr>
                <w:rFonts w:ascii="Times New Roman" w:hAnsi="Times New Roman" w:cs="Times New Roman"/>
              </w:rPr>
            </w:pP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Увеличение количества поставляемого товара на сумму, не </w:t>
            </w:r>
            <w:r w:rsidRPr="003E6344">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lastRenderedPageBreak/>
              <w:t xml:space="preserve">Допускается </w:t>
            </w:r>
          </w:p>
          <w:p w:rsidR="007617CF" w:rsidRPr="003E6344" w:rsidRDefault="007617CF" w:rsidP="006411D0">
            <w:pPr>
              <w:spacing w:after="0" w:line="240" w:lineRule="auto"/>
              <w:rPr>
                <w:rFonts w:ascii="Times New Roman" w:hAnsi="Times New Roman" w:cs="Times New Roman"/>
              </w:rPr>
            </w:pPr>
          </w:p>
        </w:tc>
      </w:tr>
      <w:tr w:rsidR="007617CF" w:rsidRPr="003E6344" w:rsidTr="006411D0">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Односторонний отказ от исполнения контракта допускается в соответствии с гражданским законодательством Российской Федерации.</w:t>
            </w:r>
          </w:p>
        </w:tc>
      </w:tr>
      <w:tr w:rsidR="007617CF" w:rsidRPr="003E6344" w:rsidTr="006411D0">
        <w:trPr>
          <w:trHeight w:val="1158"/>
        </w:trPr>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bookmarkStart w:id="22" w:name="_Ref177795013"/>
          </w:p>
        </w:tc>
        <w:bookmarkEnd w:id="22"/>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7617CF" w:rsidRPr="003E6344" w:rsidTr="006411D0">
        <w:trPr>
          <w:trHeight w:val="291"/>
        </w:trPr>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 xml:space="preserve">Не установлено </w:t>
            </w:r>
          </w:p>
        </w:tc>
      </w:tr>
      <w:tr w:rsidR="007617CF" w:rsidRPr="003E6344" w:rsidTr="006411D0">
        <w:trPr>
          <w:trHeight w:val="2190"/>
        </w:trPr>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w:t>
            </w:r>
            <w:r w:rsidRPr="003E6344">
              <w:rPr>
                <w:rFonts w:ascii="Times New Roman" w:hAnsi="Times New Roman" w:cs="Times New Roman"/>
                <w:b/>
              </w:rPr>
              <w:t>предоставляются</w:t>
            </w:r>
            <w:r w:rsidRPr="003E6344">
              <w:rPr>
                <w:rFonts w:ascii="Times New Roman" w:hAnsi="Times New Roman" w:cs="Times New Roman"/>
              </w:rPr>
              <w:t>.</w:t>
            </w:r>
          </w:p>
          <w:p w:rsidR="007617CF" w:rsidRPr="003E6344" w:rsidRDefault="007617CF" w:rsidP="006411D0">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E6344">
              <w:rPr>
                <w:rFonts w:ascii="Times New Roman" w:hAnsi="Times New Roman" w:cs="Times New Roman"/>
                <w:b/>
              </w:rPr>
              <w:t>не предоставляются</w:t>
            </w:r>
            <w:r w:rsidRPr="003E6344">
              <w:rPr>
                <w:rFonts w:ascii="Times New Roman" w:hAnsi="Times New Roman" w:cs="Times New Roman"/>
              </w:rPr>
              <w:t>.</w:t>
            </w:r>
          </w:p>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3E6344">
              <w:rPr>
                <w:rFonts w:ascii="Times New Roman" w:hAnsi="Times New Roman" w:cs="Times New Roman"/>
                <w:b/>
              </w:rPr>
              <w:t>не предоставляются</w:t>
            </w:r>
            <w:r w:rsidRPr="003E6344">
              <w:rPr>
                <w:rFonts w:ascii="Times New Roman" w:hAnsi="Times New Roman" w:cs="Times New Roman"/>
              </w:rPr>
              <w:t>.</w:t>
            </w:r>
          </w:p>
        </w:tc>
      </w:tr>
      <w:tr w:rsidR="007617CF" w:rsidRPr="003E6344" w:rsidTr="006411D0">
        <w:trPr>
          <w:trHeight w:val="456"/>
        </w:trPr>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proofErr w:type="gramStart"/>
            <w:r w:rsidRPr="003E6344">
              <w:rPr>
                <w:rFonts w:ascii="Times New Roman" w:hAnsi="Times New Roman" w:cs="Times New Roman"/>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Pr>
                <w:rFonts w:ascii="Times New Roman" w:hAnsi="Times New Roman" w:cs="Times New Roman"/>
              </w:rPr>
              <w:t xml:space="preserve">не </w:t>
            </w:r>
            <w:r w:rsidRPr="003E6344">
              <w:rPr>
                <w:rFonts w:ascii="Times New Roman" w:hAnsi="Times New Roman" w:cs="Times New Roman"/>
                <w:b/>
              </w:rPr>
              <w:t>установлено</w:t>
            </w:r>
            <w:r w:rsidRPr="003E6344">
              <w:rPr>
                <w:rFonts w:ascii="Times New Roman" w:hAnsi="Times New Roman" w:cs="Times New Roman"/>
              </w:rPr>
              <w:t>;</w:t>
            </w:r>
            <w:proofErr w:type="gramEnd"/>
          </w:p>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r w:rsidRPr="003E6344">
              <w:rPr>
                <w:rFonts w:ascii="Times New Roman" w:hAnsi="Times New Roman" w:cs="Times New Roman"/>
              </w:rPr>
              <w:t>;</w:t>
            </w:r>
          </w:p>
          <w:p w:rsidR="007617CF" w:rsidRPr="003E6344" w:rsidRDefault="007617CF" w:rsidP="006411D0">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p>
          <w:p w:rsidR="007617CF" w:rsidRDefault="007617CF" w:rsidP="006411D0">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w:t>
            </w:r>
            <w:r w:rsidRPr="003E6344">
              <w:rPr>
                <w:rFonts w:ascii="Times New Roman" w:hAnsi="Times New Roman" w:cs="Times New Roman"/>
              </w:rPr>
              <w:lastRenderedPageBreak/>
              <w:t xml:space="preserve">закупок товаров, работ, услуг для обеспечения государственных и муниципальных нужд": </w:t>
            </w:r>
            <w:r w:rsidRPr="003E6344">
              <w:rPr>
                <w:rFonts w:ascii="Times New Roman" w:hAnsi="Times New Roman" w:cs="Times New Roman"/>
                <w:b/>
              </w:rPr>
              <w:t>не установлено.</w:t>
            </w:r>
          </w:p>
          <w:p w:rsidR="007617CF" w:rsidRPr="00E46C93" w:rsidRDefault="007617CF" w:rsidP="006411D0">
            <w:pPr>
              <w:autoSpaceDE w:val="0"/>
              <w:autoSpaceDN w:val="0"/>
              <w:adjustRightInd w:val="0"/>
              <w:spacing w:after="0"/>
              <w:rPr>
                <w:rFonts w:ascii="Times New Roman" w:hAnsi="Times New Roman" w:cs="Times New Roman"/>
              </w:rPr>
            </w:pPr>
            <w:r>
              <w:rPr>
                <w:color w:val="009900"/>
              </w:rPr>
              <w:t>-</w:t>
            </w:r>
            <w:r w:rsidRPr="00E46C93">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rPr>
              <w:t>: н</w:t>
            </w:r>
            <w:r w:rsidRPr="00E46C93">
              <w:rPr>
                <w:rFonts w:ascii="Times New Roman" w:hAnsi="Times New Roman" w:cs="Times New Roman"/>
              </w:rPr>
              <w:t>е установлено;</w:t>
            </w:r>
          </w:p>
          <w:p w:rsidR="007617CF" w:rsidRPr="00E46C93" w:rsidRDefault="007617CF" w:rsidP="006411D0">
            <w:pPr>
              <w:autoSpaceDE w:val="0"/>
              <w:autoSpaceDN w:val="0"/>
              <w:adjustRightInd w:val="0"/>
              <w:spacing w:after="0"/>
              <w:rPr>
                <w:rFonts w:ascii="Times New Roman" w:hAnsi="Times New Roman" w:cs="Times New Roman"/>
              </w:rPr>
            </w:pPr>
            <w:r w:rsidRPr="00E46C93">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w:t>
            </w:r>
            <w:r>
              <w:rPr>
                <w:rFonts w:ascii="Times New Roman" w:hAnsi="Times New Roman" w:cs="Times New Roman"/>
              </w:rPr>
              <w:t>ципальных нужд»: н</w:t>
            </w:r>
            <w:r w:rsidRPr="00E46C93">
              <w:rPr>
                <w:rFonts w:ascii="Times New Roman" w:hAnsi="Times New Roman" w:cs="Times New Roman"/>
              </w:rPr>
              <w:t>е установлено.</w:t>
            </w:r>
          </w:p>
          <w:p w:rsidR="007617CF" w:rsidRPr="003E6344" w:rsidRDefault="007617CF" w:rsidP="006411D0">
            <w:pPr>
              <w:spacing w:after="0" w:line="240" w:lineRule="auto"/>
              <w:rPr>
                <w:rFonts w:ascii="Times New Roman" w:hAnsi="Times New Roman" w:cs="Times New Roman"/>
              </w:rPr>
            </w:pPr>
            <w:r w:rsidRPr="00E46C93">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w:t>
            </w:r>
            <w:r>
              <w:rPr>
                <w:rFonts w:ascii="Times New Roman" w:hAnsi="Times New Roman" w:cs="Times New Roman"/>
              </w:rPr>
              <w:t>униципальных нужд»:  н</w:t>
            </w:r>
            <w:r w:rsidRPr="00E46C93">
              <w:rPr>
                <w:rFonts w:ascii="Times New Roman" w:hAnsi="Times New Roman" w:cs="Times New Roman"/>
              </w:rPr>
              <w:t>е установлено.</w:t>
            </w:r>
          </w:p>
        </w:tc>
      </w:tr>
      <w:tr w:rsidR="007617CF" w:rsidRPr="003E6344" w:rsidTr="006411D0">
        <w:trPr>
          <w:trHeight w:val="1723"/>
        </w:trPr>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pacing w:after="0" w:line="240" w:lineRule="auto"/>
              <w:rPr>
                <w:rFonts w:ascii="Times New Roman" w:hAnsi="Times New Roman" w:cs="Times New Roman"/>
              </w:rPr>
            </w:pPr>
            <w:r w:rsidRPr="003E6344">
              <w:rPr>
                <w:rFonts w:ascii="Times New Roman" w:hAnsi="Times New Roman" w:cs="Times New Roman"/>
              </w:rPr>
              <w:t>Банковское сопровождение не предусмотрено</w:t>
            </w:r>
          </w:p>
        </w:tc>
      </w:tr>
      <w:tr w:rsidR="007617CF" w:rsidRPr="003E6344" w:rsidTr="006411D0">
        <w:trPr>
          <w:trHeight w:val="734"/>
        </w:trPr>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E6344">
              <w:rPr>
                <w:rFonts w:ascii="Times New Roman" w:hAnsi="Times New Roman" w:cs="Times New Roman"/>
              </w:rPr>
              <w:t xml:space="preserve"> менее чем в размере аванса (если контрактом предусмотрена выплата аванса).</w:t>
            </w:r>
          </w:p>
          <w:p w:rsidR="007617CF" w:rsidRPr="003E6344" w:rsidRDefault="007617CF" w:rsidP="006411D0">
            <w:pPr>
              <w:widowControl w:val="0"/>
              <w:autoSpaceDE w:val="0"/>
              <w:autoSpaceDN w:val="0"/>
              <w:adjustRightInd w:val="0"/>
              <w:spacing w:after="0" w:line="240" w:lineRule="auto"/>
              <w:rPr>
                <w:rFonts w:ascii="Times New Roman" w:hAnsi="Times New Roman" w:cs="Times New Roman"/>
              </w:rPr>
            </w:pPr>
            <w:bookmarkStart w:id="23" w:name="Par528"/>
            <w:bookmarkEnd w:id="23"/>
            <w:proofErr w:type="gramStart"/>
            <w:r w:rsidRPr="003E6344">
              <w:rPr>
                <w:rFonts w:ascii="Times New Roman" w:hAnsi="Times New Roman" w:cs="Times New Roman"/>
              </w:rPr>
              <w:t xml:space="preserve">б) Если начальная (максимальная) цена контракта составляет пятнадцать миллионов рублей </w:t>
            </w:r>
            <w:proofErr w:type="spellStart"/>
            <w:r w:rsidRPr="003E6344">
              <w:rPr>
                <w:rFonts w:ascii="Times New Roman" w:hAnsi="Times New Roman" w:cs="Times New Roman"/>
              </w:rPr>
              <w:t>именее</w:t>
            </w:r>
            <w:proofErr w:type="spellEnd"/>
            <w:r w:rsidRPr="003E6344">
              <w:rPr>
                <w:rFonts w:ascii="Times New Roman" w:hAnsi="Times New Roman" w:cs="Times New Roman"/>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E6344">
              <w:rPr>
                <w:rFonts w:ascii="Times New Roman" w:hAnsi="Times New Roman" w:cs="Times New Roman"/>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7617CF" w:rsidRPr="003E6344" w:rsidRDefault="007617CF" w:rsidP="006411D0">
            <w:pPr>
              <w:widowControl w:val="0"/>
              <w:autoSpaceDE w:val="0"/>
              <w:autoSpaceDN w:val="0"/>
              <w:adjustRightInd w:val="0"/>
              <w:spacing w:after="0" w:line="240" w:lineRule="auto"/>
              <w:rPr>
                <w:rFonts w:ascii="Times New Roman" w:hAnsi="Times New Roman" w:cs="Times New Roman"/>
              </w:rPr>
            </w:pPr>
            <w:bookmarkStart w:id="24" w:name="Par529"/>
            <w:bookmarkEnd w:id="24"/>
            <w:proofErr w:type="gramStart"/>
            <w:r w:rsidRPr="003E6344">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3E6344">
              <w:rPr>
                <w:rFonts w:ascii="Times New Roman" w:hAnsi="Times New Roman" w:cs="Times New Roman"/>
              </w:rPr>
              <w:t>заявкина</w:t>
            </w:r>
            <w:proofErr w:type="spellEnd"/>
            <w:proofErr w:type="gramEnd"/>
            <w:r w:rsidRPr="003E6344">
              <w:rPr>
                <w:rFonts w:ascii="Times New Roman" w:hAnsi="Times New Roman" w:cs="Times New Roman"/>
              </w:rPr>
              <w:t xml:space="preserve"> </w:t>
            </w:r>
            <w:proofErr w:type="gramStart"/>
            <w:r w:rsidRPr="003E6344">
              <w:rPr>
                <w:rFonts w:ascii="Times New Roman" w:hAnsi="Times New Roman" w:cs="Times New Roman"/>
              </w:rPr>
              <w:lastRenderedPageBreak/>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E6344">
              <w:rPr>
                <w:rFonts w:ascii="Times New Roman" w:hAnsi="Times New Roman" w:cs="Times New Roman"/>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7617CF" w:rsidRPr="003E6344" w:rsidRDefault="007617CF" w:rsidP="006411D0">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17CF" w:rsidRPr="003E6344" w:rsidRDefault="007617CF" w:rsidP="006411D0">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617CF" w:rsidRPr="003E6344" w:rsidRDefault="007617CF" w:rsidP="006411D0">
            <w:pPr>
              <w:widowControl w:val="0"/>
              <w:autoSpaceDE w:val="0"/>
              <w:autoSpaceDN w:val="0"/>
              <w:adjustRightInd w:val="0"/>
              <w:spacing w:after="0" w:line="240" w:lineRule="auto"/>
              <w:rPr>
                <w:rFonts w:ascii="Times New Roman" w:hAnsi="Times New Roman" w:cs="Times New Roman"/>
              </w:rPr>
            </w:pPr>
            <w:bookmarkStart w:id="25" w:name="Par537"/>
            <w:bookmarkStart w:id="26" w:name="Par533"/>
            <w:bookmarkEnd w:id="25"/>
            <w:bookmarkEnd w:id="26"/>
            <w:r w:rsidRPr="003E6344">
              <w:rPr>
                <w:rFonts w:ascii="Times New Roman" w:hAnsi="Times New Roman" w:cs="Times New Roman"/>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E6344">
              <w:rPr>
                <w:rFonts w:ascii="Times New Roman" w:hAnsi="Times New Roman" w:cs="Times New Roman"/>
              </w:rPr>
              <w:t xml:space="preserve">максимальной) </w:t>
            </w:r>
            <w:proofErr w:type="gramEnd"/>
            <w:r w:rsidRPr="003E6344">
              <w:rPr>
                <w:rFonts w:ascii="Times New Roman" w:hAnsi="Times New Roman" w:cs="Times New Roman"/>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617CF" w:rsidRPr="003E6344" w:rsidRDefault="007617CF" w:rsidP="006411D0">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E6344">
              <w:rPr>
                <w:rFonts w:ascii="Times New Roman" w:hAnsi="Times New Roman" w:cs="Times New Roman"/>
              </w:rPr>
              <w:t>предложение</w:t>
            </w:r>
            <w:proofErr w:type="gramEnd"/>
            <w:r w:rsidRPr="003E6344">
              <w:rPr>
                <w:rFonts w:ascii="Times New Roman" w:hAnsi="Times New Roman" w:cs="Times New Roman"/>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w:t>
            </w:r>
            <w:r w:rsidRPr="003E6344">
              <w:rPr>
                <w:rFonts w:ascii="Times New Roman" w:hAnsi="Times New Roman" w:cs="Times New Roman"/>
              </w:rPr>
              <w:lastRenderedPageBreak/>
              <w:t>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17CF" w:rsidRPr="003E6344" w:rsidRDefault="007617CF" w:rsidP="006411D0">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E6344">
              <w:rPr>
                <w:rFonts w:ascii="Times New Roman" w:hAnsi="Times New Roman" w:cs="Times New Roman"/>
              </w:rPr>
              <w:t xml:space="preserve"> цены.</w:t>
            </w:r>
          </w:p>
        </w:tc>
      </w:tr>
      <w:tr w:rsidR="007617CF" w:rsidRPr="003E6344" w:rsidTr="006411D0">
        <w:trPr>
          <w:trHeight w:val="734"/>
        </w:trPr>
        <w:tc>
          <w:tcPr>
            <w:tcW w:w="81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17CF" w:rsidRPr="003E6344" w:rsidRDefault="007617CF" w:rsidP="006411D0">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Информация об ограничениях указана в пунктах 7, 38 и 39 настоящего раздела.</w:t>
            </w:r>
          </w:p>
        </w:tc>
      </w:tr>
    </w:tbl>
    <w:p w:rsidR="007617CF" w:rsidRPr="003E6344" w:rsidRDefault="007617CF" w:rsidP="007617CF">
      <w:pPr>
        <w:pStyle w:val="ConsPlusNormal"/>
        <w:widowControl/>
        <w:tabs>
          <w:tab w:val="left" w:pos="360"/>
        </w:tabs>
        <w:spacing w:before="120"/>
        <w:ind w:firstLine="0"/>
        <w:rPr>
          <w:rFonts w:ascii="Times New Roman" w:hAnsi="Times New Roman" w:cs="Times New Roman"/>
          <w:b/>
          <w:bCs/>
          <w:sz w:val="22"/>
          <w:szCs w:val="22"/>
        </w:rPr>
      </w:pPr>
      <w:bookmarkStart w:id="27" w:name="_Ref248562452"/>
      <w:bookmarkStart w:id="28" w:name="_Ref248728669"/>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3A031D" w:rsidRDefault="003A031D" w:rsidP="007617CF">
      <w:pPr>
        <w:pStyle w:val="ConsPlusNormal"/>
        <w:widowControl/>
        <w:tabs>
          <w:tab w:val="left" w:pos="360"/>
        </w:tabs>
        <w:spacing w:before="120"/>
        <w:ind w:firstLine="0"/>
        <w:rPr>
          <w:rFonts w:ascii="Times New Roman" w:hAnsi="Times New Roman" w:cs="Times New Roman"/>
          <w:b/>
          <w:bCs/>
          <w:sz w:val="22"/>
          <w:szCs w:val="22"/>
        </w:rPr>
      </w:pPr>
    </w:p>
    <w:p w:rsidR="007617CF" w:rsidRDefault="007617CF" w:rsidP="007617CF">
      <w:pPr>
        <w:pStyle w:val="ConsPlusNormal"/>
        <w:widowControl/>
        <w:tabs>
          <w:tab w:val="left" w:pos="360"/>
        </w:tabs>
        <w:spacing w:before="120"/>
        <w:ind w:firstLine="0"/>
        <w:rPr>
          <w:rFonts w:ascii="Times New Roman" w:hAnsi="Times New Roman" w:cs="Times New Roman"/>
          <w:b/>
          <w:bCs/>
          <w:sz w:val="22"/>
          <w:szCs w:val="22"/>
        </w:rPr>
      </w:pPr>
    </w:p>
    <w:p w:rsidR="007617CF" w:rsidRPr="00435684" w:rsidRDefault="007617CF" w:rsidP="007617CF">
      <w:pPr>
        <w:pStyle w:val="ConsPlusNormal"/>
        <w:widowControl/>
        <w:tabs>
          <w:tab w:val="left" w:pos="360"/>
        </w:tabs>
        <w:spacing w:before="120"/>
        <w:ind w:left="1080" w:firstLine="0"/>
        <w:jc w:val="center"/>
        <w:rPr>
          <w:rFonts w:ascii="Times New Roman" w:hAnsi="Times New Roman" w:cs="Times New Roman"/>
          <w:b/>
          <w:bCs/>
          <w:sz w:val="24"/>
          <w:szCs w:val="24"/>
        </w:rPr>
      </w:pPr>
      <w:bookmarkStart w:id="29" w:name="_Ref248562863"/>
      <w:bookmarkEnd w:id="27"/>
      <w:bookmarkEnd w:id="28"/>
      <w:r w:rsidRPr="00435684">
        <w:rPr>
          <w:rFonts w:ascii="Times New Roman" w:hAnsi="Times New Roman" w:cs="Times New Roman"/>
          <w:b/>
          <w:bCs/>
          <w:sz w:val="24"/>
          <w:szCs w:val="24"/>
        </w:rPr>
        <w:lastRenderedPageBreak/>
        <w:t>Часть II. ТЕХНИЧЕСКОЕ ЗАДАНИЕ</w:t>
      </w:r>
    </w:p>
    <w:p w:rsidR="007617CF" w:rsidRPr="00435684" w:rsidRDefault="007617CF" w:rsidP="007617CF">
      <w:pPr>
        <w:pStyle w:val="ConsPlusNormal"/>
        <w:widowControl/>
        <w:tabs>
          <w:tab w:val="left" w:pos="360"/>
        </w:tabs>
        <w:spacing w:before="120"/>
        <w:ind w:left="1080" w:firstLine="0"/>
        <w:jc w:val="both"/>
        <w:rPr>
          <w:rFonts w:ascii="Times New Roman" w:hAnsi="Times New Roman" w:cs="Times New Roman"/>
          <w:b/>
          <w:bCs/>
          <w:sz w:val="24"/>
          <w:szCs w:val="24"/>
        </w:rPr>
      </w:pPr>
    </w:p>
    <w:p w:rsidR="007617CF" w:rsidRPr="00435684" w:rsidRDefault="007617CF" w:rsidP="007617CF">
      <w:pPr>
        <w:spacing w:after="0" w:line="240" w:lineRule="auto"/>
        <w:jc w:val="right"/>
        <w:rPr>
          <w:rFonts w:ascii="Times New Roman" w:hAnsi="Times New Roman" w:cs="Times New Roman"/>
          <w:b/>
          <w:sz w:val="24"/>
          <w:szCs w:val="24"/>
        </w:rPr>
      </w:pPr>
    </w:p>
    <w:p w:rsidR="007617CF" w:rsidRPr="00435684" w:rsidRDefault="007617CF" w:rsidP="007617CF">
      <w:pPr>
        <w:spacing w:after="0" w:line="240" w:lineRule="auto"/>
        <w:ind w:left="-567" w:firstLine="567"/>
        <w:jc w:val="both"/>
        <w:rPr>
          <w:rFonts w:ascii="Times New Roman" w:hAnsi="Times New Roman" w:cs="Times New Roman"/>
          <w:bCs/>
          <w:sz w:val="24"/>
          <w:szCs w:val="24"/>
        </w:rPr>
      </w:pPr>
      <w:r w:rsidRPr="00435684">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7617CF" w:rsidRPr="00435684" w:rsidRDefault="007617CF" w:rsidP="007617CF">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2. Срок поставки товара</w:t>
      </w:r>
      <w:r w:rsidRPr="00435684">
        <w:rPr>
          <w:rFonts w:ascii="Times New Roman" w:hAnsi="Times New Roman" w:cs="Times New Roman"/>
          <w:bCs/>
          <w:sz w:val="24"/>
          <w:szCs w:val="24"/>
        </w:rPr>
        <w:t xml:space="preserve">: </w:t>
      </w:r>
      <w:proofErr w:type="gramStart"/>
      <w:r w:rsidR="006541B8">
        <w:rPr>
          <w:rFonts w:ascii="Times New Roman" w:hAnsi="Times New Roman" w:cs="Times New Roman"/>
          <w:bCs/>
          <w:sz w:val="24"/>
          <w:szCs w:val="24"/>
        </w:rPr>
        <w:t>с даты подписания</w:t>
      </w:r>
      <w:proofErr w:type="gramEnd"/>
      <w:r w:rsidR="006541B8">
        <w:rPr>
          <w:rFonts w:ascii="Times New Roman" w:hAnsi="Times New Roman" w:cs="Times New Roman"/>
          <w:bCs/>
          <w:sz w:val="24"/>
          <w:szCs w:val="24"/>
        </w:rPr>
        <w:t xml:space="preserve"> договора </w:t>
      </w:r>
      <w:r>
        <w:rPr>
          <w:rFonts w:ascii="Times New Roman" w:hAnsi="Times New Roman" w:cs="Times New Roman"/>
          <w:sz w:val="24"/>
          <w:szCs w:val="24"/>
        </w:rPr>
        <w:t>д</w:t>
      </w:r>
      <w:r w:rsidRPr="00435684">
        <w:rPr>
          <w:rFonts w:ascii="Times New Roman" w:hAnsi="Times New Roman" w:cs="Times New Roman"/>
          <w:sz w:val="24"/>
          <w:szCs w:val="24"/>
        </w:rPr>
        <w:t xml:space="preserve">о </w:t>
      </w:r>
      <w:r w:rsidR="00160A47">
        <w:rPr>
          <w:rFonts w:ascii="Times New Roman" w:hAnsi="Times New Roman" w:cs="Times New Roman"/>
          <w:sz w:val="24"/>
          <w:szCs w:val="24"/>
        </w:rPr>
        <w:t>30.08</w:t>
      </w:r>
      <w:r w:rsidRPr="00435684">
        <w:rPr>
          <w:rFonts w:ascii="Times New Roman" w:hAnsi="Times New Roman" w:cs="Times New Roman"/>
          <w:sz w:val="24"/>
          <w:szCs w:val="24"/>
        </w:rPr>
        <w:t>.2016г.</w:t>
      </w:r>
    </w:p>
    <w:p w:rsidR="007617CF" w:rsidRPr="00435684" w:rsidRDefault="007617CF" w:rsidP="007617CF">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3. Место доставки товара</w:t>
      </w:r>
      <w:r w:rsidRPr="00435684">
        <w:rPr>
          <w:rFonts w:ascii="Times New Roman" w:hAnsi="Times New Roman" w:cs="Times New Roman"/>
          <w:bCs/>
          <w:sz w:val="24"/>
          <w:szCs w:val="24"/>
        </w:rPr>
        <w:t xml:space="preserve">: 628260, Тюменская область, Ханты-Мансийский автономный округ-Югра, г. </w:t>
      </w:r>
      <w:proofErr w:type="spellStart"/>
      <w:r w:rsidRPr="00435684">
        <w:rPr>
          <w:rFonts w:ascii="Times New Roman" w:hAnsi="Times New Roman" w:cs="Times New Roman"/>
          <w:bCs/>
          <w:sz w:val="24"/>
          <w:szCs w:val="24"/>
        </w:rPr>
        <w:t>Югорск</w:t>
      </w:r>
      <w:proofErr w:type="spellEnd"/>
      <w:r w:rsidRPr="00435684">
        <w:rPr>
          <w:rFonts w:ascii="Times New Roman" w:hAnsi="Times New Roman" w:cs="Times New Roman"/>
          <w:bCs/>
          <w:sz w:val="24"/>
          <w:szCs w:val="24"/>
        </w:rPr>
        <w:t>,  ул. Садовая, д. 72, Муниципальное бюджетное общеобразовательное учреждение «Средняя общеобразовательная школа № 6»</w:t>
      </w:r>
    </w:p>
    <w:p w:rsidR="007617CF" w:rsidRPr="00435684" w:rsidRDefault="007617CF" w:rsidP="007617CF">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ab/>
        <w:t>4. Характеристика и количество товара</w:t>
      </w:r>
      <w:r w:rsidRPr="00435684">
        <w:rPr>
          <w:rFonts w:ascii="Times New Roman" w:hAnsi="Times New Roman" w:cs="Times New Roman"/>
          <w:bCs/>
          <w:sz w:val="24"/>
          <w:szCs w:val="24"/>
        </w:rPr>
        <w:t xml:space="preserve">: </w:t>
      </w:r>
    </w:p>
    <w:p w:rsidR="007617CF" w:rsidRPr="00435684" w:rsidRDefault="007617CF" w:rsidP="007617CF">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10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65"/>
        <w:gridCol w:w="16"/>
        <w:gridCol w:w="719"/>
        <w:gridCol w:w="16"/>
        <w:gridCol w:w="1650"/>
      </w:tblGrid>
      <w:tr w:rsidR="00160A47" w:rsidRPr="0075052D" w:rsidTr="00160A47">
        <w:tc>
          <w:tcPr>
            <w:tcW w:w="10375" w:type="dxa"/>
            <w:gridSpan w:val="6"/>
            <w:tcBorders>
              <w:top w:val="single" w:sz="4" w:space="0" w:color="auto"/>
              <w:left w:val="single" w:sz="4" w:space="0" w:color="auto"/>
              <w:bottom w:val="single" w:sz="4" w:space="0" w:color="auto"/>
              <w:right w:val="single" w:sz="4" w:space="0" w:color="auto"/>
            </w:tcBorders>
            <w:vAlign w:val="center"/>
          </w:tcPr>
          <w:p w:rsidR="00160A47" w:rsidRPr="00706567" w:rsidRDefault="00160A47" w:rsidP="006411D0">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 xml:space="preserve">Предмет </w:t>
            </w:r>
            <w:r w:rsidRPr="00706567">
              <w:rPr>
                <w:rFonts w:ascii="Times New Roman" w:hAnsi="Times New Roman" w:cs="Times New Roman"/>
                <w:sz w:val="24"/>
                <w:szCs w:val="24"/>
              </w:rPr>
              <w:t>договора</w:t>
            </w:r>
          </w:p>
        </w:tc>
      </w:tr>
      <w:tr w:rsidR="00160A47" w:rsidRPr="0075052D" w:rsidTr="00160A47">
        <w:tc>
          <w:tcPr>
            <w:tcW w:w="709" w:type="dxa"/>
            <w:tcBorders>
              <w:top w:val="single" w:sz="4" w:space="0" w:color="auto"/>
              <w:left w:val="single" w:sz="4" w:space="0" w:color="auto"/>
              <w:bottom w:val="single" w:sz="4" w:space="0" w:color="auto"/>
              <w:right w:val="single" w:sz="4" w:space="0" w:color="auto"/>
            </w:tcBorders>
            <w:vAlign w:val="center"/>
          </w:tcPr>
          <w:p w:rsidR="00160A47" w:rsidRPr="00706567" w:rsidRDefault="00160A47" w:rsidP="006411D0">
            <w:pPr>
              <w:pStyle w:val="a9"/>
              <w:autoSpaceDE w:val="0"/>
              <w:autoSpaceDN w:val="0"/>
              <w:adjustRightInd w:val="0"/>
              <w:spacing w:before="0" w:beforeAutospacing="0" w:after="0" w:afterAutospacing="0"/>
              <w:jc w:val="center"/>
            </w:pPr>
            <w:r>
              <w:t xml:space="preserve">№ </w:t>
            </w:r>
            <w:proofErr w:type="gramStart"/>
            <w:r>
              <w:t>п</w:t>
            </w:r>
            <w:proofErr w:type="gramEnd"/>
            <w:r>
              <w:t>/п</w:t>
            </w:r>
          </w:p>
        </w:tc>
        <w:tc>
          <w:tcPr>
            <w:tcW w:w="7265" w:type="dxa"/>
            <w:tcBorders>
              <w:top w:val="single" w:sz="4" w:space="0" w:color="auto"/>
              <w:left w:val="single" w:sz="4" w:space="0" w:color="auto"/>
              <w:bottom w:val="single" w:sz="4" w:space="0" w:color="auto"/>
              <w:right w:val="single" w:sz="4" w:space="0" w:color="auto"/>
            </w:tcBorders>
            <w:vAlign w:val="center"/>
          </w:tcPr>
          <w:p w:rsidR="00160A47" w:rsidRPr="00706567" w:rsidRDefault="00160A47" w:rsidP="006411D0">
            <w:pPr>
              <w:pStyle w:val="a9"/>
              <w:autoSpaceDE w:val="0"/>
              <w:autoSpaceDN w:val="0"/>
              <w:adjustRightInd w:val="0"/>
              <w:spacing w:after="0"/>
              <w:jc w:val="center"/>
            </w:pPr>
            <w:r w:rsidRPr="00706567">
              <w:t>Наименование и описание объекта закупки</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160A47" w:rsidRPr="00706567" w:rsidRDefault="00160A47" w:rsidP="006411D0">
            <w:pPr>
              <w:pStyle w:val="a9"/>
              <w:autoSpaceDE w:val="0"/>
              <w:autoSpaceDN w:val="0"/>
              <w:adjustRightInd w:val="0"/>
              <w:spacing w:before="0" w:beforeAutospacing="0" w:after="0" w:afterAutospacing="0"/>
              <w:jc w:val="center"/>
            </w:pPr>
            <w:r w:rsidRPr="00706567">
              <w:t>Ед.</w:t>
            </w:r>
          </w:p>
          <w:p w:rsidR="00160A47" w:rsidRPr="00706567" w:rsidRDefault="00160A47" w:rsidP="006411D0">
            <w:pPr>
              <w:pStyle w:val="a9"/>
              <w:autoSpaceDE w:val="0"/>
              <w:autoSpaceDN w:val="0"/>
              <w:adjustRightInd w:val="0"/>
              <w:spacing w:before="0" w:beforeAutospacing="0" w:after="0" w:afterAutospacing="0"/>
              <w:jc w:val="center"/>
            </w:pPr>
            <w:r w:rsidRPr="00706567">
              <w:t>Изм.</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160A47" w:rsidRPr="00706567" w:rsidRDefault="00160A47" w:rsidP="006411D0">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Количество поставляемых товаров</w:t>
            </w:r>
          </w:p>
        </w:tc>
      </w:tr>
      <w:tr w:rsidR="00160A47" w:rsidRPr="0075052D" w:rsidTr="00160A47">
        <w:tc>
          <w:tcPr>
            <w:tcW w:w="709" w:type="dxa"/>
            <w:tcBorders>
              <w:top w:val="single" w:sz="4" w:space="0" w:color="auto"/>
              <w:left w:val="single" w:sz="4" w:space="0" w:color="auto"/>
              <w:bottom w:val="single" w:sz="4" w:space="0" w:color="auto"/>
              <w:right w:val="single" w:sz="4" w:space="0" w:color="auto"/>
            </w:tcBorders>
          </w:tcPr>
          <w:p w:rsidR="00160A47" w:rsidRPr="00CD0B7D" w:rsidRDefault="00160A47" w:rsidP="006411D0">
            <w:pPr>
              <w:jc w:val="both"/>
              <w:rPr>
                <w:rFonts w:ascii="Times New Roman" w:hAnsi="Times New Roman" w:cs="Times New Roman"/>
                <w:sz w:val="20"/>
                <w:szCs w:val="20"/>
              </w:rPr>
            </w:pPr>
            <w:r>
              <w:rPr>
                <w:rFonts w:ascii="Times New Roman" w:hAnsi="Times New Roman" w:cs="Times New Roman"/>
                <w:sz w:val="20"/>
                <w:szCs w:val="20"/>
              </w:rPr>
              <w:t>1</w:t>
            </w:r>
          </w:p>
        </w:tc>
        <w:tc>
          <w:tcPr>
            <w:tcW w:w="7265" w:type="dxa"/>
            <w:tcBorders>
              <w:top w:val="single" w:sz="4" w:space="0" w:color="auto"/>
              <w:left w:val="single" w:sz="4" w:space="0" w:color="auto"/>
              <w:bottom w:val="single" w:sz="4" w:space="0" w:color="auto"/>
              <w:right w:val="single" w:sz="4" w:space="0" w:color="auto"/>
            </w:tcBorders>
          </w:tcPr>
          <w:p w:rsidR="00160A47" w:rsidRPr="004D6EAA" w:rsidRDefault="00160A47" w:rsidP="006411D0">
            <w:pPr>
              <w:jc w:val="both"/>
              <w:rPr>
                <w:rFonts w:ascii="Times New Roman" w:eastAsia="Times New Roman" w:hAnsi="Times New Roman" w:cs="Times New Roman"/>
                <w:sz w:val="20"/>
                <w:szCs w:val="20"/>
              </w:rPr>
            </w:pPr>
            <w:r w:rsidRPr="004D6EAA">
              <w:rPr>
                <w:rFonts w:ascii="Times New Roman" w:hAnsi="Times New Roman" w:cs="Times New Roman"/>
                <w:b/>
                <w:sz w:val="20"/>
                <w:szCs w:val="20"/>
              </w:rPr>
              <w:t>Кастрюля.</w:t>
            </w:r>
            <w:r w:rsidRPr="004D6EAA">
              <w:rPr>
                <w:rFonts w:ascii="Times New Roman" w:hAnsi="Times New Roman" w:cs="Times New Roman"/>
                <w:sz w:val="20"/>
                <w:szCs w:val="20"/>
              </w:rPr>
              <w:t xml:space="preserve">  Нержавеющая сталь. Объем не менее 3  литров и не более 4 литров. С крышкой.</w:t>
            </w:r>
          </w:p>
        </w:tc>
        <w:tc>
          <w:tcPr>
            <w:tcW w:w="735" w:type="dxa"/>
            <w:gridSpan w:val="2"/>
            <w:tcBorders>
              <w:top w:val="single" w:sz="4" w:space="0" w:color="auto"/>
              <w:left w:val="single" w:sz="4" w:space="0" w:color="auto"/>
              <w:bottom w:val="single" w:sz="4" w:space="0" w:color="auto"/>
              <w:right w:val="single" w:sz="4" w:space="0" w:color="auto"/>
            </w:tcBorders>
          </w:tcPr>
          <w:p w:rsidR="00160A47" w:rsidRPr="004D6EAA" w:rsidRDefault="00160A47" w:rsidP="006411D0">
            <w:pPr>
              <w:tabs>
                <w:tab w:val="center" w:pos="4677"/>
                <w:tab w:val="right" w:pos="9355"/>
              </w:tabs>
              <w:jc w:val="center"/>
              <w:rPr>
                <w:rFonts w:ascii="Times New Roman" w:eastAsia="Times New Roman" w:hAnsi="Times New Roman" w:cs="Times New Roman"/>
                <w:sz w:val="20"/>
                <w:szCs w:val="20"/>
              </w:rPr>
            </w:pPr>
            <w:proofErr w:type="spellStart"/>
            <w:proofErr w:type="gramStart"/>
            <w:r w:rsidRPr="004D6EAA">
              <w:rPr>
                <w:rFonts w:ascii="Times New Roman" w:eastAsia="Times New Roman" w:hAnsi="Times New Roman" w:cs="Times New Roman"/>
                <w:sz w:val="20"/>
                <w:szCs w:val="20"/>
              </w:rPr>
              <w:t>шт</w:t>
            </w:r>
            <w:proofErr w:type="spellEnd"/>
            <w:proofErr w:type="gramEnd"/>
          </w:p>
        </w:tc>
        <w:tc>
          <w:tcPr>
            <w:tcW w:w="1666" w:type="dxa"/>
            <w:gridSpan w:val="2"/>
            <w:tcBorders>
              <w:top w:val="single" w:sz="4" w:space="0" w:color="auto"/>
              <w:left w:val="single" w:sz="4" w:space="0" w:color="auto"/>
              <w:bottom w:val="single" w:sz="4" w:space="0" w:color="auto"/>
              <w:right w:val="single" w:sz="4" w:space="0" w:color="auto"/>
            </w:tcBorders>
          </w:tcPr>
          <w:p w:rsidR="00160A47" w:rsidRPr="004D6EAA" w:rsidRDefault="00160A47" w:rsidP="006411D0">
            <w:pPr>
              <w:jc w:val="center"/>
              <w:rPr>
                <w:rFonts w:ascii="Times New Roman" w:eastAsia="Times New Roman" w:hAnsi="Times New Roman" w:cs="Times New Roman"/>
                <w:sz w:val="20"/>
                <w:szCs w:val="20"/>
              </w:rPr>
            </w:pPr>
            <w:r w:rsidRPr="004D6EAA">
              <w:rPr>
                <w:rFonts w:ascii="Times New Roman" w:eastAsia="Times New Roman" w:hAnsi="Times New Roman" w:cs="Times New Roman"/>
                <w:sz w:val="20"/>
                <w:szCs w:val="20"/>
              </w:rPr>
              <w:t>4</w:t>
            </w:r>
          </w:p>
        </w:tc>
      </w:tr>
      <w:tr w:rsidR="00160A47" w:rsidRPr="0075052D" w:rsidTr="00160A47">
        <w:tc>
          <w:tcPr>
            <w:tcW w:w="709" w:type="dxa"/>
            <w:tcBorders>
              <w:top w:val="single" w:sz="4" w:space="0" w:color="auto"/>
              <w:left w:val="single" w:sz="4" w:space="0" w:color="auto"/>
              <w:bottom w:val="single" w:sz="4" w:space="0" w:color="auto"/>
              <w:right w:val="single" w:sz="4" w:space="0" w:color="auto"/>
            </w:tcBorders>
          </w:tcPr>
          <w:p w:rsidR="00160A47" w:rsidRPr="00CD0B7D" w:rsidRDefault="00160A47" w:rsidP="006411D0">
            <w:pPr>
              <w:jc w:val="both"/>
              <w:rPr>
                <w:rFonts w:ascii="Times New Roman" w:hAnsi="Times New Roman" w:cs="Times New Roman"/>
                <w:sz w:val="20"/>
                <w:szCs w:val="20"/>
              </w:rPr>
            </w:pPr>
            <w:r>
              <w:rPr>
                <w:rFonts w:ascii="Times New Roman" w:hAnsi="Times New Roman" w:cs="Times New Roman"/>
                <w:sz w:val="20"/>
                <w:szCs w:val="20"/>
              </w:rPr>
              <w:t>2</w:t>
            </w:r>
          </w:p>
        </w:tc>
        <w:tc>
          <w:tcPr>
            <w:tcW w:w="7265" w:type="dxa"/>
            <w:tcBorders>
              <w:top w:val="single" w:sz="4" w:space="0" w:color="auto"/>
              <w:left w:val="single" w:sz="4" w:space="0" w:color="auto"/>
              <w:bottom w:val="single" w:sz="4" w:space="0" w:color="auto"/>
              <w:right w:val="single" w:sz="4" w:space="0" w:color="auto"/>
            </w:tcBorders>
          </w:tcPr>
          <w:p w:rsidR="00160A47" w:rsidRPr="004D6EAA" w:rsidRDefault="00160A47" w:rsidP="006411D0">
            <w:pPr>
              <w:jc w:val="both"/>
              <w:rPr>
                <w:rFonts w:ascii="Times New Roman" w:eastAsia="Times New Roman" w:hAnsi="Times New Roman" w:cs="Times New Roman"/>
                <w:sz w:val="20"/>
                <w:szCs w:val="20"/>
              </w:rPr>
            </w:pPr>
            <w:r w:rsidRPr="004D6EAA">
              <w:rPr>
                <w:rFonts w:ascii="Times New Roman" w:hAnsi="Times New Roman" w:cs="Times New Roman"/>
                <w:b/>
                <w:sz w:val="20"/>
                <w:szCs w:val="20"/>
              </w:rPr>
              <w:t>Ведро</w:t>
            </w:r>
            <w:r w:rsidRPr="004D6EAA">
              <w:rPr>
                <w:rFonts w:ascii="Times New Roman" w:eastAsia="Times New Roman" w:hAnsi="Times New Roman" w:cs="Times New Roman"/>
                <w:b/>
                <w:sz w:val="20"/>
                <w:szCs w:val="20"/>
              </w:rPr>
              <w:t>.</w:t>
            </w:r>
            <w:r w:rsidRPr="004D6EAA">
              <w:rPr>
                <w:rFonts w:ascii="Times New Roman" w:eastAsia="Times New Roman" w:hAnsi="Times New Roman" w:cs="Times New Roman"/>
                <w:sz w:val="20"/>
                <w:szCs w:val="20"/>
              </w:rPr>
              <w:t xml:space="preserve"> </w:t>
            </w:r>
            <w:r w:rsidRPr="004D6EAA">
              <w:rPr>
                <w:rFonts w:ascii="Times New Roman" w:hAnsi="Times New Roman" w:cs="Times New Roman"/>
                <w:sz w:val="20"/>
                <w:szCs w:val="20"/>
              </w:rPr>
              <w:t>Материал: пластик. Объем не менее 10 л и не более 12 л</w:t>
            </w:r>
          </w:p>
        </w:tc>
        <w:tc>
          <w:tcPr>
            <w:tcW w:w="735" w:type="dxa"/>
            <w:gridSpan w:val="2"/>
            <w:tcBorders>
              <w:top w:val="single" w:sz="4" w:space="0" w:color="auto"/>
              <w:left w:val="single" w:sz="4" w:space="0" w:color="auto"/>
              <w:bottom w:val="single" w:sz="4" w:space="0" w:color="auto"/>
              <w:right w:val="single" w:sz="4" w:space="0" w:color="auto"/>
            </w:tcBorders>
          </w:tcPr>
          <w:p w:rsidR="00160A47" w:rsidRPr="004D6EAA" w:rsidRDefault="00160A47" w:rsidP="006411D0">
            <w:pPr>
              <w:tabs>
                <w:tab w:val="center" w:pos="4677"/>
                <w:tab w:val="right" w:pos="9355"/>
              </w:tabs>
              <w:jc w:val="center"/>
              <w:rPr>
                <w:rFonts w:ascii="Times New Roman" w:eastAsia="Times New Roman" w:hAnsi="Times New Roman" w:cs="Times New Roman"/>
                <w:sz w:val="20"/>
                <w:szCs w:val="20"/>
              </w:rPr>
            </w:pPr>
            <w:proofErr w:type="spellStart"/>
            <w:proofErr w:type="gramStart"/>
            <w:r w:rsidRPr="004D6EAA">
              <w:rPr>
                <w:rFonts w:ascii="Times New Roman" w:eastAsia="Times New Roman" w:hAnsi="Times New Roman" w:cs="Times New Roman"/>
                <w:sz w:val="20"/>
                <w:szCs w:val="20"/>
              </w:rPr>
              <w:t>шт</w:t>
            </w:r>
            <w:proofErr w:type="spellEnd"/>
            <w:proofErr w:type="gramEnd"/>
          </w:p>
        </w:tc>
        <w:tc>
          <w:tcPr>
            <w:tcW w:w="1666" w:type="dxa"/>
            <w:gridSpan w:val="2"/>
            <w:tcBorders>
              <w:top w:val="single" w:sz="4" w:space="0" w:color="auto"/>
              <w:left w:val="single" w:sz="4" w:space="0" w:color="auto"/>
              <w:bottom w:val="single" w:sz="4" w:space="0" w:color="auto"/>
              <w:right w:val="single" w:sz="4" w:space="0" w:color="auto"/>
            </w:tcBorders>
          </w:tcPr>
          <w:p w:rsidR="00160A47" w:rsidRPr="004D6EAA" w:rsidRDefault="00160A47" w:rsidP="006411D0">
            <w:pPr>
              <w:jc w:val="center"/>
              <w:rPr>
                <w:rFonts w:ascii="Times New Roman" w:eastAsia="Times New Roman" w:hAnsi="Times New Roman" w:cs="Times New Roman"/>
                <w:sz w:val="20"/>
                <w:szCs w:val="20"/>
              </w:rPr>
            </w:pPr>
            <w:r w:rsidRPr="004D6EAA">
              <w:rPr>
                <w:rFonts w:ascii="Times New Roman" w:eastAsia="Times New Roman" w:hAnsi="Times New Roman" w:cs="Times New Roman"/>
                <w:sz w:val="20"/>
                <w:szCs w:val="20"/>
              </w:rPr>
              <w:t>6</w:t>
            </w:r>
          </w:p>
        </w:tc>
      </w:tr>
      <w:tr w:rsidR="00160A47" w:rsidRPr="0075052D" w:rsidTr="00160A47">
        <w:tc>
          <w:tcPr>
            <w:tcW w:w="709" w:type="dxa"/>
            <w:tcBorders>
              <w:top w:val="single" w:sz="4" w:space="0" w:color="auto"/>
              <w:left w:val="single" w:sz="4" w:space="0" w:color="auto"/>
              <w:right w:val="single" w:sz="4" w:space="0" w:color="auto"/>
            </w:tcBorders>
          </w:tcPr>
          <w:p w:rsidR="00160A47" w:rsidRPr="00CD0B7D" w:rsidRDefault="00160A47" w:rsidP="006411D0">
            <w:pPr>
              <w:jc w:val="both"/>
              <w:rPr>
                <w:rFonts w:ascii="Times New Roman" w:hAnsi="Times New Roman" w:cs="Times New Roman"/>
                <w:sz w:val="20"/>
                <w:szCs w:val="20"/>
              </w:rPr>
            </w:pPr>
            <w:r>
              <w:rPr>
                <w:rFonts w:ascii="Times New Roman" w:hAnsi="Times New Roman" w:cs="Times New Roman"/>
                <w:sz w:val="20"/>
                <w:szCs w:val="20"/>
              </w:rPr>
              <w:t>3</w:t>
            </w:r>
          </w:p>
        </w:tc>
        <w:tc>
          <w:tcPr>
            <w:tcW w:w="7281" w:type="dxa"/>
            <w:gridSpan w:val="2"/>
            <w:tcBorders>
              <w:top w:val="single" w:sz="4" w:space="0" w:color="auto"/>
              <w:left w:val="single" w:sz="4" w:space="0" w:color="auto"/>
              <w:right w:val="single" w:sz="4" w:space="0" w:color="auto"/>
            </w:tcBorders>
          </w:tcPr>
          <w:p w:rsidR="00160A47" w:rsidRPr="004D6EAA" w:rsidRDefault="00160A47" w:rsidP="006411D0">
            <w:pPr>
              <w:jc w:val="both"/>
              <w:rPr>
                <w:rFonts w:ascii="Times New Roman" w:hAnsi="Times New Roman" w:cs="Times New Roman"/>
                <w:sz w:val="20"/>
                <w:szCs w:val="20"/>
              </w:rPr>
            </w:pPr>
            <w:r w:rsidRPr="004D6EAA">
              <w:rPr>
                <w:rFonts w:ascii="Times New Roman" w:hAnsi="Times New Roman" w:cs="Times New Roman"/>
                <w:b/>
                <w:sz w:val="20"/>
                <w:szCs w:val="20"/>
              </w:rPr>
              <w:t>Ведро</w:t>
            </w:r>
            <w:r w:rsidRPr="004D6EAA">
              <w:rPr>
                <w:rFonts w:ascii="Times New Roman" w:eastAsia="Times New Roman" w:hAnsi="Times New Roman" w:cs="Times New Roman"/>
                <w:b/>
                <w:sz w:val="20"/>
                <w:szCs w:val="20"/>
              </w:rPr>
              <w:t xml:space="preserve">. </w:t>
            </w:r>
            <w:r w:rsidRPr="004D6EAA">
              <w:rPr>
                <w:rFonts w:ascii="Times New Roman" w:hAnsi="Times New Roman" w:cs="Times New Roman"/>
                <w:sz w:val="20"/>
                <w:szCs w:val="20"/>
              </w:rPr>
              <w:t>Материал: пластик. Объем не менее 5 л и не более 7 л</w:t>
            </w:r>
          </w:p>
        </w:tc>
        <w:tc>
          <w:tcPr>
            <w:tcW w:w="735" w:type="dxa"/>
            <w:gridSpan w:val="2"/>
            <w:tcBorders>
              <w:top w:val="single" w:sz="4" w:space="0" w:color="auto"/>
              <w:left w:val="single" w:sz="4" w:space="0" w:color="auto"/>
              <w:bottom w:val="single" w:sz="4" w:space="0" w:color="auto"/>
              <w:right w:val="single" w:sz="4" w:space="0" w:color="auto"/>
            </w:tcBorders>
          </w:tcPr>
          <w:p w:rsidR="00160A47" w:rsidRPr="004D6EAA" w:rsidRDefault="00160A47" w:rsidP="006411D0">
            <w:pPr>
              <w:tabs>
                <w:tab w:val="center" w:pos="4677"/>
                <w:tab w:val="right" w:pos="9355"/>
              </w:tabs>
              <w:jc w:val="center"/>
              <w:rPr>
                <w:rFonts w:ascii="Times New Roman" w:hAnsi="Times New Roman" w:cs="Times New Roman"/>
                <w:sz w:val="20"/>
                <w:szCs w:val="20"/>
              </w:rPr>
            </w:pPr>
            <w:proofErr w:type="spellStart"/>
            <w:proofErr w:type="gramStart"/>
            <w:r w:rsidRPr="004D6EAA">
              <w:rPr>
                <w:rFonts w:ascii="Times New Roman" w:hAnsi="Times New Roman" w:cs="Times New Roman"/>
                <w:sz w:val="20"/>
                <w:szCs w:val="20"/>
              </w:rPr>
              <w:t>шт</w:t>
            </w:r>
            <w:proofErr w:type="spellEnd"/>
            <w:proofErr w:type="gramEnd"/>
          </w:p>
        </w:tc>
        <w:tc>
          <w:tcPr>
            <w:tcW w:w="1650" w:type="dxa"/>
            <w:tcBorders>
              <w:top w:val="single" w:sz="4" w:space="0" w:color="auto"/>
              <w:left w:val="single" w:sz="4" w:space="0" w:color="auto"/>
              <w:bottom w:val="single" w:sz="4" w:space="0" w:color="auto"/>
              <w:right w:val="single" w:sz="4" w:space="0" w:color="auto"/>
            </w:tcBorders>
          </w:tcPr>
          <w:p w:rsidR="00160A47" w:rsidRPr="004D6EAA" w:rsidRDefault="00160A47" w:rsidP="006411D0">
            <w:pPr>
              <w:jc w:val="center"/>
              <w:rPr>
                <w:rFonts w:ascii="Times New Roman" w:hAnsi="Times New Roman" w:cs="Times New Roman"/>
                <w:sz w:val="20"/>
                <w:szCs w:val="20"/>
              </w:rPr>
            </w:pPr>
            <w:r w:rsidRPr="004D6EAA">
              <w:rPr>
                <w:rFonts w:ascii="Times New Roman" w:hAnsi="Times New Roman" w:cs="Times New Roman"/>
                <w:sz w:val="20"/>
                <w:szCs w:val="20"/>
              </w:rPr>
              <w:t>7</w:t>
            </w:r>
          </w:p>
        </w:tc>
      </w:tr>
      <w:tr w:rsidR="00160A47" w:rsidRPr="0086641D" w:rsidTr="00160A47">
        <w:tc>
          <w:tcPr>
            <w:tcW w:w="709" w:type="dxa"/>
            <w:tcBorders>
              <w:top w:val="single" w:sz="4" w:space="0" w:color="auto"/>
              <w:left w:val="single" w:sz="4" w:space="0" w:color="auto"/>
              <w:right w:val="single" w:sz="4" w:space="0" w:color="auto"/>
            </w:tcBorders>
          </w:tcPr>
          <w:p w:rsidR="00160A47" w:rsidRPr="00CD0B7D" w:rsidRDefault="00160A47" w:rsidP="006411D0">
            <w:pPr>
              <w:jc w:val="both"/>
              <w:rPr>
                <w:rFonts w:ascii="Times New Roman" w:hAnsi="Times New Roman" w:cs="Times New Roman"/>
                <w:sz w:val="20"/>
                <w:szCs w:val="20"/>
              </w:rPr>
            </w:pPr>
            <w:r>
              <w:rPr>
                <w:rFonts w:ascii="Times New Roman" w:hAnsi="Times New Roman" w:cs="Times New Roman"/>
                <w:sz w:val="20"/>
                <w:szCs w:val="20"/>
              </w:rPr>
              <w:t>4</w:t>
            </w:r>
          </w:p>
        </w:tc>
        <w:tc>
          <w:tcPr>
            <w:tcW w:w="7281" w:type="dxa"/>
            <w:gridSpan w:val="2"/>
            <w:tcBorders>
              <w:top w:val="single" w:sz="4" w:space="0" w:color="auto"/>
              <w:left w:val="single" w:sz="4" w:space="0" w:color="auto"/>
              <w:right w:val="single" w:sz="4" w:space="0" w:color="auto"/>
            </w:tcBorders>
          </w:tcPr>
          <w:p w:rsidR="00160A47" w:rsidRPr="004D6EAA" w:rsidRDefault="00160A47" w:rsidP="006411D0">
            <w:pPr>
              <w:jc w:val="both"/>
              <w:rPr>
                <w:rFonts w:ascii="Times New Roman" w:hAnsi="Times New Roman" w:cs="Times New Roman"/>
                <w:sz w:val="20"/>
                <w:szCs w:val="20"/>
              </w:rPr>
            </w:pPr>
            <w:r w:rsidRPr="004D6EAA">
              <w:rPr>
                <w:rFonts w:ascii="Times New Roman" w:hAnsi="Times New Roman" w:cs="Times New Roman"/>
                <w:b/>
                <w:sz w:val="20"/>
                <w:szCs w:val="20"/>
              </w:rPr>
              <w:t>Чашка.</w:t>
            </w:r>
            <w:r w:rsidRPr="004D6EAA">
              <w:rPr>
                <w:rFonts w:ascii="Times New Roman" w:hAnsi="Times New Roman" w:cs="Times New Roman"/>
                <w:sz w:val="20"/>
                <w:szCs w:val="20"/>
              </w:rPr>
              <w:t xml:space="preserve"> Чашка с ручкой. Столовая, общепит, фарфор, цвет белый. Объёмом не менее 200 мл и не более 210 мл. Диаметр не менее 70 мм и не более 80 мм.</w:t>
            </w:r>
          </w:p>
        </w:tc>
        <w:tc>
          <w:tcPr>
            <w:tcW w:w="735" w:type="dxa"/>
            <w:gridSpan w:val="2"/>
            <w:tcBorders>
              <w:top w:val="single" w:sz="4" w:space="0" w:color="auto"/>
              <w:left w:val="single" w:sz="4" w:space="0" w:color="auto"/>
              <w:bottom w:val="single" w:sz="4" w:space="0" w:color="auto"/>
              <w:right w:val="single" w:sz="4" w:space="0" w:color="auto"/>
            </w:tcBorders>
          </w:tcPr>
          <w:p w:rsidR="00160A47" w:rsidRPr="004D6EAA" w:rsidRDefault="00160A47" w:rsidP="006411D0">
            <w:pPr>
              <w:tabs>
                <w:tab w:val="center" w:pos="4677"/>
                <w:tab w:val="right" w:pos="9355"/>
              </w:tabs>
              <w:jc w:val="center"/>
              <w:rPr>
                <w:rFonts w:ascii="Times New Roman" w:hAnsi="Times New Roman" w:cs="Times New Roman"/>
                <w:sz w:val="20"/>
                <w:szCs w:val="20"/>
              </w:rPr>
            </w:pPr>
            <w:proofErr w:type="spellStart"/>
            <w:proofErr w:type="gramStart"/>
            <w:r w:rsidRPr="004D6EAA">
              <w:rPr>
                <w:rFonts w:ascii="Times New Roman" w:hAnsi="Times New Roman" w:cs="Times New Roman"/>
                <w:sz w:val="20"/>
                <w:szCs w:val="20"/>
              </w:rPr>
              <w:t>шт</w:t>
            </w:r>
            <w:proofErr w:type="spellEnd"/>
            <w:proofErr w:type="gramEnd"/>
          </w:p>
        </w:tc>
        <w:tc>
          <w:tcPr>
            <w:tcW w:w="1650" w:type="dxa"/>
            <w:tcBorders>
              <w:top w:val="single" w:sz="4" w:space="0" w:color="auto"/>
              <w:left w:val="single" w:sz="4" w:space="0" w:color="auto"/>
              <w:bottom w:val="single" w:sz="4" w:space="0" w:color="auto"/>
              <w:right w:val="single" w:sz="4" w:space="0" w:color="auto"/>
            </w:tcBorders>
          </w:tcPr>
          <w:p w:rsidR="00160A47" w:rsidRPr="004D6EAA" w:rsidRDefault="00160A47" w:rsidP="006411D0">
            <w:pPr>
              <w:jc w:val="center"/>
              <w:rPr>
                <w:rFonts w:ascii="Times New Roman" w:hAnsi="Times New Roman" w:cs="Times New Roman"/>
                <w:sz w:val="20"/>
                <w:szCs w:val="20"/>
              </w:rPr>
            </w:pPr>
            <w:r w:rsidRPr="004D6EAA">
              <w:rPr>
                <w:rFonts w:ascii="Times New Roman" w:hAnsi="Times New Roman" w:cs="Times New Roman"/>
                <w:sz w:val="20"/>
                <w:szCs w:val="20"/>
              </w:rPr>
              <w:t>100</w:t>
            </w:r>
          </w:p>
        </w:tc>
      </w:tr>
      <w:tr w:rsidR="00160A47" w:rsidRPr="0086641D" w:rsidTr="00160A47">
        <w:tc>
          <w:tcPr>
            <w:tcW w:w="709" w:type="dxa"/>
            <w:tcBorders>
              <w:top w:val="single" w:sz="4" w:space="0" w:color="auto"/>
              <w:left w:val="single" w:sz="4" w:space="0" w:color="auto"/>
              <w:right w:val="single" w:sz="4" w:space="0" w:color="auto"/>
            </w:tcBorders>
          </w:tcPr>
          <w:p w:rsidR="00160A47" w:rsidRPr="00CD0B7D" w:rsidRDefault="00160A47" w:rsidP="006411D0">
            <w:pPr>
              <w:jc w:val="both"/>
              <w:rPr>
                <w:rFonts w:ascii="Times New Roman" w:hAnsi="Times New Roman" w:cs="Times New Roman"/>
                <w:sz w:val="20"/>
                <w:szCs w:val="20"/>
              </w:rPr>
            </w:pPr>
            <w:r>
              <w:rPr>
                <w:rFonts w:ascii="Times New Roman" w:hAnsi="Times New Roman" w:cs="Times New Roman"/>
                <w:sz w:val="20"/>
                <w:szCs w:val="20"/>
              </w:rPr>
              <w:t>5</w:t>
            </w:r>
          </w:p>
        </w:tc>
        <w:tc>
          <w:tcPr>
            <w:tcW w:w="7281" w:type="dxa"/>
            <w:gridSpan w:val="2"/>
            <w:tcBorders>
              <w:top w:val="single" w:sz="4" w:space="0" w:color="auto"/>
              <w:left w:val="single" w:sz="4" w:space="0" w:color="auto"/>
              <w:right w:val="single" w:sz="4" w:space="0" w:color="auto"/>
            </w:tcBorders>
          </w:tcPr>
          <w:p w:rsidR="00160A47" w:rsidRPr="004D6EAA" w:rsidRDefault="007451F8" w:rsidP="006411D0">
            <w:pPr>
              <w:jc w:val="both"/>
              <w:rPr>
                <w:rFonts w:ascii="Times New Roman" w:hAnsi="Times New Roman" w:cs="Times New Roman"/>
                <w:sz w:val="20"/>
                <w:szCs w:val="20"/>
              </w:rPr>
            </w:pPr>
            <w:r>
              <w:rPr>
                <w:rFonts w:ascii="Times New Roman" w:hAnsi="Times New Roman" w:cs="Times New Roman"/>
                <w:b/>
                <w:sz w:val="20"/>
                <w:szCs w:val="20"/>
              </w:rPr>
              <w:t>Кастрюля</w:t>
            </w:r>
            <w:r w:rsidR="00160A47" w:rsidRPr="004D6EAA">
              <w:rPr>
                <w:rFonts w:ascii="Times New Roman" w:hAnsi="Times New Roman" w:cs="Times New Roman"/>
                <w:b/>
                <w:sz w:val="20"/>
                <w:szCs w:val="20"/>
              </w:rPr>
              <w:t>.</w:t>
            </w:r>
            <w:r w:rsidR="00160A47" w:rsidRPr="004D6EAA">
              <w:rPr>
                <w:rFonts w:ascii="Times New Roman" w:hAnsi="Times New Roman" w:cs="Times New Roman"/>
                <w:sz w:val="20"/>
                <w:szCs w:val="20"/>
              </w:rPr>
              <w:t xml:space="preserve"> </w:t>
            </w:r>
            <w:r w:rsidR="00B43912">
              <w:rPr>
                <w:rStyle w:val="iceouttxt6"/>
                <w:rFonts w:ascii="Times New Roman" w:hAnsi="Times New Roman" w:cs="Times New Roman"/>
                <w:color w:val="auto"/>
                <w:sz w:val="22"/>
                <w:szCs w:val="22"/>
              </w:rPr>
              <w:t>Нержавеющ</w:t>
            </w:r>
            <w:bookmarkStart w:id="30" w:name="_GoBack"/>
            <w:bookmarkEnd w:id="30"/>
            <w:r w:rsidR="00B43912">
              <w:rPr>
                <w:rStyle w:val="iceouttxt6"/>
                <w:rFonts w:ascii="Times New Roman" w:hAnsi="Times New Roman" w:cs="Times New Roman"/>
                <w:color w:val="auto"/>
                <w:sz w:val="22"/>
                <w:szCs w:val="22"/>
              </w:rPr>
              <w:t>ая</w:t>
            </w:r>
            <w:r w:rsidRPr="007451F8">
              <w:rPr>
                <w:rStyle w:val="iceouttxt6"/>
                <w:rFonts w:ascii="Times New Roman" w:hAnsi="Times New Roman" w:cs="Times New Roman"/>
                <w:color w:val="auto"/>
                <w:sz w:val="22"/>
                <w:szCs w:val="22"/>
              </w:rPr>
              <w:t xml:space="preserve"> сталь. Объем не менее 40л и не более 50л. С крышкой. Для пищевых продуктов</w:t>
            </w:r>
          </w:p>
        </w:tc>
        <w:tc>
          <w:tcPr>
            <w:tcW w:w="735" w:type="dxa"/>
            <w:gridSpan w:val="2"/>
            <w:tcBorders>
              <w:top w:val="single" w:sz="4" w:space="0" w:color="auto"/>
              <w:left w:val="single" w:sz="4" w:space="0" w:color="auto"/>
              <w:bottom w:val="single" w:sz="4" w:space="0" w:color="auto"/>
              <w:right w:val="single" w:sz="4" w:space="0" w:color="auto"/>
            </w:tcBorders>
          </w:tcPr>
          <w:p w:rsidR="00160A47" w:rsidRPr="004D6EAA" w:rsidRDefault="00160A47" w:rsidP="006411D0">
            <w:pPr>
              <w:tabs>
                <w:tab w:val="center" w:pos="4677"/>
                <w:tab w:val="right" w:pos="9355"/>
              </w:tabs>
              <w:jc w:val="center"/>
              <w:rPr>
                <w:rFonts w:ascii="Times New Roman" w:hAnsi="Times New Roman" w:cs="Times New Roman"/>
                <w:sz w:val="20"/>
                <w:szCs w:val="20"/>
              </w:rPr>
            </w:pPr>
            <w:proofErr w:type="spellStart"/>
            <w:proofErr w:type="gramStart"/>
            <w:r w:rsidRPr="004D6EAA">
              <w:rPr>
                <w:rFonts w:ascii="Times New Roman" w:hAnsi="Times New Roman" w:cs="Times New Roman"/>
                <w:sz w:val="20"/>
                <w:szCs w:val="20"/>
              </w:rPr>
              <w:t>шт</w:t>
            </w:r>
            <w:proofErr w:type="spellEnd"/>
            <w:proofErr w:type="gramEnd"/>
          </w:p>
        </w:tc>
        <w:tc>
          <w:tcPr>
            <w:tcW w:w="1650" w:type="dxa"/>
            <w:tcBorders>
              <w:top w:val="single" w:sz="4" w:space="0" w:color="auto"/>
              <w:left w:val="single" w:sz="4" w:space="0" w:color="auto"/>
              <w:bottom w:val="single" w:sz="4" w:space="0" w:color="auto"/>
              <w:right w:val="single" w:sz="4" w:space="0" w:color="auto"/>
            </w:tcBorders>
          </w:tcPr>
          <w:p w:rsidR="00160A47" w:rsidRPr="004D6EAA" w:rsidRDefault="00160A47" w:rsidP="006411D0">
            <w:pPr>
              <w:jc w:val="center"/>
              <w:rPr>
                <w:rFonts w:ascii="Times New Roman" w:hAnsi="Times New Roman" w:cs="Times New Roman"/>
                <w:sz w:val="20"/>
                <w:szCs w:val="20"/>
              </w:rPr>
            </w:pPr>
            <w:r w:rsidRPr="004D6EAA">
              <w:rPr>
                <w:rFonts w:ascii="Times New Roman" w:hAnsi="Times New Roman" w:cs="Times New Roman"/>
                <w:sz w:val="20"/>
                <w:szCs w:val="20"/>
              </w:rPr>
              <w:t>1</w:t>
            </w:r>
          </w:p>
        </w:tc>
      </w:tr>
      <w:tr w:rsidR="00160A47" w:rsidRPr="0086641D" w:rsidTr="00160A47">
        <w:tc>
          <w:tcPr>
            <w:tcW w:w="709" w:type="dxa"/>
            <w:tcBorders>
              <w:top w:val="single" w:sz="4" w:space="0" w:color="auto"/>
              <w:left w:val="single" w:sz="4" w:space="0" w:color="auto"/>
              <w:bottom w:val="single" w:sz="4" w:space="0" w:color="auto"/>
              <w:right w:val="single" w:sz="4" w:space="0" w:color="auto"/>
            </w:tcBorders>
          </w:tcPr>
          <w:p w:rsidR="00160A47" w:rsidRPr="00CD0B7D" w:rsidRDefault="007451F8" w:rsidP="006411D0">
            <w:pPr>
              <w:jc w:val="both"/>
              <w:rPr>
                <w:rFonts w:ascii="Times New Roman" w:hAnsi="Times New Roman" w:cs="Times New Roman"/>
                <w:sz w:val="20"/>
                <w:szCs w:val="20"/>
              </w:rPr>
            </w:pPr>
            <w:r>
              <w:rPr>
                <w:rFonts w:ascii="Times New Roman" w:hAnsi="Times New Roman" w:cs="Times New Roman"/>
                <w:sz w:val="20"/>
                <w:szCs w:val="20"/>
              </w:rPr>
              <w:t>6</w:t>
            </w:r>
          </w:p>
        </w:tc>
        <w:tc>
          <w:tcPr>
            <w:tcW w:w="7281" w:type="dxa"/>
            <w:gridSpan w:val="2"/>
            <w:tcBorders>
              <w:top w:val="single" w:sz="4" w:space="0" w:color="auto"/>
              <w:left w:val="single" w:sz="4" w:space="0" w:color="auto"/>
              <w:bottom w:val="single" w:sz="4" w:space="0" w:color="auto"/>
              <w:right w:val="single" w:sz="4" w:space="0" w:color="auto"/>
            </w:tcBorders>
          </w:tcPr>
          <w:p w:rsidR="00160A47" w:rsidRPr="004D6EAA" w:rsidRDefault="00160A47" w:rsidP="006411D0">
            <w:pPr>
              <w:jc w:val="both"/>
              <w:rPr>
                <w:rFonts w:ascii="Times New Roman" w:hAnsi="Times New Roman" w:cs="Times New Roman"/>
                <w:sz w:val="20"/>
                <w:szCs w:val="20"/>
              </w:rPr>
            </w:pPr>
            <w:r w:rsidRPr="004D6EAA">
              <w:rPr>
                <w:rFonts w:ascii="Times New Roman" w:hAnsi="Times New Roman" w:cs="Times New Roman"/>
                <w:b/>
                <w:sz w:val="20"/>
                <w:szCs w:val="20"/>
              </w:rPr>
              <w:t>Ведро.</w:t>
            </w:r>
            <w:r w:rsidRPr="004D6EAA">
              <w:rPr>
                <w:rFonts w:ascii="Times New Roman" w:hAnsi="Times New Roman" w:cs="Times New Roman"/>
                <w:sz w:val="20"/>
                <w:szCs w:val="20"/>
              </w:rPr>
              <w:t xml:space="preserve"> Нержавеющая сталь. Объем не менее 5 и не более 6 литров. Для пищевых продуктов. С крышкой</w:t>
            </w:r>
          </w:p>
        </w:tc>
        <w:tc>
          <w:tcPr>
            <w:tcW w:w="735" w:type="dxa"/>
            <w:gridSpan w:val="2"/>
            <w:tcBorders>
              <w:top w:val="single" w:sz="4" w:space="0" w:color="auto"/>
              <w:left w:val="single" w:sz="4" w:space="0" w:color="auto"/>
              <w:bottom w:val="single" w:sz="4" w:space="0" w:color="auto"/>
              <w:right w:val="single" w:sz="4" w:space="0" w:color="auto"/>
            </w:tcBorders>
          </w:tcPr>
          <w:p w:rsidR="00160A47" w:rsidRPr="004D6EAA" w:rsidRDefault="00160A47" w:rsidP="006411D0">
            <w:pPr>
              <w:tabs>
                <w:tab w:val="center" w:pos="4677"/>
                <w:tab w:val="right" w:pos="9355"/>
              </w:tabs>
              <w:jc w:val="center"/>
              <w:rPr>
                <w:rFonts w:ascii="Times New Roman" w:hAnsi="Times New Roman" w:cs="Times New Roman"/>
                <w:sz w:val="20"/>
                <w:szCs w:val="20"/>
              </w:rPr>
            </w:pPr>
            <w:proofErr w:type="spellStart"/>
            <w:proofErr w:type="gramStart"/>
            <w:r w:rsidRPr="004D6EAA">
              <w:rPr>
                <w:rFonts w:ascii="Times New Roman" w:hAnsi="Times New Roman" w:cs="Times New Roman"/>
                <w:sz w:val="20"/>
                <w:szCs w:val="20"/>
              </w:rPr>
              <w:t>шт</w:t>
            </w:r>
            <w:proofErr w:type="spellEnd"/>
            <w:proofErr w:type="gramEnd"/>
          </w:p>
        </w:tc>
        <w:tc>
          <w:tcPr>
            <w:tcW w:w="1650" w:type="dxa"/>
            <w:tcBorders>
              <w:top w:val="single" w:sz="4" w:space="0" w:color="auto"/>
              <w:left w:val="single" w:sz="4" w:space="0" w:color="auto"/>
              <w:bottom w:val="single" w:sz="4" w:space="0" w:color="auto"/>
              <w:right w:val="single" w:sz="4" w:space="0" w:color="auto"/>
            </w:tcBorders>
          </w:tcPr>
          <w:p w:rsidR="00160A47" w:rsidRPr="004D6EAA" w:rsidRDefault="00160A47" w:rsidP="006411D0">
            <w:pPr>
              <w:jc w:val="center"/>
              <w:rPr>
                <w:rFonts w:ascii="Times New Roman" w:hAnsi="Times New Roman" w:cs="Times New Roman"/>
                <w:sz w:val="20"/>
                <w:szCs w:val="20"/>
              </w:rPr>
            </w:pPr>
            <w:r w:rsidRPr="004D6EAA">
              <w:rPr>
                <w:rFonts w:ascii="Times New Roman" w:hAnsi="Times New Roman" w:cs="Times New Roman"/>
                <w:sz w:val="20"/>
                <w:szCs w:val="20"/>
              </w:rPr>
              <w:t>3</w:t>
            </w:r>
          </w:p>
        </w:tc>
      </w:tr>
      <w:tr w:rsidR="00160A47" w:rsidRPr="0086641D" w:rsidTr="00160A47">
        <w:tc>
          <w:tcPr>
            <w:tcW w:w="709" w:type="dxa"/>
            <w:tcBorders>
              <w:top w:val="single" w:sz="4" w:space="0" w:color="auto"/>
              <w:left w:val="single" w:sz="4" w:space="0" w:color="auto"/>
              <w:bottom w:val="single" w:sz="4" w:space="0" w:color="auto"/>
              <w:right w:val="single" w:sz="4" w:space="0" w:color="auto"/>
            </w:tcBorders>
          </w:tcPr>
          <w:p w:rsidR="00160A47" w:rsidRDefault="007451F8" w:rsidP="006411D0">
            <w:pPr>
              <w:jc w:val="both"/>
              <w:rPr>
                <w:rFonts w:ascii="Times New Roman" w:hAnsi="Times New Roman" w:cs="Times New Roman"/>
                <w:sz w:val="20"/>
                <w:szCs w:val="20"/>
              </w:rPr>
            </w:pPr>
            <w:r>
              <w:rPr>
                <w:rFonts w:ascii="Times New Roman" w:hAnsi="Times New Roman" w:cs="Times New Roman"/>
                <w:sz w:val="20"/>
                <w:szCs w:val="20"/>
              </w:rPr>
              <w:t>7</w:t>
            </w:r>
          </w:p>
        </w:tc>
        <w:tc>
          <w:tcPr>
            <w:tcW w:w="7281" w:type="dxa"/>
            <w:gridSpan w:val="2"/>
            <w:tcBorders>
              <w:top w:val="single" w:sz="4" w:space="0" w:color="auto"/>
              <w:left w:val="single" w:sz="4" w:space="0" w:color="auto"/>
              <w:bottom w:val="single" w:sz="4" w:space="0" w:color="auto"/>
              <w:right w:val="single" w:sz="4" w:space="0" w:color="auto"/>
            </w:tcBorders>
          </w:tcPr>
          <w:p w:rsidR="00160A47" w:rsidRPr="004D6EAA" w:rsidRDefault="00160A47" w:rsidP="006411D0">
            <w:pPr>
              <w:jc w:val="both"/>
              <w:rPr>
                <w:rFonts w:ascii="Times New Roman" w:hAnsi="Times New Roman" w:cs="Times New Roman"/>
                <w:sz w:val="20"/>
                <w:szCs w:val="20"/>
              </w:rPr>
            </w:pPr>
            <w:r w:rsidRPr="004D6EAA">
              <w:rPr>
                <w:rFonts w:ascii="Times New Roman" w:hAnsi="Times New Roman" w:cs="Times New Roman"/>
                <w:b/>
                <w:sz w:val="20"/>
                <w:szCs w:val="20"/>
              </w:rPr>
              <w:t>Чайник.</w:t>
            </w:r>
            <w:r w:rsidRPr="004D6EAA">
              <w:rPr>
                <w:rFonts w:ascii="Times New Roman" w:hAnsi="Times New Roman" w:cs="Times New Roman"/>
                <w:sz w:val="20"/>
                <w:szCs w:val="20"/>
              </w:rPr>
              <w:t xml:space="preserve"> Нержавеющая сталь. Объем не менее 3 литров и не более 3,5 литров</w:t>
            </w:r>
          </w:p>
        </w:tc>
        <w:tc>
          <w:tcPr>
            <w:tcW w:w="735" w:type="dxa"/>
            <w:gridSpan w:val="2"/>
            <w:tcBorders>
              <w:top w:val="single" w:sz="4" w:space="0" w:color="auto"/>
              <w:left w:val="single" w:sz="4" w:space="0" w:color="auto"/>
              <w:bottom w:val="single" w:sz="4" w:space="0" w:color="auto"/>
              <w:right w:val="single" w:sz="4" w:space="0" w:color="auto"/>
            </w:tcBorders>
          </w:tcPr>
          <w:p w:rsidR="00160A47" w:rsidRPr="004D6EAA" w:rsidRDefault="00160A47" w:rsidP="006411D0">
            <w:pPr>
              <w:tabs>
                <w:tab w:val="center" w:pos="4677"/>
                <w:tab w:val="right" w:pos="9355"/>
              </w:tabs>
              <w:jc w:val="center"/>
              <w:rPr>
                <w:rFonts w:ascii="Times New Roman" w:hAnsi="Times New Roman" w:cs="Times New Roman"/>
                <w:sz w:val="20"/>
                <w:szCs w:val="20"/>
              </w:rPr>
            </w:pPr>
            <w:proofErr w:type="spellStart"/>
            <w:proofErr w:type="gramStart"/>
            <w:r w:rsidRPr="004D6EAA">
              <w:rPr>
                <w:rFonts w:ascii="Times New Roman" w:hAnsi="Times New Roman" w:cs="Times New Roman"/>
                <w:sz w:val="20"/>
                <w:szCs w:val="20"/>
              </w:rPr>
              <w:t>шт</w:t>
            </w:r>
            <w:proofErr w:type="spellEnd"/>
            <w:proofErr w:type="gramEnd"/>
          </w:p>
        </w:tc>
        <w:tc>
          <w:tcPr>
            <w:tcW w:w="1650" w:type="dxa"/>
            <w:tcBorders>
              <w:top w:val="single" w:sz="4" w:space="0" w:color="auto"/>
              <w:left w:val="single" w:sz="4" w:space="0" w:color="auto"/>
              <w:bottom w:val="single" w:sz="4" w:space="0" w:color="auto"/>
              <w:right w:val="single" w:sz="4" w:space="0" w:color="auto"/>
            </w:tcBorders>
          </w:tcPr>
          <w:p w:rsidR="00160A47" w:rsidRPr="004D6EAA" w:rsidRDefault="00160A47" w:rsidP="006411D0">
            <w:pPr>
              <w:jc w:val="center"/>
              <w:rPr>
                <w:rFonts w:ascii="Times New Roman" w:hAnsi="Times New Roman" w:cs="Times New Roman"/>
                <w:sz w:val="20"/>
                <w:szCs w:val="20"/>
              </w:rPr>
            </w:pPr>
            <w:r w:rsidRPr="004D6EAA">
              <w:rPr>
                <w:rFonts w:ascii="Times New Roman" w:hAnsi="Times New Roman" w:cs="Times New Roman"/>
                <w:sz w:val="20"/>
                <w:szCs w:val="20"/>
              </w:rPr>
              <w:t>2</w:t>
            </w:r>
          </w:p>
        </w:tc>
      </w:tr>
      <w:tr w:rsidR="00160A47" w:rsidRPr="0086641D" w:rsidTr="00160A47">
        <w:tc>
          <w:tcPr>
            <w:tcW w:w="709" w:type="dxa"/>
            <w:tcBorders>
              <w:top w:val="single" w:sz="4" w:space="0" w:color="auto"/>
              <w:left w:val="single" w:sz="4" w:space="0" w:color="auto"/>
              <w:bottom w:val="single" w:sz="4" w:space="0" w:color="auto"/>
              <w:right w:val="single" w:sz="4" w:space="0" w:color="auto"/>
            </w:tcBorders>
          </w:tcPr>
          <w:p w:rsidR="00160A47" w:rsidRDefault="007451F8" w:rsidP="006411D0">
            <w:pPr>
              <w:jc w:val="both"/>
              <w:rPr>
                <w:rFonts w:ascii="Times New Roman" w:hAnsi="Times New Roman" w:cs="Times New Roman"/>
                <w:sz w:val="20"/>
                <w:szCs w:val="20"/>
              </w:rPr>
            </w:pPr>
            <w:r>
              <w:rPr>
                <w:rFonts w:ascii="Times New Roman" w:hAnsi="Times New Roman" w:cs="Times New Roman"/>
                <w:sz w:val="20"/>
                <w:szCs w:val="20"/>
              </w:rPr>
              <w:t>8</w:t>
            </w:r>
          </w:p>
        </w:tc>
        <w:tc>
          <w:tcPr>
            <w:tcW w:w="7281" w:type="dxa"/>
            <w:gridSpan w:val="2"/>
            <w:tcBorders>
              <w:top w:val="single" w:sz="4" w:space="0" w:color="auto"/>
              <w:left w:val="single" w:sz="4" w:space="0" w:color="auto"/>
              <w:bottom w:val="single" w:sz="4" w:space="0" w:color="auto"/>
              <w:right w:val="single" w:sz="4" w:space="0" w:color="auto"/>
            </w:tcBorders>
          </w:tcPr>
          <w:p w:rsidR="00160A47" w:rsidRPr="004D6EAA" w:rsidRDefault="00160A47" w:rsidP="006411D0">
            <w:pPr>
              <w:jc w:val="both"/>
              <w:rPr>
                <w:rFonts w:ascii="Times New Roman" w:hAnsi="Times New Roman" w:cs="Times New Roman"/>
                <w:sz w:val="20"/>
                <w:szCs w:val="20"/>
              </w:rPr>
            </w:pPr>
            <w:r w:rsidRPr="004D6EAA">
              <w:rPr>
                <w:rFonts w:ascii="Times New Roman" w:hAnsi="Times New Roman" w:cs="Times New Roman"/>
                <w:b/>
                <w:sz w:val="20"/>
                <w:szCs w:val="20"/>
              </w:rPr>
              <w:t>Доска разделочная</w:t>
            </w:r>
            <w:r w:rsidRPr="004D6EAA">
              <w:rPr>
                <w:rFonts w:ascii="Times New Roman" w:hAnsi="Times New Roman" w:cs="Times New Roman"/>
                <w:sz w:val="20"/>
                <w:szCs w:val="20"/>
              </w:rPr>
              <w:t>. Размер не менее 700мм*300мм*30мм  и не более 720мм*320мм*32мм из твердых пород дерева</w:t>
            </w:r>
          </w:p>
        </w:tc>
        <w:tc>
          <w:tcPr>
            <w:tcW w:w="735" w:type="dxa"/>
            <w:gridSpan w:val="2"/>
            <w:tcBorders>
              <w:top w:val="single" w:sz="4" w:space="0" w:color="auto"/>
              <w:left w:val="single" w:sz="4" w:space="0" w:color="auto"/>
              <w:bottom w:val="single" w:sz="4" w:space="0" w:color="auto"/>
              <w:right w:val="single" w:sz="4" w:space="0" w:color="auto"/>
            </w:tcBorders>
          </w:tcPr>
          <w:p w:rsidR="00160A47" w:rsidRPr="004D6EAA" w:rsidRDefault="00160A47" w:rsidP="006411D0">
            <w:pPr>
              <w:tabs>
                <w:tab w:val="center" w:pos="4677"/>
                <w:tab w:val="right" w:pos="9355"/>
              </w:tabs>
              <w:jc w:val="center"/>
              <w:rPr>
                <w:rFonts w:ascii="Times New Roman" w:hAnsi="Times New Roman" w:cs="Times New Roman"/>
                <w:sz w:val="20"/>
                <w:szCs w:val="20"/>
              </w:rPr>
            </w:pPr>
            <w:proofErr w:type="spellStart"/>
            <w:proofErr w:type="gramStart"/>
            <w:r w:rsidRPr="004D6EAA">
              <w:rPr>
                <w:rFonts w:ascii="Times New Roman" w:hAnsi="Times New Roman" w:cs="Times New Roman"/>
                <w:sz w:val="20"/>
                <w:szCs w:val="20"/>
              </w:rPr>
              <w:t>шт</w:t>
            </w:r>
            <w:proofErr w:type="spellEnd"/>
            <w:proofErr w:type="gramEnd"/>
          </w:p>
        </w:tc>
        <w:tc>
          <w:tcPr>
            <w:tcW w:w="1650" w:type="dxa"/>
            <w:tcBorders>
              <w:top w:val="single" w:sz="4" w:space="0" w:color="auto"/>
              <w:left w:val="single" w:sz="4" w:space="0" w:color="auto"/>
              <w:bottom w:val="single" w:sz="4" w:space="0" w:color="auto"/>
              <w:right w:val="single" w:sz="4" w:space="0" w:color="auto"/>
            </w:tcBorders>
          </w:tcPr>
          <w:p w:rsidR="00160A47" w:rsidRPr="004D6EAA" w:rsidRDefault="00160A47" w:rsidP="006411D0">
            <w:pPr>
              <w:jc w:val="center"/>
              <w:rPr>
                <w:rFonts w:ascii="Times New Roman" w:hAnsi="Times New Roman" w:cs="Times New Roman"/>
                <w:sz w:val="20"/>
                <w:szCs w:val="20"/>
              </w:rPr>
            </w:pPr>
            <w:r w:rsidRPr="004D6EAA">
              <w:rPr>
                <w:rFonts w:ascii="Times New Roman" w:hAnsi="Times New Roman" w:cs="Times New Roman"/>
                <w:sz w:val="20"/>
                <w:szCs w:val="20"/>
              </w:rPr>
              <w:t>5</w:t>
            </w:r>
          </w:p>
        </w:tc>
      </w:tr>
    </w:tbl>
    <w:p w:rsidR="007617CF" w:rsidRPr="00435684" w:rsidRDefault="007617CF" w:rsidP="007617CF">
      <w:pPr>
        <w:spacing w:after="0" w:line="240" w:lineRule="auto"/>
        <w:rPr>
          <w:rFonts w:ascii="Times New Roman" w:hAnsi="Times New Roman" w:cs="Times New Roman"/>
          <w:sz w:val="24"/>
          <w:szCs w:val="24"/>
        </w:rPr>
      </w:pPr>
    </w:p>
    <w:p w:rsidR="007617CF" w:rsidRDefault="007617CF" w:rsidP="007617CF">
      <w:pPr>
        <w:spacing w:after="0"/>
      </w:pPr>
    </w:p>
    <w:p w:rsidR="007617CF" w:rsidRPr="00AA640D" w:rsidRDefault="007617CF" w:rsidP="007617CF">
      <w:pPr>
        <w:spacing w:after="0"/>
      </w:pPr>
    </w:p>
    <w:p w:rsidR="007617CF" w:rsidRPr="003E6344" w:rsidRDefault="007617CF" w:rsidP="007617CF">
      <w:pPr>
        <w:pStyle w:val="af7"/>
        <w:tabs>
          <w:tab w:val="left" w:pos="2585"/>
        </w:tabs>
        <w:spacing w:after="0"/>
        <w:jc w:val="both"/>
        <w:rPr>
          <w:rFonts w:eastAsia="Calibri"/>
          <w:sz w:val="22"/>
          <w:szCs w:val="22"/>
          <w:lang w:eastAsia="en-US"/>
        </w:rPr>
      </w:pPr>
    </w:p>
    <w:p w:rsidR="007617CF" w:rsidRPr="003E6344" w:rsidRDefault="007617CF" w:rsidP="007617CF">
      <w:pPr>
        <w:pStyle w:val="af7"/>
        <w:tabs>
          <w:tab w:val="left" w:pos="2585"/>
        </w:tabs>
        <w:spacing w:after="0"/>
        <w:jc w:val="both"/>
        <w:rPr>
          <w:rFonts w:eastAsia="Calibri"/>
          <w:sz w:val="22"/>
          <w:szCs w:val="22"/>
          <w:lang w:eastAsia="en-US"/>
        </w:rPr>
      </w:pPr>
    </w:p>
    <w:p w:rsidR="007617CF" w:rsidRPr="003E6344" w:rsidRDefault="007617CF" w:rsidP="007617CF">
      <w:pPr>
        <w:pStyle w:val="af7"/>
        <w:tabs>
          <w:tab w:val="left" w:pos="2585"/>
        </w:tabs>
        <w:spacing w:after="0"/>
        <w:jc w:val="both"/>
        <w:rPr>
          <w:rFonts w:eastAsia="Calibri"/>
          <w:sz w:val="22"/>
          <w:szCs w:val="22"/>
          <w:lang w:eastAsia="en-US"/>
        </w:rPr>
      </w:pPr>
    </w:p>
    <w:p w:rsidR="007617CF" w:rsidRPr="003E6344" w:rsidRDefault="007617CF" w:rsidP="007617CF">
      <w:pPr>
        <w:pStyle w:val="af7"/>
        <w:tabs>
          <w:tab w:val="left" w:pos="2585"/>
        </w:tabs>
        <w:spacing w:after="0"/>
        <w:jc w:val="both"/>
        <w:rPr>
          <w:bCs/>
          <w:sz w:val="22"/>
          <w:szCs w:val="22"/>
        </w:rPr>
      </w:pPr>
    </w:p>
    <w:p w:rsidR="007617CF" w:rsidRPr="003E6344" w:rsidRDefault="007617CF" w:rsidP="007617CF">
      <w:pPr>
        <w:pStyle w:val="af7"/>
        <w:tabs>
          <w:tab w:val="left" w:pos="2585"/>
        </w:tabs>
        <w:spacing w:after="0"/>
        <w:jc w:val="both"/>
        <w:rPr>
          <w:bCs/>
          <w:sz w:val="22"/>
          <w:szCs w:val="22"/>
        </w:rPr>
      </w:pPr>
    </w:p>
    <w:p w:rsidR="007617CF" w:rsidRDefault="007617CF" w:rsidP="007617CF">
      <w:pPr>
        <w:pStyle w:val="af7"/>
        <w:tabs>
          <w:tab w:val="left" w:pos="2585"/>
        </w:tabs>
        <w:spacing w:after="0"/>
        <w:jc w:val="both"/>
        <w:rPr>
          <w:bCs/>
          <w:sz w:val="22"/>
          <w:szCs w:val="22"/>
        </w:rPr>
      </w:pPr>
    </w:p>
    <w:p w:rsidR="007617CF" w:rsidRDefault="007617CF" w:rsidP="007617CF">
      <w:pPr>
        <w:pStyle w:val="af7"/>
        <w:tabs>
          <w:tab w:val="left" w:pos="2585"/>
        </w:tabs>
        <w:spacing w:after="0"/>
        <w:jc w:val="both"/>
        <w:rPr>
          <w:bCs/>
          <w:sz w:val="22"/>
          <w:szCs w:val="22"/>
        </w:rPr>
      </w:pPr>
    </w:p>
    <w:p w:rsidR="007617CF" w:rsidRDefault="007617CF" w:rsidP="007617CF">
      <w:pPr>
        <w:pStyle w:val="af7"/>
        <w:tabs>
          <w:tab w:val="left" w:pos="2585"/>
        </w:tabs>
        <w:spacing w:after="0"/>
        <w:jc w:val="both"/>
        <w:rPr>
          <w:bCs/>
          <w:sz w:val="22"/>
          <w:szCs w:val="22"/>
        </w:rPr>
      </w:pPr>
    </w:p>
    <w:p w:rsidR="007451F8" w:rsidRDefault="007451F8" w:rsidP="007617CF">
      <w:pPr>
        <w:pStyle w:val="af7"/>
        <w:tabs>
          <w:tab w:val="left" w:pos="2585"/>
        </w:tabs>
        <w:spacing w:after="0"/>
        <w:jc w:val="both"/>
        <w:rPr>
          <w:bCs/>
          <w:sz w:val="22"/>
          <w:szCs w:val="22"/>
        </w:rPr>
      </w:pPr>
    </w:p>
    <w:p w:rsidR="007451F8" w:rsidRDefault="007451F8" w:rsidP="007617CF">
      <w:pPr>
        <w:pStyle w:val="af7"/>
        <w:tabs>
          <w:tab w:val="left" w:pos="2585"/>
        </w:tabs>
        <w:spacing w:after="0"/>
        <w:jc w:val="both"/>
        <w:rPr>
          <w:bCs/>
          <w:sz w:val="22"/>
          <w:szCs w:val="22"/>
        </w:rPr>
      </w:pPr>
    </w:p>
    <w:p w:rsidR="007451F8" w:rsidRDefault="007451F8" w:rsidP="007617CF">
      <w:pPr>
        <w:pStyle w:val="af7"/>
        <w:tabs>
          <w:tab w:val="left" w:pos="2585"/>
        </w:tabs>
        <w:spacing w:after="0"/>
        <w:jc w:val="both"/>
        <w:rPr>
          <w:bCs/>
          <w:sz w:val="22"/>
          <w:szCs w:val="22"/>
        </w:rPr>
      </w:pPr>
    </w:p>
    <w:p w:rsidR="007451F8" w:rsidRDefault="007451F8" w:rsidP="007617CF">
      <w:pPr>
        <w:pStyle w:val="af7"/>
        <w:tabs>
          <w:tab w:val="left" w:pos="2585"/>
        </w:tabs>
        <w:spacing w:after="0"/>
        <w:jc w:val="both"/>
        <w:rPr>
          <w:bCs/>
          <w:sz w:val="22"/>
          <w:szCs w:val="22"/>
        </w:rPr>
      </w:pPr>
    </w:p>
    <w:p w:rsidR="00BF01E1" w:rsidRDefault="00BF01E1" w:rsidP="007617CF">
      <w:pPr>
        <w:pStyle w:val="af7"/>
        <w:tabs>
          <w:tab w:val="left" w:pos="2585"/>
        </w:tabs>
        <w:spacing w:after="0"/>
        <w:jc w:val="both"/>
        <w:rPr>
          <w:bCs/>
          <w:sz w:val="22"/>
          <w:szCs w:val="22"/>
        </w:rPr>
      </w:pPr>
    </w:p>
    <w:p w:rsidR="007617CF" w:rsidRPr="003E6344" w:rsidRDefault="007617CF" w:rsidP="007617CF">
      <w:pPr>
        <w:widowControl w:val="0"/>
        <w:tabs>
          <w:tab w:val="left" w:pos="360"/>
        </w:tabs>
        <w:autoSpaceDE w:val="0"/>
        <w:autoSpaceDN w:val="0"/>
        <w:adjustRightInd w:val="0"/>
        <w:spacing w:after="0" w:line="240" w:lineRule="auto"/>
        <w:rPr>
          <w:rFonts w:ascii="Times New Roman" w:hAnsi="Times New Roman" w:cs="Times New Roman"/>
          <w:b/>
          <w:bCs/>
        </w:rPr>
      </w:pPr>
    </w:p>
    <w:bookmarkEnd w:id="29"/>
    <w:p w:rsidR="007617CF" w:rsidRPr="00160A47" w:rsidRDefault="007617CF" w:rsidP="00160A47">
      <w:pPr>
        <w:spacing w:after="0" w:line="240" w:lineRule="auto"/>
        <w:jc w:val="center"/>
        <w:rPr>
          <w:rFonts w:ascii="Times New Roman" w:hAnsi="Times New Roman" w:cs="Times New Roman"/>
          <w:caps/>
          <w:sz w:val="24"/>
          <w:szCs w:val="24"/>
        </w:rPr>
      </w:pPr>
      <w:r w:rsidRPr="00160A47">
        <w:rPr>
          <w:rFonts w:ascii="Times New Roman" w:hAnsi="Times New Roman" w:cs="Times New Roman"/>
          <w:caps/>
          <w:sz w:val="24"/>
          <w:szCs w:val="24"/>
        </w:rPr>
        <w:lastRenderedPageBreak/>
        <w:t xml:space="preserve">Часть </w:t>
      </w:r>
      <w:r w:rsidRPr="00160A47">
        <w:rPr>
          <w:rFonts w:ascii="Times New Roman" w:hAnsi="Times New Roman" w:cs="Times New Roman"/>
          <w:caps/>
          <w:sz w:val="24"/>
          <w:szCs w:val="24"/>
          <w:lang w:val="en-US"/>
        </w:rPr>
        <w:t>III</w:t>
      </w:r>
      <w:r w:rsidRPr="00160A47">
        <w:rPr>
          <w:rFonts w:ascii="Times New Roman" w:hAnsi="Times New Roman" w:cs="Times New Roman"/>
          <w:caps/>
          <w:sz w:val="24"/>
          <w:szCs w:val="24"/>
        </w:rPr>
        <w:t>.проект гражданско-правового договора</w:t>
      </w:r>
    </w:p>
    <w:p w:rsidR="007617CF" w:rsidRPr="00160A47" w:rsidRDefault="00160A47" w:rsidP="00160A47">
      <w:pPr>
        <w:spacing w:after="0" w:line="240" w:lineRule="auto"/>
        <w:jc w:val="center"/>
        <w:rPr>
          <w:rFonts w:ascii="Times New Roman" w:hAnsi="Times New Roman" w:cs="Times New Roman"/>
          <w:caps/>
          <w:sz w:val="24"/>
          <w:szCs w:val="24"/>
        </w:rPr>
      </w:pPr>
      <w:r w:rsidRPr="00160A47">
        <w:rPr>
          <w:rFonts w:ascii="Times New Roman" w:hAnsi="Times New Roman" w:cs="Times New Roman"/>
          <w:caps/>
          <w:sz w:val="24"/>
          <w:szCs w:val="24"/>
        </w:rPr>
        <w:t xml:space="preserve"> на поставку </w:t>
      </w:r>
      <w:r w:rsidR="006541B8">
        <w:rPr>
          <w:rFonts w:ascii="Times New Roman" w:hAnsi="Times New Roman" w:cs="Times New Roman"/>
          <w:caps/>
          <w:sz w:val="24"/>
          <w:szCs w:val="24"/>
        </w:rPr>
        <w:t xml:space="preserve">столовой </w:t>
      </w:r>
      <w:r w:rsidRPr="00160A47">
        <w:rPr>
          <w:rFonts w:ascii="Times New Roman" w:hAnsi="Times New Roman" w:cs="Times New Roman"/>
          <w:caps/>
          <w:sz w:val="24"/>
          <w:szCs w:val="24"/>
        </w:rPr>
        <w:t>посуды</w:t>
      </w:r>
    </w:p>
    <w:p w:rsidR="007617CF" w:rsidRPr="00160A47" w:rsidRDefault="007617CF" w:rsidP="00160A47">
      <w:pPr>
        <w:pStyle w:val="af9"/>
      </w:pPr>
      <w:r w:rsidRPr="00160A47">
        <w:t>г. </w:t>
      </w:r>
      <w:proofErr w:type="spellStart"/>
      <w:r w:rsidRPr="00160A47">
        <w:t>Югорск</w:t>
      </w:r>
      <w:proofErr w:type="spellEnd"/>
      <w:r w:rsidRPr="00160A47">
        <w:t xml:space="preserve"> «___»_____________20</w:t>
      </w:r>
      <w:r w:rsidRPr="00160A47">
        <w:softHyphen/>
        <w:t>___ г.</w:t>
      </w:r>
      <w:r w:rsidRPr="00160A47">
        <w:br/>
      </w:r>
    </w:p>
    <w:p w:rsidR="007617CF" w:rsidRPr="00160A47" w:rsidRDefault="007617CF" w:rsidP="00160A47">
      <w:pPr>
        <w:autoSpaceDE w:val="0"/>
        <w:autoSpaceDN w:val="0"/>
        <w:adjustRightInd w:val="0"/>
        <w:spacing w:after="0" w:line="240" w:lineRule="auto"/>
        <w:ind w:firstLine="539"/>
        <w:rPr>
          <w:rFonts w:ascii="Times New Roman" w:hAnsi="Times New Roman" w:cs="Times New Roman"/>
          <w:sz w:val="24"/>
          <w:szCs w:val="24"/>
        </w:rPr>
      </w:pPr>
      <w:proofErr w:type="gramStart"/>
      <w:r w:rsidRPr="00160A47">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160A47">
        <w:rPr>
          <w:rFonts w:ascii="Times New Roman" w:hAnsi="Times New Roman" w:cs="Times New Roman"/>
          <w:kern w:val="16"/>
          <w:sz w:val="24"/>
          <w:szCs w:val="24"/>
        </w:rPr>
        <w:t xml:space="preserve">в соответствии с </w:t>
      </w:r>
      <w:r w:rsidRPr="00160A47">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60A47">
        <w:rPr>
          <w:rFonts w:ascii="Times New Roman" w:hAnsi="Times New Roman" w:cs="Times New Roman"/>
          <w:kern w:val="16"/>
          <w:sz w:val="24"/>
          <w:szCs w:val="24"/>
        </w:rPr>
        <w:t xml:space="preserve">, и на основании </w:t>
      </w:r>
      <w:proofErr w:type="gramEnd"/>
    </w:p>
    <w:p w:rsidR="007617CF" w:rsidRPr="00160A47" w:rsidRDefault="007617CF" w:rsidP="00160A47">
      <w:pPr>
        <w:spacing w:after="0" w:line="240" w:lineRule="auto"/>
        <w:rPr>
          <w:rFonts w:ascii="Times New Roman" w:hAnsi="Times New Roman" w:cs="Times New Roman"/>
          <w:color w:val="000000"/>
          <w:kern w:val="16"/>
          <w:sz w:val="24"/>
          <w:szCs w:val="24"/>
        </w:rPr>
      </w:pPr>
      <w:proofErr w:type="gramStart"/>
      <w:r w:rsidRPr="00160A47">
        <w:rPr>
          <w:rFonts w:ascii="Times New Roman" w:hAnsi="Times New Roman" w:cs="Times New Roman"/>
          <w:color w:val="000000"/>
          <w:kern w:val="16"/>
          <w:sz w:val="24"/>
          <w:szCs w:val="24"/>
        </w:rPr>
        <w:t xml:space="preserve">решения </w:t>
      </w:r>
      <w:r w:rsidRPr="00160A47">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160A47">
        <w:rPr>
          <w:rFonts w:ascii="Times New Roman" w:hAnsi="Times New Roman" w:cs="Times New Roman"/>
          <w:sz w:val="24"/>
          <w:szCs w:val="24"/>
        </w:rPr>
        <w:t>Югорска</w:t>
      </w:r>
      <w:proofErr w:type="spellEnd"/>
      <w:r w:rsidRPr="00160A47">
        <w:rPr>
          <w:rFonts w:ascii="Times New Roman" w:hAnsi="Times New Roman" w:cs="Times New Roman"/>
          <w:color w:val="000000"/>
          <w:kern w:val="16"/>
          <w:sz w:val="24"/>
          <w:szCs w:val="24"/>
        </w:rPr>
        <w:t xml:space="preserve"> (протокол_________ от _____ № _____) /</w:t>
      </w:r>
      <w:r w:rsidRPr="00160A47">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160A47">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60A47">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160A47">
        <w:rPr>
          <w:rFonts w:ascii="Times New Roman" w:hAnsi="Times New Roman" w:cs="Times New Roman"/>
          <w:color w:val="000000"/>
          <w:kern w:val="16"/>
          <w:sz w:val="24"/>
          <w:szCs w:val="24"/>
        </w:rPr>
        <w:t xml:space="preserve"> «Договор», о нижеследующем:</w:t>
      </w:r>
    </w:p>
    <w:p w:rsidR="007617CF" w:rsidRPr="00160A47" w:rsidRDefault="007617CF" w:rsidP="00160A47">
      <w:pPr>
        <w:spacing w:after="0" w:line="240" w:lineRule="auto"/>
        <w:jc w:val="center"/>
        <w:rPr>
          <w:rFonts w:ascii="Times New Roman" w:hAnsi="Times New Roman" w:cs="Times New Roman"/>
          <w:b/>
          <w:sz w:val="24"/>
          <w:szCs w:val="24"/>
        </w:rPr>
      </w:pPr>
      <w:r w:rsidRPr="00160A47">
        <w:rPr>
          <w:rFonts w:ascii="Times New Roman" w:hAnsi="Times New Roman" w:cs="Times New Roman"/>
          <w:b/>
          <w:sz w:val="24"/>
          <w:szCs w:val="24"/>
        </w:rPr>
        <w:t>1. Предмет Договора</w:t>
      </w:r>
    </w:p>
    <w:p w:rsidR="007617CF" w:rsidRPr="00160A47" w:rsidRDefault="007617CF" w:rsidP="00160A47">
      <w:pPr>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1.2. </w:t>
      </w:r>
      <w:proofErr w:type="gramStart"/>
      <w:r w:rsidRPr="00160A47">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1.7. Место (места) поставки товара:</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Индекс 628260, Тюменская  область, Ханты-Мансийский автономный округ </w:t>
      </w:r>
      <w:proofErr w:type="gramStart"/>
      <w:r w:rsidRPr="00160A47">
        <w:rPr>
          <w:rFonts w:ascii="Times New Roman" w:hAnsi="Times New Roman" w:cs="Times New Roman"/>
          <w:sz w:val="24"/>
          <w:szCs w:val="24"/>
        </w:rPr>
        <w:t>-Ю</w:t>
      </w:r>
      <w:proofErr w:type="gramEnd"/>
      <w:r w:rsidRPr="00160A47">
        <w:rPr>
          <w:rFonts w:ascii="Times New Roman" w:hAnsi="Times New Roman" w:cs="Times New Roman"/>
          <w:sz w:val="24"/>
          <w:szCs w:val="24"/>
        </w:rPr>
        <w:t xml:space="preserve">гра, г. </w:t>
      </w:r>
      <w:proofErr w:type="spellStart"/>
      <w:r w:rsidRPr="00160A47">
        <w:rPr>
          <w:rFonts w:ascii="Times New Roman" w:hAnsi="Times New Roman" w:cs="Times New Roman"/>
          <w:sz w:val="24"/>
          <w:szCs w:val="24"/>
        </w:rPr>
        <w:t>Югорск</w:t>
      </w:r>
      <w:proofErr w:type="spellEnd"/>
      <w:r w:rsidRPr="00160A47">
        <w:rPr>
          <w:rFonts w:ascii="Times New Roman" w:hAnsi="Times New Roman" w:cs="Times New Roman"/>
          <w:sz w:val="24"/>
          <w:szCs w:val="24"/>
        </w:rPr>
        <w:t>, ул. Садовая, д. 72 (далее – «место поставки»).</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p>
    <w:p w:rsidR="007617CF" w:rsidRPr="00160A47" w:rsidRDefault="007617CF" w:rsidP="00160A47">
      <w:pPr>
        <w:widowControl w:val="0"/>
        <w:autoSpaceDE w:val="0"/>
        <w:autoSpaceDN w:val="0"/>
        <w:adjustRightInd w:val="0"/>
        <w:spacing w:after="0" w:line="240" w:lineRule="auto"/>
        <w:jc w:val="center"/>
        <w:rPr>
          <w:rFonts w:ascii="Times New Roman" w:hAnsi="Times New Roman" w:cs="Times New Roman"/>
          <w:b/>
          <w:sz w:val="24"/>
          <w:szCs w:val="24"/>
        </w:rPr>
      </w:pPr>
      <w:r w:rsidRPr="00160A47">
        <w:rPr>
          <w:rFonts w:ascii="Times New Roman" w:hAnsi="Times New Roman" w:cs="Times New Roman"/>
          <w:b/>
          <w:sz w:val="24"/>
          <w:szCs w:val="24"/>
        </w:rPr>
        <w:t>2. Цена Договора и порядок расчетов</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60A47" w:rsidRDefault="007617CF" w:rsidP="00160A47">
      <w:pPr>
        <w:widowControl w:val="0"/>
        <w:autoSpaceDE w:val="0"/>
        <w:autoSpaceDN w:val="0"/>
        <w:adjustRightInd w:val="0"/>
        <w:spacing w:after="0" w:line="240" w:lineRule="auto"/>
        <w:rPr>
          <w:rFonts w:ascii="Times New Roman" w:hAnsi="Times New Roman" w:cs="Times New Roman"/>
          <w:i/>
          <w:sz w:val="24"/>
          <w:szCs w:val="24"/>
        </w:rPr>
      </w:pPr>
      <w:r w:rsidRPr="00160A47">
        <w:rPr>
          <w:rFonts w:ascii="Times New Roman" w:hAnsi="Times New Roman" w:cs="Times New Roman"/>
          <w:sz w:val="24"/>
          <w:szCs w:val="24"/>
        </w:rPr>
        <w:t xml:space="preserve">2.2. </w:t>
      </w:r>
      <w:proofErr w:type="gramStart"/>
      <w:r w:rsidRPr="00160A47">
        <w:rPr>
          <w:rFonts w:ascii="Times New Roman" w:hAnsi="Times New Roman" w:cs="Times New Roman"/>
          <w:sz w:val="24"/>
          <w:szCs w:val="24"/>
        </w:rPr>
        <w:t xml:space="preserve">Общая цена Договора составляет </w:t>
      </w:r>
      <w:r w:rsidRPr="00160A47">
        <w:rPr>
          <w:rFonts w:ascii="Times New Roman" w:hAnsi="Times New Roman" w:cs="Times New Roman"/>
          <w:b/>
          <w:sz w:val="24"/>
          <w:szCs w:val="24"/>
        </w:rPr>
        <w:t>_______________</w:t>
      </w:r>
      <w:r w:rsidRPr="00160A47">
        <w:rPr>
          <w:rFonts w:ascii="Times New Roman" w:hAnsi="Times New Roman" w:cs="Times New Roman"/>
          <w:sz w:val="24"/>
          <w:szCs w:val="24"/>
        </w:rPr>
        <w:t xml:space="preserve">, включая налог на добавленную стоимость (__  %): _________________________ рублей __ копеек </w:t>
      </w:r>
      <w:r w:rsidRPr="00160A47">
        <w:rPr>
          <w:rFonts w:ascii="Times New Roman" w:hAnsi="Times New Roman" w:cs="Times New Roman"/>
          <w:i/>
          <w:sz w:val="24"/>
          <w:szCs w:val="24"/>
        </w:rPr>
        <w:t xml:space="preserve">(НДС не облагается на </w:t>
      </w:r>
      <w:proofErr w:type="gramEnd"/>
    </w:p>
    <w:p w:rsidR="00160A47" w:rsidRPr="00160A47" w:rsidRDefault="00160A47"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Директор                                                                                                             Е.Б. Комисаренко</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i/>
          <w:sz w:val="24"/>
          <w:szCs w:val="24"/>
        </w:rPr>
        <w:lastRenderedPageBreak/>
        <w:t>основании______________ Налогового кодекса РФ и ________)</w:t>
      </w:r>
      <w:proofErr w:type="gramStart"/>
      <w:r w:rsidRPr="00160A47">
        <w:rPr>
          <w:rFonts w:ascii="Times New Roman" w:hAnsi="Times New Roman" w:cs="Times New Roman"/>
          <w:i/>
          <w:sz w:val="24"/>
          <w:szCs w:val="24"/>
        </w:rPr>
        <w:t>.О</w:t>
      </w:r>
      <w:proofErr w:type="gramEnd"/>
      <w:r w:rsidRPr="00160A47">
        <w:rPr>
          <w:rFonts w:ascii="Times New Roman" w:hAnsi="Times New Roman" w:cs="Times New Roman"/>
          <w:i/>
          <w:sz w:val="24"/>
          <w:szCs w:val="24"/>
        </w:rPr>
        <w:t>плата по Договору уменьшается на размер налоговых платежей, связанных с оплатой договора, и составляет ________ рублей ____копеек</w:t>
      </w:r>
      <w:r w:rsidRPr="00160A47">
        <w:rPr>
          <w:rStyle w:val="af2"/>
          <w:rFonts w:ascii="Times New Roman" w:hAnsi="Times New Roman" w:cs="Times New Roman"/>
          <w:i/>
          <w:sz w:val="24"/>
          <w:szCs w:val="24"/>
        </w:rPr>
        <w:footnoteReference w:id="1"/>
      </w:r>
      <w:r w:rsidRPr="00160A47">
        <w:rPr>
          <w:rFonts w:ascii="Times New Roman" w:hAnsi="Times New Roman" w:cs="Times New Roman"/>
          <w:i/>
          <w:sz w:val="24"/>
          <w:szCs w:val="24"/>
        </w:rPr>
        <w:t>.</w:t>
      </w:r>
      <w:r w:rsidRPr="00160A47">
        <w:rPr>
          <w:rFonts w:ascii="Times New Roman" w:hAnsi="Times New Roman" w:cs="Times New Roman"/>
          <w:sz w:val="24"/>
          <w:szCs w:val="24"/>
        </w:rPr>
        <w:t xml:space="preserve"> Стоимость единицы товара указана в Спецификации (Приложение № 1).</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2.3. </w:t>
      </w:r>
      <w:proofErr w:type="gramStart"/>
      <w:r w:rsidRPr="00160A47">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w:t>
      </w:r>
      <w:proofErr w:type="spellStart"/>
      <w:r w:rsidRPr="00160A47">
        <w:rPr>
          <w:rFonts w:ascii="Times New Roman" w:hAnsi="Times New Roman" w:cs="Times New Roman"/>
          <w:sz w:val="24"/>
          <w:szCs w:val="24"/>
        </w:rPr>
        <w:t>наскладе</w:t>
      </w:r>
      <w:proofErr w:type="spellEnd"/>
      <w:proofErr w:type="gramEnd"/>
      <w:r w:rsidRPr="00160A47">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2.4.Оплата по Договору производится в следующем порядке:</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617CF" w:rsidRPr="00160A47" w:rsidRDefault="007617CF" w:rsidP="00160A47">
      <w:pPr>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2.4.2. Оплата производится в рублях Российской Федерации,</w:t>
      </w:r>
    </w:p>
    <w:p w:rsidR="007617CF" w:rsidRPr="00160A47" w:rsidRDefault="007617CF" w:rsidP="00160A47">
      <w:pPr>
        <w:pStyle w:val="af6"/>
        <w:autoSpaceDE w:val="0"/>
        <w:autoSpaceDN w:val="0"/>
        <w:adjustRightInd w:val="0"/>
        <w:ind w:left="0"/>
        <w:jc w:val="both"/>
      </w:pPr>
      <w:r w:rsidRPr="00160A47">
        <w:t xml:space="preserve">2.4.3. Расчет осуществляется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160A47">
        <w:t>накладной</w:t>
      </w:r>
      <w:proofErr w:type="gramEnd"/>
      <w:r w:rsidRPr="00160A47">
        <w:t xml:space="preserve">  на основании представленного Поставщиком счета-фактуры.</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2.5. </w:t>
      </w:r>
      <w:proofErr w:type="gramStart"/>
      <w:r w:rsidRPr="00160A47">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160A47">
        <w:rPr>
          <w:rFonts w:ascii="Times New Roman" w:hAnsi="Times New Roman" w:cs="Times New Roman"/>
          <w:sz w:val="24"/>
          <w:szCs w:val="24"/>
        </w:rPr>
        <w:t>взаимосверки</w:t>
      </w:r>
      <w:proofErr w:type="spellEnd"/>
      <w:r w:rsidRPr="00160A47">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процент неустойки (штрафа, пени) и (или) убытков, подлежащей взысканию, основания применения и порядок расчета неустойки (штрафа, пени) и</w:t>
      </w:r>
      <w:proofErr w:type="gramEnd"/>
      <w:r w:rsidRPr="00160A47">
        <w:rPr>
          <w:rFonts w:ascii="Times New Roman" w:hAnsi="Times New Roman" w:cs="Times New Roman"/>
          <w:sz w:val="24"/>
          <w:szCs w:val="24"/>
        </w:rPr>
        <w:t xml:space="preserve"> (или) убытков, итоговая сумма, подлежащая оплате Поставщику по Договору. </w:t>
      </w:r>
    </w:p>
    <w:p w:rsidR="007617CF" w:rsidRPr="00160A47" w:rsidRDefault="007617CF" w:rsidP="00160A47">
      <w:pPr>
        <w:pStyle w:val="ConsPlusNormal"/>
        <w:widowControl/>
        <w:ind w:firstLine="540"/>
        <w:jc w:val="both"/>
        <w:rPr>
          <w:rFonts w:ascii="Times New Roman" w:hAnsi="Times New Roman" w:cs="Times New Roman"/>
          <w:i/>
          <w:sz w:val="24"/>
          <w:szCs w:val="24"/>
        </w:rPr>
      </w:pPr>
      <w:r w:rsidRPr="00160A47">
        <w:rPr>
          <w:rFonts w:ascii="Times New Roman" w:hAnsi="Times New Roman" w:cs="Times New Roman"/>
          <w:sz w:val="24"/>
          <w:szCs w:val="24"/>
        </w:rPr>
        <w:t xml:space="preserve">В случае подписания Сторонами Акта </w:t>
      </w:r>
      <w:proofErr w:type="spellStart"/>
      <w:r w:rsidRPr="00160A47">
        <w:rPr>
          <w:rFonts w:ascii="Times New Roman" w:hAnsi="Times New Roman" w:cs="Times New Roman"/>
          <w:sz w:val="24"/>
          <w:szCs w:val="24"/>
        </w:rPr>
        <w:t>взаимосверки</w:t>
      </w:r>
      <w:proofErr w:type="spellEnd"/>
      <w:r w:rsidRPr="00160A47">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2.6. В случае</w:t>
      </w:r>
      <w:proofErr w:type="gramStart"/>
      <w:r w:rsidRPr="00160A47">
        <w:rPr>
          <w:rFonts w:ascii="Times New Roman" w:hAnsi="Times New Roman" w:cs="Times New Roman"/>
          <w:sz w:val="24"/>
          <w:szCs w:val="24"/>
        </w:rPr>
        <w:t>,</w:t>
      </w:r>
      <w:proofErr w:type="gramEnd"/>
      <w:r w:rsidRPr="00160A47">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160A47">
        <w:rPr>
          <w:rFonts w:ascii="Times New Roman" w:hAnsi="Times New Roman" w:cs="Times New Roman"/>
          <w:sz w:val="24"/>
          <w:szCs w:val="24"/>
        </w:rPr>
        <w:t>взаимосверки</w:t>
      </w:r>
      <w:proofErr w:type="spellEnd"/>
      <w:r w:rsidRPr="00160A47">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617CF" w:rsidRPr="00160A47" w:rsidRDefault="007617CF" w:rsidP="00160A47">
      <w:pPr>
        <w:spacing w:after="0" w:line="240" w:lineRule="auto"/>
        <w:jc w:val="center"/>
        <w:rPr>
          <w:rFonts w:ascii="Times New Roman" w:hAnsi="Times New Roman" w:cs="Times New Roman"/>
          <w:b/>
          <w:sz w:val="24"/>
          <w:szCs w:val="24"/>
        </w:rPr>
      </w:pPr>
      <w:r w:rsidRPr="00160A47">
        <w:rPr>
          <w:rFonts w:ascii="Times New Roman" w:hAnsi="Times New Roman" w:cs="Times New Roman"/>
          <w:b/>
          <w:sz w:val="24"/>
          <w:szCs w:val="24"/>
        </w:rPr>
        <w:t>3. Права и обязанности сторон</w:t>
      </w:r>
    </w:p>
    <w:p w:rsidR="007617CF" w:rsidRPr="00160A47" w:rsidRDefault="007617CF" w:rsidP="00160A47">
      <w:pPr>
        <w:pStyle w:val="af9"/>
        <w:ind w:firstLine="567"/>
      </w:pPr>
      <w:r w:rsidRPr="00160A47">
        <w:t>3.1. Заказчик имеет право:</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3.1.1. Досрочно принять и оплатить товар (часть товара).</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160A47" w:rsidRPr="00160A47" w:rsidRDefault="00160A47"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Директор                                                                                                             Е.Б. Комисаренко</w:t>
      </w:r>
    </w:p>
    <w:p w:rsidR="00160A47" w:rsidRDefault="00160A47" w:rsidP="00160A47">
      <w:pPr>
        <w:spacing w:after="0" w:line="240" w:lineRule="auto"/>
        <w:rPr>
          <w:rFonts w:ascii="Times New Roman" w:hAnsi="Times New Roman" w:cs="Times New Roman"/>
          <w:sz w:val="24"/>
          <w:szCs w:val="24"/>
        </w:rPr>
      </w:pPr>
    </w:p>
    <w:p w:rsidR="007617CF"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lastRenderedPageBreak/>
        <w:t>3.1.4. Требовать возмещения неустойки (штрафа, пени) и (или) убытков, причиненных по вине Поставщика.</w:t>
      </w:r>
    </w:p>
    <w:p w:rsidR="00160A47" w:rsidRPr="00160A47" w:rsidRDefault="00160A47" w:rsidP="00160A47">
      <w:pPr>
        <w:spacing w:after="0" w:line="240" w:lineRule="auto"/>
        <w:rPr>
          <w:rFonts w:ascii="Times New Roman" w:hAnsi="Times New Roman" w:cs="Times New Roman"/>
          <w:sz w:val="24"/>
          <w:szCs w:val="24"/>
        </w:rPr>
      </w:pPr>
    </w:p>
    <w:p w:rsidR="007617CF" w:rsidRPr="00160A47" w:rsidRDefault="007617CF" w:rsidP="00160A47">
      <w:pPr>
        <w:pStyle w:val="af9"/>
      </w:pPr>
      <w:r w:rsidRPr="00160A47">
        <w:t>3.2. Заказчик обязан:</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617CF" w:rsidRPr="00160A47" w:rsidRDefault="007617CF" w:rsidP="00160A47">
      <w:pPr>
        <w:pStyle w:val="af7"/>
        <w:tabs>
          <w:tab w:val="num" w:pos="2443"/>
        </w:tabs>
        <w:spacing w:after="0"/>
      </w:pPr>
      <w:r w:rsidRPr="00160A47">
        <w:t>3.2.2. Оплатить поставленный и принятый товар в порядке, предусмотренном Договором.</w:t>
      </w:r>
    </w:p>
    <w:p w:rsidR="007617CF" w:rsidRPr="00160A47" w:rsidRDefault="007617CF" w:rsidP="00160A47">
      <w:pPr>
        <w:pStyle w:val="af9"/>
        <w:ind w:firstLine="567"/>
      </w:pPr>
      <w:r w:rsidRPr="00160A47">
        <w:t>3.3. Поставщик обязан:</w:t>
      </w:r>
    </w:p>
    <w:p w:rsidR="007617CF" w:rsidRPr="00160A47" w:rsidRDefault="007617CF" w:rsidP="00160A47">
      <w:pPr>
        <w:shd w:val="clear" w:color="auto" w:fill="FFFFFF"/>
        <w:spacing w:after="0" w:line="240" w:lineRule="auto"/>
        <w:rPr>
          <w:rFonts w:ascii="Times New Roman" w:hAnsi="Times New Roman" w:cs="Times New Roman"/>
          <w:sz w:val="24"/>
          <w:szCs w:val="24"/>
        </w:rPr>
      </w:pPr>
      <w:r w:rsidRPr="00160A47">
        <w:rPr>
          <w:rFonts w:ascii="Times New Roman" w:hAnsi="Times New Roman" w:cs="Times New Roman"/>
          <w:sz w:val="24"/>
          <w:szCs w:val="24"/>
        </w:rPr>
        <w:t>3.3.1. Поставить товар (в случае, если это предусмотрено технической документацией на товар), в сроки, предусмотренные Договором.</w:t>
      </w:r>
    </w:p>
    <w:p w:rsidR="00160A47"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w:t>
      </w:r>
      <w:r w:rsidR="00160A47">
        <w:rPr>
          <w:rFonts w:ascii="Times New Roman" w:hAnsi="Times New Roman" w:cs="Times New Roman"/>
          <w:sz w:val="24"/>
          <w:szCs w:val="24"/>
        </w:rPr>
        <w:t>территории Российской Федерации</w:t>
      </w:r>
    </w:p>
    <w:p w:rsidR="00160A47" w:rsidRPr="00160A47" w:rsidRDefault="007617CF" w:rsidP="00160A47">
      <w:pPr>
        <w:pStyle w:val="af9"/>
      </w:pPr>
      <w:r w:rsidRPr="00160A47">
        <w:t xml:space="preserve">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w:t>
      </w:r>
      <w:proofErr w:type="gramStart"/>
      <w:r w:rsidRPr="00160A47">
        <w:t>своими</w:t>
      </w:r>
      <w:proofErr w:type="gramEnd"/>
      <w:r w:rsidRPr="00160A47">
        <w:t xml:space="preserve"> </w:t>
      </w:r>
    </w:p>
    <w:p w:rsidR="007617CF" w:rsidRPr="00160A47" w:rsidRDefault="007617CF" w:rsidP="00160A47">
      <w:pPr>
        <w:pStyle w:val="af9"/>
      </w:pPr>
      <w:r w:rsidRPr="00160A47">
        <w:t>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617CF" w:rsidRPr="00160A47" w:rsidRDefault="007617CF" w:rsidP="00160A47">
      <w:pPr>
        <w:pStyle w:val="af9"/>
      </w:pPr>
      <w:r w:rsidRPr="00160A47">
        <w:t>3.3.4. Соблюдать пропускной и внутри объектовый режим Заказчика.</w:t>
      </w:r>
    </w:p>
    <w:p w:rsidR="007617CF" w:rsidRPr="00160A47" w:rsidRDefault="007617CF" w:rsidP="00160A47">
      <w:pPr>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3.3.5. Предоставлять своевременно достоверную информацию о ходе исполнения.</w:t>
      </w:r>
    </w:p>
    <w:p w:rsidR="007617CF" w:rsidRPr="00160A47" w:rsidRDefault="007617CF" w:rsidP="00160A47">
      <w:pPr>
        <w:pStyle w:val="af9"/>
      </w:pPr>
      <w:r w:rsidRPr="00160A47">
        <w:t>3.4. Поставщик вправе:</w:t>
      </w:r>
    </w:p>
    <w:p w:rsidR="007617CF" w:rsidRPr="00160A47" w:rsidRDefault="007617CF" w:rsidP="00160A47">
      <w:pPr>
        <w:pStyle w:val="af9"/>
      </w:pPr>
      <w:r w:rsidRPr="00160A47">
        <w:t>3.4.1. Требовать приемки и оплаты товара в объеме, порядке, сроки и на условиях, предусмотренных Договором.</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617CF" w:rsidRPr="00160A47" w:rsidRDefault="007617CF" w:rsidP="00160A47">
      <w:pPr>
        <w:widowControl w:val="0"/>
        <w:autoSpaceDE w:val="0"/>
        <w:autoSpaceDN w:val="0"/>
        <w:adjustRightInd w:val="0"/>
        <w:spacing w:after="0" w:line="240" w:lineRule="auto"/>
        <w:jc w:val="center"/>
        <w:rPr>
          <w:rFonts w:ascii="Times New Roman" w:hAnsi="Times New Roman" w:cs="Times New Roman"/>
          <w:b/>
          <w:sz w:val="24"/>
          <w:szCs w:val="24"/>
        </w:rPr>
      </w:pPr>
      <w:r w:rsidRPr="00160A47">
        <w:rPr>
          <w:rFonts w:ascii="Times New Roman" w:hAnsi="Times New Roman" w:cs="Times New Roman"/>
          <w:b/>
          <w:sz w:val="24"/>
          <w:szCs w:val="24"/>
        </w:rPr>
        <w:t>4. Порядок и сроки поставки товара</w:t>
      </w:r>
    </w:p>
    <w:p w:rsidR="007617CF" w:rsidRPr="00160A47" w:rsidRDefault="007617CF" w:rsidP="00160A47">
      <w:pPr>
        <w:numPr>
          <w:ilvl w:val="1"/>
          <w:numId w:val="30"/>
        </w:numPr>
        <w:autoSpaceDE w:val="0"/>
        <w:autoSpaceDN w:val="0"/>
        <w:adjustRightInd w:val="0"/>
        <w:spacing w:after="0" w:line="240" w:lineRule="auto"/>
        <w:jc w:val="both"/>
        <w:rPr>
          <w:rFonts w:ascii="Times New Roman" w:hAnsi="Times New Roman" w:cs="Times New Roman"/>
          <w:sz w:val="24"/>
          <w:szCs w:val="24"/>
        </w:rPr>
      </w:pPr>
      <w:r w:rsidRPr="00160A47">
        <w:rPr>
          <w:rFonts w:ascii="Times New Roman" w:hAnsi="Times New Roman" w:cs="Times New Roman"/>
          <w:sz w:val="24"/>
          <w:szCs w:val="24"/>
        </w:rPr>
        <w:t>Поставка товара осуществляется</w:t>
      </w:r>
      <w:r w:rsidR="00160A47" w:rsidRPr="00160A47">
        <w:rPr>
          <w:rFonts w:ascii="Times New Roman" w:hAnsi="Times New Roman" w:cs="Times New Roman"/>
          <w:sz w:val="24"/>
          <w:szCs w:val="24"/>
        </w:rPr>
        <w:t xml:space="preserve"> </w:t>
      </w:r>
      <w:proofErr w:type="gramStart"/>
      <w:r w:rsidR="00BF01E1">
        <w:rPr>
          <w:rFonts w:ascii="Times New Roman" w:hAnsi="Times New Roman" w:cs="Times New Roman"/>
          <w:sz w:val="24"/>
          <w:szCs w:val="24"/>
        </w:rPr>
        <w:t>с даты</w:t>
      </w:r>
      <w:r w:rsidR="006411D0">
        <w:rPr>
          <w:rFonts w:ascii="Times New Roman" w:hAnsi="Times New Roman" w:cs="Times New Roman"/>
          <w:sz w:val="24"/>
          <w:szCs w:val="24"/>
        </w:rPr>
        <w:t xml:space="preserve"> подписания</w:t>
      </w:r>
      <w:proofErr w:type="gramEnd"/>
      <w:r w:rsidR="006411D0">
        <w:rPr>
          <w:rFonts w:ascii="Times New Roman" w:hAnsi="Times New Roman" w:cs="Times New Roman"/>
          <w:sz w:val="24"/>
          <w:szCs w:val="24"/>
        </w:rPr>
        <w:t xml:space="preserve"> договора </w:t>
      </w:r>
      <w:r w:rsidR="00160A47" w:rsidRPr="00160A47">
        <w:rPr>
          <w:rFonts w:ascii="Times New Roman" w:hAnsi="Times New Roman" w:cs="Times New Roman"/>
          <w:sz w:val="24"/>
          <w:szCs w:val="24"/>
        </w:rPr>
        <w:t>до 30.08</w:t>
      </w:r>
      <w:r w:rsidRPr="00160A47">
        <w:rPr>
          <w:rFonts w:ascii="Times New Roman" w:hAnsi="Times New Roman" w:cs="Times New Roman"/>
          <w:sz w:val="24"/>
          <w:szCs w:val="24"/>
        </w:rPr>
        <w:t xml:space="preserve">.16г. </w:t>
      </w:r>
    </w:p>
    <w:p w:rsidR="007617CF" w:rsidRPr="00160A47" w:rsidRDefault="007617CF" w:rsidP="00160A47">
      <w:pPr>
        <w:pStyle w:val="af7"/>
        <w:tabs>
          <w:tab w:val="left" w:pos="709"/>
        </w:tabs>
        <w:spacing w:after="0"/>
      </w:pPr>
      <w:r w:rsidRPr="00160A47">
        <w:t xml:space="preserve">4.2. Датой поставки товара является дата подписания Заказчиком соответствующей товарной накладной (Акта сдачи-приемки товара). </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4.3. Досрочная поставка товара допускается. </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160A47">
        <w:rPr>
          <w:rFonts w:ascii="Times New Roman" w:hAnsi="Times New Roman" w:cs="Times New Roman"/>
          <w:sz w:val="24"/>
          <w:szCs w:val="24"/>
        </w:rPr>
        <w:t>дств св</w:t>
      </w:r>
      <w:proofErr w:type="gramEnd"/>
      <w:r w:rsidRPr="00160A47">
        <w:rPr>
          <w:rFonts w:ascii="Times New Roman" w:hAnsi="Times New Roman" w:cs="Times New Roman"/>
          <w:sz w:val="24"/>
          <w:szCs w:val="24"/>
        </w:rPr>
        <w:t xml:space="preserve">язи. Адресом электронной почты для получения сообщений является: </w:t>
      </w:r>
      <w:r w:rsidRPr="00160A47">
        <w:rPr>
          <w:rFonts w:ascii="Times New Roman" w:hAnsi="Times New Roman" w:cs="Times New Roman"/>
          <w:color w:val="0070C0"/>
          <w:sz w:val="24"/>
          <w:szCs w:val="24"/>
          <w:u w:val="single"/>
          <w:lang w:val="en-US"/>
        </w:rPr>
        <w:t>school</w:t>
      </w:r>
      <w:r w:rsidRPr="00160A47">
        <w:rPr>
          <w:rFonts w:ascii="Times New Roman" w:hAnsi="Times New Roman" w:cs="Times New Roman"/>
          <w:color w:val="0070C0"/>
          <w:sz w:val="24"/>
          <w:szCs w:val="24"/>
          <w:u w:val="single"/>
        </w:rPr>
        <w:t>-62007@</w:t>
      </w:r>
      <w:proofErr w:type="spellStart"/>
      <w:r w:rsidRPr="00160A47">
        <w:rPr>
          <w:rFonts w:ascii="Times New Roman" w:hAnsi="Times New Roman" w:cs="Times New Roman"/>
          <w:color w:val="0070C0"/>
          <w:sz w:val="24"/>
          <w:szCs w:val="24"/>
          <w:u w:val="single"/>
          <w:lang w:val="en-US"/>
        </w:rPr>
        <w:t>yandex</w:t>
      </w:r>
      <w:proofErr w:type="spellEnd"/>
      <w:r w:rsidRPr="00160A47">
        <w:rPr>
          <w:rFonts w:ascii="Times New Roman" w:hAnsi="Times New Roman" w:cs="Times New Roman"/>
          <w:color w:val="0070C0"/>
          <w:sz w:val="24"/>
          <w:szCs w:val="24"/>
          <w:u w:val="single"/>
        </w:rPr>
        <w:t>.</w:t>
      </w:r>
      <w:proofErr w:type="spellStart"/>
      <w:r w:rsidRPr="00160A47">
        <w:rPr>
          <w:rFonts w:ascii="Times New Roman" w:hAnsi="Times New Roman" w:cs="Times New Roman"/>
          <w:color w:val="0070C0"/>
          <w:sz w:val="24"/>
          <w:szCs w:val="24"/>
          <w:u w:val="single"/>
          <w:lang w:val="en-US"/>
        </w:rPr>
        <w:t>ru</w:t>
      </w:r>
      <w:proofErr w:type="spellEnd"/>
      <w:r w:rsidRPr="00160A47">
        <w:rPr>
          <w:rFonts w:ascii="Times New Roman" w:hAnsi="Times New Roman" w:cs="Times New Roman"/>
          <w:sz w:val="24"/>
          <w:szCs w:val="24"/>
        </w:rPr>
        <w:t>. Номером факса для получения сообщений является: (34675) 2-66-23.</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kern w:val="16"/>
          <w:sz w:val="24"/>
          <w:szCs w:val="24"/>
        </w:rPr>
        <w:t xml:space="preserve">4.5. </w:t>
      </w:r>
      <w:r w:rsidRPr="00160A47">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60A47">
        <w:rPr>
          <w:rFonts w:ascii="Times New Roman" w:hAnsi="Times New Roman" w:cs="Times New Roman"/>
          <w:sz w:val="24"/>
          <w:szCs w:val="24"/>
        </w:rPr>
        <w:t>взаимосверки</w:t>
      </w:r>
      <w:proofErr w:type="spellEnd"/>
      <w:r w:rsidRPr="00160A47">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Поставщик обязан подписать Акт </w:t>
      </w:r>
      <w:proofErr w:type="spellStart"/>
      <w:r w:rsidRPr="00160A47">
        <w:rPr>
          <w:rFonts w:ascii="Times New Roman" w:hAnsi="Times New Roman" w:cs="Times New Roman"/>
          <w:sz w:val="24"/>
          <w:szCs w:val="24"/>
        </w:rPr>
        <w:t>взаимосверки</w:t>
      </w:r>
      <w:proofErr w:type="spellEnd"/>
      <w:r w:rsidRPr="00160A47">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60A47">
        <w:rPr>
          <w:rFonts w:ascii="Times New Roman" w:hAnsi="Times New Roman" w:cs="Times New Roman"/>
          <w:sz w:val="24"/>
          <w:szCs w:val="24"/>
        </w:rPr>
        <w:t>взаимосверки</w:t>
      </w:r>
      <w:proofErr w:type="spellEnd"/>
      <w:r w:rsidRPr="00160A47">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160A47" w:rsidRDefault="00160A47" w:rsidP="00160A47">
      <w:pPr>
        <w:spacing w:after="0" w:line="240" w:lineRule="auto"/>
        <w:jc w:val="center"/>
        <w:rPr>
          <w:rFonts w:ascii="Times New Roman" w:hAnsi="Times New Roman" w:cs="Times New Roman"/>
          <w:b/>
          <w:sz w:val="24"/>
          <w:szCs w:val="24"/>
        </w:rPr>
      </w:pPr>
      <w:r w:rsidRPr="00160A47">
        <w:rPr>
          <w:rFonts w:ascii="Times New Roman" w:hAnsi="Times New Roman" w:cs="Times New Roman"/>
          <w:sz w:val="24"/>
          <w:szCs w:val="24"/>
        </w:rPr>
        <w:t>Директор                                                                                                             Е.Б. Комисаренко</w:t>
      </w:r>
    </w:p>
    <w:p w:rsidR="007617CF" w:rsidRPr="00160A47" w:rsidRDefault="007617CF" w:rsidP="00160A47">
      <w:pPr>
        <w:spacing w:after="0" w:line="240" w:lineRule="auto"/>
        <w:jc w:val="center"/>
        <w:rPr>
          <w:rFonts w:ascii="Times New Roman" w:hAnsi="Times New Roman" w:cs="Times New Roman"/>
          <w:b/>
          <w:sz w:val="24"/>
          <w:szCs w:val="24"/>
        </w:rPr>
      </w:pPr>
      <w:r w:rsidRPr="00160A47">
        <w:rPr>
          <w:rFonts w:ascii="Times New Roman" w:hAnsi="Times New Roman" w:cs="Times New Roman"/>
          <w:b/>
          <w:sz w:val="24"/>
          <w:szCs w:val="24"/>
        </w:rPr>
        <w:lastRenderedPageBreak/>
        <w:t>5. Порядок сдачи и приемки товара</w:t>
      </w:r>
    </w:p>
    <w:p w:rsidR="007617CF" w:rsidRPr="00160A47" w:rsidRDefault="007617CF" w:rsidP="00160A47">
      <w:pPr>
        <w:pStyle w:val="af9"/>
        <w:ind w:firstLine="567"/>
      </w:pPr>
      <w:r w:rsidRPr="00160A47">
        <w:t>5.1. Поставщик в срок, указанный в разделе 4 Договора, при поставке товара должен передать Заказчику следующие документы на русском языке:</w:t>
      </w:r>
    </w:p>
    <w:p w:rsidR="007617CF" w:rsidRPr="00160A47" w:rsidRDefault="007617CF" w:rsidP="00160A47">
      <w:pPr>
        <w:numPr>
          <w:ilvl w:val="0"/>
          <w:numId w:val="29"/>
        </w:numPr>
        <w:tabs>
          <w:tab w:val="clear" w:pos="1287"/>
          <w:tab w:val="num" w:pos="840"/>
        </w:tabs>
        <w:spacing w:after="0" w:line="240" w:lineRule="auto"/>
        <w:ind w:left="0" w:firstLine="560"/>
        <w:jc w:val="both"/>
        <w:rPr>
          <w:rFonts w:ascii="Times New Roman" w:hAnsi="Times New Roman" w:cs="Times New Roman"/>
          <w:sz w:val="24"/>
          <w:szCs w:val="24"/>
        </w:rPr>
      </w:pPr>
      <w:r w:rsidRPr="00160A47">
        <w:rPr>
          <w:rFonts w:ascii="Times New Roman" w:hAnsi="Times New Roman" w:cs="Times New Roman"/>
          <w:sz w:val="24"/>
          <w:szCs w:val="24"/>
        </w:rPr>
        <w:t xml:space="preserve">сертификат соответствия, </w:t>
      </w:r>
    </w:p>
    <w:p w:rsidR="007617CF" w:rsidRPr="00160A47" w:rsidRDefault="007617CF" w:rsidP="00160A47">
      <w:pPr>
        <w:numPr>
          <w:ilvl w:val="0"/>
          <w:numId w:val="29"/>
        </w:numPr>
        <w:tabs>
          <w:tab w:val="clear" w:pos="1287"/>
          <w:tab w:val="num" w:pos="840"/>
        </w:tabs>
        <w:spacing w:after="0" w:line="240" w:lineRule="auto"/>
        <w:ind w:left="0" w:firstLine="560"/>
        <w:jc w:val="both"/>
        <w:rPr>
          <w:rFonts w:ascii="Times New Roman" w:hAnsi="Times New Roman" w:cs="Times New Roman"/>
          <w:sz w:val="24"/>
          <w:szCs w:val="24"/>
        </w:rPr>
      </w:pPr>
      <w:r w:rsidRPr="00160A47">
        <w:rPr>
          <w:rFonts w:ascii="Times New Roman" w:hAnsi="Times New Roman" w:cs="Times New Roman"/>
          <w:sz w:val="24"/>
          <w:szCs w:val="24"/>
        </w:rPr>
        <w:t xml:space="preserve">товарные накладные, </w:t>
      </w:r>
    </w:p>
    <w:p w:rsidR="007617CF" w:rsidRPr="00160A47" w:rsidRDefault="007617CF" w:rsidP="00160A47">
      <w:pPr>
        <w:numPr>
          <w:ilvl w:val="0"/>
          <w:numId w:val="29"/>
        </w:numPr>
        <w:tabs>
          <w:tab w:val="clear" w:pos="1287"/>
          <w:tab w:val="num" w:pos="840"/>
        </w:tabs>
        <w:spacing w:after="0" w:line="240" w:lineRule="auto"/>
        <w:ind w:left="0" w:firstLine="560"/>
        <w:jc w:val="both"/>
        <w:rPr>
          <w:rFonts w:ascii="Times New Roman" w:hAnsi="Times New Roman" w:cs="Times New Roman"/>
          <w:sz w:val="24"/>
          <w:szCs w:val="24"/>
        </w:rPr>
      </w:pPr>
      <w:r w:rsidRPr="00160A47">
        <w:rPr>
          <w:rFonts w:ascii="Times New Roman" w:hAnsi="Times New Roman" w:cs="Times New Roman"/>
          <w:sz w:val="24"/>
          <w:szCs w:val="24"/>
        </w:rPr>
        <w:t xml:space="preserve">акты сдачи-приемки товара, счет и счет-фактуру. </w:t>
      </w:r>
    </w:p>
    <w:p w:rsidR="00160A47" w:rsidRPr="00160A47" w:rsidRDefault="007617CF" w:rsidP="00160A47">
      <w:pPr>
        <w:pStyle w:val="af9"/>
        <w:ind w:firstLine="567"/>
      </w:pPr>
      <w:r w:rsidRPr="00160A47">
        <w:t>5.2. Приемка осуществляется уполномоченным представителем Заказчика</w:t>
      </w:r>
      <w:r w:rsidRPr="00160A47">
        <w:rPr>
          <w:i/>
        </w:rPr>
        <w:t xml:space="preserve">. </w:t>
      </w:r>
      <w:r w:rsidRPr="00160A47">
        <w:t xml:space="preserve">Представители Поставщика вправе присутствовать при проведении приемки. Заказчик вправе создать </w:t>
      </w:r>
    </w:p>
    <w:p w:rsidR="007617CF" w:rsidRPr="00160A47" w:rsidRDefault="007617CF" w:rsidP="00160A47">
      <w:pPr>
        <w:pStyle w:val="af9"/>
        <w:ind w:firstLine="567"/>
      </w:pPr>
      <w:r w:rsidRPr="00160A47">
        <w:t xml:space="preserve">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617CF" w:rsidRPr="00160A47" w:rsidRDefault="007617CF" w:rsidP="00160A47">
      <w:pPr>
        <w:pStyle w:val="af9"/>
        <w:ind w:firstLine="567"/>
      </w:pPr>
      <w:r w:rsidRPr="00160A47">
        <w:t>5.3. Проверка соответствия товара требованиям, установленным Договором, осуществляется в следующем порядке:</w:t>
      </w:r>
    </w:p>
    <w:p w:rsidR="007617CF" w:rsidRPr="00160A47" w:rsidRDefault="007617CF" w:rsidP="00160A47">
      <w:pPr>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5.3.1. </w:t>
      </w:r>
      <w:proofErr w:type="gramStart"/>
      <w:r w:rsidRPr="00160A47">
        <w:rPr>
          <w:rFonts w:ascii="Times New Roman" w:hAnsi="Times New Roman" w:cs="Times New Roman"/>
          <w:sz w:val="24"/>
          <w:szCs w:val="24"/>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7617CF" w:rsidRPr="00160A47" w:rsidRDefault="007617CF" w:rsidP="00160A47">
      <w:pPr>
        <w:pStyle w:val="af9"/>
      </w:pPr>
      <w:r w:rsidRPr="00160A47">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617CF" w:rsidRPr="00160A47" w:rsidRDefault="007617CF" w:rsidP="00160A47">
      <w:pPr>
        <w:pStyle w:val="af9"/>
        <w:ind w:firstLine="567"/>
      </w:pPr>
      <w:r w:rsidRPr="00160A47">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617CF" w:rsidRPr="00160A47" w:rsidRDefault="007617CF" w:rsidP="00160A47">
      <w:pPr>
        <w:pStyle w:val="af9"/>
      </w:pPr>
      <w:r w:rsidRPr="00160A47">
        <w:t xml:space="preserve">5.3.3. Товар должен быть поставлен полностью. Заказчик вправе отказаться от приемки части Товара. </w:t>
      </w:r>
    </w:p>
    <w:p w:rsidR="007617CF" w:rsidRPr="00160A47" w:rsidRDefault="007617CF" w:rsidP="00160A47">
      <w:pPr>
        <w:pStyle w:val="af9"/>
        <w:ind w:firstLine="567"/>
        <w:rPr>
          <w:i/>
          <w:kern w:val="16"/>
        </w:rPr>
      </w:pPr>
      <w:proofErr w:type="gramStart"/>
      <w:r w:rsidRPr="00160A47">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160A47">
        <w:t>Договор</w:t>
      </w:r>
      <w:r w:rsidRPr="00160A47">
        <w:rPr>
          <w:kern w:val="16"/>
        </w:rPr>
        <w:t xml:space="preserve">а по соглашению сторон и (или) принять решение </w:t>
      </w:r>
      <w:r w:rsidRPr="00160A47">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roofErr w:type="gramEnd"/>
      <w:r w:rsidRPr="00160A47">
        <w:t xml:space="preserve">. </w:t>
      </w:r>
    </w:p>
    <w:p w:rsidR="007617CF" w:rsidRPr="00160A47" w:rsidRDefault="007617CF" w:rsidP="00160A47">
      <w:pPr>
        <w:spacing w:after="0" w:line="240" w:lineRule="auto"/>
        <w:rPr>
          <w:rFonts w:ascii="Times New Roman" w:hAnsi="Times New Roman" w:cs="Times New Roman"/>
          <w:kern w:val="16"/>
          <w:sz w:val="24"/>
          <w:szCs w:val="24"/>
        </w:rPr>
      </w:pPr>
      <w:r w:rsidRPr="00160A47">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160A47">
        <w:rPr>
          <w:rFonts w:ascii="Times New Roman" w:hAnsi="Times New Roman" w:cs="Times New Roman"/>
          <w:sz w:val="24"/>
          <w:szCs w:val="24"/>
        </w:rPr>
        <w:t>Договор</w:t>
      </w:r>
      <w:r w:rsidRPr="00160A47">
        <w:rPr>
          <w:rFonts w:ascii="Times New Roman" w:hAnsi="Times New Roman" w:cs="Times New Roman"/>
          <w:kern w:val="16"/>
          <w:sz w:val="24"/>
          <w:szCs w:val="24"/>
        </w:rPr>
        <w:t xml:space="preserve">а. Приемка излишнего количества товара не осуществляется. </w:t>
      </w:r>
    </w:p>
    <w:p w:rsidR="007617CF" w:rsidRPr="00160A47" w:rsidRDefault="007617CF" w:rsidP="00160A47">
      <w:pPr>
        <w:spacing w:after="0" w:line="240" w:lineRule="auto"/>
        <w:rPr>
          <w:rFonts w:ascii="Times New Roman" w:hAnsi="Times New Roman" w:cs="Times New Roman"/>
          <w:kern w:val="16"/>
          <w:sz w:val="24"/>
          <w:szCs w:val="24"/>
        </w:rPr>
      </w:pPr>
      <w:r w:rsidRPr="00160A47">
        <w:rPr>
          <w:rFonts w:ascii="Times New Roman" w:hAnsi="Times New Roman" w:cs="Times New Roman"/>
          <w:kern w:val="16"/>
          <w:sz w:val="24"/>
          <w:szCs w:val="24"/>
        </w:rPr>
        <w:t xml:space="preserve">5.3.4.В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160A47">
        <w:rPr>
          <w:rFonts w:ascii="Times New Roman" w:hAnsi="Times New Roman" w:cs="Times New Roman"/>
          <w:sz w:val="24"/>
          <w:szCs w:val="24"/>
        </w:rPr>
        <w:t>Договор</w:t>
      </w:r>
      <w:r w:rsidRPr="00160A47">
        <w:rPr>
          <w:rFonts w:ascii="Times New Roman" w:hAnsi="Times New Roman" w:cs="Times New Roman"/>
          <w:kern w:val="16"/>
          <w:sz w:val="24"/>
          <w:szCs w:val="24"/>
        </w:rPr>
        <w:t xml:space="preserve">а. </w:t>
      </w:r>
    </w:p>
    <w:p w:rsidR="007617CF" w:rsidRDefault="007617CF" w:rsidP="00160A47">
      <w:pPr>
        <w:spacing w:after="0" w:line="240" w:lineRule="auto"/>
        <w:rPr>
          <w:rFonts w:ascii="Times New Roman" w:hAnsi="Times New Roman" w:cs="Times New Roman"/>
          <w:kern w:val="16"/>
          <w:sz w:val="24"/>
          <w:szCs w:val="24"/>
        </w:rPr>
      </w:pPr>
      <w:r w:rsidRPr="00160A47">
        <w:rPr>
          <w:rFonts w:ascii="Times New Roman" w:hAnsi="Times New Roman" w:cs="Times New Roman"/>
          <w:kern w:val="16"/>
          <w:sz w:val="24"/>
          <w:szCs w:val="24"/>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60A47" w:rsidRPr="00160A47" w:rsidRDefault="00160A47"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Директор                                                                                                             Е.Б. Комисаренко</w:t>
      </w:r>
    </w:p>
    <w:p w:rsidR="00160A47" w:rsidRPr="00160A47" w:rsidRDefault="007617CF" w:rsidP="00160A47">
      <w:pPr>
        <w:pStyle w:val="af7"/>
        <w:tabs>
          <w:tab w:val="left" w:pos="709"/>
        </w:tabs>
        <w:spacing w:after="0"/>
        <w:rPr>
          <w:kern w:val="16"/>
        </w:rPr>
      </w:pPr>
      <w:r w:rsidRPr="00160A47">
        <w:rPr>
          <w:kern w:val="16"/>
        </w:rPr>
        <w:lastRenderedPageBreak/>
        <w:t xml:space="preserve">5.3.6. Обо всех нарушениях условий </w:t>
      </w:r>
      <w:r w:rsidRPr="00160A47">
        <w:t>Договор</w:t>
      </w:r>
      <w:r w:rsidRPr="00160A47">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w:t>
      </w:r>
    </w:p>
    <w:p w:rsidR="007617CF" w:rsidRPr="00160A47" w:rsidRDefault="007617CF" w:rsidP="00160A47">
      <w:pPr>
        <w:pStyle w:val="af7"/>
        <w:tabs>
          <w:tab w:val="left" w:pos="709"/>
        </w:tabs>
        <w:spacing w:after="0"/>
        <w:rPr>
          <w:kern w:val="16"/>
        </w:rPr>
      </w:pPr>
      <w:r w:rsidRPr="00160A47">
        <w:rPr>
          <w:kern w:val="16"/>
        </w:rPr>
        <w:t xml:space="preserve">рабочих дней </w:t>
      </w:r>
      <w:proofErr w:type="gramStart"/>
      <w:r w:rsidRPr="00160A47">
        <w:rPr>
          <w:kern w:val="16"/>
        </w:rPr>
        <w:t>с даты обнаружения</w:t>
      </w:r>
      <w:proofErr w:type="gramEnd"/>
      <w:r w:rsidRPr="00160A47">
        <w:rPr>
          <w:kern w:val="16"/>
        </w:rPr>
        <w:t xml:space="preserve"> указанных нарушений. Извещение о невыполнении или ненадлежащем выполнении Поставщиком обязательств по </w:t>
      </w:r>
      <w:r w:rsidRPr="00160A47">
        <w:t>Договор</w:t>
      </w:r>
      <w:r w:rsidRPr="00160A47">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617CF" w:rsidRPr="00160A47" w:rsidRDefault="007617CF" w:rsidP="00160A47">
      <w:pPr>
        <w:spacing w:after="0" w:line="240" w:lineRule="auto"/>
        <w:rPr>
          <w:rFonts w:ascii="Times New Roman" w:hAnsi="Times New Roman" w:cs="Times New Roman"/>
          <w:kern w:val="16"/>
          <w:sz w:val="24"/>
          <w:szCs w:val="24"/>
        </w:rPr>
      </w:pPr>
      <w:r w:rsidRPr="00160A47">
        <w:rPr>
          <w:rFonts w:ascii="Times New Roman" w:hAnsi="Times New Roman" w:cs="Times New Roman"/>
          <w:kern w:val="16"/>
          <w:sz w:val="24"/>
          <w:szCs w:val="24"/>
        </w:rPr>
        <w:t xml:space="preserve">5.3.7. Поставщик в установленный в извещении (п. 5.3.6) срок  обязан устранить все допущенные </w:t>
      </w:r>
    </w:p>
    <w:p w:rsidR="007617CF" w:rsidRPr="00160A47" w:rsidRDefault="007617CF" w:rsidP="00160A47">
      <w:pPr>
        <w:spacing w:after="0" w:line="240" w:lineRule="auto"/>
        <w:rPr>
          <w:rFonts w:ascii="Times New Roman" w:hAnsi="Times New Roman" w:cs="Times New Roman"/>
          <w:kern w:val="16"/>
          <w:sz w:val="24"/>
          <w:szCs w:val="24"/>
        </w:rPr>
      </w:pPr>
      <w:r w:rsidRPr="00160A47">
        <w:rPr>
          <w:rFonts w:ascii="Times New Roman" w:hAnsi="Times New Roman" w:cs="Times New Roman"/>
          <w:kern w:val="16"/>
          <w:sz w:val="24"/>
          <w:szCs w:val="24"/>
        </w:rPr>
        <w:t xml:space="preserve">нарушения. </w:t>
      </w:r>
      <w:proofErr w:type="gramStart"/>
      <w:r w:rsidRPr="00160A47">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160A47">
        <w:rPr>
          <w:rFonts w:ascii="Times New Roman" w:hAnsi="Times New Roman" w:cs="Times New Roman"/>
          <w:sz w:val="24"/>
          <w:szCs w:val="24"/>
        </w:rPr>
        <w:t>Договор</w:t>
      </w:r>
      <w:r w:rsidRPr="00160A47">
        <w:rPr>
          <w:rFonts w:ascii="Times New Roman" w:hAnsi="Times New Roman" w:cs="Times New Roman"/>
          <w:kern w:val="16"/>
          <w:sz w:val="24"/>
          <w:szCs w:val="24"/>
        </w:rPr>
        <w:t xml:space="preserve">а по соглашению сторон </w:t>
      </w:r>
      <w:r w:rsidRPr="00160A47">
        <w:rPr>
          <w:rFonts w:ascii="Times New Roman" w:hAnsi="Times New Roman" w:cs="Times New Roman"/>
          <w:i/>
          <w:kern w:val="16"/>
          <w:sz w:val="24"/>
          <w:szCs w:val="24"/>
        </w:rPr>
        <w:t xml:space="preserve">(и (или) принять решение </w:t>
      </w:r>
      <w:r w:rsidRPr="00160A47">
        <w:rPr>
          <w:rFonts w:ascii="Times New Roman" w:hAnsi="Times New Roman" w:cs="Times New Roman"/>
          <w:i/>
          <w:sz w:val="24"/>
          <w:szCs w:val="24"/>
        </w:rPr>
        <w:t>об одностороннем отказе от исполнения Договора)</w:t>
      </w:r>
      <w:r w:rsidRPr="00160A47">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w:t>
      </w:r>
      <w:r w:rsidRPr="00160A47">
        <w:rPr>
          <w:rFonts w:ascii="Times New Roman" w:hAnsi="Times New Roman" w:cs="Times New Roman"/>
          <w:i/>
          <w:sz w:val="24"/>
          <w:szCs w:val="24"/>
        </w:rPr>
        <w:t>(Получатель)</w:t>
      </w:r>
      <w:r w:rsidRPr="00160A47">
        <w:rPr>
          <w:rFonts w:ascii="Times New Roman" w:hAnsi="Times New Roman" w:cs="Times New Roman"/>
          <w:sz w:val="24"/>
          <w:szCs w:val="24"/>
        </w:rPr>
        <w:t xml:space="preserve"> утрачивает интерес к</w:t>
      </w:r>
      <w:proofErr w:type="gramEnd"/>
      <w:r w:rsidRPr="00160A47">
        <w:rPr>
          <w:rFonts w:ascii="Times New Roman" w:hAnsi="Times New Roman" w:cs="Times New Roman"/>
          <w:sz w:val="24"/>
          <w:szCs w:val="24"/>
        </w:rPr>
        <w:t xml:space="preserve"> Договору.</w:t>
      </w:r>
    </w:p>
    <w:p w:rsidR="007617CF" w:rsidRPr="00160A47" w:rsidRDefault="007617CF" w:rsidP="00160A47">
      <w:pPr>
        <w:pStyle w:val="af9"/>
      </w:pPr>
      <w:r w:rsidRPr="00160A47">
        <w:rPr>
          <w:kern w:val="16"/>
        </w:rPr>
        <w:t xml:space="preserve">5.3.8. Во всем, что не предусмотрено настоящим разделом </w:t>
      </w:r>
      <w:r w:rsidRPr="00160A47">
        <w:t>Договор</w:t>
      </w:r>
      <w:r w:rsidRPr="00160A47">
        <w:rPr>
          <w:kern w:val="16"/>
        </w:rPr>
        <w:t xml:space="preserve">а, Стороны руководствуются </w:t>
      </w:r>
      <w:r w:rsidRPr="00160A47">
        <w:t>инструкциями, утвержденными постановлениями Госарбитража при Совете Министров СССР:</w:t>
      </w:r>
    </w:p>
    <w:p w:rsidR="007617CF" w:rsidRPr="00160A47" w:rsidRDefault="007617CF" w:rsidP="00160A47">
      <w:pPr>
        <w:pStyle w:val="af9"/>
        <w:ind w:firstLine="567"/>
      </w:pPr>
      <w:r w:rsidRPr="00160A47">
        <w:t>- "О порядке приемки продукции производственно-технического назначения и товаров народного потребления по качеству" № П-7 от 25.04.1966;</w:t>
      </w:r>
    </w:p>
    <w:p w:rsidR="007617CF" w:rsidRPr="00160A47" w:rsidRDefault="007617CF" w:rsidP="00160A47">
      <w:pPr>
        <w:pStyle w:val="af9"/>
        <w:ind w:firstLine="567"/>
      </w:pPr>
      <w:r w:rsidRPr="00160A47">
        <w:t>- "О порядке приемки продукции производственно-технического назначения и товаров народного потребления по количеству" № П-6 от 15.06.1965.</w:t>
      </w:r>
    </w:p>
    <w:p w:rsidR="007617CF" w:rsidRPr="00160A47" w:rsidRDefault="007617CF" w:rsidP="00160A47">
      <w:pPr>
        <w:pStyle w:val="af9"/>
        <w:ind w:firstLine="567"/>
        <w:rPr>
          <w:kern w:val="16"/>
        </w:rPr>
      </w:pPr>
      <w:r w:rsidRPr="00160A47">
        <w:t xml:space="preserve">5.4. </w:t>
      </w:r>
      <w:r w:rsidRPr="00160A47">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7617CF" w:rsidRPr="00160A47" w:rsidRDefault="007617CF" w:rsidP="00160A47">
      <w:pPr>
        <w:autoSpaceDE w:val="0"/>
        <w:autoSpaceDN w:val="0"/>
        <w:adjustRightInd w:val="0"/>
        <w:spacing w:after="0" w:line="240" w:lineRule="auto"/>
        <w:ind w:firstLine="540"/>
        <w:rPr>
          <w:rFonts w:ascii="Times New Roman" w:hAnsi="Times New Roman" w:cs="Times New Roman"/>
          <w:sz w:val="24"/>
          <w:szCs w:val="24"/>
        </w:rPr>
      </w:pPr>
      <w:r w:rsidRPr="00160A47">
        <w:rPr>
          <w:rFonts w:ascii="Times New Roman" w:hAnsi="Times New Roman" w:cs="Times New Roman"/>
          <w:sz w:val="24"/>
          <w:szCs w:val="24"/>
        </w:rPr>
        <w:t xml:space="preserve">5.5. </w:t>
      </w:r>
      <w:proofErr w:type="gramStart"/>
      <w:r w:rsidRPr="00160A47">
        <w:rPr>
          <w:rFonts w:ascii="Times New Roman" w:hAnsi="Times New Roman" w:cs="Times New Roman"/>
          <w:sz w:val="24"/>
          <w:szCs w:val="24"/>
        </w:rPr>
        <w:t xml:space="preserve">Приемка товара в целом </w:t>
      </w:r>
      <w:r w:rsidRPr="00160A47">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160A47">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w:t>
      </w:r>
      <w:proofErr w:type="gramEnd"/>
      <w:r w:rsidRPr="00160A47">
        <w:rPr>
          <w:rFonts w:ascii="Times New Roman" w:hAnsi="Times New Roman" w:cs="Times New Roman"/>
          <w:sz w:val="24"/>
          <w:szCs w:val="24"/>
        </w:rPr>
        <w:t xml:space="preserve">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617CF" w:rsidRPr="00160A47" w:rsidRDefault="007617CF" w:rsidP="00160A47">
      <w:pPr>
        <w:spacing w:after="0" w:line="240" w:lineRule="auto"/>
        <w:ind w:firstLine="567"/>
        <w:rPr>
          <w:rFonts w:ascii="Times New Roman" w:hAnsi="Times New Roman" w:cs="Times New Roman"/>
          <w:sz w:val="24"/>
          <w:szCs w:val="24"/>
        </w:rPr>
      </w:pPr>
      <w:r w:rsidRPr="00160A47">
        <w:rPr>
          <w:rFonts w:ascii="Times New Roman" w:hAnsi="Times New Roman" w:cs="Times New Roman"/>
          <w:kern w:val="16"/>
          <w:sz w:val="24"/>
          <w:szCs w:val="24"/>
        </w:rPr>
        <w:t xml:space="preserve">5.6. </w:t>
      </w:r>
      <w:r w:rsidRPr="00160A47">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617CF" w:rsidRPr="00160A47" w:rsidRDefault="007617CF" w:rsidP="00160A47">
      <w:pPr>
        <w:spacing w:after="0" w:line="240" w:lineRule="auto"/>
        <w:ind w:firstLine="567"/>
        <w:rPr>
          <w:rFonts w:ascii="Times New Roman" w:hAnsi="Times New Roman" w:cs="Times New Roman"/>
          <w:kern w:val="16"/>
          <w:sz w:val="24"/>
          <w:szCs w:val="24"/>
        </w:rPr>
      </w:pPr>
      <w:r w:rsidRPr="00160A47">
        <w:rPr>
          <w:rFonts w:ascii="Times New Roman" w:hAnsi="Times New Roman" w:cs="Times New Roman"/>
          <w:kern w:val="16"/>
          <w:sz w:val="24"/>
          <w:szCs w:val="24"/>
        </w:rPr>
        <w:t xml:space="preserve">5.7. Поставщик обеспечивает хранение товара до момента их сдачи – приемки. </w:t>
      </w:r>
    </w:p>
    <w:p w:rsidR="007617CF" w:rsidRPr="00160A47" w:rsidRDefault="007617CF" w:rsidP="00160A47">
      <w:pPr>
        <w:spacing w:after="0" w:line="240" w:lineRule="auto"/>
        <w:jc w:val="center"/>
        <w:rPr>
          <w:rFonts w:ascii="Times New Roman" w:hAnsi="Times New Roman" w:cs="Times New Roman"/>
          <w:b/>
          <w:sz w:val="24"/>
          <w:szCs w:val="24"/>
        </w:rPr>
      </w:pPr>
      <w:r w:rsidRPr="00160A47">
        <w:rPr>
          <w:rFonts w:ascii="Times New Roman" w:hAnsi="Times New Roman" w:cs="Times New Roman"/>
          <w:b/>
          <w:sz w:val="24"/>
          <w:szCs w:val="24"/>
        </w:rPr>
        <w:t>6. Обеспечение исполнения договора*</w:t>
      </w:r>
    </w:p>
    <w:p w:rsidR="007617CF" w:rsidRPr="00160A47" w:rsidRDefault="007617CF" w:rsidP="00160A47">
      <w:pPr>
        <w:autoSpaceDE w:val="0"/>
        <w:autoSpaceDN w:val="0"/>
        <w:adjustRightInd w:val="0"/>
        <w:spacing w:after="0" w:line="240" w:lineRule="auto"/>
        <w:ind w:firstLine="540"/>
        <w:rPr>
          <w:rFonts w:ascii="Times New Roman" w:hAnsi="Times New Roman" w:cs="Times New Roman"/>
          <w:sz w:val="24"/>
          <w:szCs w:val="24"/>
        </w:rPr>
      </w:pPr>
      <w:r w:rsidRPr="00160A47">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617CF" w:rsidRPr="00160A47" w:rsidRDefault="007617CF" w:rsidP="00160A47">
      <w:pPr>
        <w:autoSpaceDE w:val="0"/>
        <w:autoSpaceDN w:val="0"/>
        <w:adjustRightInd w:val="0"/>
        <w:spacing w:after="0" w:line="240" w:lineRule="auto"/>
        <w:ind w:firstLine="540"/>
        <w:rPr>
          <w:rFonts w:ascii="Times New Roman" w:hAnsi="Times New Roman" w:cs="Times New Roman"/>
          <w:sz w:val="24"/>
          <w:szCs w:val="24"/>
        </w:rPr>
      </w:pPr>
      <w:r w:rsidRPr="00160A47">
        <w:rPr>
          <w:rFonts w:ascii="Times New Roman" w:hAnsi="Times New Roman" w:cs="Times New Roman"/>
          <w:sz w:val="24"/>
          <w:szCs w:val="24"/>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6541B8">
        <w:rPr>
          <w:rFonts w:ascii="Times New Roman" w:hAnsi="Times New Roman" w:cs="Times New Roman"/>
          <w:b/>
          <w:sz w:val="24"/>
          <w:szCs w:val="24"/>
        </w:rPr>
        <w:t>1739</w:t>
      </w:r>
      <w:r w:rsidR="006541B8">
        <w:rPr>
          <w:rFonts w:ascii="Times New Roman" w:hAnsi="Times New Roman" w:cs="Times New Roman"/>
          <w:b/>
          <w:bCs/>
          <w:sz w:val="24"/>
          <w:szCs w:val="24"/>
        </w:rPr>
        <w:t xml:space="preserve"> (одна тысяча се</w:t>
      </w:r>
      <w:r w:rsidR="00BF01E1">
        <w:rPr>
          <w:rFonts w:ascii="Times New Roman" w:hAnsi="Times New Roman" w:cs="Times New Roman"/>
          <w:b/>
          <w:bCs/>
          <w:sz w:val="24"/>
          <w:szCs w:val="24"/>
        </w:rPr>
        <w:t>мьсот тридцать девять) рублей 06</w:t>
      </w:r>
      <w:r w:rsidRPr="00160A47">
        <w:rPr>
          <w:rFonts w:ascii="Times New Roman" w:hAnsi="Times New Roman" w:cs="Times New Roman"/>
          <w:b/>
          <w:bCs/>
          <w:sz w:val="24"/>
          <w:szCs w:val="24"/>
        </w:rPr>
        <w:t xml:space="preserve"> копеек</w:t>
      </w:r>
      <w:r w:rsidRPr="00160A47">
        <w:rPr>
          <w:rFonts w:ascii="Times New Roman" w:hAnsi="Times New Roman" w:cs="Times New Roman"/>
          <w:sz w:val="24"/>
          <w:szCs w:val="24"/>
        </w:rPr>
        <w:t xml:space="preserve"> (5 % от начальной (максимальной) цены договора).</w:t>
      </w:r>
    </w:p>
    <w:p w:rsidR="00160A47" w:rsidRDefault="007617CF" w:rsidP="00160A47">
      <w:pPr>
        <w:tabs>
          <w:tab w:val="num" w:pos="567"/>
        </w:tabs>
        <w:suppressAutoHyphens/>
        <w:autoSpaceDE w:val="0"/>
        <w:autoSpaceDN w:val="0"/>
        <w:adjustRightInd w:val="0"/>
        <w:spacing w:after="0" w:line="240" w:lineRule="auto"/>
        <w:ind w:firstLine="180"/>
        <w:outlineLvl w:val="0"/>
        <w:rPr>
          <w:rFonts w:ascii="Times New Roman" w:hAnsi="Times New Roman" w:cs="Times New Roman"/>
          <w:sz w:val="24"/>
          <w:szCs w:val="24"/>
        </w:rPr>
      </w:pPr>
      <w:r w:rsidRPr="00160A47">
        <w:rPr>
          <w:rFonts w:ascii="Times New Roman" w:hAnsi="Times New Roman" w:cs="Times New Roman"/>
          <w:sz w:val="24"/>
          <w:szCs w:val="24"/>
        </w:rPr>
        <w:t>В случае  если предложенная в заявке участника закупки цена снижена на двадцать пять и более процентов по отношению к начальн</w:t>
      </w:r>
      <w:r w:rsidR="00160A47" w:rsidRPr="00160A47">
        <w:rPr>
          <w:rFonts w:ascii="Times New Roman" w:hAnsi="Times New Roman" w:cs="Times New Roman"/>
          <w:sz w:val="24"/>
          <w:szCs w:val="24"/>
        </w:rPr>
        <w:t>ой (максимальной) цене договора</w:t>
      </w:r>
      <w:r w:rsidRPr="00160A47">
        <w:rPr>
          <w:rFonts w:ascii="Times New Roman" w:hAnsi="Times New Roman" w:cs="Times New Roman"/>
          <w:sz w:val="24"/>
          <w:szCs w:val="24"/>
        </w:rPr>
        <w:t xml:space="preserve">, участник закупки, </w:t>
      </w:r>
      <w:proofErr w:type="gramStart"/>
      <w:r w:rsidRPr="00160A47">
        <w:rPr>
          <w:rFonts w:ascii="Times New Roman" w:hAnsi="Times New Roman" w:cs="Times New Roman"/>
          <w:sz w:val="24"/>
          <w:szCs w:val="24"/>
        </w:rPr>
        <w:t>с</w:t>
      </w:r>
      <w:proofErr w:type="gramEnd"/>
      <w:r w:rsidRPr="00160A47">
        <w:rPr>
          <w:rFonts w:ascii="Times New Roman" w:hAnsi="Times New Roman" w:cs="Times New Roman"/>
          <w:sz w:val="24"/>
          <w:szCs w:val="24"/>
        </w:rPr>
        <w:t xml:space="preserve"> </w:t>
      </w:r>
    </w:p>
    <w:p w:rsidR="00160A47" w:rsidRPr="00160A47" w:rsidRDefault="00160A47"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Директор                                                                                                             Е.Б. Комисаренко</w:t>
      </w:r>
    </w:p>
    <w:p w:rsidR="00160A47" w:rsidRDefault="00160A47" w:rsidP="00160A47">
      <w:pPr>
        <w:tabs>
          <w:tab w:val="num" w:pos="567"/>
        </w:tabs>
        <w:suppressAutoHyphens/>
        <w:autoSpaceDE w:val="0"/>
        <w:autoSpaceDN w:val="0"/>
        <w:adjustRightInd w:val="0"/>
        <w:spacing w:after="0" w:line="240" w:lineRule="auto"/>
        <w:ind w:firstLine="180"/>
        <w:outlineLvl w:val="0"/>
        <w:rPr>
          <w:rFonts w:ascii="Times New Roman" w:hAnsi="Times New Roman" w:cs="Times New Roman"/>
          <w:sz w:val="24"/>
          <w:szCs w:val="24"/>
        </w:rPr>
      </w:pPr>
    </w:p>
    <w:p w:rsidR="007617CF" w:rsidRPr="00160A47" w:rsidRDefault="00160A47" w:rsidP="00160A47">
      <w:pPr>
        <w:tabs>
          <w:tab w:val="num" w:pos="567"/>
        </w:tabs>
        <w:suppressAutoHyphens/>
        <w:autoSpaceDE w:val="0"/>
        <w:autoSpaceDN w:val="0"/>
        <w:adjustRightInd w:val="0"/>
        <w:spacing w:after="0" w:line="240" w:lineRule="auto"/>
        <w:ind w:firstLine="180"/>
        <w:outlineLvl w:val="0"/>
        <w:rPr>
          <w:rFonts w:ascii="Times New Roman" w:hAnsi="Times New Roman" w:cs="Times New Roman"/>
          <w:sz w:val="24"/>
          <w:szCs w:val="24"/>
        </w:rPr>
      </w:pPr>
      <w:proofErr w:type="gramStart"/>
      <w:r>
        <w:rPr>
          <w:rFonts w:ascii="Times New Roman" w:hAnsi="Times New Roman" w:cs="Times New Roman"/>
          <w:sz w:val="24"/>
          <w:szCs w:val="24"/>
        </w:rPr>
        <w:lastRenderedPageBreak/>
        <w:t>которым заключается договор</w:t>
      </w:r>
      <w:r w:rsidR="007617CF" w:rsidRPr="00160A47">
        <w:rPr>
          <w:rFonts w:ascii="Times New Roman" w:hAnsi="Times New Roman" w:cs="Times New Roman"/>
          <w:sz w:val="24"/>
          <w:szCs w:val="24"/>
        </w:rPr>
        <w:t>, предоставляет обеспечение  исполнения контракта с учетом положений статьи 37 Федерального закона №44-ФЗ «О контрактной системе в сфере закупок товаров, работ, услуг для обеспечения государственных и муниципальных нужд».</w:t>
      </w:r>
      <w:proofErr w:type="gramEnd"/>
    </w:p>
    <w:p w:rsidR="007617CF" w:rsidRPr="00160A47" w:rsidRDefault="007617CF" w:rsidP="00160A47">
      <w:pPr>
        <w:pStyle w:val="af7"/>
        <w:tabs>
          <w:tab w:val="left" w:pos="709"/>
        </w:tabs>
        <w:spacing w:after="0"/>
        <w:ind w:firstLine="567"/>
      </w:pPr>
      <w:r w:rsidRPr="00160A47">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617CF" w:rsidRPr="00160A47" w:rsidRDefault="007617CF" w:rsidP="00160A47">
      <w:pPr>
        <w:pStyle w:val="af7"/>
        <w:tabs>
          <w:tab w:val="left" w:pos="709"/>
        </w:tabs>
        <w:spacing w:after="0"/>
        <w:ind w:firstLine="567"/>
      </w:pPr>
      <w:r w:rsidRPr="00160A47">
        <w:t>6.4. Срок действия обеспечения исполнения Договора в ф</w:t>
      </w:r>
      <w:r w:rsidR="006541B8">
        <w:t>орме банковской гарантии – до 30.09</w:t>
      </w:r>
      <w:r w:rsidRPr="00160A47">
        <w:t>.2016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7617CF" w:rsidRPr="00160A47" w:rsidRDefault="007617CF" w:rsidP="00160A47">
      <w:pPr>
        <w:pStyle w:val="af7"/>
        <w:tabs>
          <w:tab w:val="left" w:pos="709"/>
        </w:tabs>
        <w:spacing w:after="0"/>
        <w:ind w:firstLine="567"/>
      </w:pPr>
      <w:r w:rsidRPr="00160A47">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7617CF" w:rsidRPr="00160A47" w:rsidRDefault="007617CF" w:rsidP="00160A47">
      <w:pPr>
        <w:pStyle w:val="af7"/>
        <w:tabs>
          <w:tab w:val="left" w:pos="709"/>
        </w:tabs>
        <w:spacing w:after="0"/>
        <w:ind w:firstLine="567"/>
      </w:pPr>
      <w:r w:rsidRPr="00160A47">
        <w:t>6.6. Требования к обеспечению исполнения Договора, предоставляемому в виде банковской гарантии:</w:t>
      </w:r>
    </w:p>
    <w:p w:rsidR="007617CF" w:rsidRPr="00160A47" w:rsidRDefault="007617CF" w:rsidP="00160A47">
      <w:pPr>
        <w:spacing w:after="0" w:line="240" w:lineRule="auto"/>
        <w:rPr>
          <w:rFonts w:ascii="Times New Roman" w:hAnsi="Times New Roman" w:cs="Times New Roman"/>
          <w:sz w:val="24"/>
          <w:szCs w:val="24"/>
        </w:rPr>
      </w:pPr>
      <w:proofErr w:type="gramStart"/>
      <w:r w:rsidRPr="00160A47">
        <w:rPr>
          <w:rFonts w:ascii="Times New Roman" w:hAnsi="Times New Roman" w:cs="Times New Roman"/>
          <w:sz w:val="24"/>
          <w:szCs w:val="24"/>
        </w:rPr>
        <w:t>Банковская гарантия оформляется в письменной форме</w:t>
      </w:r>
      <w:r w:rsidR="00DB45C2">
        <w:rPr>
          <w:rFonts w:ascii="Times New Roman" w:hAnsi="Times New Roman" w:cs="Times New Roman"/>
          <w:sz w:val="24"/>
          <w:szCs w:val="24"/>
        </w:rPr>
        <w:t xml:space="preserve"> на бумажном носителе или на </w:t>
      </w:r>
      <w:r w:rsidRPr="00160A47">
        <w:rPr>
          <w:rFonts w:ascii="Times New Roman" w:hAnsi="Times New Roman" w:cs="Times New Roman"/>
          <w:sz w:val="24"/>
          <w:szCs w:val="24"/>
        </w:rPr>
        <w:t>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w:t>
      </w:r>
      <w:proofErr w:type="gramEnd"/>
      <w:r w:rsidRPr="00160A47">
        <w:rPr>
          <w:rFonts w:ascii="Times New Roman" w:hAnsi="Times New Roman" w:cs="Times New Roman"/>
          <w:sz w:val="24"/>
          <w:szCs w:val="24"/>
        </w:rPr>
        <w:t xml:space="preserve"> Правительства Российской Федерации от 8 ноября 2013г. №1005 (с учетом изменений и дополнений)</w:t>
      </w:r>
    </w:p>
    <w:p w:rsidR="007617CF" w:rsidRPr="00160A47" w:rsidRDefault="007617CF" w:rsidP="00160A47">
      <w:pPr>
        <w:pStyle w:val="af7"/>
        <w:tabs>
          <w:tab w:val="left" w:pos="709"/>
        </w:tabs>
        <w:spacing w:after="0"/>
        <w:ind w:firstLine="567"/>
      </w:pPr>
      <w:r w:rsidRPr="00160A47">
        <w:t>6.7 Денежные средства возвращаются в полном объеме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7617CF" w:rsidRPr="00160A47" w:rsidRDefault="007617CF" w:rsidP="00160A47">
      <w:pPr>
        <w:autoSpaceDE w:val="0"/>
        <w:autoSpaceDN w:val="0"/>
        <w:adjustRightInd w:val="0"/>
        <w:spacing w:after="0" w:line="240" w:lineRule="auto"/>
        <w:ind w:firstLine="540"/>
        <w:rPr>
          <w:rFonts w:ascii="Times New Roman" w:hAnsi="Times New Roman" w:cs="Times New Roman"/>
          <w:sz w:val="24"/>
          <w:szCs w:val="24"/>
        </w:rPr>
      </w:pPr>
      <w:r w:rsidRPr="00160A47">
        <w:rPr>
          <w:rFonts w:ascii="Times New Roman" w:hAnsi="Times New Roman" w:cs="Times New Roman"/>
          <w:sz w:val="24"/>
          <w:szCs w:val="24"/>
        </w:rPr>
        <w:t>* Положения раздела 6 настоящего Договора (гражданско-правового договора) об обеспечении исполнения контракта не применяется в случае:</w:t>
      </w:r>
    </w:p>
    <w:p w:rsidR="007617CF" w:rsidRPr="00160A47" w:rsidRDefault="007617CF" w:rsidP="00160A47">
      <w:pPr>
        <w:autoSpaceDE w:val="0"/>
        <w:autoSpaceDN w:val="0"/>
        <w:adjustRightInd w:val="0"/>
        <w:spacing w:after="0" w:line="240" w:lineRule="auto"/>
        <w:ind w:firstLine="540"/>
        <w:rPr>
          <w:rFonts w:ascii="Times New Roman" w:hAnsi="Times New Roman" w:cs="Times New Roman"/>
          <w:sz w:val="24"/>
          <w:szCs w:val="24"/>
        </w:rPr>
      </w:pPr>
      <w:r w:rsidRPr="00160A47">
        <w:rPr>
          <w:rFonts w:ascii="Times New Roman" w:hAnsi="Times New Roman" w:cs="Times New Roman"/>
          <w:sz w:val="24"/>
          <w:szCs w:val="24"/>
        </w:rPr>
        <w:t>1) заключения контракта (гражданско-правового договора) с участником закупки, который является государственным или муниципальным казенным учреждением;</w:t>
      </w:r>
    </w:p>
    <w:p w:rsidR="007617CF" w:rsidRPr="00160A47" w:rsidRDefault="007617CF" w:rsidP="00160A47">
      <w:pPr>
        <w:autoSpaceDE w:val="0"/>
        <w:autoSpaceDN w:val="0"/>
        <w:adjustRightInd w:val="0"/>
        <w:spacing w:after="0" w:line="240" w:lineRule="auto"/>
        <w:ind w:firstLine="540"/>
        <w:rPr>
          <w:rFonts w:ascii="Times New Roman" w:hAnsi="Times New Roman" w:cs="Times New Roman"/>
          <w:sz w:val="24"/>
          <w:szCs w:val="24"/>
        </w:rPr>
      </w:pPr>
      <w:r w:rsidRPr="00160A47">
        <w:rPr>
          <w:rFonts w:ascii="Times New Roman" w:hAnsi="Times New Roman" w:cs="Times New Roman"/>
          <w:sz w:val="24"/>
          <w:szCs w:val="24"/>
        </w:rPr>
        <w:t>2) осуществление закупки услуги по предоставлению кредита;</w:t>
      </w:r>
    </w:p>
    <w:p w:rsidR="007617CF" w:rsidRPr="00160A47" w:rsidRDefault="007617CF" w:rsidP="00160A47">
      <w:pPr>
        <w:autoSpaceDE w:val="0"/>
        <w:autoSpaceDN w:val="0"/>
        <w:adjustRightInd w:val="0"/>
        <w:spacing w:after="0" w:line="240" w:lineRule="auto"/>
        <w:ind w:firstLine="540"/>
        <w:rPr>
          <w:rFonts w:ascii="Times New Roman" w:hAnsi="Times New Roman" w:cs="Times New Roman"/>
          <w:sz w:val="24"/>
          <w:szCs w:val="24"/>
        </w:rPr>
      </w:pPr>
      <w:r w:rsidRPr="00160A47">
        <w:rPr>
          <w:rFonts w:ascii="Times New Roman" w:hAnsi="Times New Roman" w:cs="Times New Roman"/>
          <w:sz w:val="24"/>
          <w:szCs w:val="24"/>
        </w:rPr>
        <w:t>3) заключение бюджетным учреждением договора (гражданско-правового договора), предметом которого является выдача банковской гарантии.</w:t>
      </w:r>
    </w:p>
    <w:p w:rsidR="007617CF" w:rsidRPr="00160A47" w:rsidRDefault="007617CF" w:rsidP="00160A47">
      <w:pPr>
        <w:spacing w:after="0" w:line="240" w:lineRule="auto"/>
        <w:jc w:val="center"/>
        <w:rPr>
          <w:rFonts w:ascii="Times New Roman" w:hAnsi="Times New Roman" w:cs="Times New Roman"/>
          <w:b/>
          <w:sz w:val="24"/>
          <w:szCs w:val="24"/>
        </w:rPr>
      </w:pPr>
      <w:r w:rsidRPr="00160A47">
        <w:rPr>
          <w:rFonts w:ascii="Times New Roman" w:hAnsi="Times New Roman" w:cs="Times New Roman"/>
          <w:b/>
          <w:sz w:val="24"/>
          <w:szCs w:val="24"/>
        </w:rPr>
        <w:t>7. Ответственность сторон</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kern w:val="16"/>
          <w:sz w:val="24"/>
          <w:szCs w:val="24"/>
        </w:rPr>
        <w:t xml:space="preserve">7.1. </w:t>
      </w:r>
      <w:r w:rsidRPr="00160A47">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617CF" w:rsidRDefault="007617CF" w:rsidP="00160A47">
      <w:pPr>
        <w:autoSpaceDE w:val="0"/>
        <w:autoSpaceDN w:val="0"/>
        <w:adjustRightInd w:val="0"/>
        <w:spacing w:after="0" w:line="240" w:lineRule="auto"/>
        <w:contextualSpacing/>
        <w:rPr>
          <w:rFonts w:ascii="Times New Roman" w:hAnsi="Times New Roman" w:cs="Times New Roman"/>
          <w:color w:val="000000"/>
          <w:sz w:val="24"/>
          <w:szCs w:val="24"/>
        </w:rPr>
      </w:pPr>
      <w:r w:rsidRPr="00160A47">
        <w:rPr>
          <w:rFonts w:ascii="Times New Roman" w:hAnsi="Times New Roman" w:cs="Times New Roman"/>
          <w:color w:val="000000"/>
          <w:sz w:val="24"/>
          <w:szCs w:val="24"/>
        </w:rPr>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Pr="00160A47">
        <w:rPr>
          <w:rFonts w:ascii="Times New Roman" w:hAnsi="Times New Roman" w:cs="Times New Roman"/>
          <w:color w:val="000000"/>
          <w:sz w:val="24"/>
          <w:szCs w:val="24"/>
        </w:rPr>
        <w:t>П</w:t>
      </w:r>
      <w:proofErr w:type="gramEnd"/>
      <w:r w:rsidRPr="00160A47">
        <w:rPr>
          <w:rFonts w:ascii="Times New Roman" w:hAnsi="Times New Roman" w:cs="Times New Roman"/>
          <w:color w:val="000000"/>
          <w:sz w:val="24"/>
          <w:szCs w:val="24"/>
        </w:rPr>
        <w:t xml:space="preserve"> = (Ц - В) x С (где Ц - цена контракта; </w:t>
      </w:r>
      <w:proofErr w:type="gramStart"/>
      <w:r w:rsidRPr="00160A47">
        <w:rPr>
          <w:rFonts w:ascii="Times New Roman" w:hAnsi="Times New Roman" w:cs="Times New Roman"/>
          <w:color w:val="000000"/>
          <w:sz w:val="24"/>
          <w:szCs w:val="24"/>
        </w:rPr>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160A47" w:rsidRPr="00160A47" w:rsidRDefault="00160A47"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Директор                                                                                                             Е.Б. Комисаренко</w:t>
      </w:r>
    </w:p>
    <w:p w:rsidR="00160A47" w:rsidRPr="00160A47" w:rsidRDefault="00160A47" w:rsidP="00160A47">
      <w:pPr>
        <w:autoSpaceDE w:val="0"/>
        <w:autoSpaceDN w:val="0"/>
        <w:adjustRightInd w:val="0"/>
        <w:spacing w:after="0" w:line="240" w:lineRule="auto"/>
        <w:contextualSpacing/>
        <w:rPr>
          <w:rFonts w:ascii="Times New Roman" w:hAnsi="Times New Roman" w:cs="Times New Roman"/>
          <w:color w:val="000000"/>
          <w:sz w:val="24"/>
          <w:szCs w:val="24"/>
        </w:rPr>
      </w:pPr>
    </w:p>
    <w:p w:rsidR="007617CF" w:rsidRPr="00160A47" w:rsidRDefault="007617CF" w:rsidP="00160A47">
      <w:pPr>
        <w:autoSpaceDE w:val="0"/>
        <w:autoSpaceDN w:val="0"/>
        <w:adjustRightInd w:val="0"/>
        <w:spacing w:after="0" w:line="240" w:lineRule="auto"/>
        <w:ind w:firstLine="708"/>
        <w:contextualSpacing/>
        <w:rPr>
          <w:rFonts w:ascii="Times New Roman" w:hAnsi="Times New Roman" w:cs="Times New Roman"/>
          <w:color w:val="000000"/>
          <w:sz w:val="24"/>
          <w:szCs w:val="24"/>
        </w:rPr>
      </w:pPr>
      <w:r w:rsidRPr="00160A47">
        <w:rPr>
          <w:rFonts w:ascii="Times New Roman" w:hAnsi="Times New Roman" w:cs="Times New Roman"/>
          <w:color w:val="000000"/>
          <w:sz w:val="24"/>
          <w:szCs w:val="24"/>
        </w:rPr>
        <w:lastRenderedPageBreak/>
        <w:t>Размер ставки определяется по формуле</w:t>
      </w:r>
      <w:proofErr w:type="gramStart"/>
      <w:r w:rsidRPr="00160A47">
        <w:rPr>
          <w:rFonts w:ascii="Times New Roman" w:hAnsi="Times New Roman" w:cs="Times New Roman"/>
          <w:color w:val="000000"/>
          <w:sz w:val="24"/>
          <w:szCs w:val="24"/>
        </w:rPr>
        <w:t xml:space="preserve"> С</w:t>
      </w:r>
      <w:proofErr w:type="gramEnd"/>
      <w:r w:rsidRPr="00160A47">
        <w:rPr>
          <w:rFonts w:ascii="Times New Roman" w:hAnsi="Times New Roman" w:cs="Times New Roman"/>
          <w:color w:val="000000"/>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617CF" w:rsidRPr="00160A47" w:rsidRDefault="007617CF" w:rsidP="00160A47">
      <w:pPr>
        <w:autoSpaceDE w:val="0"/>
        <w:autoSpaceDN w:val="0"/>
        <w:adjustRightInd w:val="0"/>
        <w:spacing w:after="0" w:line="240" w:lineRule="auto"/>
        <w:ind w:firstLine="708"/>
        <w:contextualSpacing/>
        <w:rPr>
          <w:rFonts w:ascii="Times New Roman" w:hAnsi="Times New Roman" w:cs="Times New Roman"/>
          <w:color w:val="000000"/>
          <w:sz w:val="24"/>
          <w:szCs w:val="24"/>
        </w:rPr>
      </w:pPr>
      <w:r w:rsidRPr="00160A47">
        <w:rPr>
          <w:rFonts w:ascii="Times New Roman" w:hAnsi="Times New Roman" w:cs="Times New Roman"/>
          <w:color w:val="000000"/>
          <w:sz w:val="24"/>
          <w:szCs w:val="24"/>
        </w:rPr>
        <w:t>Коэффициент</w:t>
      </w:r>
      <w:proofErr w:type="gramStart"/>
      <w:r w:rsidRPr="00160A47">
        <w:rPr>
          <w:rFonts w:ascii="Times New Roman" w:hAnsi="Times New Roman" w:cs="Times New Roman"/>
          <w:color w:val="000000"/>
          <w:sz w:val="24"/>
          <w:szCs w:val="24"/>
        </w:rPr>
        <w:t xml:space="preserve"> К</w:t>
      </w:r>
      <w:proofErr w:type="gramEnd"/>
      <w:r w:rsidRPr="00160A47">
        <w:rPr>
          <w:rFonts w:ascii="Times New Roman" w:hAnsi="Times New Roman" w:cs="Times New Roman"/>
          <w:color w:val="000000"/>
          <w:sz w:val="24"/>
          <w:szCs w:val="24"/>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7617CF" w:rsidRPr="00160A47" w:rsidRDefault="007617CF" w:rsidP="00160A47">
      <w:pPr>
        <w:autoSpaceDE w:val="0"/>
        <w:autoSpaceDN w:val="0"/>
        <w:adjustRightInd w:val="0"/>
        <w:spacing w:after="0" w:line="240" w:lineRule="auto"/>
        <w:ind w:firstLine="708"/>
        <w:contextualSpacing/>
        <w:rPr>
          <w:rFonts w:ascii="Times New Roman" w:hAnsi="Times New Roman" w:cs="Times New Roman"/>
          <w:color w:val="000000"/>
          <w:sz w:val="24"/>
          <w:szCs w:val="24"/>
        </w:rPr>
      </w:pPr>
      <w:r w:rsidRPr="00160A47">
        <w:rPr>
          <w:rFonts w:ascii="Times New Roman" w:hAnsi="Times New Roman" w:cs="Times New Roman"/>
          <w:color w:val="000000"/>
          <w:sz w:val="24"/>
          <w:szCs w:val="24"/>
        </w:rPr>
        <w:t>При</w:t>
      </w:r>
      <w:proofErr w:type="gramStart"/>
      <w:r w:rsidRPr="00160A47">
        <w:rPr>
          <w:rFonts w:ascii="Times New Roman" w:hAnsi="Times New Roman" w:cs="Times New Roman"/>
          <w:color w:val="000000"/>
          <w:sz w:val="24"/>
          <w:szCs w:val="24"/>
        </w:rPr>
        <w:t xml:space="preserve"> К</w:t>
      </w:r>
      <w:proofErr w:type="gramEnd"/>
      <w:r w:rsidRPr="00160A47">
        <w:rPr>
          <w:rFonts w:ascii="Times New Roman" w:hAnsi="Times New Roman" w:cs="Times New Roman"/>
          <w:color w:val="000000"/>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color w:val="000000"/>
          <w:sz w:val="24"/>
          <w:szCs w:val="24"/>
        </w:rPr>
      </w:pPr>
      <w:r w:rsidRPr="00160A47">
        <w:rPr>
          <w:rFonts w:ascii="Times New Roman" w:hAnsi="Times New Roman" w:cs="Times New Roman"/>
          <w:color w:val="000000"/>
          <w:sz w:val="24"/>
          <w:szCs w:val="24"/>
        </w:rPr>
        <w:t>При</w:t>
      </w:r>
      <w:proofErr w:type="gramStart"/>
      <w:r w:rsidRPr="00160A47">
        <w:rPr>
          <w:rFonts w:ascii="Times New Roman" w:hAnsi="Times New Roman" w:cs="Times New Roman"/>
          <w:color w:val="000000"/>
          <w:sz w:val="24"/>
          <w:szCs w:val="24"/>
        </w:rPr>
        <w:t xml:space="preserve"> К</w:t>
      </w:r>
      <w:proofErr w:type="gramEnd"/>
      <w:r w:rsidRPr="00160A47">
        <w:rPr>
          <w:rFonts w:ascii="Times New Roman" w:hAnsi="Times New Roman" w:cs="Times New Roman"/>
          <w:color w:val="000000"/>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617CF" w:rsidRPr="00160A47" w:rsidRDefault="007617CF" w:rsidP="00160A47">
      <w:pPr>
        <w:autoSpaceDE w:val="0"/>
        <w:autoSpaceDN w:val="0"/>
        <w:adjustRightInd w:val="0"/>
        <w:spacing w:after="0" w:line="240" w:lineRule="auto"/>
        <w:ind w:firstLine="708"/>
        <w:contextualSpacing/>
        <w:rPr>
          <w:rFonts w:ascii="Times New Roman" w:hAnsi="Times New Roman" w:cs="Times New Roman"/>
          <w:color w:val="000000"/>
          <w:sz w:val="24"/>
          <w:szCs w:val="24"/>
        </w:rPr>
      </w:pPr>
      <w:r w:rsidRPr="00160A47">
        <w:rPr>
          <w:rFonts w:ascii="Times New Roman" w:hAnsi="Times New Roman" w:cs="Times New Roman"/>
          <w:color w:val="000000"/>
          <w:sz w:val="24"/>
          <w:szCs w:val="24"/>
        </w:rPr>
        <w:t>При</w:t>
      </w:r>
      <w:proofErr w:type="gramStart"/>
      <w:r w:rsidRPr="00160A47">
        <w:rPr>
          <w:rFonts w:ascii="Times New Roman" w:hAnsi="Times New Roman" w:cs="Times New Roman"/>
          <w:color w:val="000000"/>
          <w:sz w:val="24"/>
          <w:szCs w:val="24"/>
        </w:rPr>
        <w:t xml:space="preserve"> К</w:t>
      </w:r>
      <w:proofErr w:type="gramEnd"/>
      <w:r w:rsidRPr="00160A47">
        <w:rPr>
          <w:rFonts w:ascii="Times New Roman" w:hAnsi="Times New Roman" w:cs="Times New Roman"/>
          <w:color w:val="000000"/>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617CF" w:rsidRPr="00160A47" w:rsidRDefault="007617CF" w:rsidP="00160A47">
      <w:pPr>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160A47">
        <w:rPr>
          <w:rFonts w:ascii="Times New Roman" w:hAnsi="Times New Roman" w:cs="Times New Roman"/>
          <w:i/>
          <w:sz w:val="24"/>
          <w:szCs w:val="24"/>
        </w:rPr>
        <w:t>.</w:t>
      </w:r>
      <w:r w:rsidRPr="00160A47">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w:t>
      </w:r>
    </w:p>
    <w:p w:rsidR="007617CF" w:rsidRPr="00160A47" w:rsidRDefault="007617CF" w:rsidP="00160A47">
      <w:pPr>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Размер штрафа устанавливается в сумме </w:t>
      </w:r>
      <w:r w:rsidRPr="00160A47">
        <w:rPr>
          <w:rFonts w:ascii="Times New Roman" w:hAnsi="Times New Roman" w:cs="Times New Roman"/>
          <w:i/>
          <w:sz w:val="24"/>
          <w:szCs w:val="24"/>
        </w:rPr>
        <w:t>_________ (определенной в порядке, установленном Правительством Российской Федерации от 25.11.2013 №1063)</w:t>
      </w:r>
      <w:r w:rsidRPr="00160A47">
        <w:rPr>
          <w:rStyle w:val="af2"/>
          <w:rFonts w:ascii="Times New Roman" w:hAnsi="Times New Roman" w:cs="Times New Roman"/>
          <w:i/>
          <w:sz w:val="24"/>
          <w:szCs w:val="24"/>
        </w:rPr>
        <w:footnoteReference w:id="2"/>
      </w:r>
      <w:r w:rsidRPr="00160A47">
        <w:rPr>
          <w:rFonts w:ascii="Times New Roman" w:hAnsi="Times New Roman" w:cs="Times New Roman"/>
          <w:i/>
          <w:sz w:val="24"/>
          <w:szCs w:val="24"/>
        </w:rPr>
        <w:t xml:space="preserve">.                                                                                                                                           </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7.5.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617CF" w:rsidRPr="00160A47" w:rsidRDefault="007617CF" w:rsidP="00160A47">
      <w:pPr>
        <w:spacing w:after="0" w:line="240" w:lineRule="auto"/>
        <w:rPr>
          <w:rFonts w:ascii="Times New Roman" w:hAnsi="Times New Roman" w:cs="Times New Roman"/>
          <w:i/>
          <w:sz w:val="24"/>
          <w:szCs w:val="24"/>
        </w:rPr>
      </w:pPr>
      <w:r w:rsidRPr="00160A47">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160A47">
        <w:rPr>
          <w:rFonts w:ascii="Times New Roman" w:hAnsi="Times New Roman" w:cs="Times New Roman"/>
          <w:sz w:val="24"/>
          <w:szCs w:val="24"/>
        </w:rPr>
        <w:t>,</w:t>
      </w:r>
      <w:proofErr w:type="gramEnd"/>
      <w:r w:rsidRPr="00160A47">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7617CF" w:rsidRDefault="007617CF" w:rsidP="00160A47">
      <w:pPr>
        <w:autoSpaceDE w:val="0"/>
        <w:autoSpaceDN w:val="0"/>
        <w:adjustRightInd w:val="0"/>
        <w:spacing w:after="0" w:line="240" w:lineRule="auto"/>
        <w:outlineLvl w:val="0"/>
        <w:rPr>
          <w:rFonts w:ascii="Times New Roman" w:hAnsi="Times New Roman" w:cs="Times New Roman"/>
          <w:sz w:val="24"/>
          <w:szCs w:val="24"/>
        </w:rPr>
      </w:pPr>
      <w:r w:rsidRPr="00160A47">
        <w:rPr>
          <w:rFonts w:ascii="Times New Roman" w:hAnsi="Times New Roman" w:cs="Times New Roman"/>
          <w:sz w:val="24"/>
          <w:szCs w:val="24"/>
        </w:rP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 срока исполнения обязательства. </w:t>
      </w:r>
    </w:p>
    <w:p w:rsidR="00160A47" w:rsidRPr="00160A47" w:rsidRDefault="00160A47"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Директор                                                                                                             Е.Б. Комисаренко</w:t>
      </w:r>
    </w:p>
    <w:p w:rsidR="00160A47" w:rsidRPr="00160A47" w:rsidRDefault="00160A47" w:rsidP="00160A47">
      <w:pPr>
        <w:autoSpaceDE w:val="0"/>
        <w:autoSpaceDN w:val="0"/>
        <w:adjustRightInd w:val="0"/>
        <w:spacing w:after="0" w:line="240" w:lineRule="auto"/>
        <w:outlineLvl w:val="0"/>
        <w:rPr>
          <w:rFonts w:ascii="Times New Roman" w:hAnsi="Times New Roman" w:cs="Times New Roman"/>
          <w:sz w:val="24"/>
          <w:szCs w:val="24"/>
        </w:rPr>
      </w:pPr>
    </w:p>
    <w:p w:rsidR="007617CF" w:rsidRPr="00160A47" w:rsidRDefault="007617CF" w:rsidP="00160A47">
      <w:pPr>
        <w:autoSpaceDE w:val="0"/>
        <w:autoSpaceDN w:val="0"/>
        <w:adjustRightInd w:val="0"/>
        <w:spacing w:after="0" w:line="240" w:lineRule="auto"/>
        <w:outlineLvl w:val="0"/>
        <w:rPr>
          <w:rFonts w:ascii="Times New Roman" w:hAnsi="Times New Roman" w:cs="Times New Roman"/>
          <w:sz w:val="24"/>
          <w:szCs w:val="24"/>
        </w:rPr>
      </w:pPr>
      <w:r w:rsidRPr="00160A47">
        <w:rPr>
          <w:rFonts w:ascii="Times New Roman" w:hAnsi="Times New Roman" w:cs="Times New Roman"/>
          <w:sz w:val="24"/>
          <w:szCs w:val="24"/>
        </w:rPr>
        <w:lastRenderedPageBreak/>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160A47">
        <w:rPr>
          <w:rStyle w:val="af2"/>
          <w:rFonts w:ascii="Times New Roman" w:hAnsi="Times New Roman" w:cs="Times New Roman"/>
          <w:sz w:val="24"/>
          <w:szCs w:val="24"/>
        </w:rPr>
        <w:footnoteReference w:id="3"/>
      </w:r>
      <w:r w:rsidRPr="00160A47">
        <w:rPr>
          <w:rFonts w:ascii="Times New Roman" w:hAnsi="Times New Roman" w:cs="Times New Roman"/>
          <w:sz w:val="24"/>
          <w:szCs w:val="24"/>
        </w:rPr>
        <w:t>.</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7617CF" w:rsidRPr="00160A47" w:rsidRDefault="007617CF" w:rsidP="00160A47">
      <w:pPr>
        <w:spacing w:after="0" w:line="240" w:lineRule="auto"/>
        <w:jc w:val="center"/>
        <w:rPr>
          <w:rFonts w:ascii="Times New Roman" w:hAnsi="Times New Roman" w:cs="Times New Roman"/>
          <w:b/>
          <w:sz w:val="24"/>
          <w:szCs w:val="24"/>
        </w:rPr>
      </w:pPr>
      <w:r w:rsidRPr="00160A47">
        <w:rPr>
          <w:rFonts w:ascii="Times New Roman" w:hAnsi="Times New Roman" w:cs="Times New Roman"/>
          <w:b/>
          <w:sz w:val="24"/>
          <w:szCs w:val="24"/>
        </w:rPr>
        <w:t>8. Форс-мажорные обстоятельства</w:t>
      </w:r>
    </w:p>
    <w:p w:rsidR="007617CF" w:rsidRPr="00160A47" w:rsidRDefault="007617CF" w:rsidP="00160A47">
      <w:pPr>
        <w:pStyle w:val="af9"/>
        <w:ind w:firstLine="567"/>
      </w:pPr>
      <w:r w:rsidRPr="00160A47">
        <w:t xml:space="preserve">8.1. </w:t>
      </w:r>
      <w:proofErr w:type="gramStart"/>
      <w:r w:rsidRPr="00160A47">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617CF" w:rsidRPr="00160A47" w:rsidRDefault="007617CF" w:rsidP="00160A47">
      <w:pPr>
        <w:pStyle w:val="af9"/>
        <w:ind w:firstLine="567"/>
      </w:pPr>
      <w:r w:rsidRPr="00160A47">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617CF" w:rsidRPr="00160A47" w:rsidRDefault="007617CF" w:rsidP="00160A47">
      <w:pPr>
        <w:pStyle w:val="af9"/>
        <w:ind w:firstLine="567"/>
      </w:pPr>
      <w:r w:rsidRPr="00160A47">
        <w:t>8.3. Обязанность доказать наличие обстоятельств непреодолимой силы лежит на Стороне Договора, не выполнившей свои обязательства по Договору.</w:t>
      </w:r>
    </w:p>
    <w:p w:rsidR="007617CF" w:rsidRPr="00160A47" w:rsidRDefault="007617CF" w:rsidP="00160A47">
      <w:pPr>
        <w:pStyle w:val="af9"/>
        <w:ind w:firstLine="567"/>
      </w:pPr>
    </w:p>
    <w:p w:rsidR="007617CF" w:rsidRPr="00160A47" w:rsidRDefault="007617CF" w:rsidP="00160A47">
      <w:pPr>
        <w:pStyle w:val="af9"/>
        <w:ind w:firstLine="567"/>
      </w:pPr>
      <w:r w:rsidRPr="00160A47">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617CF" w:rsidRPr="00160A47" w:rsidRDefault="007617CF" w:rsidP="00160A47">
      <w:pPr>
        <w:pStyle w:val="af9"/>
        <w:ind w:firstLine="567"/>
      </w:pPr>
      <w:r w:rsidRPr="00160A47">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617CF" w:rsidRPr="00160A47" w:rsidRDefault="007617CF" w:rsidP="00160A47">
      <w:pPr>
        <w:keepNext/>
        <w:spacing w:after="0" w:line="240" w:lineRule="auto"/>
        <w:jc w:val="center"/>
        <w:rPr>
          <w:rFonts w:ascii="Times New Roman" w:hAnsi="Times New Roman" w:cs="Times New Roman"/>
          <w:b/>
          <w:sz w:val="24"/>
          <w:szCs w:val="24"/>
        </w:rPr>
      </w:pPr>
      <w:r w:rsidRPr="00160A47">
        <w:rPr>
          <w:rFonts w:ascii="Times New Roman" w:hAnsi="Times New Roman" w:cs="Times New Roman"/>
          <w:b/>
          <w:sz w:val="24"/>
          <w:szCs w:val="24"/>
        </w:rPr>
        <w:t>9. Порядок разрешения споров</w:t>
      </w:r>
    </w:p>
    <w:p w:rsidR="007617CF" w:rsidRPr="00160A47" w:rsidRDefault="007617CF" w:rsidP="00160A47">
      <w:pPr>
        <w:pStyle w:val="af9"/>
        <w:ind w:firstLine="567"/>
      </w:pPr>
      <w:r w:rsidRPr="00160A47">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617CF" w:rsidRPr="00160A47" w:rsidRDefault="007617CF" w:rsidP="00160A47">
      <w:pPr>
        <w:pStyle w:val="af9"/>
        <w:ind w:firstLine="567"/>
      </w:pPr>
      <w:r w:rsidRPr="00160A47">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617CF" w:rsidRPr="00160A47" w:rsidRDefault="007617CF" w:rsidP="00160A47">
      <w:pPr>
        <w:pStyle w:val="af9"/>
        <w:ind w:firstLine="567"/>
      </w:pPr>
    </w:p>
    <w:p w:rsidR="007617CF" w:rsidRPr="00160A47" w:rsidRDefault="007617CF" w:rsidP="00160A47">
      <w:pPr>
        <w:spacing w:after="0" w:line="240" w:lineRule="auto"/>
        <w:jc w:val="center"/>
        <w:rPr>
          <w:rFonts w:ascii="Times New Roman" w:hAnsi="Times New Roman" w:cs="Times New Roman"/>
          <w:b/>
          <w:sz w:val="24"/>
          <w:szCs w:val="24"/>
        </w:rPr>
      </w:pPr>
      <w:r w:rsidRPr="00160A47">
        <w:rPr>
          <w:rFonts w:ascii="Times New Roman" w:hAnsi="Times New Roman" w:cs="Times New Roman"/>
          <w:b/>
          <w:sz w:val="24"/>
          <w:szCs w:val="24"/>
        </w:rPr>
        <w:t>10. Расторжение Договора</w:t>
      </w:r>
    </w:p>
    <w:p w:rsidR="007617CF" w:rsidRPr="00160A47" w:rsidRDefault="007617CF" w:rsidP="00160A47">
      <w:pPr>
        <w:pStyle w:val="af9"/>
        <w:ind w:firstLine="567"/>
      </w:pPr>
      <w:r w:rsidRPr="00160A47">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617CF" w:rsidRDefault="007617CF" w:rsidP="00160A47">
      <w:pPr>
        <w:pStyle w:val="af9"/>
        <w:ind w:firstLine="567"/>
      </w:pPr>
      <w:r w:rsidRPr="00160A47">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60A47" w:rsidRPr="00160A47" w:rsidRDefault="00160A47"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Директор                                                                                                             Е.Б. Комисаренко</w:t>
      </w:r>
    </w:p>
    <w:p w:rsidR="007617CF" w:rsidRPr="00160A47" w:rsidRDefault="007617CF" w:rsidP="00160A47">
      <w:pPr>
        <w:pStyle w:val="af9"/>
        <w:ind w:firstLine="567"/>
      </w:pPr>
      <w:r w:rsidRPr="00160A47">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617CF" w:rsidRPr="00160A47" w:rsidRDefault="007617CF" w:rsidP="00160A47">
      <w:pPr>
        <w:pStyle w:val="af9"/>
        <w:ind w:firstLine="567"/>
      </w:pPr>
      <w:r w:rsidRPr="00160A47">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60A47">
        <w:t>с даты получения</w:t>
      </w:r>
      <w:proofErr w:type="gramEnd"/>
      <w:r w:rsidRPr="00160A47">
        <w:t xml:space="preserve"> предложения о расторжении Договора.</w:t>
      </w:r>
    </w:p>
    <w:p w:rsidR="007617CF" w:rsidRPr="00160A47" w:rsidRDefault="007617CF" w:rsidP="00160A47">
      <w:pPr>
        <w:autoSpaceDE w:val="0"/>
        <w:autoSpaceDN w:val="0"/>
        <w:adjustRightInd w:val="0"/>
        <w:spacing w:after="0" w:line="240" w:lineRule="auto"/>
        <w:ind w:firstLine="540"/>
        <w:rPr>
          <w:rFonts w:ascii="Times New Roman" w:hAnsi="Times New Roman" w:cs="Times New Roman"/>
          <w:sz w:val="24"/>
          <w:szCs w:val="24"/>
        </w:rPr>
      </w:pPr>
      <w:r w:rsidRPr="00160A47">
        <w:rPr>
          <w:rFonts w:ascii="Times New Roman" w:hAnsi="Times New Roman" w:cs="Times New Roman"/>
          <w:sz w:val="24"/>
          <w:szCs w:val="24"/>
        </w:rPr>
        <w:t xml:space="preserve">10.5. Заказчик вправе принять решение одностороннем </w:t>
      </w:r>
      <w:proofErr w:type="gramStart"/>
      <w:r w:rsidRPr="00160A47">
        <w:rPr>
          <w:rFonts w:ascii="Times New Roman" w:hAnsi="Times New Roman" w:cs="Times New Roman"/>
          <w:sz w:val="24"/>
          <w:szCs w:val="24"/>
        </w:rPr>
        <w:t>отказе</w:t>
      </w:r>
      <w:proofErr w:type="gramEnd"/>
      <w:r w:rsidRPr="00160A47">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617CF" w:rsidRPr="00160A47" w:rsidRDefault="007617CF" w:rsidP="00160A47">
      <w:pPr>
        <w:autoSpaceDE w:val="0"/>
        <w:autoSpaceDN w:val="0"/>
        <w:adjustRightInd w:val="0"/>
        <w:spacing w:after="0" w:line="240" w:lineRule="auto"/>
        <w:ind w:firstLine="540"/>
        <w:rPr>
          <w:rFonts w:ascii="Times New Roman" w:hAnsi="Times New Roman" w:cs="Times New Roman"/>
          <w:sz w:val="24"/>
          <w:szCs w:val="24"/>
        </w:rPr>
      </w:pPr>
      <w:r w:rsidRPr="00160A47">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160A47">
        <w:rPr>
          <w:rFonts w:ascii="Times New Roman" w:hAnsi="Times New Roman" w:cs="Times New Roman"/>
          <w:sz w:val="24"/>
          <w:szCs w:val="24"/>
        </w:rPr>
        <w:t>и</w:t>
      </w:r>
      <w:proofErr w:type="gramEnd"/>
      <w:r w:rsidRPr="00160A47">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617CF" w:rsidRPr="00160A47" w:rsidRDefault="007617CF" w:rsidP="00160A47">
      <w:pPr>
        <w:pStyle w:val="af0"/>
        <w:spacing w:after="0"/>
        <w:rPr>
          <w:sz w:val="24"/>
          <w:szCs w:val="24"/>
        </w:rPr>
      </w:pPr>
      <w:r w:rsidRPr="00160A47">
        <w:rPr>
          <w:sz w:val="24"/>
          <w:szCs w:val="24"/>
        </w:rPr>
        <w:t xml:space="preserve">10.7. </w:t>
      </w:r>
      <w:proofErr w:type="gramStart"/>
      <w:r w:rsidRPr="00160A47">
        <w:rPr>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160A47">
        <w:rPr>
          <w:sz w:val="24"/>
          <w:szCs w:val="24"/>
        </w:rPr>
        <w:t xml:space="preserve"> связи и доставки, </w:t>
      </w:r>
      <w:proofErr w:type="gramStart"/>
      <w:r w:rsidRPr="00160A47">
        <w:rPr>
          <w:sz w:val="24"/>
          <w:szCs w:val="24"/>
        </w:rPr>
        <w:t>обеспечивающих</w:t>
      </w:r>
      <w:proofErr w:type="gramEnd"/>
      <w:r w:rsidRPr="00160A47">
        <w:rPr>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w:t>
      </w:r>
      <w:proofErr w:type="gramStart"/>
      <w:r w:rsidRPr="00160A47">
        <w:rPr>
          <w:sz w:val="24"/>
          <w:szCs w:val="24"/>
        </w:rPr>
        <w:t>указанных</w:t>
      </w:r>
      <w:proofErr w:type="gramEnd"/>
      <w:r w:rsidRPr="00160A47">
        <w:rPr>
          <w:sz w:val="24"/>
          <w:szCs w:val="24"/>
        </w:rPr>
        <w:t xml:space="preserve"> подтверждения либо информации датой такого </w:t>
      </w:r>
    </w:p>
    <w:p w:rsidR="007617CF" w:rsidRPr="00160A47" w:rsidRDefault="007617CF" w:rsidP="00160A47">
      <w:pPr>
        <w:pStyle w:val="af0"/>
        <w:spacing w:after="0"/>
        <w:rPr>
          <w:sz w:val="24"/>
          <w:szCs w:val="24"/>
        </w:rPr>
      </w:pPr>
      <w:r w:rsidRPr="00160A47">
        <w:rPr>
          <w:sz w:val="24"/>
          <w:szCs w:val="24"/>
        </w:rPr>
        <w:t xml:space="preserve">надлежащего уведомления признается дата </w:t>
      </w:r>
      <w:proofErr w:type="gramStart"/>
      <w:r w:rsidRPr="00160A47">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60A47">
        <w:rPr>
          <w:sz w:val="24"/>
          <w:szCs w:val="24"/>
        </w:rPr>
        <w:t>.</w:t>
      </w:r>
    </w:p>
    <w:p w:rsidR="007617CF" w:rsidRPr="00160A47" w:rsidRDefault="007617CF" w:rsidP="00160A47">
      <w:pPr>
        <w:autoSpaceDE w:val="0"/>
        <w:autoSpaceDN w:val="0"/>
        <w:adjustRightInd w:val="0"/>
        <w:spacing w:after="0" w:line="240" w:lineRule="auto"/>
        <w:ind w:firstLine="539"/>
        <w:rPr>
          <w:rFonts w:ascii="Times New Roman" w:hAnsi="Times New Roman" w:cs="Times New Roman"/>
          <w:sz w:val="24"/>
          <w:szCs w:val="24"/>
        </w:rPr>
      </w:pPr>
      <w:r w:rsidRPr="00160A47">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160A47">
        <w:rPr>
          <w:rFonts w:ascii="Times New Roman" w:hAnsi="Times New Roman" w:cs="Times New Roman"/>
          <w:sz w:val="24"/>
          <w:szCs w:val="24"/>
        </w:rPr>
        <w:t>силу</w:t>
      </w:r>
      <w:proofErr w:type="gramEnd"/>
      <w:r w:rsidRPr="00160A47">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617CF" w:rsidRPr="00160A47" w:rsidRDefault="007617CF" w:rsidP="00160A47">
      <w:pPr>
        <w:autoSpaceDE w:val="0"/>
        <w:autoSpaceDN w:val="0"/>
        <w:adjustRightInd w:val="0"/>
        <w:spacing w:after="0" w:line="240" w:lineRule="auto"/>
        <w:ind w:firstLine="539"/>
        <w:rPr>
          <w:rFonts w:ascii="Times New Roman" w:hAnsi="Times New Roman" w:cs="Times New Roman"/>
          <w:sz w:val="24"/>
          <w:szCs w:val="24"/>
        </w:rPr>
      </w:pPr>
      <w:r w:rsidRPr="00160A47">
        <w:rPr>
          <w:rFonts w:ascii="Times New Roman" w:hAnsi="Times New Roman" w:cs="Times New Roman"/>
          <w:sz w:val="24"/>
          <w:szCs w:val="24"/>
        </w:rPr>
        <w:t xml:space="preserve">10.9. </w:t>
      </w:r>
      <w:proofErr w:type="gramStart"/>
      <w:r w:rsidRPr="00160A47">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160A47">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617CF" w:rsidRPr="00160A47" w:rsidRDefault="007617CF" w:rsidP="00160A47">
      <w:pPr>
        <w:autoSpaceDE w:val="0"/>
        <w:autoSpaceDN w:val="0"/>
        <w:adjustRightInd w:val="0"/>
        <w:spacing w:after="0" w:line="240" w:lineRule="auto"/>
        <w:ind w:firstLine="539"/>
        <w:rPr>
          <w:rFonts w:ascii="Times New Roman" w:hAnsi="Times New Roman" w:cs="Times New Roman"/>
          <w:sz w:val="24"/>
          <w:szCs w:val="24"/>
        </w:rPr>
      </w:pPr>
      <w:r w:rsidRPr="00160A47">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160A47" w:rsidRDefault="007617CF" w:rsidP="00160A47">
      <w:pPr>
        <w:autoSpaceDE w:val="0"/>
        <w:autoSpaceDN w:val="0"/>
        <w:adjustRightInd w:val="0"/>
        <w:spacing w:after="0" w:line="240" w:lineRule="auto"/>
        <w:ind w:firstLine="539"/>
        <w:rPr>
          <w:rFonts w:ascii="Times New Roman" w:hAnsi="Times New Roman" w:cs="Times New Roman"/>
          <w:sz w:val="24"/>
          <w:szCs w:val="24"/>
        </w:rPr>
      </w:pPr>
      <w:r w:rsidRPr="00160A47">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w:t>
      </w:r>
    </w:p>
    <w:p w:rsidR="00160A47" w:rsidRDefault="00160A47"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Директор                                                                                                             Е.Б. Комисаренко</w:t>
      </w:r>
    </w:p>
    <w:p w:rsidR="007617CF" w:rsidRPr="00160A47" w:rsidRDefault="007617CF" w:rsidP="00160A47">
      <w:pPr>
        <w:autoSpaceDE w:val="0"/>
        <w:autoSpaceDN w:val="0"/>
        <w:adjustRightInd w:val="0"/>
        <w:spacing w:after="0" w:line="240" w:lineRule="auto"/>
        <w:ind w:firstLine="539"/>
        <w:rPr>
          <w:rFonts w:ascii="Times New Roman" w:hAnsi="Times New Roman" w:cs="Times New Roman"/>
          <w:sz w:val="24"/>
          <w:szCs w:val="24"/>
        </w:rPr>
      </w:pPr>
      <w:r w:rsidRPr="00160A47">
        <w:rPr>
          <w:rFonts w:ascii="Times New Roman" w:hAnsi="Times New Roman" w:cs="Times New Roman"/>
          <w:sz w:val="24"/>
          <w:szCs w:val="24"/>
        </w:rPr>
        <w:lastRenderedPageBreak/>
        <w:t>телеграммой, либо посредством факсимильной связи, либо по адресу электронной почты, либо с использованием иных сре</w:t>
      </w:r>
      <w:proofErr w:type="gramStart"/>
      <w:r w:rsidRPr="00160A47">
        <w:rPr>
          <w:rFonts w:ascii="Times New Roman" w:hAnsi="Times New Roman" w:cs="Times New Roman"/>
          <w:sz w:val="24"/>
          <w:szCs w:val="24"/>
        </w:rPr>
        <w:t>дств св</w:t>
      </w:r>
      <w:proofErr w:type="gramEnd"/>
      <w:r w:rsidRPr="00160A47">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w:t>
      </w:r>
      <w:proofErr w:type="spellStart"/>
      <w:r w:rsidRPr="00160A47">
        <w:rPr>
          <w:rFonts w:ascii="Times New Roman" w:hAnsi="Times New Roman" w:cs="Times New Roman"/>
          <w:sz w:val="24"/>
          <w:szCs w:val="24"/>
        </w:rPr>
        <w:t>оеговручении</w:t>
      </w:r>
      <w:proofErr w:type="spellEnd"/>
      <w:r w:rsidRPr="00160A47">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617CF" w:rsidRPr="00160A47" w:rsidRDefault="007617CF" w:rsidP="00160A47">
      <w:pPr>
        <w:autoSpaceDE w:val="0"/>
        <w:autoSpaceDN w:val="0"/>
        <w:adjustRightInd w:val="0"/>
        <w:spacing w:after="0" w:line="240" w:lineRule="auto"/>
        <w:ind w:firstLine="539"/>
        <w:rPr>
          <w:rFonts w:ascii="Times New Roman" w:hAnsi="Times New Roman" w:cs="Times New Roman"/>
          <w:sz w:val="24"/>
          <w:szCs w:val="24"/>
        </w:rPr>
      </w:pPr>
      <w:r w:rsidRPr="00160A47">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160A47">
        <w:rPr>
          <w:rFonts w:ascii="Times New Roman" w:hAnsi="Times New Roman" w:cs="Times New Roman"/>
          <w:sz w:val="24"/>
          <w:szCs w:val="24"/>
        </w:rPr>
        <w:t>силу</w:t>
      </w:r>
      <w:proofErr w:type="gramEnd"/>
      <w:r w:rsidRPr="00160A47">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7617CF" w:rsidRPr="00160A47" w:rsidRDefault="007617CF" w:rsidP="00160A47">
      <w:pPr>
        <w:autoSpaceDE w:val="0"/>
        <w:autoSpaceDN w:val="0"/>
        <w:adjustRightInd w:val="0"/>
        <w:spacing w:after="0" w:line="240" w:lineRule="auto"/>
        <w:ind w:firstLine="539"/>
        <w:rPr>
          <w:rFonts w:ascii="Times New Roman" w:hAnsi="Times New Roman" w:cs="Times New Roman"/>
          <w:sz w:val="24"/>
          <w:szCs w:val="24"/>
        </w:rPr>
      </w:pPr>
      <w:r w:rsidRPr="00160A47">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60A47">
        <w:rPr>
          <w:rFonts w:ascii="Times New Roman" w:hAnsi="Times New Roman" w:cs="Times New Roman"/>
          <w:sz w:val="24"/>
          <w:szCs w:val="24"/>
        </w:rPr>
        <w:t>решении</w:t>
      </w:r>
      <w:proofErr w:type="gramEnd"/>
      <w:r w:rsidRPr="00160A47">
        <w:rPr>
          <w:rFonts w:ascii="Times New Roman" w:hAnsi="Times New Roman" w:cs="Times New Roman"/>
          <w:sz w:val="24"/>
          <w:szCs w:val="24"/>
        </w:rPr>
        <w:t xml:space="preserve"> об одностороннем отказе от исполнения Договора устранены нарушения условий Контракта, послужившие основанием для принятия указанного решения.</w:t>
      </w:r>
    </w:p>
    <w:p w:rsidR="007617CF" w:rsidRPr="00160A47" w:rsidRDefault="007617CF" w:rsidP="00160A47">
      <w:pPr>
        <w:autoSpaceDE w:val="0"/>
        <w:autoSpaceDN w:val="0"/>
        <w:adjustRightInd w:val="0"/>
        <w:spacing w:after="0" w:line="240" w:lineRule="auto"/>
        <w:ind w:firstLine="539"/>
        <w:rPr>
          <w:rFonts w:ascii="Times New Roman" w:hAnsi="Times New Roman" w:cs="Times New Roman"/>
          <w:sz w:val="24"/>
          <w:szCs w:val="24"/>
        </w:rPr>
      </w:pPr>
      <w:r w:rsidRPr="00160A47">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617CF" w:rsidRPr="00160A47" w:rsidRDefault="007617CF" w:rsidP="00160A47">
      <w:pPr>
        <w:spacing w:after="0" w:line="240" w:lineRule="auto"/>
        <w:jc w:val="center"/>
        <w:rPr>
          <w:rFonts w:ascii="Times New Roman" w:hAnsi="Times New Roman" w:cs="Times New Roman"/>
          <w:b/>
          <w:sz w:val="24"/>
          <w:szCs w:val="24"/>
        </w:rPr>
      </w:pPr>
      <w:r w:rsidRPr="00160A47">
        <w:rPr>
          <w:rFonts w:ascii="Times New Roman" w:hAnsi="Times New Roman" w:cs="Times New Roman"/>
          <w:b/>
          <w:sz w:val="24"/>
          <w:szCs w:val="24"/>
        </w:rPr>
        <w:t>11.Срок действия Договора</w:t>
      </w:r>
    </w:p>
    <w:p w:rsidR="007617CF" w:rsidRPr="00160A47" w:rsidRDefault="007617CF" w:rsidP="00160A47">
      <w:pPr>
        <w:pStyle w:val="ConsPlusNormal"/>
        <w:widowControl/>
        <w:ind w:firstLine="567"/>
        <w:jc w:val="both"/>
        <w:rPr>
          <w:rFonts w:ascii="Times New Roman" w:hAnsi="Times New Roman" w:cs="Times New Roman"/>
          <w:color w:val="000000"/>
          <w:sz w:val="24"/>
          <w:szCs w:val="24"/>
        </w:rPr>
      </w:pPr>
      <w:r w:rsidRPr="00160A47">
        <w:rPr>
          <w:rFonts w:ascii="Times New Roman" w:hAnsi="Times New Roman" w:cs="Times New Roman"/>
          <w:sz w:val="24"/>
          <w:szCs w:val="24"/>
        </w:rPr>
        <w:t xml:space="preserve">11.1. </w:t>
      </w:r>
      <w:r w:rsidRPr="00160A47">
        <w:rPr>
          <w:rFonts w:ascii="Times New Roman" w:hAnsi="Times New Roman" w:cs="Times New Roman"/>
          <w:color w:val="000000"/>
          <w:kern w:val="16"/>
          <w:sz w:val="24"/>
          <w:szCs w:val="24"/>
        </w:rPr>
        <w:t>Договор</w:t>
      </w:r>
      <w:r w:rsidRPr="00160A47">
        <w:rPr>
          <w:rFonts w:ascii="Times New Roman" w:hAnsi="Times New Roman" w:cs="Times New Roman"/>
          <w:sz w:val="24"/>
          <w:szCs w:val="24"/>
        </w:rPr>
        <w:t xml:space="preserve"> действует со следующего дня после заключения гражданско-правового договора по 30.</w:t>
      </w:r>
      <w:r w:rsidR="006541B8">
        <w:rPr>
          <w:rFonts w:ascii="Times New Roman" w:hAnsi="Times New Roman" w:cs="Times New Roman"/>
          <w:sz w:val="24"/>
          <w:szCs w:val="24"/>
        </w:rPr>
        <w:t>08.2016 г., с 31.08</w:t>
      </w:r>
      <w:r w:rsidRPr="00160A47">
        <w:rPr>
          <w:rFonts w:ascii="Times New Roman" w:hAnsi="Times New Roman" w:cs="Times New Roman"/>
          <w:sz w:val="24"/>
          <w:szCs w:val="24"/>
        </w:rPr>
        <w:t>.2016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617CF" w:rsidRPr="00160A47" w:rsidRDefault="007617CF" w:rsidP="00160A47">
      <w:pPr>
        <w:pStyle w:val="ConsPlusNormal"/>
        <w:widowControl/>
        <w:ind w:firstLine="567"/>
        <w:jc w:val="center"/>
        <w:rPr>
          <w:rFonts w:ascii="Times New Roman" w:hAnsi="Times New Roman" w:cs="Times New Roman"/>
          <w:i/>
          <w:sz w:val="24"/>
          <w:szCs w:val="24"/>
        </w:rPr>
      </w:pPr>
      <w:r w:rsidRPr="00160A47">
        <w:rPr>
          <w:rFonts w:ascii="Times New Roman" w:hAnsi="Times New Roman" w:cs="Times New Roman"/>
          <w:b/>
          <w:sz w:val="24"/>
          <w:szCs w:val="24"/>
        </w:rPr>
        <w:t>12.Прочие условия</w:t>
      </w:r>
    </w:p>
    <w:p w:rsidR="007617CF" w:rsidRPr="00160A47" w:rsidRDefault="007617CF" w:rsidP="00160A47">
      <w:pPr>
        <w:pStyle w:val="ConsPlusNormal"/>
        <w:widowControl/>
        <w:ind w:firstLine="567"/>
        <w:jc w:val="both"/>
        <w:rPr>
          <w:rFonts w:ascii="Times New Roman" w:hAnsi="Times New Roman" w:cs="Times New Roman"/>
          <w:iCs/>
          <w:sz w:val="24"/>
          <w:szCs w:val="24"/>
        </w:rPr>
      </w:pPr>
      <w:r w:rsidRPr="00160A47">
        <w:rPr>
          <w:rFonts w:ascii="Times New Roman" w:hAnsi="Times New Roman" w:cs="Times New Roman"/>
          <w:sz w:val="24"/>
          <w:szCs w:val="24"/>
        </w:rPr>
        <w:t>12.1. Договор</w:t>
      </w:r>
      <w:r w:rsidRPr="00160A47">
        <w:rPr>
          <w:rFonts w:ascii="Times New Roman" w:hAnsi="Times New Roman" w:cs="Times New Roman"/>
          <w:iCs/>
          <w:sz w:val="24"/>
          <w:szCs w:val="24"/>
        </w:rPr>
        <w:t xml:space="preserve"> составлен в форме электронного документа. После заключения </w:t>
      </w:r>
      <w:r w:rsidRPr="00160A47">
        <w:rPr>
          <w:rFonts w:ascii="Times New Roman" w:hAnsi="Times New Roman" w:cs="Times New Roman"/>
          <w:sz w:val="24"/>
          <w:szCs w:val="24"/>
        </w:rPr>
        <w:t>Договор</w:t>
      </w:r>
      <w:r w:rsidRPr="00160A47">
        <w:rPr>
          <w:rFonts w:ascii="Times New Roman" w:hAnsi="Times New Roman" w:cs="Times New Roman"/>
          <w:iCs/>
          <w:sz w:val="24"/>
          <w:szCs w:val="24"/>
        </w:rPr>
        <w:t xml:space="preserve">а Стороны вправе изготовить </w:t>
      </w:r>
      <w:r w:rsidRPr="00160A47">
        <w:rPr>
          <w:rFonts w:ascii="Times New Roman" w:hAnsi="Times New Roman" w:cs="Times New Roman"/>
          <w:sz w:val="24"/>
          <w:szCs w:val="24"/>
        </w:rPr>
        <w:t>Договор</w:t>
      </w:r>
      <w:r w:rsidRPr="00160A47">
        <w:rPr>
          <w:rFonts w:ascii="Times New Roman" w:hAnsi="Times New Roman" w:cs="Times New Roman"/>
          <w:iCs/>
          <w:sz w:val="24"/>
          <w:szCs w:val="24"/>
        </w:rPr>
        <w:t>а на бумажном носителе в 2 (двух) экземплярах, имеющих одинаковую юридическую силу, по одному для Заказчика и Подрядчика.</w:t>
      </w:r>
    </w:p>
    <w:p w:rsidR="007617CF" w:rsidRPr="00160A47" w:rsidRDefault="007617CF" w:rsidP="00160A47">
      <w:pPr>
        <w:pStyle w:val="ConsPlusNormal"/>
        <w:widowControl/>
        <w:ind w:firstLine="567"/>
        <w:jc w:val="both"/>
        <w:rPr>
          <w:rFonts w:ascii="Times New Roman" w:hAnsi="Times New Roman" w:cs="Times New Roman"/>
          <w:sz w:val="24"/>
          <w:szCs w:val="24"/>
        </w:rPr>
      </w:pPr>
      <w:r w:rsidRPr="00160A47">
        <w:rPr>
          <w:rFonts w:ascii="Times New Roman" w:hAnsi="Times New Roman" w:cs="Times New Roman"/>
          <w:sz w:val="24"/>
          <w:szCs w:val="24"/>
        </w:rPr>
        <w:t>12.2. Все приложения к Договору являются его неотъемной частью.</w:t>
      </w:r>
    </w:p>
    <w:p w:rsidR="007617CF" w:rsidRPr="00160A47" w:rsidRDefault="007617CF" w:rsidP="00160A47">
      <w:pPr>
        <w:pStyle w:val="ConsPlusNormal"/>
        <w:widowControl/>
        <w:ind w:firstLine="567"/>
        <w:jc w:val="both"/>
        <w:rPr>
          <w:rFonts w:ascii="Times New Roman" w:hAnsi="Times New Roman" w:cs="Times New Roman"/>
          <w:sz w:val="24"/>
          <w:szCs w:val="24"/>
        </w:rPr>
      </w:pPr>
      <w:r w:rsidRPr="00160A47">
        <w:rPr>
          <w:rFonts w:ascii="Times New Roman" w:hAnsi="Times New Roman" w:cs="Times New Roman"/>
          <w:sz w:val="24"/>
          <w:szCs w:val="24"/>
        </w:rPr>
        <w:t>12.3. К Договору прилагаются:</w:t>
      </w:r>
    </w:p>
    <w:p w:rsidR="007617CF" w:rsidRPr="00160A47" w:rsidRDefault="007617CF" w:rsidP="00160A47">
      <w:pPr>
        <w:pStyle w:val="ConsPlusNormal"/>
        <w:widowControl/>
        <w:ind w:firstLine="567"/>
        <w:rPr>
          <w:rFonts w:ascii="Times New Roman" w:hAnsi="Times New Roman" w:cs="Times New Roman"/>
          <w:bCs/>
          <w:sz w:val="24"/>
          <w:szCs w:val="24"/>
        </w:rPr>
      </w:pPr>
      <w:r w:rsidRPr="00160A47">
        <w:rPr>
          <w:rFonts w:ascii="Times New Roman" w:hAnsi="Times New Roman" w:cs="Times New Roman"/>
          <w:bCs/>
          <w:sz w:val="24"/>
          <w:szCs w:val="24"/>
        </w:rPr>
        <w:t>- Спецификация (Приложение 1);</w:t>
      </w:r>
    </w:p>
    <w:p w:rsidR="007617CF" w:rsidRPr="00160A47" w:rsidRDefault="007617CF" w:rsidP="00160A47">
      <w:pPr>
        <w:pStyle w:val="ConsPlusNormal"/>
        <w:widowControl/>
        <w:ind w:firstLine="567"/>
        <w:rPr>
          <w:rFonts w:ascii="Times New Roman" w:hAnsi="Times New Roman" w:cs="Times New Roman"/>
          <w:bCs/>
          <w:sz w:val="24"/>
          <w:szCs w:val="24"/>
        </w:rPr>
      </w:pPr>
      <w:r w:rsidRPr="00160A47">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60A47">
        <w:rPr>
          <w:rFonts w:ascii="Times New Roman" w:hAnsi="Times New Roman" w:cs="Times New Roman"/>
          <w:sz w:val="24"/>
          <w:szCs w:val="24"/>
        </w:rPr>
        <w:t>с даты такого</w:t>
      </w:r>
      <w:proofErr w:type="gramEnd"/>
    </w:p>
    <w:p w:rsidR="007617CF" w:rsidRPr="00160A47" w:rsidRDefault="007617CF" w:rsidP="00160A47">
      <w:pPr>
        <w:pStyle w:val="ConsPlusNormal"/>
        <w:widowControl/>
        <w:ind w:firstLine="567"/>
        <w:jc w:val="both"/>
        <w:rPr>
          <w:rFonts w:ascii="Times New Roman" w:hAnsi="Times New Roman" w:cs="Times New Roman"/>
          <w:sz w:val="24"/>
          <w:szCs w:val="24"/>
        </w:rPr>
      </w:pPr>
      <w:r w:rsidRPr="00160A47">
        <w:rPr>
          <w:rFonts w:ascii="Times New Roman" w:hAnsi="Times New Roman" w:cs="Times New Roman"/>
          <w:sz w:val="24"/>
          <w:szCs w:val="24"/>
        </w:rPr>
        <w:t>изменения.</w:t>
      </w:r>
    </w:p>
    <w:p w:rsidR="007617CF" w:rsidRPr="00160A47" w:rsidRDefault="007617CF" w:rsidP="00160A47">
      <w:pPr>
        <w:autoSpaceDE w:val="0"/>
        <w:autoSpaceDN w:val="0"/>
        <w:adjustRightInd w:val="0"/>
        <w:spacing w:after="0" w:line="240" w:lineRule="auto"/>
        <w:ind w:firstLine="540"/>
        <w:rPr>
          <w:rFonts w:ascii="Times New Roman" w:hAnsi="Times New Roman" w:cs="Times New Roman"/>
          <w:sz w:val="24"/>
          <w:szCs w:val="24"/>
        </w:rPr>
      </w:pPr>
      <w:r w:rsidRPr="00160A47">
        <w:rPr>
          <w:rFonts w:ascii="Times New Roman" w:hAnsi="Times New Roman" w:cs="Times New Roman"/>
          <w:sz w:val="24"/>
          <w:szCs w:val="24"/>
        </w:rPr>
        <w:t xml:space="preserve">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 </w:t>
      </w:r>
    </w:p>
    <w:p w:rsidR="007617CF" w:rsidRPr="00160A47" w:rsidRDefault="007617CF" w:rsidP="00160A47">
      <w:pPr>
        <w:widowControl w:val="0"/>
        <w:autoSpaceDE w:val="0"/>
        <w:autoSpaceDN w:val="0"/>
        <w:adjustRightInd w:val="0"/>
        <w:spacing w:after="0" w:line="240" w:lineRule="auto"/>
        <w:ind w:firstLine="540"/>
        <w:rPr>
          <w:rFonts w:ascii="Times New Roman" w:hAnsi="Times New Roman" w:cs="Times New Roman"/>
          <w:sz w:val="24"/>
          <w:szCs w:val="24"/>
        </w:rPr>
      </w:pPr>
      <w:r w:rsidRPr="00160A47">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160A47">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160A47">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w:t>
      </w:r>
    </w:p>
    <w:p w:rsidR="007617CF" w:rsidRPr="00160A47" w:rsidRDefault="007617CF"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Контракта на предусмотренное в Договоре количество такого товара.</w:t>
      </w:r>
    </w:p>
    <w:p w:rsidR="00160A47" w:rsidRDefault="007617CF" w:rsidP="00160A47">
      <w:pPr>
        <w:pStyle w:val="ConsPlusNormal"/>
        <w:widowControl/>
        <w:ind w:firstLine="567"/>
        <w:jc w:val="both"/>
        <w:rPr>
          <w:rFonts w:ascii="Times New Roman" w:hAnsi="Times New Roman" w:cs="Times New Roman"/>
          <w:sz w:val="24"/>
          <w:szCs w:val="24"/>
        </w:rPr>
      </w:pPr>
      <w:r w:rsidRPr="00160A47">
        <w:rPr>
          <w:rFonts w:ascii="Times New Roman" w:hAnsi="Times New Roman" w:cs="Times New Roman"/>
          <w:sz w:val="24"/>
          <w:szCs w:val="24"/>
        </w:rPr>
        <w:t xml:space="preserve">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w:t>
      </w:r>
      <w:proofErr w:type="gramStart"/>
      <w:r w:rsidRPr="00160A47">
        <w:rPr>
          <w:rFonts w:ascii="Times New Roman" w:hAnsi="Times New Roman" w:cs="Times New Roman"/>
          <w:sz w:val="24"/>
          <w:szCs w:val="24"/>
        </w:rPr>
        <w:t>вследствие</w:t>
      </w:r>
      <w:proofErr w:type="gramEnd"/>
      <w:r w:rsidRPr="00160A47">
        <w:rPr>
          <w:rFonts w:ascii="Times New Roman" w:hAnsi="Times New Roman" w:cs="Times New Roman"/>
          <w:sz w:val="24"/>
          <w:szCs w:val="24"/>
        </w:rPr>
        <w:t xml:space="preserve"> </w:t>
      </w:r>
    </w:p>
    <w:p w:rsidR="00160A47" w:rsidRDefault="00160A47" w:rsidP="00160A47">
      <w:pPr>
        <w:widowControl w:val="0"/>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sz w:val="24"/>
          <w:szCs w:val="24"/>
        </w:rPr>
        <w:t>Директор                                                                                                             Е.Б. Комисаренко</w:t>
      </w:r>
    </w:p>
    <w:p w:rsidR="007617CF" w:rsidRPr="00160A47" w:rsidRDefault="007617CF" w:rsidP="00160A47">
      <w:pPr>
        <w:pStyle w:val="ConsPlusNormal"/>
        <w:widowControl/>
        <w:ind w:firstLine="0"/>
        <w:jc w:val="both"/>
        <w:rPr>
          <w:rFonts w:ascii="Times New Roman" w:hAnsi="Times New Roman" w:cs="Times New Roman"/>
          <w:sz w:val="24"/>
          <w:szCs w:val="24"/>
        </w:rPr>
      </w:pPr>
      <w:r w:rsidRPr="00160A47">
        <w:rPr>
          <w:rFonts w:ascii="Times New Roman" w:hAnsi="Times New Roman" w:cs="Times New Roman"/>
          <w:sz w:val="24"/>
          <w:szCs w:val="24"/>
        </w:rPr>
        <w:lastRenderedPageBreak/>
        <w:t>реорганизации юридического лица в форме преобразования, слияния или присоединения.</w:t>
      </w:r>
    </w:p>
    <w:p w:rsidR="007617CF" w:rsidRPr="00160A47" w:rsidRDefault="007617CF" w:rsidP="00160A47">
      <w:pPr>
        <w:pStyle w:val="ConsPlusNormal"/>
        <w:widowControl/>
        <w:ind w:firstLine="567"/>
        <w:jc w:val="both"/>
        <w:rPr>
          <w:rFonts w:ascii="Times New Roman" w:hAnsi="Times New Roman" w:cs="Times New Roman"/>
          <w:sz w:val="24"/>
          <w:szCs w:val="24"/>
        </w:rPr>
      </w:pPr>
      <w:r w:rsidRPr="00160A47">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617CF" w:rsidRPr="00160A47" w:rsidRDefault="007617CF" w:rsidP="00160A47">
      <w:pPr>
        <w:pStyle w:val="ConsPlusNormal"/>
        <w:widowControl/>
        <w:ind w:firstLine="567"/>
        <w:jc w:val="both"/>
        <w:rPr>
          <w:rFonts w:ascii="Times New Roman" w:hAnsi="Times New Roman" w:cs="Times New Roman"/>
          <w:sz w:val="24"/>
          <w:szCs w:val="24"/>
        </w:rPr>
      </w:pPr>
      <w:r w:rsidRPr="00160A47">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617CF" w:rsidRPr="00160A47" w:rsidRDefault="007617CF" w:rsidP="00160A47">
      <w:pPr>
        <w:pStyle w:val="ConsPlusNormal"/>
        <w:widowControl/>
        <w:ind w:firstLine="567"/>
        <w:jc w:val="both"/>
        <w:rPr>
          <w:rFonts w:ascii="Times New Roman" w:hAnsi="Times New Roman" w:cs="Times New Roman"/>
          <w:i/>
          <w:sz w:val="24"/>
          <w:szCs w:val="24"/>
        </w:rPr>
      </w:pPr>
      <w:r w:rsidRPr="00160A47">
        <w:rPr>
          <w:rFonts w:ascii="Times New Roman" w:hAnsi="Times New Roman" w:cs="Times New Roman"/>
          <w:i/>
          <w:sz w:val="24"/>
          <w:szCs w:val="24"/>
        </w:rPr>
        <w:t xml:space="preserve">12.10. В случае если поставка осуществляется по письменной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160A47">
        <w:rPr>
          <w:rFonts w:ascii="Times New Roman" w:hAnsi="Times New Roman" w:cs="Times New Roman"/>
          <w:i/>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160A47">
        <w:rPr>
          <w:rFonts w:ascii="Times New Roman" w:hAnsi="Times New Roman" w:cs="Times New Roman"/>
          <w:i/>
          <w:sz w:val="24"/>
          <w:szCs w:val="24"/>
        </w:rPr>
        <w:t>взаимосверки</w:t>
      </w:r>
      <w:proofErr w:type="spellEnd"/>
      <w:r w:rsidRPr="00160A47">
        <w:rPr>
          <w:rFonts w:ascii="Times New Roman" w:hAnsi="Times New Roman" w:cs="Times New Roman"/>
          <w:i/>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160A47">
        <w:rPr>
          <w:rFonts w:ascii="Times New Roman" w:hAnsi="Times New Roman" w:cs="Times New Roman"/>
          <w:i/>
          <w:sz w:val="24"/>
          <w:szCs w:val="24"/>
        </w:rPr>
        <w:t xml:space="preserve"> Поставщик обязан подписать Акт </w:t>
      </w:r>
      <w:proofErr w:type="spellStart"/>
      <w:r w:rsidRPr="00160A47">
        <w:rPr>
          <w:rFonts w:ascii="Times New Roman" w:hAnsi="Times New Roman" w:cs="Times New Roman"/>
          <w:i/>
          <w:sz w:val="24"/>
          <w:szCs w:val="24"/>
        </w:rPr>
        <w:t>взаимосверки</w:t>
      </w:r>
      <w:proofErr w:type="spellEnd"/>
      <w:r w:rsidRPr="00160A47">
        <w:rPr>
          <w:rFonts w:ascii="Times New Roman" w:hAnsi="Times New Roman" w:cs="Times New Roman"/>
          <w:i/>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60A47">
        <w:rPr>
          <w:rFonts w:ascii="Times New Roman" w:hAnsi="Times New Roman" w:cs="Times New Roman"/>
          <w:i/>
          <w:sz w:val="24"/>
          <w:szCs w:val="24"/>
        </w:rPr>
        <w:t>взаимосверки</w:t>
      </w:r>
      <w:proofErr w:type="spellEnd"/>
      <w:r w:rsidRPr="00160A47">
        <w:rPr>
          <w:rFonts w:ascii="Times New Roman" w:hAnsi="Times New Roman" w:cs="Times New Roman"/>
          <w:i/>
          <w:sz w:val="24"/>
          <w:szCs w:val="24"/>
        </w:rPr>
        <w:t xml:space="preserve"> обязательств является основанием для проведения взаиморасчетов между Сторонами.</w:t>
      </w:r>
    </w:p>
    <w:p w:rsidR="007617CF" w:rsidRPr="00160A47" w:rsidRDefault="007617CF" w:rsidP="00160A47">
      <w:pPr>
        <w:spacing w:after="0" w:line="240" w:lineRule="auto"/>
        <w:jc w:val="center"/>
        <w:rPr>
          <w:rFonts w:ascii="Times New Roman" w:hAnsi="Times New Roman" w:cs="Times New Roman"/>
          <w:b/>
          <w:sz w:val="24"/>
          <w:szCs w:val="24"/>
        </w:rPr>
      </w:pPr>
      <w:r w:rsidRPr="00160A47">
        <w:rPr>
          <w:rFonts w:ascii="Times New Roman" w:hAnsi="Times New Roman" w:cs="Times New Roman"/>
          <w:b/>
          <w:sz w:val="24"/>
          <w:szCs w:val="24"/>
        </w:rPr>
        <w:t>13. Адреса места нахождения, банковские реквизиты и подписи Сторон</w:t>
      </w:r>
    </w:p>
    <w:tbl>
      <w:tblPr>
        <w:tblW w:w="10181" w:type="dxa"/>
        <w:tblInd w:w="146" w:type="dxa"/>
        <w:tblLook w:val="00A0" w:firstRow="1" w:lastRow="0" w:firstColumn="1" w:lastColumn="0" w:noHBand="0" w:noVBand="0"/>
      </w:tblPr>
      <w:tblGrid>
        <w:gridCol w:w="5207"/>
        <w:gridCol w:w="4974"/>
      </w:tblGrid>
      <w:tr w:rsidR="007617CF" w:rsidRPr="00160A47" w:rsidTr="006411D0">
        <w:trPr>
          <w:trHeight w:val="7"/>
        </w:trPr>
        <w:tc>
          <w:tcPr>
            <w:tcW w:w="5207" w:type="dxa"/>
          </w:tcPr>
          <w:p w:rsidR="007617CF" w:rsidRPr="00160A47" w:rsidRDefault="007617CF" w:rsidP="00160A47">
            <w:pPr>
              <w:pStyle w:val="afa"/>
            </w:pPr>
            <w:r w:rsidRPr="00160A47">
              <w:t>Заказчик</w:t>
            </w:r>
          </w:p>
          <w:p w:rsidR="007617CF" w:rsidRPr="00160A47" w:rsidRDefault="007617CF" w:rsidP="00160A47">
            <w:pPr>
              <w:pStyle w:val="afa"/>
            </w:pPr>
            <w:r w:rsidRPr="00160A47">
              <w:t>МБОУ  "Средняя общеобразовательная школа № 6»</w:t>
            </w:r>
          </w:p>
          <w:p w:rsidR="007617CF" w:rsidRPr="00160A47" w:rsidRDefault="007617CF" w:rsidP="00160A47">
            <w:pPr>
              <w:pStyle w:val="afa"/>
            </w:pPr>
            <w:proofErr w:type="gramStart"/>
            <w:smartTag w:uri="urn:schemas-microsoft-com:office:smarttags" w:element="metricconverter">
              <w:smartTagPr>
                <w:attr w:name="ProductID" w:val="628260, г"/>
              </w:smartTagPr>
              <w:r w:rsidRPr="00160A47">
                <w:t>628260, г</w:t>
              </w:r>
            </w:smartTag>
            <w:r w:rsidRPr="00160A47">
              <w:t xml:space="preserve">. </w:t>
            </w:r>
            <w:proofErr w:type="spellStart"/>
            <w:r w:rsidRPr="00160A47">
              <w:t>Югорск</w:t>
            </w:r>
            <w:proofErr w:type="spellEnd"/>
            <w:r w:rsidRPr="00160A47">
              <w:t>, ул. Ермака, д. 7, ХМАО – Югра, Тюменской обл.</w:t>
            </w:r>
            <w:proofErr w:type="gramEnd"/>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ИНН 8622009268       </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КПП 862201001</w:t>
            </w:r>
            <w:r w:rsidRPr="00160A47">
              <w:rPr>
                <w:rFonts w:ascii="Times New Roman" w:hAnsi="Times New Roman" w:cs="Times New Roman"/>
                <w:sz w:val="24"/>
                <w:szCs w:val="24"/>
              </w:rPr>
              <w:tab/>
            </w:r>
            <w:r w:rsidRPr="00160A47">
              <w:rPr>
                <w:rFonts w:ascii="Times New Roman" w:hAnsi="Times New Roman" w:cs="Times New Roman"/>
                <w:sz w:val="24"/>
                <w:szCs w:val="24"/>
              </w:rPr>
              <w:tab/>
            </w:r>
            <w:r w:rsidRPr="00160A47">
              <w:rPr>
                <w:rFonts w:ascii="Times New Roman" w:hAnsi="Times New Roman" w:cs="Times New Roman"/>
                <w:sz w:val="24"/>
                <w:szCs w:val="24"/>
              </w:rPr>
              <w:tab/>
            </w:r>
            <w:r w:rsidRPr="00160A47">
              <w:rPr>
                <w:rFonts w:ascii="Times New Roman" w:hAnsi="Times New Roman" w:cs="Times New Roman"/>
                <w:sz w:val="24"/>
                <w:szCs w:val="24"/>
              </w:rPr>
              <w:tab/>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Департамент финансов администрации города </w:t>
            </w:r>
            <w:proofErr w:type="spellStart"/>
            <w:r w:rsidRPr="00160A47">
              <w:rPr>
                <w:rFonts w:ascii="Times New Roman" w:hAnsi="Times New Roman" w:cs="Times New Roman"/>
                <w:sz w:val="24"/>
                <w:szCs w:val="24"/>
              </w:rPr>
              <w:t>Югорска</w:t>
            </w:r>
            <w:proofErr w:type="spellEnd"/>
            <w:r w:rsidRPr="00160A47">
              <w:rPr>
                <w:rFonts w:ascii="Times New Roman" w:hAnsi="Times New Roman" w:cs="Times New Roman"/>
                <w:sz w:val="24"/>
                <w:szCs w:val="24"/>
              </w:rPr>
              <w:t xml:space="preserve"> «Средняя общеобразовательная школа № 6» </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л/</w:t>
            </w:r>
            <w:proofErr w:type="spellStart"/>
            <w:r w:rsidRPr="00160A47">
              <w:rPr>
                <w:rFonts w:ascii="Times New Roman" w:hAnsi="Times New Roman" w:cs="Times New Roman"/>
                <w:sz w:val="24"/>
                <w:szCs w:val="24"/>
              </w:rPr>
              <w:t>сч</w:t>
            </w:r>
            <w:proofErr w:type="spellEnd"/>
            <w:r w:rsidRPr="00160A47">
              <w:rPr>
                <w:rFonts w:ascii="Times New Roman" w:hAnsi="Times New Roman" w:cs="Times New Roman"/>
                <w:sz w:val="24"/>
                <w:szCs w:val="24"/>
              </w:rPr>
              <w:t xml:space="preserve">. 208.14.201.1                              </w:t>
            </w:r>
          </w:p>
          <w:p w:rsidR="007617CF" w:rsidRPr="00160A47" w:rsidRDefault="007617CF" w:rsidP="00160A47">
            <w:pPr>
              <w:tabs>
                <w:tab w:val="left" w:pos="5595"/>
                <w:tab w:val="left" w:pos="6060"/>
              </w:tabs>
              <w:spacing w:after="0" w:line="240" w:lineRule="auto"/>
              <w:rPr>
                <w:rFonts w:ascii="Times New Roman" w:hAnsi="Times New Roman" w:cs="Times New Roman"/>
                <w:sz w:val="24"/>
                <w:szCs w:val="24"/>
              </w:rPr>
            </w:pPr>
            <w:r w:rsidRPr="00160A47">
              <w:rPr>
                <w:rFonts w:ascii="Times New Roman" w:hAnsi="Times New Roman" w:cs="Times New Roman"/>
                <w:sz w:val="24"/>
                <w:szCs w:val="24"/>
              </w:rPr>
              <w:t>л/</w:t>
            </w:r>
            <w:proofErr w:type="spellStart"/>
            <w:r w:rsidRPr="00160A47">
              <w:rPr>
                <w:rFonts w:ascii="Times New Roman" w:hAnsi="Times New Roman" w:cs="Times New Roman"/>
                <w:sz w:val="24"/>
                <w:szCs w:val="24"/>
              </w:rPr>
              <w:t>сч</w:t>
            </w:r>
            <w:proofErr w:type="spellEnd"/>
            <w:r w:rsidRPr="00160A47">
              <w:rPr>
                <w:rFonts w:ascii="Times New Roman" w:hAnsi="Times New Roman" w:cs="Times New Roman"/>
                <w:sz w:val="24"/>
                <w:szCs w:val="24"/>
              </w:rPr>
              <w:t>. 208.14.201.2</w:t>
            </w:r>
            <w:r w:rsidRPr="00160A47">
              <w:rPr>
                <w:rFonts w:ascii="Times New Roman" w:hAnsi="Times New Roman" w:cs="Times New Roman"/>
                <w:sz w:val="24"/>
                <w:szCs w:val="24"/>
              </w:rPr>
              <w:tab/>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р/</w:t>
            </w:r>
            <w:proofErr w:type="spellStart"/>
            <w:r w:rsidRPr="00160A47">
              <w:rPr>
                <w:rFonts w:ascii="Times New Roman" w:hAnsi="Times New Roman" w:cs="Times New Roman"/>
                <w:sz w:val="24"/>
                <w:szCs w:val="24"/>
              </w:rPr>
              <w:t>сч</w:t>
            </w:r>
            <w:proofErr w:type="spellEnd"/>
            <w:r w:rsidRPr="00160A47">
              <w:rPr>
                <w:rFonts w:ascii="Times New Roman" w:hAnsi="Times New Roman" w:cs="Times New Roman"/>
                <w:sz w:val="24"/>
                <w:szCs w:val="24"/>
              </w:rPr>
              <w:t xml:space="preserve">. 40701810800063000007  </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к/с    30101810771620000782                                                 </w:t>
            </w:r>
          </w:p>
          <w:p w:rsidR="007617CF" w:rsidRPr="00160A47" w:rsidRDefault="007617CF" w:rsidP="00160A47">
            <w:pPr>
              <w:tabs>
                <w:tab w:val="left" w:pos="5820"/>
              </w:tabs>
              <w:spacing w:after="0" w:line="240" w:lineRule="auto"/>
              <w:rPr>
                <w:rFonts w:ascii="Times New Roman" w:hAnsi="Times New Roman" w:cs="Times New Roman"/>
                <w:sz w:val="24"/>
                <w:szCs w:val="24"/>
              </w:rPr>
            </w:pPr>
            <w:r w:rsidRPr="00160A47">
              <w:rPr>
                <w:rFonts w:ascii="Times New Roman" w:hAnsi="Times New Roman" w:cs="Times New Roman"/>
                <w:sz w:val="24"/>
                <w:szCs w:val="24"/>
              </w:rPr>
              <w:t>Ф-л ЗС ПАО «Ханты-Мансийский Банк Открытие»</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г. ХАНТЫ-МАНСИЙСК                      </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БИК 047162782</w:t>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тел/факс: 8 (34675) 7-24-47</w:t>
            </w:r>
            <w:r w:rsidRPr="00160A47">
              <w:rPr>
                <w:rFonts w:ascii="Times New Roman" w:hAnsi="Times New Roman" w:cs="Times New Roman"/>
                <w:sz w:val="24"/>
                <w:szCs w:val="24"/>
              </w:rPr>
              <w:tab/>
            </w:r>
            <w:r w:rsidRPr="00160A47">
              <w:rPr>
                <w:rFonts w:ascii="Times New Roman" w:hAnsi="Times New Roman" w:cs="Times New Roman"/>
                <w:sz w:val="24"/>
                <w:szCs w:val="24"/>
              </w:rPr>
              <w:tab/>
            </w:r>
          </w:p>
          <w:p w:rsidR="007617CF" w:rsidRPr="00160A47" w:rsidRDefault="007617CF" w:rsidP="00160A47">
            <w:pPr>
              <w:spacing w:after="0" w:line="240" w:lineRule="auto"/>
              <w:rPr>
                <w:rFonts w:ascii="Times New Roman" w:hAnsi="Times New Roman" w:cs="Times New Roman"/>
                <w:sz w:val="24"/>
                <w:szCs w:val="24"/>
              </w:rPr>
            </w:pPr>
            <w:r w:rsidRPr="00160A47">
              <w:rPr>
                <w:rFonts w:ascii="Times New Roman" w:hAnsi="Times New Roman" w:cs="Times New Roman"/>
                <w:sz w:val="24"/>
                <w:szCs w:val="24"/>
              </w:rPr>
              <w:t xml:space="preserve">директор МБОУ «СОШ № 6»:     </w:t>
            </w:r>
          </w:p>
          <w:p w:rsidR="007617CF" w:rsidRPr="00160A47" w:rsidRDefault="007617CF" w:rsidP="00160A47">
            <w:pPr>
              <w:pStyle w:val="ConsPlusNormal"/>
              <w:widowControl/>
              <w:ind w:firstLine="0"/>
              <w:jc w:val="both"/>
              <w:rPr>
                <w:rFonts w:ascii="Times New Roman" w:hAnsi="Times New Roman" w:cs="Times New Roman"/>
                <w:sz w:val="24"/>
                <w:szCs w:val="24"/>
              </w:rPr>
            </w:pPr>
            <w:r w:rsidRPr="00160A47">
              <w:rPr>
                <w:rFonts w:ascii="Times New Roman" w:hAnsi="Times New Roman" w:cs="Times New Roman"/>
                <w:sz w:val="24"/>
                <w:szCs w:val="24"/>
              </w:rPr>
              <w:t xml:space="preserve">__________________Е.Б. Комисаренко        </w:t>
            </w:r>
          </w:p>
          <w:p w:rsidR="007617CF" w:rsidRPr="00160A47" w:rsidRDefault="007617CF" w:rsidP="00160A47">
            <w:pPr>
              <w:pStyle w:val="ConsPlusNormal"/>
              <w:widowControl/>
              <w:ind w:firstLine="0"/>
              <w:jc w:val="both"/>
              <w:rPr>
                <w:rFonts w:ascii="Times New Roman" w:hAnsi="Times New Roman" w:cs="Times New Roman"/>
                <w:sz w:val="24"/>
                <w:szCs w:val="24"/>
              </w:rPr>
            </w:pPr>
            <w:r w:rsidRPr="00160A47">
              <w:rPr>
                <w:rFonts w:ascii="Times New Roman" w:hAnsi="Times New Roman" w:cs="Times New Roman"/>
                <w:sz w:val="24"/>
                <w:szCs w:val="24"/>
              </w:rPr>
              <w:t>«___» __________ 20__ г.</w:t>
            </w:r>
          </w:p>
          <w:p w:rsidR="007617CF" w:rsidRPr="00160A47" w:rsidRDefault="007617CF" w:rsidP="00160A47">
            <w:pPr>
              <w:pStyle w:val="ConsPlusNormal"/>
              <w:widowControl/>
              <w:ind w:firstLine="0"/>
              <w:jc w:val="both"/>
              <w:rPr>
                <w:rFonts w:ascii="Times New Roman" w:hAnsi="Times New Roman" w:cs="Times New Roman"/>
                <w:sz w:val="24"/>
                <w:szCs w:val="24"/>
              </w:rPr>
            </w:pPr>
            <w:r w:rsidRPr="00160A47">
              <w:rPr>
                <w:rFonts w:ascii="Times New Roman" w:hAnsi="Times New Roman" w:cs="Times New Roman"/>
                <w:sz w:val="24"/>
                <w:szCs w:val="24"/>
              </w:rPr>
              <w:t>М.П.</w:t>
            </w:r>
          </w:p>
        </w:tc>
        <w:tc>
          <w:tcPr>
            <w:tcW w:w="4974" w:type="dxa"/>
          </w:tcPr>
          <w:p w:rsidR="007617CF" w:rsidRPr="00160A47" w:rsidRDefault="007617CF" w:rsidP="00160A47">
            <w:pPr>
              <w:pStyle w:val="afa"/>
            </w:pPr>
            <w:r w:rsidRPr="00160A47">
              <w:t xml:space="preserve">            Поставщик </w:t>
            </w:r>
          </w:p>
          <w:p w:rsidR="007617CF" w:rsidRPr="00160A47" w:rsidRDefault="007617CF" w:rsidP="00160A47">
            <w:pPr>
              <w:pStyle w:val="ConsPlusNormal"/>
              <w:widowControl/>
              <w:ind w:firstLine="0"/>
              <w:jc w:val="both"/>
              <w:rPr>
                <w:rFonts w:ascii="Times New Roman" w:hAnsi="Times New Roman" w:cs="Times New Roman"/>
                <w:sz w:val="24"/>
                <w:szCs w:val="24"/>
              </w:rPr>
            </w:pPr>
          </w:p>
          <w:p w:rsidR="007617CF" w:rsidRPr="00160A47" w:rsidRDefault="007617CF" w:rsidP="00160A47">
            <w:pPr>
              <w:pStyle w:val="ConsPlusNormal"/>
              <w:widowControl/>
              <w:ind w:firstLine="0"/>
              <w:jc w:val="both"/>
              <w:rPr>
                <w:rFonts w:ascii="Times New Roman" w:hAnsi="Times New Roman" w:cs="Times New Roman"/>
                <w:sz w:val="24"/>
                <w:szCs w:val="24"/>
              </w:rPr>
            </w:pPr>
          </w:p>
          <w:p w:rsidR="007617CF" w:rsidRPr="00160A47" w:rsidRDefault="007617CF" w:rsidP="00160A47">
            <w:pPr>
              <w:pStyle w:val="ConsPlusNormal"/>
              <w:widowControl/>
              <w:ind w:firstLine="0"/>
              <w:jc w:val="both"/>
              <w:rPr>
                <w:rFonts w:ascii="Times New Roman" w:hAnsi="Times New Roman" w:cs="Times New Roman"/>
                <w:sz w:val="24"/>
                <w:szCs w:val="24"/>
              </w:rPr>
            </w:pPr>
          </w:p>
          <w:p w:rsidR="007617CF" w:rsidRPr="00160A47" w:rsidRDefault="007617CF" w:rsidP="00160A47">
            <w:pPr>
              <w:pStyle w:val="ConsPlusNormal"/>
              <w:widowControl/>
              <w:ind w:firstLine="0"/>
              <w:jc w:val="both"/>
              <w:rPr>
                <w:rFonts w:ascii="Times New Roman" w:hAnsi="Times New Roman" w:cs="Times New Roman"/>
                <w:sz w:val="24"/>
                <w:szCs w:val="24"/>
              </w:rPr>
            </w:pPr>
          </w:p>
          <w:p w:rsidR="007617CF" w:rsidRPr="00160A47" w:rsidRDefault="007617CF" w:rsidP="00160A47">
            <w:pPr>
              <w:pStyle w:val="ConsPlusNormal"/>
              <w:widowControl/>
              <w:ind w:firstLine="0"/>
              <w:jc w:val="both"/>
              <w:rPr>
                <w:rFonts w:ascii="Times New Roman" w:hAnsi="Times New Roman" w:cs="Times New Roman"/>
                <w:sz w:val="24"/>
                <w:szCs w:val="24"/>
              </w:rPr>
            </w:pPr>
          </w:p>
          <w:p w:rsidR="007617CF" w:rsidRPr="00160A47" w:rsidRDefault="007617CF" w:rsidP="00160A47">
            <w:pPr>
              <w:pStyle w:val="ConsPlusNormal"/>
              <w:widowControl/>
              <w:ind w:firstLine="0"/>
              <w:jc w:val="both"/>
              <w:rPr>
                <w:rFonts w:ascii="Times New Roman" w:hAnsi="Times New Roman" w:cs="Times New Roman"/>
                <w:sz w:val="24"/>
                <w:szCs w:val="24"/>
              </w:rPr>
            </w:pPr>
          </w:p>
          <w:p w:rsidR="007617CF" w:rsidRPr="00160A47" w:rsidRDefault="007617CF" w:rsidP="00160A47">
            <w:pPr>
              <w:pStyle w:val="ConsPlusNormal"/>
              <w:widowControl/>
              <w:ind w:firstLine="0"/>
              <w:jc w:val="both"/>
              <w:rPr>
                <w:rFonts w:ascii="Times New Roman" w:hAnsi="Times New Roman" w:cs="Times New Roman"/>
                <w:sz w:val="24"/>
                <w:szCs w:val="24"/>
              </w:rPr>
            </w:pPr>
          </w:p>
          <w:p w:rsidR="007617CF" w:rsidRPr="00160A47" w:rsidRDefault="007617CF" w:rsidP="00160A47">
            <w:pPr>
              <w:pStyle w:val="ConsPlusNormal"/>
              <w:widowControl/>
              <w:ind w:firstLine="0"/>
              <w:jc w:val="both"/>
              <w:rPr>
                <w:rFonts w:ascii="Times New Roman" w:hAnsi="Times New Roman" w:cs="Times New Roman"/>
                <w:sz w:val="24"/>
                <w:szCs w:val="24"/>
              </w:rPr>
            </w:pPr>
          </w:p>
          <w:p w:rsidR="007617CF" w:rsidRPr="00160A47" w:rsidRDefault="007617CF" w:rsidP="00160A47">
            <w:pPr>
              <w:pStyle w:val="ConsPlusNormal"/>
              <w:widowControl/>
              <w:ind w:firstLine="0"/>
              <w:jc w:val="both"/>
              <w:rPr>
                <w:rFonts w:ascii="Times New Roman" w:hAnsi="Times New Roman" w:cs="Times New Roman"/>
                <w:sz w:val="24"/>
                <w:szCs w:val="24"/>
              </w:rPr>
            </w:pPr>
          </w:p>
          <w:p w:rsidR="007617CF" w:rsidRPr="00160A47" w:rsidRDefault="007617CF" w:rsidP="00160A47">
            <w:pPr>
              <w:pStyle w:val="ConsPlusNormal"/>
              <w:widowControl/>
              <w:ind w:firstLine="0"/>
              <w:jc w:val="both"/>
              <w:rPr>
                <w:rFonts w:ascii="Times New Roman" w:hAnsi="Times New Roman" w:cs="Times New Roman"/>
                <w:sz w:val="24"/>
                <w:szCs w:val="24"/>
              </w:rPr>
            </w:pPr>
          </w:p>
          <w:p w:rsidR="007617CF" w:rsidRPr="00160A47" w:rsidRDefault="007617CF" w:rsidP="00160A47">
            <w:pPr>
              <w:pStyle w:val="ConsPlusNormal"/>
              <w:widowControl/>
              <w:ind w:firstLine="0"/>
              <w:jc w:val="both"/>
              <w:rPr>
                <w:rFonts w:ascii="Times New Roman" w:hAnsi="Times New Roman" w:cs="Times New Roman"/>
                <w:sz w:val="24"/>
                <w:szCs w:val="24"/>
              </w:rPr>
            </w:pPr>
          </w:p>
          <w:p w:rsidR="007617CF" w:rsidRPr="00160A47" w:rsidRDefault="007617CF" w:rsidP="00160A47">
            <w:pPr>
              <w:pStyle w:val="ConsPlusNormal"/>
              <w:widowControl/>
              <w:ind w:firstLine="0"/>
              <w:jc w:val="both"/>
              <w:rPr>
                <w:rFonts w:ascii="Times New Roman" w:hAnsi="Times New Roman" w:cs="Times New Roman"/>
                <w:sz w:val="24"/>
                <w:szCs w:val="24"/>
              </w:rPr>
            </w:pPr>
          </w:p>
        </w:tc>
      </w:tr>
    </w:tbl>
    <w:p w:rsidR="007617CF" w:rsidRPr="00160A47" w:rsidRDefault="007617CF" w:rsidP="00160A47">
      <w:pPr>
        <w:autoSpaceDE w:val="0"/>
        <w:autoSpaceDN w:val="0"/>
        <w:adjustRightInd w:val="0"/>
        <w:spacing w:after="0" w:line="240" w:lineRule="auto"/>
        <w:rPr>
          <w:rFonts w:ascii="Times New Roman" w:hAnsi="Times New Roman" w:cs="Times New Roman"/>
          <w:sz w:val="24"/>
          <w:szCs w:val="24"/>
        </w:rPr>
      </w:pPr>
      <w:r w:rsidRPr="00160A47">
        <w:rPr>
          <w:rFonts w:ascii="Times New Roman" w:hAnsi="Times New Roman" w:cs="Times New Roman"/>
          <w:b/>
          <w:bCs/>
          <w:sz w:val="24"/>
          <w:szCs w:val="24"/>
        </w:rPr>
        <w:br w:type="page"/>
      </w:r>
    </w:p>
    <w:p w:rsidR="007617CF" w:rsidRDefault="007617CF" w:rsidP="00160A47">
      <w:pPr>
        <w:autoSpaceDE w:val="0"/>
        <w:autoSpaceDN w:val="0"/>
        <w:adjustRightInd w:val="0"/>
        <w:spacing w:after="0" w:line="240" w:lineRule="auto"/>
        <w:rPr>
          <w:rFonts w:ascii="Times New Roman" w:hAnsi="Times New Roman" w:cs="Times New Roman"/>
        </w:rPr>
      </w:pPr>
    </w:p>
    <w:p w:rsidR="007617CF" w:rsidRDefault="007617CF" w:rsidP="007617CF">
      <w:pPr>
        <w:autoSpaceDE w:val="0"/>
        <w:autoSpaceDN w:val="0"/>
        <w:adjustRightInd w:val="0"/>
        <w:spacing w:after="0" w:line="240" w:lineRule="auto"/>
        <w:rPr>
          <w:rFonts w:ascii="Times New Roman" w:hAnsi="Times New Roman" w:cs="Times New Roman"/>
        </w:rPr>
      </w:pPr>
    </w:p>
    <w:p w:rsidR="007617CF" w:rsidRPr="00435684" w:rsidRDefault="007617CF" w:rsidP="007617CF">
      <w:pPr>
        <w:autoSpaceDE w:val="0"/>
        <w:autoSpaceDN w:val="0"/>
        <w:adjustRightInd w:val="0"/>
        <w:spacing w:after="0" w:line="240" w:lineRule="auto"/>
        <w:jc w:val="right"/>
        <w:rPr>
          <w:rFonts w:ascii="Times New Roman" w:hAnsi="Times New Roman" w:cs="Times New Roman"/>
          <w:sz w:val="24"/>
          <w:szCs w:val="24"/>
        </w:rPr>
      </w:pPr>
      <w:r w:rsidRPr="00435684">
        <w:rPr>
          <w:rFonts w:ascii="Times New Roman" w:hAnsi="Times New Roman" w:cs="Times New Roman"/>
          <w:sz w:val="24"/>
          <w:szCs w:val="24"/>
        </w:rPr>
        <w:t>Приложение № 1</w:t>
      </w:r>
    </w:p>
    <w:p w:rsidR="007617CF" w:rsidRPr="00435684" w:rsidRDefault="007617CF" w:rsidP="007617CF">
      <w:pPr>
        <w:autoSpaceDE w:val="0"/>
        <w:autoSpaceDN w:val="0"/>
        <w:adjustRightInd w:val="0"/>
        <w:spacing w:after="0" w:line="240" w:lineRule="auto"/>
        <w:jc w:val="right"/>
        <w:rPr>
          <w:rFonts w:ascii="Times New Roman" w:hAnsi="Times New Roman" w:cs="Times New Roman"/>
          <w:sz w:val="24"/>
          <w:szCs w:val="24"/>
        </w:rPr>
      </w:pPr>
      <w:r w:rsidRPr="00435684">
        <w:rPr>
          <w:rFonts w:ascii="Times New Roman" w:hAnsi="Times New Roman" w:cs="Times New Roman"/>
          <w:sz w:val="24"/>
          <w:szCs w:val="24"/>
        </w:rPr>
        <w:t>к Гражданско-правовому договору</w:t>
      </w:r>
    </w:p>
    <w:p w:rsidR="007617CF" w:rsidRDefault="007617CF" w:rsidP="007617CF">
      <w:pPr>
        <w:spacing w:after="0" w:line="240" w:lineRule="auto"/>
        <w:jc w:val="right"/>
        <w:rPr>
          <w:rFonts w:ascii="Times New Roman" w:hAnsi="Times New Roman" w:cs="Times New Roman"/>
          <w:sz w:val="24"/>
          <w:szCs w:val="24"/>
        </w:rPr>
      </w:pPr>
      <w:r w:rsidRPr="00435684">
        <w:rPr>
          <w:rFonts w:ascii="Times New Roman" w:hAnsi="Times New Roman" w:cs="Times New Roman"/>
          <w:sz w:val="24"/>
          <w:szCs w:val="24"/>
        </w:rPr>
        <w:t>№ ____ от «___» _______ 20__ г.</w:t>
      </w:r>
    </w:p>
    <w:p w:rsidR="007617CF" w:rsidRDefault="007617CF" w:rsidP="007617CF">
      <w:pPr>
        <w:spacing w:after="0" w:line="240" w:lineRule="auto"/>
        <w:jc w:val="right"/>
        <w:rPr>
          <w:rFonts w:ascii="Times New Roman" w:hAnsi="Times New Roman" w:cs="Times New Roman"/>
          <w:sz w:val="24"/>
          <w:szCs w:val="24"/>
        </w:rPr>
      </w:pPr>
    </w:p>
    <w:p w:rsidR="007617CF" w:rsidRPr="00435684" w:rsidRDefault="007617CF" w:rsidP="007617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СПЕЦИФИКАЦИЯ</w:t>
      </w:r>
    </w:p>
    <w:p w:rsidR="007617CF" w:rsidRDefault="007617CF" w:rsidP="007617CF">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850"/>
        <w:gridCol w:w="1718"/>
        <w:gridCol w:w="1331"/>
        <w:gridCol w:w="1359"/>
      </w:tblGrid>
      <w:tr w:rsidR="007617CF" w:rsidRPr="00706567" w:rsidTr="006411D0">
        <w:tc>
          <w:tcPr>
            <w:tcW w:w="10220" w:type="dxa"/>
            <w:gridSpan w:val="5"/>
            <w:tcBorders>
              <w:top w:val="single" w:sz="4" w:space="0" w:color="auto"/>
              <w:left w:val="single" w:sz="4" w:space="0" w:color="auto"/>
              <w:bottom w:val="single" w:sz="4" w:space="0" w:color="auto"/>
              <w:right w:val="single" w:sz="4" w:space="0" w:color="auto"/>
            </w:tcBorders>
            <w:vAlign w:val="center"/>
            <w:hideMark/>
          </w:tcPr>
          <w:p w:rsidR="007617CF" w:rsidRPr="00706567" w:rsidRDefault="007617CF" w:rsidP="006411D0">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 xml:space="preserve">Предмет </w:t>
            </w:r>
            <w:r w:rsidRPr="00706567">
              <w:rPr>
                <w:rFonts w:ascii="Times New Roman" w:hAnsi="Times New Roman" w:cs="Times New Roman"/>
                <w:sz w:val="24"/>
                <w:szCs w:val="24"/>
              </w:rPr>
              <w:t>договора</w:t>
            </w:r>
          </w:p>
        </w:tc>
      </w:tr>
      <w:tr w:rsidR="00160A47" w:rsidRPr="00706567" w:rsidTr="00160A47">
        <w:trPr>
          <w:trHeight w:val="958"/>
        </w:trPr>
        <w:tc>
          <w:tcPr>
            <w:tcW w:w="4962" w:type="dxa"/>
            <w:tcBorders>
              <w:top w:val="single" w:sz="4" w:space="0" w:color="auto"/>
              <w:left w:val="single" w:sz="4" w:space="0" w:color="auto"/>
              <w:bottom w:val="single" w:sz="4" w:space="0" w:color="auto"/>
              <w:right w:val="single" w:sz="4" w:space="0" w:color="auto"/>
            </w:tcBorders>
            <w:vAlign w:val="center"/>
            <w:hideMark/>
          </w:tcPr>
          <w:p w:rsidR="00160A47" w:rsidRPr="00706567" w:rsidRDefault="00160A47" w:rsidP="006411D0">
            <w:pPr>
              <w:pStyle w:val="a9"/>
              <w:autoSpaceDE w:val="0"/>
              <w:autoSpaceDN w:val="0"/>
              <w:adjustRightInd w:val="0"/>
              <w:spacing w:before="0" w:beforeAutospacing="0" w:after="0" w:afterAutospacing="0"/>
              <w:jc w:val="center"/>
            </w:pPr>
            <w:r w:rsidRPr="00706567">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160A47" w:rsidRPr="00706567" w:rsidRDefault="00160A47" w:rsidP="006411D0">
            <w:pPr>
              <w:pStyle w:val="a9"/>
              <w:autoSpaceDE w:val="0"/>
              <w:autoSpaceDN w:val="0"/>
              <w:adjustRightInd w:val="0"/>
              <w:spacing w:before="0" w:beforeAutospacing="0" w:after="0" w:afterAutospacing="0"/>
              <w:jc w:val="center"/>
            </w:pPr>
            <w:r w:rsidRPr="00706567">
              <w:t>Ед.</w:t>
            </w:r>
          </w:p>
          <w:p w:rsidR="00160A47" w:rsidRPr="00706567" w:rsidRDefault="00160A47" w:rsidP="006411D0">
            <w:pPr>
              <w:pStyle w:val="a9"/>
              <w:autoSpaceDE w:val="0"/>
              <w:autoSpaceDN w:val="0"/>
              <w:adjustRightInd w:val="0"/>
              <w:spacing w:before="0" w:beforeAutospacing="0" w:after="0" w:afterAutospacing="0"/>
              <w:jc w:val="center"/>
            </w:pPr>
            <w:r w:rsidRPr="00706567">
              <w:t>Изм.</w:t>
            </w:r>
          </w:p>
        </w:tc>
        <w:tc>
          <w:tcPr>
            <w:tcW w:w="1718" w:type="dxa"/>
            <w:tcBorders>
              <w:top w:val="single" w:sz="4" w:space="0" w:color="auto"/>
              <w:left w:val="single" w:sz="4" w:space="0" w:color="auto"/>
              <w:bottom w:val="single" w:sz="4" w:space="0" w:color="auto"/>
              <w:right w:val="single" w:sz="4" w:space="0" w:color="auto"/>
            </w:tcBorders>
            <w:vAlign w:val="center"/>
            <w:hideMark/>
          </w:tcPr>
          <w:p w:rsidR="00160A47" w:rsidRPr="00706567" w:rsidRDefault="00160A47" w:rsidP="006411D0">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Количество поставляемых товаров</w:t>
            </w:r>
          </w:p>
        </w:tc>
        <w:tc>
          <w:tcPr>
            <w:tcW w:w="1331" w:type="dxa"/>
            <w:tcBorders>
              <w:top w:val="single" w:sz="4" w:space="0" w:color="auto"/>
              <w:left w:val="single" w:sz="4" w:space="0" w:color="auto"/>
              <w:bottom w:val="single" w:sz="4" w:space="0" w:color="auto"/>
              <w:right w:val="single" w:sz="4" w:space="0" w:color="auto"/>
            </w:tcBorders>
            <w:vAlign w:val="center"/>
          </w:tcPr>
          <w:p w:rsidR="00160A47" w:rsidRPr="00706567" w:rsidRDefault="00160A47" w:rsidP="006411D0">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ед. товара, руб.</w:t>
            </w:r>
          </w:p>
        </w:tc>
        <w:tc>
          <w:tcPr>
            <w:tcW w:w="1359" w:type="dxa"/>
            <w:tcBorders>
              <w:top w:val="single" w:sz="4" w:space="0" w:color="auto"/>
              <w:left w:val="single" w:sz="4" w:space="0" w:color="auto"/>
              <w:bottom w:val="single" w:sz="4" w:space="0" w:color="auto"/>
              <w:right w:val="single" w:sz="4" w:space="0" w:color="auto"/>
            </w:tcBorders>
            <w:vAlign w:val="center"/>
          </w:tcPr>
          <w:p w:rsidR="00160A47" w:rsidRPr="00706567" w:rsidRDefault="00160A47" w:rsidP="006411D0">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 </w:t>
            </w:r>
            <w:proofErr w:type="spellStart"/>
            <w:r>
              <w:rPr>
                <w:rFonts w:ascii="Times New Roman" w:eastAsia="Times New Roman" w:hAnsi="Times New Roman" w:cs="Times New Roman"/>
                <w:sz w:val="24"/>
                <w:szCs w:val="24"/>
              </w:rPr>
              <w:t>руб</w:t>
            </w:r>
            <w:proofErr w:type="spellEnd"/>
          </w:p>
        </w:tc>
      </w:tr>
      <w:tr w:rsidR="00160A47" w:rsidRPr="00AC6DED" w:rsidTr="00160A47">
        <w:trPr>
          <w:trHeight w:val="335"/>
        </w:trPr>
        <w:tc>
          <w:tcPr>
            <w:tcW w:w="4962"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0A47" w:rsidRPr="00AC6DED" w:rsidRDefault="00160A47" w:rsidP="006411D0">
            <w:pPr>
              <w:tabs>
                <w:tab w:val="center" w:pos="4677"/>
                <w:tab w:val="right" w:pos="9355"/>
              </w:tabs>
              <w:rPr>
                <w:rFonts w:ascii="Times New Roman" w:eastAsia="Times New Roman" w:hAnsi="Times New Roman" w:cs="Times New Roman"/>
                <w:sz w:val="20"/>
                <w:szCs w:val="20"/>
              </w:rPr>
            </w:pPr>
          </w:p>
        </w:tc>
        <w:tc>
          <w:tcPr>
            <w:tcW w:w="1718"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rPr>
                <w:rFonts w:ascii="Times New Roman" w:eastAsia="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rPr>
                <w:rFonts w:ascii="Times New Roman" w:eastAsia="Times New Roman" w:hAnsi="Times New Roman" w:cs="Times New Roman"/>
                <w:sz w:val="20"/>
                <w:szCs w:val="20"/>
              </w:rPr>
            </w:pPr>
          </w:p>
        </w:tc>
        <w:tc>
          <w:tcPr>
            <w:tcW w:w="1359"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rPr>
                <w:rFonts w:ascii="Times New Roman" w:eastAsia="Times New Roman" w:hAnsi="Times New Roman" w:cs="Times New Roman"/>
                <w:sz w:val="20"/>
                <w:szCs w:val="20"/>
              </w:rPr>
            </w:pPr>
          </w:p>
        </w:tc>
      </w:tr>
      <w:tr w:rsidR="00160A47" w:rsidRPr="00AC6DED" w:rsidTr="00160A47">
        <w:tc>
          <w:tcPr>
            <w:tcW w:w="4962"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tabs>
                <w:tab w:val="center" w:pos="4677"/>
                <w:tab w:val="right" w:pos="9355"/>
              </w:tabs>
              <w:rPr>
                <w:rFonts w:ascii="Times New Roman" w:eastAsia="Times New Roman" w:hAnsi="Times New Roman" w:cs="Times New Roman"/>
                <w:sz w:val="20"/>
                <w:szCs w:val="20"/>
              </w:rPr>
            </w:pPr>
          </w:p>
        </w:tc>
        <w:tc>
          <w:tcPr>
            <w:tcW w:w="1718"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rPr>
                <w:rFonts w:ascii="Times New Roman" w:eastAsia="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rPr>
                <w:rFonts w:ascii="Times New Roman" w:eastAsia="Times New Roman" w:hAnsi="Times New Roman" w:cs="Times New Roman"/>
                <w:sz w:val="20"/>
                <w:szCs w:val="20"/>
              </w:rPr>
            </w:pPr>
          </w:p>
        </w:tc>
        <w:tc>
          <w:tcPr>
            <w:tcW w:w="1359"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rPr>
                <w:rFonts w:ascii="Times New Roman" w:eastAsia="Times New Roman" w:hAnsi="Times New Roman" w:cs="Times New Roman"/>
                <w:sz w:val="20"/>
                <w:szCs w:val="20"/>
              </w:rPr>
            </w:pPr>
          </w:p>
        </w:tc>
      </w:tr>
      <w:tr w:rsidR="00160A47" w:rsidRPr="00AC6DED" w:rsidTr="00160A47">
        <w:tc>
          <w:tcPr>
            <w:tcW w:w="4962"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tabs>
                <w:tab w:val="center" w:pos="4677"/>
                <w:tab w:val="right" w:pos="9355"/>
              </w:tabs>
              <w:rPr>
                <w:rFonts w:ascii="Times New Roman" w:hAnsi="Times New Roman" w:cs="Times New Roman"/>
                <w:sz w:val="20"/>
                <w:szCs w:val="20"/>
              </w:rPr>
            </w:pPr>
          </w:p>
        </w:tc>
        <w:tc>
          <w:tcPr>
            <w:tcW w:w="1718"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rPr>
                <w:rFonts w:ascii="Times New Roman" w:hAnsi="Times New Roman" w:cs="Times New Roman"/>
                <w:sz w:val="20"/>
                <w:szCs w:val="20"/>
              </w:rPr>
            </w:pPr>
          </w:p>
        </w:tc>
        <w:tc>
          <w:tcPr>
            <w:tcW w:w="1359" w:type="dxa"/>
            <w:tcBorders>
              <w:top w:val="single" w:sz="4" w:space="0" w:color="auto"/>
              <w:left w:val="single" w:sz="4" w:space="0" w:color="auto"/>
              <w:bottom w:val="single" w:sz="4" w:space="0" w:color="auto"/>
              <w:right w:val="single" w:sz="4" w:space="0" w:color="auto"/>
            </w:tcBorders>
          </w:tcPr>
          <w:p w:rsidR="00160A47" w:rsidRPr="00AC6DED" w:rsidRDefault="00160A47" w:rsidP="006411D0">
            <w:pPr>
              <w:rPr>
                <w:rFonts w:ascii="Times New Roman" w:hAnsi="Times New Roman" w:cs="Times New Roman"/>
                <w:sz w:val="20"/>
                <w:szCs w:val="20"/>
              </w:rPr>
            </w:pPr>
          </w:p>
        </w:tc>
      </w:tr>
      <w:tr w:rsidR="00160A47" w:rsidRPr="003837EC" w:rsidTr="00160A47">
        <w:tc>
          <w:tcPr>
            <w:tcW w:w="4962" w:type="dxa"/>
            <w:tcBorders>
              <w:top w:val="single" w:sz="4" w:space="0" w:color="auto"/>
              <w:left w:val="single" w:sz="4" w:space="0" w:color="auto"/>
              <w:bottom w:val="single" w:sz="4" w:space="0" w:color="auto"/>
              <w:right w:val="single" w:sz="4" w:space="0" w:color="auto"/>
            </w:tcBorders>
          </w:tcPr>
          <w:p w:rsidR="00160A47" w:rsidRPr="00720F0A" w:rsidRDefault="00160A47" w:rsidP="006411D0">
            <w:pPr>
              <w:autoSpaceDE w:val="0"/>
              <w:autoSpaceDN w:val="0"/>
              <w:adjustRightInd w:val="0"/>
              <w:spacing w:after="0"/>
              <w:jc w:val="right"/>
              <w:rPr>
                <w:rFonts w:ascii="Calibri" w:eastAsia="Times New Roman" w:hAnsi="Calibri" w:cs="Times New Roman"/>
                <w:b/>
                <w:highlight w:val="yellow"/>
              </w:rPr>
            </w:pPr>
            <w:r w:rsidRPr="004C5235">
              <w:rPr>
                <w:rFonts w:ascii="Calibri" w:eastAsia="Times New Roman" w:hAnsi="Calibri" w:cs="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160A47" w:rsidRPr="003837EC" w:rsidRDefault="00160A47" w:rsidP="006411D0">
            <w:pPr>
              <w:autoSpaceDE w:val="0"/>
              <w:autoSpaceDN w:val="0"/>
              <w:adjustRightInd w:val="0"/>
              <w:jc w:val="center"/>
              <w:rPr>
                <w:rFonts w:ascii="Calibri" w:eastAsia="Times New Roman" w:hAnsi="Calibri" w:cs="Times New Roman"/>
                <w:highlight w:val="yellow"/>
              </w:rPr>
            </w:pPr>
          </w:p>
        </w:tc>
        <w:tc>
          <w:tcPr>
            <w:tcW w:w="1718" w:type="dxa"/>
            <w:tcBorders>
              <w:top w:val="single" w:sz="4" w:space="0" w:color="auto"/>
              <w:left w:val="single" w:sz="4" w:space="0" w:color="auto"/>
              <w:bottom w:val="single" w:sz="4" w:space="0" w:color="auto"/>
              <w:right w:val="single" w:sz="4" w:space="0" w:color="auto"/>
            </w:tcBorders>
          </w:tcPr>
          <w:p w:rsidR="00160A47" w:rsidRPr="003837EC" w:rsidRDefault="00160A47" w:rsidP="006411D0">
            <w:pPr>
              <w:autoSpaceDE w:val="0"/>
              <w:autoSpaceDN w:val="0"/>
              <w:adjustRightInd w:val="0"/>
              <w:rPr>
                <w:rFonts w:ascii="Calibri" w:eastAsia="Times New Roman" w:hAnsi="Calibri" w:cs="Times New Roman"/>
              </w:rPr>
            </w:pPr>
          </w:p>
        </w:tc>
        <w:tc>
          <w:tcPr>
            <w:tcW w:w="1331" w:type="dxa"/>
            <w:tcBorders>
              <w:top w:val="single" w:sz="4" w:space="0" w:color="auto"/>
              <w:left w:val="single" w:sz="4" w:space="0" w:color="auto"/>
              <w:bottom w:val="single" w:sz="4" w:space="0" w:color="auto"/>
              <w:right w:val="single" w:sz="4" w:space="0" w:color="auto"/>
            </w:tcBorders>
          </w:tcPr>
          <w:p w:rsidR="00160A47" w:rsidRPr="003837EC" w:rsidRDefault="00160A47" w:rsidP="006411D0">
            <w:pPr>
              <w:autoSpaceDE w:val="0"/>
              <w:autoSpaceDN w:val="0"/>
              <w:adjustRightInd w:val="0"/>
              <w:rPr>
                <w:rFonts w:ascii="Calibri" w:eastAsia="Times New Roman" w:hAnsi="Calibri" w:cs="Times New Roman"/>
              </w:rPr>
            </w:pPr>
          </w:p>
        </w:tc>
        <w:tc>
          <w:tcPr>
            <w:tcW w:w="1359" w:type="dxa"/>
            <w:tcBorders>
              <w:top w:val="single" w:sz="4" w:space="0" w:color="auto"/>
              <w:left w:val="single" w:sz="4" w:space="0" w:color="auto"/>
              <w:bottom w:val="single" w:sz="4" w:space="0" w:color="auto"/>
              <w:right w:val="single" w:sz="4" w:space="0" w:color="auto"/>
            </w:tcBorders>
          </w:tcPr>
          <w:p w:rsidR="00160A47" w:rsidRPr="003837EC" w:rsidRDefault="00160A47" w:rsidP="006411D0">
            <w:pPr>
              <w:autoSpaceDE w:val="0"/>
              <w:autoSpaceDN w:val="0"/>
              <w:adjustRightInd w:val="0"/>
              <w:rPr>
                <w:rFonts w:ascii="Calibri" w:eastAsia="Times New Roman" w:hAnsi="Calibri" w:cs="Times New Roman"/>
              </w:rPr>
            </w:pPr>
          </w:p>
        </w:tc>
      </w:tr>
    </w:tbl>
    <w:p w:rsidR="007617CF" w:rsidRPr="00435684" w:rsidRDefault="007617CF" w:rsidP="007617CF">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7617CF" w:rsidRPr="00435684" w:rsidRDefault="007617CF" w:rsidP="007617CF">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7617CF" w:rsidRPr="00435684" w:rsidRDefault="007617CF" w:rsidP="007617CF">
      <w:pPr>
        <w:spacing w:after="0" w:line="240" w:lineRule="auto"/>
        <w:rPr>
          <w:rFonts w:ascii="Times New Roman" w:hAnsi="Times New Roman" w:cs="Times New Roman"/>
          <w:sz w:val="24"/>
          <w:szCs w:val="24"/>
        </w:rPr>
      </w:pPr>
    </w:p>
    <w:p w:rsidR="007617CF" w:rsidRDefault="007617CF" w:rsidP="007617CF">
      <w:pPr>
        <w:widowControl w:val="0"/>
        <w:suppressAutoHyphens/>
        <w:autoSpaceDE w:val="0"/>
        <w:autoSpaceDN w:val="0"/>
        <w:adjustRightInd w:val="0"/>
        <w:spacing w:after="0" w:line="240" w:lineRule="auto"/>
        <w:ind w:left="-567"/>
        <w:jc w:val="both"/>
        <w:rPr>
          <w:rFonts w:ascii="Times New Roman" w:hAnsi="Times New Roman" w:cs="Times New Roman"/>
          <w:sz w:val="18"/>
          <w:szCs w:val="18"/>
        </w:rPr>
      </w:pPr>
    </w:p>
    <w:tbl>
      <w:tblPr>
        <w:tblW w:w="0" w:type="auto"/>
        <w:tblInd w:w="108" w:type="dxa"/>
        <w:tblLook w:val="0000" w:firstRow="0" w:lastRow="0" w:firstColumn="0" w:lastColumn="0" w:noHBand="0" w:noVBand="0"/>
      </w:tblPr>
      <w:tblGrid>
        <w:gridCol w:w="4785"/>
        <w:gridCol w:w="4786"/>
      </w:tblGrid>
      <w:tr w:rsidR="007617CF" w:rsidRPr="003E6344" w:rsidTr="006411D0">
        <w:tc>
          <w:tcPr>
            <w:tcW w:w="4785" w:type="dxa"/>
          </w:tcPr>
          <w:p w:rsidR="007617CF" w:rsidRPr="003E6344" w:rsidRDefault="007617CF" w:rsidP="006411D0">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Заказчик</w:t>
            </w:r>
          </w:p>
          <w:p w:rsidR="007617CF" w:rsidRPr="008117A9" w:rsidRDefault="007617CF" w:rsidP="006411D0">
            <w:pPr>
              <w:pStyle w:val="ConsPlusNormal"/>
              <w:widowControl/>
              <w:ind w:firstLine="0"/>
              <w:jc w:val="both"/>
              <w:rPr>
                <w:rFonts w:ascii="Times New Roman" w:hAnsi="Times New Roman" w:cs="Times New Roman"/>
                <w:sz w:val="24"/>
                <w:szCs w:val="24"/>
              </w:rPr>
            </w:pPr>
          </w:p>
          <w:p w:rsidR="007617CF" w:rsidRPr="008117A9" w:rsidRDefault="007617CF" w:rsidP="006411D0">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Директор___________/Комисаренко Е.Б./</w:t>
            </w:r>
          </w:p>
          <w:p w:rsidR="007617CF" w:rsidRPr="008117A9" w:rsidRDefault="007617CF" w:rsidP="006411D0">
            <w:pPr>
              <w:pStyle w:val="ConsPlusNormal"/>
              <w:widowControl/>
              <w:ind w:firstLine="0"/>
              <w:jc w:val="both"/>
              <w:rPr>
                <w:rFonts w:ascii="Times New Roman" w:hAnsi="Times New Roman" w:cs="Times New Roman"/>
                <w:sz w:val="24"/>
                <w:szCs w:val="24"/>
              </w:rPr>
            </w:pPr>
          </w:p>
          <w:p w:rsidR="007617CF" w:rsidRPr="008117A9" w:rsidRDefault="007617CF" w:rsidP="006411D0">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«___» ______ 20__ г.</w:t>
            </w:r>
          </w:p>
          <w:p w:rsidR="007617CF" w:rsidRPr="008117A9" w:rsidRDefault="007617CF" w:rsidP="006411D0">
            <w:pPr>
              <w:spacing w:after="0" w:line="240" w:lineRule="auto"/>
              <w:jc w:val="both"/>
              <w:rPr>
                <w:rFonts w:ascii="Times New Roman" w:hAnsi="Times New Roman" w:cs="Times New Roman"/>
                <w:b/>
                <w:sz w:val="24"/>
                <w:szCs w:val="24"/>
                <w:lang w:eastAsia="en-US"/>
              </w:rPr>
            </w:pPr>
            <w:r w:rsidRPr="008117A9">
              <w:rPr>
                <w:rFonts w:ascii="Times New Roman" w:hAnsi="Times New Roman" w:cs="Times New Roman"/>
                <w:sz w:val="24"/>
                <w:szCs w:val="24"/>
              </w:rPr>
              <w:t>М.П.</w:t>
            </w:r>
          </w:p>
          <w:p w:rsidR="007617CF" w:rsidRPr="003E6344" w:rsidRDefault="007617CF" w:rsidP="006411D0">
            <w:pPr>
              <w:autoSpaceDE w:val="0"/>
              <w:autoSpaceDN w:val="0"/>
              <w:adjustRightInd w:val="0"/>
              <w:spacing w:after="0" w:line="240" w:lineRule="auto"/>
              <w:rPr>
                <w:rFonts w:ascii="Times New Roman" w:hAnsi="Times New Roman" w:cs="Times New Roman"/>
              </w:rPr>
            </w:pPr>
          </w:p>
        </w:tc>
        <w:tc>
          <w:tcPr>
            <w:tcW w:w="4786" w:type="dxa"/>
          </w:tcPr>
          <w:p w:rsidR="007617CF" w:rsidRPr="003E6344" w:rsidRDefault="007617CF" w:rsidP="006411D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Поставщик</w:t>
            </w:r>
          </w:p>
          <w:p w:rsidR="007617CF" w:rsidRPr="003E6344" w:rsidRDefault="007617CF" w:rsidP="006411D0">
            <w:pPr>
              <w:autoSpaceDE w:val="0"/>
              <w:autoSpaceDN w:val="0"/>
              <w:adjustRightInd w:val="0"/>
              <w:spacing w:after="0" w:line="240" w:lineRule="auto"/>
              <w:rPr>
                <w:rFonts w:ascii="Times New Roman" w:hAnsi="Times New Roman" w:cs="Times New Roman"/>
              </w:rPr>
            </w:pPr>
          </w:p>
          <w:p w:rsidR="007617CF" w:rsidRPr="003E6344" w:rsidRDefault="007617CF" w:rsidP="006411D0">
            <w:pPr>
              <w:autoSpaceDE w:val="0"/>
              <w:autoSpaceDN w:val="0"/>
              <w:adjustRightInd w:val="0"/>
              <w:spacing w:after="0" w:line="240" w:lineRule="auto"/>
              <w:rPr>
                <w:rFonts w:ascii="Times New Roman" w:hAnsi="Times New Roman" w:cs="Times New Roman"/>
              </w:rPr>
            </w:pPr>
          </w:p>
          <w:p w:rsidR="007617CF" w:rsidRPr="003E6344" w:rsidRDefault="007617CF" w:rsidP="006411D0">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____________________</w:t>
            </w:r>
          </w:p>
          <w:p w:rsidR="007617CF" w:rsidRPr="003E6344" w:rsidRDefault="007617CF" w:rsidP="006411D0">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"___" ______ 20__ г.</w:t>
            </w:r>
          </w:p>
          <w:p w:rsidR="007617CF" w:rsidRPr="003E6344" w:rsidRDefault="007617CF" w:rsidP="006411D0">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М.П.</w:t>
            </w:r>
          </w:p>
        </w:tc>
      </w:tr>
    </w:tbl>
    <w:p w:rsidR="007617CF" w:rsidRDefault="007617CF" w:rsidP="007617CF"/>
    <w:p w:rsidR="007617CF" w:rsidRDefault="007617CF" w:rsidP="007617CF"/>
    <w:p w:rsidR="00D84EB6" w:rsidRDefault="00D84EB6"/>
    <w:sectPr w:rsidR="00D84EB6" w:rsidSect="006411D0">
      <w:footerReference w:type="even" r:id="rId9"/>
      <w:footerReference w:type="default" r:id="rId10"/>
      <w:pgSz w:w="11906" w:h="16838"/>
      <w:pgMar w:top="993"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B6" w:rsidRDefault="006E38B6" w:rsidP="007617CF">
      <w:pPr>
        <w:spacing w:after="0" w:line="240" w:lineRule="auto"/>
      </w:pPr>
      <w:r>
        <w:separator/>
      </w:r>
    </w:p>
  </w:endnote>
  <w:endnote w:type="continuationSeparator" w:id="0">
    <w:p w:rsidR="006E38B6" w:rsidRDefault="006E38B6" w:rsidP="0076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1D0" w:rsidRDefault="006411D0" w:rsidP="006411D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411D0" w:rsidRDefault="006411D0" w:rsidP="006411D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1D0" w:rsidRDefault="006411D0" w:rsidP="006411D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43912">
      <w:rPr>
        <w:rStyle w:val="a6"/>
        <w:noProof/>
      </w:rPr>
      <w:t>30</w:t>
    </w:r>
    <w:r>
      <w:rPr>
        <w:rStyle w:val="a6"/>
      </w:rPr>
      <w:fldChar w:fldCharType="end"/>
    </w:r>
  </w:p>
  <w:p w:rsidR="006411D0" w:rsidRDefault="006411D0" w:rsidP="006411D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B6" w:rsidRDefault="006E38B6" w:rsidP="007617CF">
      <w:pPr>
        <w:spacing w:after="0" w:line="240" w:lineRule="auto"/>
      </w:pPr>
      <w:r>
        <w:separator/>
      </w:r>
    </w:p>
  </w:footnote>
  <w:footnote w:type="continuationSeparator" w:id="0">
    <w:p w:rsidR="006E38B6" w:rsidRDefault="006E38B6" w:rsidP="007617CF">
      <w:pPr>
        <w:spacing w:after="0" w:line="240" w:lineRule="auto"/>
      </w:pPr>
      <w:r>
        <w:continuationSeparator/>
      </w:r>
    </w:p>
  </w:footnote>
  <w:footnote w:id="1">
    <w:p w:rsidR="006411D0" w:rsidRPr="00650146" w:rsidRDefault="006411D0" w:rsidP="007617CF">
      <w:pPr>
        <w:autoSpaceDE w:val="0"/>
        <w:autoSpaceDN w:val="0"/>
        <w:adjustRightInd w:val="0"/>
        <w:rPr>
          <w:sz w:val="16"/>
          <w:szCs w:val="16"/>
        </w:rPr>
      </w:pPr>
      <w:r w:rsidRPr="00650146">
        <w:rPr>
          <w:rStyle w:val="af2"/>
          <w:sz w:val="16"/>
          <w:szCs w:val="16"/>
        </w:rPr>
        <w:footnoteRef/>
      </w:r>
      <w:r w:rsidRPr="00650146">
        <w:rPr>
          <w:sz w:val="16"/>
          <w:szCs w:val="16"/>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6411D0" w:rsidRPr="00650146" w:rsidRDefault="006411D0" w:rsidP="007617CF">
      <w:pPr>
        <w:autoSpaceDE w:val="0"/>
        <w:autoSpaceDN w:val="0"/>
        <w:adjustRightInd w:val="0"/>
        <w:rPr>
          <w:sz w:val="16"/>
          <w:szCs w:val="16"/>
        </w:rPr>
      </w:pPr>
    </w:p>
  </w:footnote>
  <w:footnote w:id="2">
    <w:p w:rsidR="006411D0" w:rsidRDefault="006411D0" w:rsidP="007617CF">
      <w:pPr>
        <w:rPr>
          <w:sz w:val="18"/>
        </w:rPr>
      </w:pPr>
      <w:r>
        <w:rPr>
          <w:rStyle w:val="af2"/>
        </w:rPr>
        <w:footnoteRef/>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6411D0" w:rsidRDefault="006411D0" w:rsidP="007617CF">
      <w:pPr>
        <w:rPr>
          <w:sz w:val="18"/>
        </w:rPr>
      </w:pPr>
      <w:bookmarkStart w:id="31" w:name="sub_1041"/>
      <w:r>
        <w:rPr>
          <w:sz w:val="18"/>
        </w:rPr>
        <w:t>а) 10 процентов цены контракта в случае, если цена контракта не превышает 3 млн. рублей;</w:t>
      </w:r>
    </w:p>
    <w:p w:rsidR="006411D0" w:rsidRDefault="006411D0" w:rsidP="007617CF">
      <w:pPr>
        <w:rPr>
          <w:sz w:val="18"/>
        </w:rPr>
      </w:pPr>
      <w:bookmarkStart w:id="32" w:name="sub_1042"/>
      <w:bookmarkEnd w:id="31"/>
      <w:r>
        <w:rPr>
          <w:sz w:val="18"/>
        </w:rPr>
        <w:t>б) 5 процентов цены контракта в случае, если цена контракта составляет от 3 млн. рублей до 50 млн. рублей;</w:t>
      </w:r>
    </w:p>
    <w:p w:rsidR="006411D0" w:rsidRDefault="006411D0" w:rsidP="007617CF">
      <w:pPr>
        <w:rPr>
          <w:sz w:val="18"/>
        </w:rPr>
      </w:pPr>
      <w:bookmarkStart w:id="33" w:name="sub_1043"/>
      <w:bookmarkEnd w:id="32"/>
      <w:r>
        <w:rPr>
          <w:sz w:val="18"/>
        </w:rPr>
        <w:t>в) 1 процент цены контракта в случае, если цена контракта составляет от 50 млн. рублей до 100 млн. рублей;</w:t>
      </w:r>
    </w:p>
    <w:p w:rsidR="006411D0" w:rsidRPr="00C863C6" w:rsidRDefault="006411D0" w:rsidP="007617CF">
      <w:pPr>
        <w:rPr>
          <w:sz w:val="18"/>
        </w:rPr>
      </w:pPr>
      <w:bookmarkStart w:id="34" w:name="sub_1044"/>
      <w:bookmarkEnd w:id="33"/>
      <w:r>
        <w:rPr>
          <w:sz w:val="18"/>
        </w:rPr>
        <w:t>г) 0,5 процента цены контракта в случае, если цена контракта превышает 100 млн. рублей.</w:t>
      </w:r>
      <w:bookmarkEnd w:id="34"/>
    </w:p>
  </w:footnote>
  <w:footnote w:id="3">
    <w:p w:rsidR="006411D0" w:rsidRPr="00F75BC0" w:rsidRDefault="006411D0" w:rsidP="007617CF">
      <w:pPr>
        <w:pStyle w:val="af0"/>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6411D0" w:rsidRPr="00F75BC0" w:rsidRDefault="006411D0" w:rsidP="007617CF">
      <w:pPr>
        <w:pStyle w:val="af0"/>
        <w:spacing w:after="0"/>
        <w:rPr>
          <w:sz w:val="18"/>
          <w:szCs w:val="24"/>
        </w:rPr>
      </w:pPr>
      <w:bookmarkStart w:id="35" w:name="sub_1051"/>
      <w:r w:rsidRPr="00F75BC0">
        <w:rPr>
          <w:sz w:val="18"/>
          <w:szCs w:val="24"/>
        </w:rPr>
        <w:t>а) 2,5 процента цены контракта в случае, если цена контракта не превышает 3 млн. рублей;</w:t>
      </w:r>
    </w:p>
    <w:p w:rsidR="006411D0" w:rsidRPr="00F75BC0" w:rsidRDefault="006411D0" w:rsidP="007617CF">
      <w:pPr>
        <w:pStyle w:val="af0"/>
        <w:spacing w:after="0"/>
        <w:rPr>
          <w:sz w:val="18"/>
          <w:szCs w:val="24"/>
        </w:rPr>
      </w:pPr>
      <w:bookmarkStart w:id="36" w:name="sub_1052"/>
      <w:bookmarkEnd w:id="35"/>
      <w:r w:rsidRPr="00F75BC0">
        <w:rPr>
          <w:sz w:val="18"/>
          <w:szCs w:val="24"/>
        </w:rPr>
        <w:t>б) 2 процента цены контракта в случае, если цена контракта составляет от 3 млн. рублей до 50 млн. рублей;</w:t>
      </w:r>
    </w:p>
    <w:p w:rsidR="006411D0" w:rsidRPr="00F75BC0" w:rsidRDefault="006411D0" w:rsidP="007617CF">
      <w:pPr>
        <w:pStyle w:val="af0"/>
        <w:spacing w:after="0"/>
        <w:rPr>
          <w:sz w:val="18"/>
          <w:szCs w:val="24"/>
        </w:rPr>
      </w:pPr>
      <w:bookmarkStart w:id="37" w:name="sub_1053"/>
      <w:bookmarkEnd w:id="36"/>
      <w:r w:rsidRPr="00F75BC0">
        <w:rPr>
          <w:sz w:val="18"/>
          <w:szCs w:val="24"/>
        </w:rPr>
        <w:t>в) 1,5 процента цены контракта в случае, если цена контракта составляет от 50 млн. рублей до 100 млн. рублей;</w:t>
      </w:r>
    </w:p>
    <w:p w:rsidR="006411D0" w:rsidRDefault="006411D0" w:rsidP="007617CF">
      <w:pPr>
        <w:pStyle w:val="af0"/>
        <w:spacing w:after="0"/>
        <w:rPr>
          <w:sz w:val="18"/>
          <w:szCs w:val="24"/>
        </w:rPr>
      </w:pPr>
      <w:bookmarkStart w:id="38" w:name="sub_1054"/>
      <w:bookmarkEnd w:id="37"/>
      <w:r w:rsidRPr="00F75BC0">
        <w:rPr>
          <w:sz w:val="18"/>
          <w:szCs w:val="24"/>
        </w:rPr>
        <w:t>г) 0,5 процента цены контракта в случае, если цена контракта превышает 100 млн. рублей.</w:t>
      </w:r>
      <w:bookmarkEnd w:id="38"/>
    </w:p>
    <w:p w:rsidR="006411D0" w:rsidRDefault="006411D0" w:rsidP="007617CF">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376BCA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002F3B38"/>
    <w:multiLevelType w:val="hybridMultilevel"/>
    <w:tmpl w:val="A5E27EDE"/>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1901E4E"/>
    <w:multiLevelType w:val="hybridMultilevel"/>
    <w:tmpl w:val="297CED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DB4909"/>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9D6964"/>
    <w:multiLevelType w:val="multilevel"/>
    <w:tmpl w:val="745A0AE2"/>
    <w:lvl w:ilvl="0">
      <w:start w:val="4"/>
      <w:numFmt w:val="decimal"/>
      <w:lvlText w:val="%1"/>
      <w:lvlJc w:val="left"/>
      <w:pPr>
        <w:ind w:left="360" w:hanging="360"/>
      </w:pPr>
      <w:rPr>
        <w:rFonts w:hint="default"/>
        <w:sz w:val="22"/>
        <w:u w:val="none"/>
      </w:rPr>
    </w:lvl>
    <w:lvl w:ilvl="1">
      <w:start w:val="1"/>
      <w:numFmt w:val="decimal"/>
      <w:lvlText w:val="%1.%2"/>
      <w:lvlJc w:val="left"/>
      <w:pPr>
        <w:ind w:left="360" w:hanging="360"/>
      </w:pPr>
      <w:rPr>
        <w:rFonts w:hint="default"/>
        <w:sz w:val="22"/>
        <w:u w:val="none"/>
      </w:rPr>
    </w:lvl>
    <w:lvl w:ilvl="2">
      <w:start w:val="1"/>
      <w:numFmt w:val="decimal"/>
      <w:lvlText w:val="%1.%2.%3"/>
      <w:lvlJc w:val="left"/>
      <w:pPr>
        <w:ind w:left="720" w:hanging="720"/>
      </w:pPr>
      <w:rPr>
        <w:rFonts w:hint="default"/>
        <w:sz w:val="22"/>
        <w:u w:val="none"/>
      </w:rPr>
    </w:lvl>
    <w:lvl w:ilvl="3">
      <w:start w:val="1"/>
      <w:numFmt w:val="decimal"/>
      <w:lvlText w:val="%1.%2.%3.%4"/>
      <w:lvlJc w:val="left"/>
      <w:pPr>
        <w:ind w:left="720" w:hanging="720"/>
      </w:pPr>
      <w:rPr>
        <w:rFonts w:hint="default"/>
        <w:sz w:val="22"/>
        <w:u w:val="none"/>
      </w:rPr>
    </w:lvl>
    <w:lvl w:ilvl="4">
      <w:start w:val="1"/>
      <w:numFmt w:val="decimal"/>
      <w:lvlText w:val="%1.%2.%3.%4.%5"/>
      <w:lvlJc w:val="left"/>
      <w:pPr>
        <w:ind w:left="1080" w:hanging="1080"/>
      </w:pPr>
      <w:rPr>
        <w:rFonts w:hint="default"/>
        <w:sz w:val="22"/>
        <w:u w:val="none"/>
      </w:rPr>
    </w:lvl>
    <w:lvl w:ilvl="5">
      <w:start w:val="1"/>
      <w:numFmt w:val="decimal"/>
      <w:lvlText w:val="%1.%2.%3.%4.%5.%6"/>
      <w:lvlJc w:val="left"/>
      <w:pPr>
        <w:ind w:left="1080" w:hanging="1080"/>
      </w:pPr>
      <w:rPr>
        <w:rFonts w:hint="default"/>
        <w:sz w:val="22"/>
        <w:u w:val="none"/>
      </w:rPr>
    </w:lvl>
    <w:lvl w:ilvl="6">
      <w:start w:val="1"/>
      <w:numFmt w:val="decimal"/>
      <w:lvlText w:val="%1.%2.%3.%4.%5.%6.%7"/>
      <w:lvlJc w:val="left"/>
      <w:pPr>
        <w:ind w:left="1440" w:hanging="1440"/>
      </w:pPr>
      <w:rPr>
        <w:rFonts w:hint="default"/>
        <w:sz w:val="22"/>
        <w:u w:val="none"/>
      </w:rPr>
    </w:lvl>
    <w:lvl w:ilvl="7">
      <w:start w:val="1"/>
      <w:numFmt w:val="decimal"/>
      <w:lvlText w:val="%1.%2.%3.%4.%5.%6.%7.%8"/>
      <w:lvlJc w:val="left"/>
      <w:pPr>
        <w:ind w:left="1440" w:hanging="1440"/>
      </w:pPr>
      <w:rPr>
        <w:rFonts w:hint="default"/>
        <w:sz w:val="22"/>
        <w:u w:val="none"/>
      </w:rPr>
    </w:lvl>
    <w:lvl w:ilvl="8">
      <w:start w:val="1"/>
      <w:numFmt w:val="decimal"/>
      <w:lvlText w:val="%1.%2.%3.%4.%5.%6.%7.%8.%9"/>
      <w:lvlJc w:val="left"/>
      <w:pPr>
        <w:ind w:left="1800" w:hanging="1800"/>
      </w:pPr>
      <w:rPr>
        <w:rFonts w:hint="default"/>
        <w:sz w:val="22"/>
        <w:u w:val="none"/>
      </w:rPr>
    </w:lvl>
  </w:abstractNum>
  <w:abstractNum w:abstractNumId="10">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228B6C56"/>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5">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066463A"/>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915961"/>
    <w:multiLevelType w:val="hybridMultilevel"/>
    <w:tmpl w:val="2B5E096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EDB666C"/>
    <w:multiLevelType w:val="hybridMultilevel"/>
    <w:tmpl w:val="DB34105C"/>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2">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3">
    <w:nsid w:val="693B42E6"/>
    <w:multiLevelType w:val="hybridMultilevel"/>
    <w:tmpl w:val="BAF6298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E022423"/>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28">
    <w:nsid w:val="7F4B430D"/>
    <w:multiLevelType w:val="hybridMultilevel"/>
    <w:tmpl w:val="DB721C54"/>
    <w:lvl w:ilvl="0" w:tplc="71987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24"/>
  </w:num>
  <w:num w:numId="4">
    <w:abstractNumId w:val="1"/>
  </w:num>
  <w:num w:numId="5">
    <w:abstractNumId w:val="5"/>
  </w:num>
  <w:num w:numId="6">
    <w:abstractNumId w:val="3"/>
  </w:num>
  <w:num w:numId="7">
    <w:abstractNumId w:val="0"/>
  </w:num>
  <w:num w:numId="8">
    <w:abstractNumId w:val="8"/>
  </w:num>
  <w:num w:numId="9">
    <w:abstractNumId w:val="26"/>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num>
  <w:num w:numId="21">
    <w:abstractNumId w:val="6"/>
  </w:num>
  <w:num w:numId="22">
    <w:abstractNumId w:val="2"/>
  </w:num>
  <w:num w:numId="23">
    <w:abstractNumId w:val="19"/>
  </w:num>
  <w:num w:numId="24">
    <w:abstractNumId w:val="7"/>
  </w:num>
  <w:num w:numId="25">
    <w:abstractNumId w:val="13"/>
  </w:num>
  <w:num w:numId="26">
    <w:abstractNumId w:val="18"/>
  </w:num>
  <w:num w:numId="27">
    <w:abstractNumId w:val="17"/>
  </w:num>
  <w:num w:numId="28">
    <w:abstractNumId w:val="25"/>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17CF"/>
    <w:rsid w:val="00097846"/>
    <w:rsid w:val="00160059"/>
    <w:rsid w:val="00160A47"/>
    <w:rsid w:val="001B319A"/>
    <w:rsid w:val="003A031D"/>
    <w:rsid w:val="00405D10"/>
    <w:rsid w:val="005F74F9"/>
    <w:rsid w:val="006411D0"/>
    <w:rsid w:val="006541B8"/>
    <w:rsid w:val="006E38B6"/>
    <w:rsid w:val="007451F8"/>
    <w:rsid w:val="007617CF"/>
    <w:rsid w:val="008C2532"/>
    <w:rsid w:val="00B43912"/>
    <w:rsid w:val="00BF01E1"/>
    <w:rsid w:val="00D02698"/>
    <w:rsid w:val="00D04D40"/>
    <w:rsid w:val="00D054D2"/>
    <w:rsid w:val="00D84EB6"/>
    <w:rsid w:val="00DB45C2"/>
    <w:rsid w:val="00EC57A6"/>
    <w:rsid w:val="00ED0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F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7C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7617C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7617CF"/>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7617CF"/>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7C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7617CF"/>
    <w:rPr>
      <w:rFonts w:ascii="Times New Roman" w:eastAsia="Times New Roman" w:hAnsi="Times New Roman" w:cs="Times New Roman"/>
      <w:b/>
      <w:bCs/>
      <w:sz w:val="30"/>
      <w:szCs w:val="30"/>
    </w:rPr>
  </w:style>
  <w:style w:type="character" w:customStyle="1" w:styleId="30">
    <w:name w:val="Заголовок 3 Знак"/>
    <w:basedOn w:val="a0"/>
    <w:link w:val="3"/>
    <w:rsid w:val="007617CF"/>
    <w:rPr>
      <w:rFonts w:ascii="Arial" w:eastAsia="Times New Roman" w:hAnsi="Arial" w:cs="Arial"/>
      <w:b/>
      <w:bCs/>
      <w:sz w:val="24"/>
      <w:szCs w:val="24"/>
    </w:rPr>
  </w:style>
  <w:style w:type="character" w:customStyle="1" w:styleId="40">
    <w:name w:val="Заголовок 4 Знак"/>
    <w:basedOn w:val="a0"/>
    <w:link w:val="4"/>
    <w:rsid w:val="007617CF"/>
    <w:rPr>
      <w:rFonts w:ascii="Arial" w:eastAsia="Times New Roman" w:hAnsi="Arial" w:cs="Arial"/>
      <w:sz w:val="24"/>
      <w:szCs w:val="24"/>
    </w:rPr>
  </w:style>
  <w:style w:type="paragraph" w:customStyle="1" w:styleId="ConsPlusNormal">
    <w:name w:val="ConsPlusNormal"/>
    <w:link w:val="ConsPlusNormal0"/>
    <w:rsid w:val="007617C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617CF"/>
    <w:rPr>
      <w:rFonts w:ascii="Arial" w:eastAsia="Times New Roman" w:hAnsi="Arial" w:cs="Arial"/>
      <w:sz w:val="20"/>
      <w:szCs w:val="20"/>
    </w:rPr>
  </w:style>
  <w:style w:type="paragraph" w:styleId="11">
    <w:name w:val="toc 1"/>
    <w:basedOn w:val="a"/>
    <w:next w:val="a"/>
    <w:autoRedefine/>
    <w:rsid w:val="007617CF"/>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7617CF"/>
    <w:pPr>
      <w:spacing w:after="0" w:line="240" w:lineRule="auto"/>
      <w:ind w:left="240"/>
    </w:pPr>
    <w:rPr>
      <w:rFonts w:ascii="Times New Roman" w:eastAsia="Times New Roman" w:hAnsi="Times New Roman" w:cs="Times New Roman"/>
      <w:smallCaps/>
      <w:sz w:val="20"/>
      <w:szCs w:val="20"/>
    </w:rPr>
  </w:style>
  <w:style w:type="character" w:styleId="a3">
    <w:name w:val="Hyperlink"/>
    <w:rsid w:val="007617CF"/>
    <w:rPr>
      <w:color w:val="0000FF"/>
      <w:u w:val="single"/>
    </w:rPr>
  </w:style>
  <w:style w:type="paragraph" w:customStyle="1" w:styleId="12">
    <w:name w:val="Стиль1"/>
    <w:basedOn w:val="a"/>
    <w:rsid w:val="007617CF"/>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7617CF"/>
    <w:pPr>
      <w:keepNext/>
      <w:keepLines/>
      <w:widowControl w:val="0"/>
      <w:suppressLineNumbers/>
      <w:tabs>
        <w:tab w:val="clear" w:pos="432"/>
        <w:tab w:val="num" w:pos="576"/>
      </w:tabs>
      <w:suppressAutoHyphens/>
      <w:ind w:left="576" w:hanging="576"/>
    </w:pPr>
    <w:rPr>
      <w:b/>
      <w:szCs w:val="20"/>
    </w:rPr>
  </w:style>
  <w:style w:type="paragraph" w:styleId="23">
    <w:name w:val="List Number 2"/>
    <w:basedOn w:val="a"/>
    <w:rsid w:val="007617CF"/>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7617CF"/>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7617CF"/>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7617CF"/>
    <w:rPr>
      <w:rFonts w:ascii="Times New Roman" w:eastAsia="Times New Roman" w:hAnsi="Times New Roman" w:cs="Times New Roman"/>
      <w:sz w:val="24"/>
      <w:szCs w:val="24"/>
    </w:rPr>
  </w:style>
  <w:style w:type="paragraph" w:customStyle="1" w:styleId="32">
    <w:name w:val="Стиль3"/>
    <w:basedOn w:val="24"/>
    <w:rsid w:val="007617C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7617C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17C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7617CF"/>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7617C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7617CF"/>
    <w:rPr>
      <w:rFonts w:ascii="Times New Roman" w:eastAsia="Times New Roman" w:hAnsi="Times New Roman" w:cs="Times New Roman"/>
      <w:sz w:val="24"/>
      <w:szCs w:val="24"/>
    </w:rPr>
  </w:style>
  <w:style w:type="character" w:styleId="a6">
    <w:name w:val="page number"/>
    <w:basedOn w:val="a0"/>
    <w:rsid w:val="007617CF"/>
  </w:style>
  <w:style w:type="paragraph" w:styleId="27">
    <w:name w:val="Body Text 2"/>
    <w:basedOn w:val="a"/>
    <w:link w:val="28"/>
    <w:rsid w:val="007617CF"/>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7617CF"/>
    <w:rPr>
      <w:rFonts w:ascii="Times New Roman" w:eastAsia="Times New Roman" w:hAnsi="Times New Roman" w:cs="Times New Roman"/>
      <w:sz w:val="24"/>
      <w:szCs w:val="24"/>
    </w:rPr>
  </w:style>
  <w:style w:type="paragraph" w:styleId="34">
    <w:name w:val="Body Text 3"/>
    <w:basedOn w:val="a"/>
    <w:link w:val="35"/>
    <w:rsid w:val="007617CF"/>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7617CF"/>
    <w:rPr>
      <w:rFonts w:ascii="Times New Roman" w:eastAsia="Times New Roman" w:hAnsi="Times New Roman" w:cs="Times New Roman"/>
      <w:sz w:val="16"/>
      <w:szCs w:val="16"/>
    </w:rPr>
  </w:style>
  <w:style w:type="paragraph" w:customStyle="1" w:styleId="ConsNormal">
    <w:name w:val="ConsNormal"/>
    <w:rsid w:val="007617C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7617CF"/>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7617CF"/>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7617CF"/>
    <w:rPr>
      <w:rFonts w:ascii="Times New Roman" w:eastAsia="Times New Roman" w:hAnsi="Times New Roman" w:cs="Times New Roman"/>
      <w:sz w:val="24"/>
      <w:szCs w:val="24"/>
    </w:rPr>
  </w:style>
  <w:style w:type="paragraph" w:styleId="a9">
    <w:name w:val="Normal (Web)"/>
    <w:basedOn w:val="a"/>
    <w:uiPriority w:val="99"/>
    <w:rsid w:val="00761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7617CF"/>
    <w:rPr>
      <w:rFonts w:ascii="Times New Roman" w:eastAsia="Times New Roman" w:hAnsi="Times New Roman" w:cs="Times New Roman"/>
      <w:sz w:val="20"/>
      <w:szCs w:val="20"/>
    </w:rPr>
  </w:style>
  <w:style w:type="paragraph" w:styleId="ab">
    <w:name w:val="annotation text"/>
    <w:basedOn w:val="a"/>
    <w:link w:val="aa"/>
    <w:semiHidden/>
    <w:rsid w:val="007617CF"/>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7617CF"/>
    <w:rPr>
      <w:sz w:val="20"/>
      <w:szCs w:val="20"/>
    </w:rPr>
  </w:style>
  <w:style w:type="character" w:customStyle="1" w:styleId="ac">
    <w:name w:val="Тема примечания Знак"/>
    <w:basedOn w:val="aa"/>
    <w:link w:val="ad"/>
    <w:semiHidden/>
    <w:rsid w:val="007617CF"/>
    <w:rPr>
      <w:rFonts w:ascii="Times New Roman" w:eastAsia="Times New Roman" w:hAnsi="Times New Roman" w:cs="Times New Roman"/>
      <w:b/>
      <w:bCs/>
      <w:sz w:val="20"/>
      <w:szCs w:val="20"/>
    </w:rPr>
  </w:style>
  <w:style w:type="paragraph" w:styleId="ad">
    <w:name w:val="annotation subject"/>
    <w:basedOn w:val="ab"/>
    <w:next w:val="ab"/>
    <w:link w:val="ac"/>
    <w:semiHidden/>
    <w:rsid w:val="007617CF"/>
    <w:rPr>
      <w:b/>
      <w:bCs/>
    </w:rPr>
  </w:style>
  <w:style w:type="character" w:customStyle="1" w:styleId="14">
    <w:name w:val="Тема примечания Знак1"/>
    <w:basedOn w:val="13"/>
    <w:uiPriority w:val="99"/>
    <w:semiHidden/>
    <w:rsid w:val="007617CF"/>
    <w:rPr>
      <w:b/>
      <w:bCs/>
      <w:sz w:val="20"/>
      <w:szCs w:val="20"/>
    </w:rPr>
  </w:style>
  <w:style w:type="character" w:customStyle="1" w:styleId="ae">
    <w:name w:val="Текст выноски Знак"/>
    <w:basedOn w:val="a0"/>
    <w:link w:val="af"/>
    <w:semiHidden/>
    <w:rsid w:val="007617CF"/>
    <w:rPr>
      <w:rFonts w:ascii="Tahoma" w:eastAsia="Times New Roman" w:hAnsi="Tahoma" w:cs="Tahoma"/>
      <w:sz w:val="16"/>
      <w:szCs w:val="16"/>
    </w:rPr>
  </w:style>
  <w:style w:type="paragraph" w:styleId="af">
    <w:name w:val="Balloon Text"/>
    <w:basedOn w:val="a"/>
    <w:link w:val="ae"/>
    <w:semiHidden/>
    <w:rsid w:val="007617CF"/>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7617CF"/>
    <w:rPr>
      <w:rFonts w:ascii="Tahoma" w:hAnsi="Tahoma" w:cs="Tahoma"/>
      <w:sz w:val="16"/>
      <w:szCs w:val="16"/>
    </w:rPr>
  </w:style>
  <w:style w:type="paragraph" w:styleId="af0">
    <w:name w:val="footnote text"/>
    <w:basedOn w:val="a"/>
    <w:link w:val="af1"/>
    <w:uiPriority w:val="99"/>
    <w:unhideWhenUsed/>
    <w:rsid w:val="007617CF"/>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rsid w:val="007617CF"/>
    <w:rPr>
      <w:rFonts w:ascii="Times New Roman" w:eastAsia="Times New Roman" w:hAnsi="Times New Roman" w:cs="Times New Roman"/>
      <w:sz w:val="20"/>
      <w:szCs w:val="20"/>
    </w:rPr>
  </w:style>
  <w:style w:type="character" w:styleId="af2">
    <w:name w:val="footnote reference"/>
    <w:uiPriority w:val="99"/>
    <w:unhideWhenUsed/>
    <w:rsid w:val="007617CF"/>
    <w:rPr>
      <w:vertAlign w:val="superscript"/>
    </w:rPr>
  </w:style>
  <w:style w:type="paragraph" w:styleId="af3">
    <w:name w:val="endnote text"/>
    <w:basedOn w:val="a"/>
    <w:link w:val="af4"/>
    <w:rsid w:val="007617CF"/>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7617CF"/>
    <w:rPr>
      <w:rFonts w:ascii="Times New Roman" w:eastAsia="Times New Roman" w:hAnsi="Times New Roman" w:cs="Times New Roman"/>
      <w:sz w:val="20"/>
      <w:szCs w:val="20"/>
    </w:rPr>
  </w:style>
  <w:style w:type="character" w:styleId="af5">
    <w:name w:val="endnote reference"/>
    <w:rsid w:val="007617CF"/>
    <w:rPr>
      <w:vertAlign w:val="superscript"/>
    </w:rPr>
  </w:style>
  <w:style w:type="paragraph" w:styleId="af6">
    <w:name w:val="List Paragraph"/>
    <w:basedOn w:val="a"/>
    <w:uiPriority w:val="99"/>
    <w:qFormat/>
    <w:rsid w:val="007617CF"/>
    <w:pPr>
      <w:spacing w:after="0" w:line="240" w:lineRule="auto"/>
      <w:ind w:left="720"/>
    </w:pPr>
    <w:rPr>
      <w:rFonts w:ascii="Times New Roman" w:eastAsia="Times New Roman" w:hAnsi="Times New Roman" w:cs="Times New Roman"/>
      <w:sz w:val="24"/>
      <w:szCs w:val="24"/>
    </w:rPr>
  </w:style>
  <w:style w:type="paragraph" w:styleId="af7">
    <w:name w:val="Body Text"/>
    <w:basedOn w:val="a"/>
    <w:link w:val="af8"/>
    <w:rsid w:val="007617CF"/>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0"/>
    <w:link w:val="af7"/>
    <w:rsid w:val="007617CF"/>
    <w:rPr>
      <w:rFonts w:ascii="Times New Roman" w:eastAsia="Times New Roman" w:hAnsi="Times New Roman" w:cs="Times New Roman"/>
      <w:sz w:val="24"/>
      <w:szCs w:val="24"/>
      <w:lang w:eastAsia="ar-SA"/>
    </w:rPr>
  </w:style>
  <w:style w:type="paragraph" w:styleId="36">
    <w:name w:val="List Bullet 3"/>
    <w:basedOn w:val="a"/>
    <w:rsid w:val="007617CF"/>
    <w:pPr>
      <w:tabs>
        <w:tab w:val="num" w:pos="926"/>
      </w:tabs>
      <w:spacing w:after="60" w:line="240" w:lineRule="auto"/>
      <w:ind w:left="926" w:hanging="360"/>
      <w:contextualSpacing/>
      <w:jc w:val="both"/>
    </w:pPr>
    <w:rPr>
      <w:rFonts w:ascii="Times New Roman" w:eastAsia="Times New Roman" w:hAnsi="Times New Roman" w:cs="Times New Roman"/>
      <w:sz w:val="24"/>
      <w:szCs w:val="24"/>
    </w:rPr>
  </w:style>
  <w:style w:type="paragraph" w:customStyle="1" w:styleId="af9">
    <w:name w:val="Обычный + по ширине"/>
    <w:basedOn w:val="a"/>
    <w:rsid w:val="007617CF"/>
    <w:pPr>
      <w:spacing w:after="0" w:line="240" w:lineRule="auto"/>
      <w:jc w:val="both"/>
    </w:pPr>
    <w:rPr>
      <w:rFonts w:ascii="Times New Roman" w:eastAsia="Times New Roman" w:hAnsi="Times New Roman" w:cs="Times New Roman"/>
      <w:sz w:val="24"/>
      <w:szCs w:val="24"/>
    </w:rPr>
  </w:style>
  <w:style w:type="paragraph" w:styleId="afa">
    <w:name w:val="No Spacing"/>
    <w:uiPriority w:val="1"/>
    <w:qFormat/>
    <w:rsid w:val="007617CF"/>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7451F8"/>
    <w:rPr>
      <w:rFonts w:ascii="Arial" w:hAnsi="Arial" w:cs="Arial" w:hint="default"/>
      <w:color w:val="666666"/>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9CE6-2CAB-4275-A489-4356E023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30</Pages>
  <Words>12820</Words>
  <Characters>73076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Боярищева Татьяна Федоровна</cp:lastModifiedBy>
  <cp:revision>14</cp:revision>
  <cp:lastPrinted>2016-06-21T04:36:00Z</cp:lastPrinted>
  <dcterms:created xsi:type="dcterms:W3CDTF">2016-06-02T07:10:00Z</dcterms:created>
  <dcterms:modified xsi:type="dcterms:W3CDTF">2016-06-24T15:02:00Z</dcterms:modified>
</cp:coreProperties>
</file>