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7A2" w:rsidRDefault="007337A2" w:rsidP="007337A2">
      <w:pPr>
        <w:jc w:val="center"/>
        <w:rPr>
          <w:b/>
          <w:sz w:val="24"/>
        </w:rPr>
      </w:pPr>
      <w:r>
        <w:rPr>
          <w:b/>
          <w:sz w:val="24"/>
        </w:rPr>
        <w:t>Муниципальное образование  городской округ – город Югорск</w:t>
      </w:r>
    </w:p>
    <w:p w:rsidR="007337A2" w:rsidRDefault="007337A2" w:rsidP="007337A2">
      <w:pPr>
        <w:jc w:val="center"/>
        <w:rPr>
          <w:b/>
          <w:sz w:val="24"/>
        </w:rPr>
      </w:pPr>
      <w:r>
        <w:rPr>
          <w:b/>
          <w:sz w:val="24"/>
        </w:rPr>
        <w:t xml:space="preserve">Администрация города </w:t>
      </w:r>
      <w:proofErr w:type="spellStart"/>
      <w:r>
        <w:rPr>
          <w:b/>
          <w:sz w:val="24"/>
        </w:rPr>
        <w:t>Югорска</w:t>
      </w:r>
      <w:proofErr w:type="spellEnd"/>
    </w:p>
    <w:p w:rsidR="007337A2" w:rsidRDefault="007337A2" w:rsidP="007337A2">
      <w:pPr>
        <w:jc w:val="center"/>
        <w:rPr>
          <w:b/>
          <w:sz w:val="24"/>
        </w:rPr>
      </w:pPr>
      <w:r>
        <w:rPr>
          <w:b/>
          <w:sz w:val="24"/>
        </w:rPr>
        <w:t>ПРОТОКОЛ</w:t>
      </w:r>
    </w:p>
    <w:p w:rsidR="007337A2" w:rsidRDefault="007337A2" w:rsidP="007337A2">
      <w:pPr>
        <w:jc w:val="center"/>
        <w:rPr>
          <w:b/>
          <w:sz w:val="24"/>
        </w:rPr>
      </w:pPr>
      <w:r>
        <w:rPr>
          <w:b/>
          <w:sz w:val="24"/>
        </w:rPr>
        <w:t>подведения итогов аукциона в электронной форме</w:t>
      </w:r>
    </w:p>
    <w:p w:rsidR="007337A2" w:rsidRDefault="007337A2" w:rsidP="007337A2">
      <w:pPr>
        <w:jc w:val="both"/>
        <w:rPr>
          <w:rFonts w:ascii="PT Astra Serif" w:hAnsi="PT Astra Serif"/>
          <w:sz w:val="24"/>
        </w:rPr>
      </w:pPr>
      <w:r>
        <w:rPr>
          <w:rFonts w:ascii="PT Astra Serif" w:hAnsi="PT Astra Serif"/>
          <w:sz w:val="24"/>
        </w:rPr>
        <w:t>«28» января 2021 г.                                                                                             № 0187300005820000451-3</w:t>
      </w:r>
    </w:p>
    <w:p w:rsidR="007337A2" w:rsidRPr="00C330BD" w:rsidRDefault="007337A2" w:rsidP="007337A2">
      <w:pPr>
        <w:tabs>
          <w:tab w:val="left" w:pos="0"/>
        </w:tabs>
        <w:jc w:val="both"/>
        <w:rPr>
          <w:sz w:val="24"/>
          <w:szCs w:val="24"/>
        </w:rPr>
      </w:pPr>
      <w:r w:rsidRPr="00C330BD">
        <w:rPr>
          <w:sz w:val="24"/>
          <w:szCs w:val="24"/>
        </w:rPr>
        <w:t xml:space="preserve">ПРИСУТСТВОВАЛИ: </w:t>
      </w:r>
    </w:p>
    <w:p w:rsidR="007337A2" w:rsidRPr="00C330BD" w:rsidRDefault="007337A2" w:rsidP="007337A2">
      <w:pPr>
        <w:tabs>
          <w:tab w:val="left" w:pos="0"/>
        </w:tabs>
        <w:ind w:right="142"/>
        <w:jc w:val="both"/>
        <w:rPr>
          <w:sz w:val="24"/>
          <w:szCs w:val="24"/>
        </w:rPr>
      </w:pPr>
      <w:r w:rsidRPr="00C330BD">
        <w:rPr>
          <w:sz w:val="24"/>
          <w:szCs w:val="24"/>
        </w:rPr>
        <w:t xml:space="preserve">Единая комиссия по осуществлению закупок для обеспечения муниципальных нужд города </w:t>
      </w:r>
      <w:proofErr w:type="spellStart"/>
      <w:r w:rsidRPr="00C330BD">
        <w:rPr>
          <w:sz w:val="24"/>
          <w:szCs w:val="24"/>
        </w:rPr>
        <w:t>Югорска</w:t>
      </w:r>
      <w:proofErr w:type="spellEnd"/>
      <w:r w:rsidRPr="00C330BD">
        <w:rPr>
          <w:sz w:val="24"/>
          <w:szCs w:val="24"/>
        </w:rPr>
        <w:t xml:space="preserve"> (далее - комиссия) в следующем  составе:</w:t>
      </w:r>
    </w:p>
    <w:p w:rsidR="007337A2" w:rsidRPr="00C330BD" w:rsidRDefault="007337A2" w:rsidP="007337A2">
      <w:pPr>
        <w:numPr>
          <w:ilvl w:val="0"/>
          <w:numId w:val="1"/>
        </w:numPr>
        <w:tabs>
          <w:tab w:val="left" w:pos="0"/>
          <w:tab w:val="left" w:pos="284"/>
        </w:tabs>
        <w:ind w:left="0" w:right="142" w:firstLine="0"/>
        <w:jc w:val="both"/>
        <w:rPr>
          <w:sz w:val="24"/>
          <w:szCs w:val="24"/>
        </w:rPr>
      </w:pPr>
      <w:r w:rsidRPr="00C330BD">
        <w:rPr>
          <w:spacing w:val="-6"/>
          <w:sz w:val="24"/>
          <w:szCs w:val="24"/>
        </w:rPr>
        <w:t xml:space="preserve">С. Д. </w:t>
      </w:r>
      <w:proofErr w:type="spellStart"/>
      <w:r w:rsidRPr="00C330BD">
        <w:rPr>
          <w:spacing w:val="-6"/>
          <w:sz w:val="24"/>
          <w:szCs w:val="24"/>
        </w:rPr>
        <w:t>Голин</w:t>
      </w:r>
      <w:proofErr w:type="spellEnd"/>
      <w:r w:rsidRPr="00C330BD">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337A2" w:rsidRPr="00C330BD" w:rsidRDefault="007337A2" w:rsidP="007337A2">
      <w:pPr>
        <w:tabs>
          <w:tab w:val="left" w:pos="0"/>
          <w:tab w:val="left" w:pos="426"/>
          <w:tab w:val="left" w:pos="851"/>
        </w:tabs>
        <w:ind w:right="-1"/>
        <w:rPr>
          <w:sz w:val="24"/>
          <w:szCs w:val="24"/>
        </w:rPr>
      </w:pPr>
      <w:r w:rsidRPr="00C330BD">
        <w:rPr>
          <w:sz w:val="24"/>
          <w:szCs w:val="24"/>
        </w:rPr>
        <w:t>Члены комиссии:</w:t>
      </w:r>
    </w:p>
    <w:p w:rsidR="007337A2" w:rsidRPr="00C330BD" w:rsidRDefault="007337A2" w:rsidP="007337A2">
      <w:pPr>
        <w:numPr>
          <w:ilvl w:val="0"/>
          <w:numId w:val="1"/>
        </w:numPr>
        <w:tabs>
          <w:tab w:val="left" w:pos="0"/>
          <w:tab w:val="left" w:pos="284"/>
        </w:tabs>
        <w:ind w:left="0" w:right="142" w:firstLine="0"/>
        <w:jc w:val="both"/>
        <w:rPr>
          <w:spacing w:val="-6"/>
          <w:sz w:val="24"/>
          <w:szCs w:val="24"/>
        </w:rPr>
      </w:pPr>
      <w:r w:rsidRPr="00C330BD">
        <w:rPr>
          <w:spacing w:val="-6"/>
          <w:sz w:val="24"/>
          <w:szCs w:val="24"/>
        </w:rPr>
        <w:t xml:space="preserve">Т.И. </w:t>
      </w:r>
      <w:proofErr w:type="spellStart"/>
      <w:r w:rsidRPr="00C330BD">
        <w:rPr>
          <w:spacing w:val="-6"/>
          <w:sz w:val="24"/>
          <w:szCs w:val="24"/>
        </w:rPr>
        <w:t>Долгодворова</w:t>
      </w:r>
      <w:proofErr w:type="spellEnd"/>
      <w:r w:rsidRPr="00C330BD">
        <w:rPr>
          <w:spacing w:val="-6"/>
          <w:sz w:val="24"/>
          <w:szCs w:val="24"/>
        </w:rPr>
        <w:t xml:space="preserve"> - заместитель главы города </w:t>
      </w:r>
      <w:proofErr w:type="spellStart"/>
      <w:r w:rsidRPr="00C330BD">
        <w:rPr>
          <w:spacing w:val="-6"/>
          <w:sz w:val="24"/>
          <w:szCs w:val="24"/>
        </w:rPr>
        <w:t>Югорска</w:t>
      </w:r>
      <w:proofErr w:type="spellEnd"/>
      <w:r w:rsidRPr="00C330BD">
        <w:rPr>
          <w:spacing w:val="-6"/>
          <w:sz w:val="24"/>
          <w:szCs w:val="24"/>
        </w:rPr>
        <w:t>;</w:t>
      </w:r>
    </w:p>
    <w:p w:rsidR="007337A2" w:rsidRPr="00C330BD" w:rsidRDefault="007337A2" w:rsidP="007337A2">
      <w:pPr>
        <w:numPr>
          <w:ilvl w:val="0"/>
          <w:numId w:val="1"/>
        </w:numPr>
        <w:tabs>
          <w:tab w:val="left" w:pos="0"/>
          <w:tab w:val="left" w:pos="284"/>
        </w:tabs>
        <w:ind w:left="0" w:right="142" w:firstLine="0"/>
        <w:jc w:val="both"/>
        <w:rPr>
          <w:spacing w:val="-6"/>
          <w:sz w:val="24"/>
          <w:szCs w:val="24"/>
        </w:rPr>
      </w:pPr>
      <w:r w:rsidRPr="00C330BD">
        <w:rPr>
          <w:rFonts w:ascii="PT Astra Serif" w:hAnsi="PT Astra Serif"/>
          <w:sz w:val="24"/>
          <w:szCs w:val="24"/>
        </w:rPr>
        <w:t xml:space="preserve">Ж.В. </w:t>
      </w:r>
      <w:proofErr w:type="spellStart"/>
      <w:r w:rsidRPr="00C330BD">
        <w:rPr>
          <w:rFonts w:ascii="PT Astra Serif" w:hAnsi="PT Astra Serif"/>
          <w:sz w:val="24"/>
          <w:szCs w:val="24"/>
        </w:rPr>
        <w:t>Резинкина</w:t>
      </w:r>
      <w:proofErr w:type="spellEnd"/>
      <w:r w:rsidRPr="00C330BD">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330BD">
        <w:rPr>
          <w:rFonts w:ascii="PT Astra Serif" w:hAnsi="PT Astra Serif"/>
          <w:sz w:val="24"/>
          <w:szCs w:val="24"/>
        </w:rPr>
        <w:t>Югорска</w:t>
      </w:r>
      <w:proofErr w:type="spellEnd"/>
      <w:r w:rsidRPr="00C330BD">
        <w:rPr>
          <w:rFonts w:ascii="PT Astra Serif" w:hAnsi="PT Astra Serif"/>
          <w:sz w:val="24"/>
          <w:szCs w:val="24"/>
        </w:rPr>
        <w:t>;</w:t>
      </w:r>
    </w:p>
    <w:p w:rsidR="007337A2" w:rsidRPr="00C330BD" w:rsidRDefault="007337A2" w:rsidP="007337A2">
      <w:pPr>
        <w:numPr>
          <w:ilvl w:val="0"/>
          <w:numId w:val="1"/>
        </w:numPr>
        <w:tabs>
          <w:tab w:val="left" w:pos="0"/>
          <w:tab w:val="left" w:pos="284"/>
        </w:tabs>
        <w:ind w:left="0" w:right="142" w:firstLine="0"/>
        <w:jc w:val="both"/>
        <w:rPr>
          <w:spacing w:val="-6"/>
          <w:sz w:val="24"/>
          <w:szCs w:val="24"/>
        </w:rPr>
      </w:pPr>
      <w:r w:rsidRPr="00C330BD">
        <w:rPr>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330BD">
        <w:rPr>
          <w:spacing w:val="-6"/>
          <w:sz w:val="24"/>
          <w:szCs w:val="24"/>
        </w:rPr>
        <w:t>Югорска</w:t>
      </w:r>
      <w:proofErr w:type="spellEnd"/>
      <w:r w:rsidRPr="00C330BD">
        <w:rPr>
          <w:spacing w:val="-6"/>
          <w:sz w:val="24"/>
          <w:szCs w:val="24"/>
        </w:rPr>
        <w:t>;</w:t>
      </w:r>
    </w:p>
    <w:p w:rsidR="007337A2" w:rsidRPr="00C330BD" w:rsidRDefault="007337A2" w:rsidP="007337A2">
      <w:pPr>
        <w:numPr>
          <w:ilvl w:val="0"/>
          <w:numId w:val="1"/>
        </w:numPr>
        <w:tabs>
          <w:tab w:val="left" w:pos="0"/>
          <w:tab w:val="left" w:pos="284"/>
        </w:tabs>
        <w:ind w:left="0" w:right="142" w:firstLine="0"/>
        <w:jc w:val="both"/>
        <w:rPr>
          <w:spacing w:val="-6"/>
          <w:sz w:val="24"/>
          <w:szCs w:val="24"/>
        </w:rPr>
      </w:pPr>
      <w:r w:rsidRPr="00C330BD">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330BD">
        <w:rPr>
          <w:spacing w:val="-6"/>
          <w:sz w:val="24"/>
          <w:szCs w:val="24"/>
        </w:rPr>
        <w:t>Югорска</w:t>
      </w:r>
      <w:proofErr w:type="spellEnd"/>
      <w:r w:rsidRPr="00C330BD">
        <w:rPr>
          <w:spacing w:val="-6"/>
          <w:sz w:val="24"/>
          <w:szCs w:val="24"/>
        </w:rPr>
        <w:t>.</w:t>
      </w:r>
    </w:p>
    <w:p w:rsidR="007337A2" w:rsidRPr="00C330BD" w:rsidRDefault="007337A2" w:rsidP="007337A2">
      <w:pPr>
        <w:jc w:val="both"/>
        <w:rPr>
          <w:sz w:val="24"/>
          <w:szCs w:val="24"/>
        </w:rPr>
      </w:pPr>
      <w:r w:rsidRPr="00C330BD">
        <w:rPr>
          <w:sz w:val="24"/>
          <w:szCs w:val="24"/>
        </w:rPr>
        <w:t>Всего присутствовали 5 членов комиссии из 8.</w:t>
      </w:r>
    </w:p>
    <w:p w:rsidR="007337A2" w:rsidRDefault="007337A2" w:rsidP="007337A2">
      <w:pPr>
        <w:autoSpaceDE w:val="0"/>
        <w:autoSpaceDN w:val="0"/>
        <w:adjustRightInd w:val="0"/>
        <w:jc w:val="both"/>
        <w:rPr>
          <w:rFonts w:ascii="PT Astra Serif" w:hAnsi="PT Astra Serif"/>
          <w:color w:val="000000"/>
          <w:sz w:val="24"/>
          <w:szCs w:val="24"/>
        </w:rPr>
      </w:pPr>
      <w:r w:rsidRPr="00C330BD">
        <w:rPr>
          <w:rFonts w:ascii="PT Astra Serif" w:hAnsi="PT Astra Serif"/>
          <w:sz w:val="24"/>
          <w:szCs w:val="24"/>
        </w:rPr>
        <w:t xml:space="preserve">Представитель заказчика: </w:t>
      </w:r>
      <w:r w:rsidRPr="00C330BD">
        <w:rPr>
          <w:rFonts w:ascii="PT Astra Serif" w:hAnsi="PT Astra Serif"/>
          <w:color w:val="000000"/>
          <w:sz w:val="24"/>
          <w:szCs w:val="24"/>
        </w:rPr>
        <w:t>Горелик Анастасия Александровна, контрактный управляющий муниципального бюджетного учреждения дополнительного образования «Детская школа искусств</w:t>
      </w:r>
      <w:r>
        <w:rPr>
          <w:rFonts w:ascii="PT Astra Serif" w:hAnsi="PT Astra Serif"/>
          <w:color w:val="000000"/>
          <w:sz w:val="24"/>
          <w:szCs w:val="24"/>
        </w:rPr>
        <w:t xml:space="preserve"> города </w:t>
      </w:r>
      <w:proofErr w:type="spellStart"/>
      <w:r>
        <w:rPr>
          <w:rFonts w:ascii="PT Astra Serif" w:hAnsi="PT Astra Serif"/>
          <w:color w:val="000000"/>
          <w:sz w:val="24"/>
          <w:szCs w:val="24"/>
        </w:rPr>
        <w:t>Югорска</w:t>
      </w:r>
      <w:proofErr w:type="spellEnd"/>
      <w:r>
        <w:rPr>
          <w:rFonts w:ascii="PT Astra Serif" w:hAnsi="PT Astra Serif"/>
          <w:color w:val="000000"/>
          <w:sz w:val="24"/>
          <w:szCs w:val="24"/>
        </w:rPr>
        <w:t>».</w:t>
      </w:r>
    </w:p>
    <w:p w:rsidR="007337A2" w:rsidRDefault="007337A2" w:rsidP="007337A2">
      <w:pPr>
        <w:pStyle w:val="a4"/>
        <w:numPr>
          <w:ilvl w:val="0"/>
          <w:numId w:val="2"/>
        </w:numPr>
        <w:tabs>
          <w:tab w:val="left" w:pos="284"/>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Наименование аукциона: аукцион в электронной форме № 0187300005820000451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струнных музыкальных инструментов.</w:t>
      </w:r>
    </w:p>
    <w:p w:rsidR="007337A2" w:rsidRDefault="007337A2" w:rsidP="007337A2">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0187300005820000451. </w:t>
      </w:r>
    </w:p>
    <w:p w:rsidR="007337A2" w:rsidRDefault="007337A2" w:rsidP="007337A2">
      <w:pPr>
        <w:jc w:val="both"/>
        <w:rPr>
          <w:rFonts w:ascii="PT Astra Serif" w:hAnsi="PT Astra Serif"/>
          <w:sz w:val="24"/>
          <w:szCs w:val="24"/>
        </w:rPr>
      </w:pPr>
      <w:r>
        <w:rPr>
          <w:rFonts w:ascii="PT Astra Serif" w:hAnsi="PT Astra Serif"/>
          <w:sz w:val="24"/>
          <w:szCs w:val="24"/>
        </w:rPr>
        <w:t>Идентификационный код закупки: 203862200143886220100100120010000244.</w:t>
      </w:r>
    </w:p>
    <w:p w:rsidR="007337A2" w:rsidRDefault="007337A2" w:rsidP="007337A2">
      <w:pPr>
        <w:autoSpaceDE w:val="0"/>
        <w:autoSpaceDN w:val="0"/>
        <w:adjustRightInd w:val="0"/>
        <w:jc w:val="both"/>
        <w:rPr>
          <w:color w:val="000000"/>
        </w:rPr>
      </w:pPr>
      <w:r>
        <w:rPr>
          <w:rFonts w:ascii="PT Astra Serif" w:hAnsi="PT Astra Serif"/>
          <w:sz w:val="24"/>
          <w:szCs w:val="24"/>
        </w:rPr>
        <w:t xml:space="preserve">2. Заказчик: </w:t>
      </w:r>
      <w:r>
        <w:rPr>
          <w:rFonts w:ascii="PT Astra Serif" w:hAnsi="PT Astra Serif"/>
          <w:color w:val="000000"/>
          <w:sz w:val="24"/>
          <w:szCs w:val="24"/>
        </w:rPr>
        <w:t xml:space="preserve">Муниципальное бюджетное учреждение дополнительного образования «Детская школа искусств города </w:t>
      </w:r>
      <w:proofErr w:type="spellStart"/>
      <w:r>
        <w:rPr>
          <w:rFonts w:ascii="PT Astra Serif" w:hAnsi="PT Astra Serif"/>
          <w:color w:val="000000"/>
          <w:sz w:val="24"/>
          <w:szCs w:val="24"/>
        </w:rPr>
        <w:t>Югорска</w:t>
      </w:r>
      <w:proofErr w:type="spellEnd"/>
      <w:r>
        <w:rPr>
          <w:rFonts w:ascii="PT Astra Serif" w:hAnsi="PT Astra Serif"/>
          <w:color w:val="000000"/>
          <w:sz w:val="24"/>
          <w:szCs w:val="24"/>
        </w:rPr>
        <w:t xml:space="preserve">». </w:t>
      </w:r>
      <w:proofErr w:type="gramStart"/>
      <w:r>
        <w:rPr>
          <w:rFonts w:ascii="PT Astra Serif" w:hAnsi="PT Astra Serif"/>
          <w:sz w:val="24"/>
          <w:szCs w:val="24"/>
        </w:rPr>
        <w:t xml:space="preserve">Почтовый адрес: </w:t>
      </w:r>
      <w:r>
        <w:rPr>
          <w:rFonts w:ascii="PT Astra Serif" w:hAnsi="PT Astra Serif"/>
          <w:color w:val="000000"/>
          <w:sz w:val="24"/>
          <w:szCs w:val="24"/>
        </w:rPr>
        <w:t>628260, Ханты - Мансийский автономный округ - Югра, Тюменская обл.,  г. Югорск, ул. Никольская, д. 7 «А».</w:t>
      </w:r>
      <w:proofErr w:type="gramEnd"/>
    </w:p>
    <w:p w:rsidR="007337A2" w:rsidRDefault="007337A2" w:rsidP="007337A2">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26 января 2021 года, по адресу: ул. 40 лет Победы, 11, г. Югорск, Ханты-Мансийский  автономный  округ-Югра, Тюменская область.</w:t>
      </w:r>
    </w:p>
    <w:p w:rsidR="007337A2" w:rsidRDefault="007337A2" w:rsidP="007337A2">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27.01.2021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7337A2" w:rsidTr="007337A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7337A2" w:rsidRDefault="007337A2">
            <w:pPr>
              <w:spacing w:line="276" w:lineRule="auto"/>
              <w:jc w:val="center"/>
              <w:rPr>
                <w:b/>
                <w:sz w:val="16"/>
                <w:szCs w:val="16"/>
                <w:lang w:eastAsia="en-US"/>
              </w:rPr>
            </w:pPr>
            <w:r>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7337A2" w:rsidRDefault="007337A2">
            <w:pPr>
              <w:spacing w:after="200" w:line="276" w:lineRule="auto"/>
              <w:jc w:val="center"/>
              <w:rPr>
                <w:b/>
                <w:sz w:val="16"/>
                <w:szCs w:val="16"/>
                <w:lang w:eastAsia="en-US"/>
              </w:rPr>
            </w:pPr>
            <w:r>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7337A2" w:rsidRDefault="007337A2">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7337A2" w:rsidRDefault="007337A2">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7337A2" w:rsidTr="007337A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337A2" w:rsidRPr="00C330BD" w:rsidRDefault="00C330BD">
            <w:pPr>
              <w:spacing w:line="276" w:lineRule="auto"/>
              <w:rPr>
                <w:sz w:val="22"/>
                <w:szCs w:val="22"/>
                <w:lang w:eastAsia="en-US"/>
              </w:rPr>
            </w:pPr>
            <w:r w:rsidRPr="00C330BD">
              <w:rPr>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7337A2" w:rsidRPr="00C330BD" w:rsidRDefault="00C330BD">
            <w:pPr>
              <w:spacing w:line="276" w:lineRule="auto"/>
              <w:rPr>
                <w:rFonts w:eastAsia="Calibri"/>
                <w:color w:val="000000"/>
                <w:sz w:val="22"/>
                <w:szCs w:val="22"/>
                <w:lang w:eastAsia="en-US"/>
              </w:rPr>
            </w:pPr>
            <w:r w:rsidRPr="00C330BD">
              <w:rPr>
                <w:rFonts w:eastAsia="Calibri"/>
                <w:color w:val="000000"/>
                <w:sz w:val="22"/>
                <w:szCs w:val="22"/>
                <w:lang w:eastAsia="en-US"/>
              </w:rPr>
              <w:t>177</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7337A2" w:rsidRPr="00C330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7337A2">
                  <w:pPr>
                    <w:spacing w:line="276" w:lineRule="auto"/>
                    <w:rPr>
                      <w:rFonts w:eastAsia="Calibri"/>
                      <w:color w:val="000000"/>
                      <w:sz w:val="22"/>
                      <w:szCs w:val="22"/>
                      <w:lang w:eastAsia="en-US"/>
                    </w:rPr>
                  </w:pPr>
                  <w:r w:rsidRPr="004B0320">
                    <w:rPr>
                      <w:rFonts w:eastAsia="Calibri"/>
                      <w:color w:val="000000"/>
                      <w:sz w:val="22"/>
                      <w:szCs w:val="22"/>
                      <w:lang w:eastAsia="en-US"/>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7337A2">
                  <w:pPr>
                    <w:spacing w:line="276" w:lineRule="auto"/>
                    <w:rPr>
                      <w:rFonts w:eastAsia="Calibri"/>
                      <w:color w:val="000000"/>
                      <w:sz w:val="22"/>
                      <w:szCs w:val="22"/>
                      <w:lang w:eastAsia="en-US"/>
                    </w:rPr>
                  </w:pPr>
                  <w:r w:rsidRPr="004B0320">
                    <w:rPr>
                      <w:rFonts w:eastAsia="Calibri"/>
                      <w:color w:val="000000"/>
                      <w:sz w:val="22"/>
                      <w:szCs w:val="22"/>
                      <w:lang w:eastAsia="en-US"/>
                    </w:rPr>
                    <w:t>ИП ЕПИФАНОВ АНДРЕЙ АЛЕКСАНДРОВИЧ</w:t>
                  </w:r>
                  <w:r w:rsidRPr="004B0320">
                    <w:rPr>
                      <w:rFonts w:eastAsia="Calibri"/>
                      <w:color w:val="000000"/>
                      <w:sz w:val="22"/>
                      <w:szCs w:val="22"/>
                      <w:lang w:eastAsia="en-US"/>
                    </w:rPr>
                    <w:br/>
                  </w:r>
                </w:p>
              </w:tc>
            </w:tr>
            <w:tr w:rsidR="007337A2" w:rsidRPr="00C330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7337A2">
                  <w:pPr>
                    <w:spacing w:line="276" w:lineRule="auto"/>
                    <w:rPr>
                      <w:rFonts w:eastAsia="Calibri"/>
                      <w:color w:val="000000"/>
                      <w:sz w:val="22"/>
                      <w:szCs w:val="22"/>
                      <w:lang w:eastAsia="en-US"/>
                    </w:rPr>
                  </w:pPr>
                  <w:r w:rsidRPr="004B0320">
                    <w:rPr>
                      <w:rFonts w:eastAsia="Calibri"/>
                      <w:color w:val="000000"/>
                      <w:sz w:val="22"/>
                      <w:szCs w:val="22"/>
                      <w:lang w:eastAsia="en-US"/>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C330BD">
                  <w:pPr>
                    <w:spacing w:line="276" w:lineRule="auto"/>
                    <w:rPr>
                      <w:rFonts w:eastAsia="Calibri"/>
                      <w:color w:val="000000"/>
                      <w:sz w:val="22"/>
                      <w:szCs w:val="22"/>
                      <w:lang w:eastAsia="en-US"/>
                    </w:rPr>
                  </w:pPr>
                  <w:r w:rsidRPr="004B0320">
                    <w:rPr>
                      <w:rFonts w:eastAsia="Calibri"/>
                      <w:color w:val="000000"/>
                      <w:sz w:val="22"/>
                      <w:szCs w:val="22"/>
                      <w:lang w:eastAsia="en-US"/>
                    </w:rPr>
                    <w:t>1012352.75</w:t>
                  </w:r>
                </w:p>
              </w:tc>
            </w:tr>
            <w:tr w:rsidR="007337A2" w:rsidRPr="00C330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7337A2">
                  <w:pPr>
                    <w:spacing w:line="276" w:lineRule="auto"/>
                    <w:rPr>
                      <w:rFonts w:eastAsia="Calibri"/>
                      <w:color w:val="000000"/>
                      <w:sz w:val="22"/>
                      <w:szCs w:val="22"/>
                      <w:lang w:eastAsia="en-US"/>
                    </w:rPr>
                  </w:pPr>
                  <w:r w:rsidRPr="004B0320">
                    <w:rPr>
                      <w:rFonts w:eastAsia="Calibri"/>
                      <w:color w:val="000000"/>
                      <w:sz w:val="22"/>
                      <w:szCs w:val="22"/>
                      <w:lang w:eastAsia="en-US"/>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7337A2">
                  <w:pPr>
                    <w:spacing w:line="276" w:lineRule="auto"/>
                    <w:rPr>
                      <w:rFonts w:eastAsia="Calibri"/>
                      <w:color w:val="000000"/>
                      <w:sz w:val="22"/>
                      <w:szCs w:val="22"/>
                      <w:lang w:eastAsia="en-US"/>
                    </w:rPr>
                  </w:pPr>
                  <w:r w:rsidRPr="004B0320">
                    <w:rPr>
                      <w:rFonts w:eastAsia="Calibri"/>
                      <w:color w:val="000000"/>
                      <w:sz w:val="22"/>
                      <w:szCs w:val="22"/>
                      <w:lang w:eastAsia="en-US"/>
                    </w:rPr>
                    <w:t>662312962989</w:t>
                  </w:r>
                </w:p>
              </w:tc>
            </w:tr>
            <w:tr w:rsidR="007337A2" w:rsidRPr="00C330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7337A2">
                  <w:pPr>
                    <w:spacing w:line="276" w:lineRule="auto"/>
                    <w:rPr>
                      <w:rFonts w:eastAsia="Calibri"/>
                      <w:color w:val="000000"/>
                      <w:sz w:val="22"/>
                      <w:szCs w:val="22"/>
                      <w:lang w:eastAsia="en-US"/>
                    </w:rPr>
                  </w:pPr>
                  <w:r w:rsidRPr="004B0320">
                    <w:rPr>
                      <w:rFonts w:eastAsia="Calibri"/>
                      <w:color w:val="000000"/>
                      <w:sz w:val="22"/>
                      <w:szCs w:val="22"/>
                      <w:lang w:eastAsia="en-US"/>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7337A2">
                  <w:pPr>
                    <w:spacing w:line="276" w:lineRule="auto"/>
                    <w:rPr>
                      <w:rFonts w:eastAsia="Calibri"/>
                      <w:color w:val="000000"/>
                      <w:sz w:val="22"/>
                      <w:szCs w:val="22"/>
                      <w:lang w:eastAsia="en-US"/>
                    </w:rPr>
                  </w:pPr>
                  <w:r w:rsidRPr="004B0320">
                    <w:rPr>
                      <w:rFonts w:eastAsia="Calibri"/>
                      <w:color w:val="000000"/>
                      <w:sz w:val="22"/>
                      <w:szCs w:val="22"/>
                      <w:lang w:eastAsia="en-US"/>
                    </w:rPr>
                    <w:t>Область Свердловская, Город Нижний Тагил,</w:t>
                  </w:r>
                </w:p>
              </w:tc>
            </w:tr>
            <w:tr w:rsidR="007337A2" w:rsidRPr="00C330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7337A2">
                  <w:pPr>
                    <w:spacing w:line="276" w:lineRule="auto"/>
                    <w:rPr>
                      <w:rFonts w:eastAsia="Calibri"/>
                      <w:color w:val="000000"/>
                      <w:sz w:val="22"/>
                      <w:szCs w:val="22"/>
                      <w:lang w:eastAsia="en-US"/>
                    </w:rPr>
                  </w:pPr>
                  <w:r w:rsidRPr="004B0320">
                    <w:rPr>
                      <w:rFonts w:eastAsia="Calibri"/>
                      <w:color w:val="000000"/>
                      <w:sz w:val="22"/>
                      <w:szCs w:val="22"/>
                      <w:lang w:eastAsia="en-US"/>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7337A2">
                  <w:pPr>
                    <w:spacing w:line="276" w:lineRule="auto"/>
                    <w:rPr>
                      <w:rFonts w:eastAsia="Calibri"/>
                      <w:color w:val="000000"/>
                      <w:sz w:val="22"/>
                      <w:szCs w:val="22"/>
                      <w:lang w:eastAsia="en-US"/>
                    </w:rPr>
                  </w:pPr>
                  <w:proofErr w:type="gramStart"/>
                  <w:r w:rsidRPr="004B0320">
                    <w:rPr>
                      <w:rFonts w:eastAsia="Calibri"/>
                      <w:color w:val="000000"/>
                      <w:sz w:val="22"/>
                      <w:szCs w:val="22"/>
                      <w:lang w:eastAsia="en-US"/>
                    </w:rPr>
                    <w:t>Свердловская</w:t>
                  </w:r>
                  <w:proofErr w:type="gramEnd"/>
                  <w:r w:rsidRPr="004B0320">
                    <w:rPr>
                      <w:rFonts w:eastAsia="Calibri"/>
                      <w:color w:val="000000"/>
                      <w:sz w:val="22"/>
                      <w:szCs w:val="22"/>
                      <w:lang w:eastAsia="en-US"/>
                    </w:rPr>
                    <w:t xml:space="preserve"> обл., г. Нижний Тагил</w:t>
                  </w:r>
                </w:p>
              </w:tc>
            </w:tr>
            <w:tr w:rsidR="007337A2" w:rsidRPr="00C330B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7337A2">
                  <w:pPr>
                    <w:spacing w:line="276" w:lineRule="auto"/>
                    <w:rPr>
                      <w:rFonts w:eastAsia="Calibri"/>
                      <w:color w:val="000000"/>
                      <w:sz w:val="22"/>
                      <w:szCs w:val="22"/>
                      <w:lang w:eastAsia="en-US"/>
                    </w:rPr>
                  </w:pPr>
                  <w:r w:rsidRPr="004B0320">
                    <w:rPr>
                      <w:rFonts w:eastAsia="Calibri"/>
                      <w:color w:val="000000"/>
                      <w:sz w:val="22"/>
                      <w:szCs w:val="22"/>
                      <w:lang w:eastAsia="en-US"/>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7337A2" w:rsidRPr="004B0320" w:rsidRDefault="007337A2">
                  <w:pPr>
                    <w:spacing w:line="276" w:lineRule="auto"/>
                    <w:rPr>
                      <w:rFonts w:eastAsia="Calibri"/>
                      <w:color w:val="000000"/>
                      <w:sz w:val="22"/>
                      <w:szCs w:val="22"/>
                      <w:lang w:eastAsia="en-US"/>
                    </w:rPr>
                  </w:pPr>
                  <w:r w:rsidRPr="004B0320">
                    <w:rPr>
                      <w:rFonts w:eastAsia="Calibri"/>
                      <w:color w:val="000000"/>
                      <w:sz w:val="22"/>
                      <w:szCs w:val="22"/>
                      <w:lang w:eastAsia="en-US"/>
                    </w:rPr>
                    <w:t>73435922422</w:t>
                  </w:r>
                </w:p>
              </w:tc>
            </w:tr>
          </w:tbl>
          <w:p w:rsidR="007337A2" w:rsidRPr="00C330BD" w:rsidRDefault="007337A2">
            <w:pPr>
              <w:widowControl/>
              <w:spacing w:line="276" w:lineRule="auto"/>
              <w:rPr>
                <w:rFonts w:eastAsia="Calibri"/>
                <w:color w:val="000000"/>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337A2" w:rsidRPr="00C330BD" w:rsidRDefault="00C330BD">
            <w:pPr>
              <w:spacing w:line="276" w:lineRule="auto"/>
              <w:jc w:val="center"/>
              <w:rPr>
                <w:rFonts w:eastAsia="Calibri"/>
                <w:color w:val="000000"/>
                <w:sz w:val="22"/>
                <w:szCs w:val="22"/>
                <w:lang w:eastAsia="en-US"/>
              </w:rPr>
            </w:pPr>
            <w:r w:rsidRPr="00C330BD">
              <w:rPr>
                <w:rFonts w:eastAsia="Calibri"/>
                <w:color w:val="000000"/>
                <w:sz w:val="22"/>
                <w:szCs w:val="22"/>
                <w:lang w:eastAsia="en-US"/>
              </w:rPr>
              <w:t>1012352.75</w:t>
            </w:r>
          </w:p>
        </w:tc>
      </w:tr>
      <w:tr w:rsidR="007337A2" w:rsidTr="007337A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337A2" w:rsidRDefault="007337A2">
            <w:pPr>
              <w:spacing w:line="276" w:lineRule="auto"/>
              <w:rPr>
                <w:sz w:val="22"/>
                <w:szCs w:val="22"/>
                <w:lang w:eastAsia="en-US"/>
              </w:rPr>
            </w:pPr>
            <w:r>
              <w:rPr>
                <w:sz w:val="22"/>
                <w:szCs w:val="22"/>
                <w:lang w:eastAsia="en-US"/>
              </w:rPr>
              <w:lastRenderedPageBreak/>
              <w:t>4</w:t>
            </w:r>
          </w:p>
        </w:tc>
        <w:tc>
          <w:tcPr>
            <w:tcW w:w="1419" w:type="dxa"/>
            <w:tcBorders>
              <w:top w:val="single" w:sz="6" w:space="0" w:color="auto"/>
              <w:left w:val="single" w:sz="6" w:space="0" w:color="auto"/>
              <w:bottom w:val="single" w:sz="6" w:space="0" w:color="auto"/>
              <w:right w:val="single" w:sz="6" w:space="0" w:color="auto"/>
            </w:tcBorders>
            <w:hideMark/>
          </w:tcPr>
          <w:p w:rsidR="007337A2" w:rsidRDefault="00C330BD">
            <w:pPr>
              <w:spacing w:line="276" w:lineRule="auto"/>
              <w:rPr>
                <w:rFonts w:eastAsia="Calibri"/>
                <w:color w:val="000000"/>
                <w:sz w:val="22"/>
                <w:szCs w:val="22"/>
                <w:lang w:eastAsia="en-US"/>
              </w:rPr>
            </w:pPr>
            <w:r>
              <w:rPr>
                <w:rFonts w:eastAsia="Calibri"/>
                <w:color w:val="000000"/>
                <w:sz w:val="22"/>
                <w:szCs w:val="22"/>
                <w:lang w:eastAsia="en-US"/>
              </w:rPr>
              <w:t>50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330BD" w:rsidRPr="007337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b/>
                      <w:bCs/>
                      <w:color w:val="000000"/>
                    </w:rPr>
                    <w:t>ИП ГОРЬКОВ АЛЕКСЕЙ МИХАЙЛОВИЧ</w:t>
                  </w:r>
                  <w:r>
                    <w:rPr>
                      <w:rFonts w:ascii="Calibri" w:eastAsia="Calibri" w:hAnsi="Calibri" w:cs="Calibri"/>
                      <w:b/>
                      <w:bCs/>
                      <w:color w:val="000000"/>
                    </w:rPr>
                    <w:br/>
                  </w:r>
                </w:p>
              </w:tc>
            </w:tr>
            <w:tr w:rsidR="00C330BD" w:rsidRPr="007337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1018204.50</w:t>
                  </w:r>
                </w:p>
              </w:tc>
            </w:tr>
            <w:tr w:rsidR="00C330BD" w:rsidRPr="007337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662606268406</w:t>
                  </w:r>
                </w:p>
              </w:tc>
            </w:tr>
            <w:tr w:rsidR="00C330BD" w:rsidRPr="007337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p>
              </w:tc>
            </w:tr>
            <w:tr w:rsidR="00C330BD" w:rsidRPr="007337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Серия: 6505 Номер: 329549 Выдан: 09.02.2005 Полевским ГОВД Свердловской области подразделение 662-045</w:t>
                  </w:r>
                </w:p>
              </w:tc>
            </w:tr>
            <w:tr w:rsidR="00C330BD" w:rsidRPr="007337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ПОЛЕВСКОЙ,</w:t>
                  </w:r>
                </w:p>
              </w:tc>
            </w:tr>
            <w:tr w:rsidR="00C330BD" w:rsidRPr="007337A2">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СВЕРДЛОВСКАЯ66, Г ПОЛЕВСКОЙ</w:t>
                  </w:r>
                </w:p>
              </w:tc>
            </w:tr>
          </w:tbl>
          <w:p w:rsidR="007337A2" w:rsidRPr="007337A2" w:rsidRDefault="007337A2">
            <w:pPr>
              <w:spacing w:line="276" w:lineRule="auto"/>
              <w:rPr>
                <w:rFonts w:eastAsia="Calibri"/>
                <w:color w:val="000000"/>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337A2" w:rsidRDefault="00C330BD">
            <w:pPr>
              <w:spacing w:line="276" w:lineRule="auto"/>
              <w:jc w:val="center"/>
              <w:rPr>
                <w:rFonts w:eastAsia="Calibri"/>
                <w:color w:val="000000"/>
                <w:sz w:val="22"/>
                <w:szCs w:val="22"/>
                <w:lang w:eastAsia="en-US"/>
              </w:rPr>
            </w:pPr>
            <w:r>
              <w:rPr>
                <w:rFonts w:ascii="Calibri" w:eastAsia="Calibri" w:hAnsi="Calibri" w:cs="Calibri"/>
                <w:color w:val="000000"/>
              </w:rPr>
              <w:t>1018204.50</w:t>
            </w:r>
          </w:p>
        </w:tc>
      </w:tr>
      <w:tr w:rsidR="007337A2" w:rsidTr="007337A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7337A2" w:rsidRDefault="007337A2">
            <w:pPr>
              <w:spacing w:line="276" w:lineRule="auto"/>
              <w:rPr>
                <w:sz w:val="22"/>
                <w:szCs w:val="22"/>
                <w:lang w:eastAsia="en-US"/>
              </w:rPr>
            </w:pPr>
            <w:r>
              <w:rPr>
                <w:sz w:val="22"/>
                <w:szCs w:val="22"/>
                <w:lang w:eastAsia="en-US"/>
              </w:rPr>
              <w:t>5</w:t>
            </w:r>
          </w:p>
        </w:tc>
        <w:tc>
          <w:tcPr>
            <w:tcW w:w="1419" w:type="dxa"/>
            <w:tcBorders>
              <w:top w:val="single" w:sz="6" w:space="0" w:color="auto"/>
              <w:left w:val="single" w:sz="6" w:space="0" w:color="auto"/>
              <w:bottom w:val="single" w:sz="6" w:space="0" w:color="auto"/>
              <w:right w:val="single" w:sz="6" w:space="0" w:color="auto"/>
            </w:tcBorders>
            <w:hideMark/>
          </w:tcPr>
          <w:p w:rsidR="007337A2" w:rsidRDefault="00C330BD">
            <w:pPr>
              <w:spacing w:line="276" w:lineRule="auto"/>
              <w:rPr>
                <w:rFonts w:eastAsia="Calibri"/>
                <w:color w:val="000000"/>
                <w:sz w:val="22"/>
                <w:szCs w:val="22"/>
                <w:lang w:eastAsia="en-US"/>
              </w:rPr>
            </w:pPr>
            <w:r>
              <w:rPr>
                <w:rFonts w:eastAsia="Calibri"/>
                <w:color w:val="000000"/>
                <w:sz w:val="22"/>
                <w:szCs w:val="22"/>
                <w:lang w:eastAsia="en-US"/>
              </w:rPr>
              <w:t>116</w:t>
            </w:r>
          </w:p>
        </w:tc>
        <w:tc>
          <w:tcPr>
            <w:tcW w:w="6947" w:type="dxa"/>
            <w:tcBorders>
              <w:top w:val="single" w:sz="6" w:space="0" w:color="auto"/>
              <w:left w:val="single" w:sz="6" w:space="0" w:color="auto"/>
              <w:bottom w:val="single" w:sz="6" w:space="0" w:color="auto"/>
              <w:right w:val="single" w:sz="6" w:space="0" w:color="auto"/>
            </w:tcBorders>
            <w:hideMark/>
          </w:tcPr>
          <w:tbl>
            <w:tblPr>
              <w:tblW w:w="6727" w:type="dxa"/>
              <w:tblInd w:w="23" w:type="dxa"/>
              <w:tblLayout w:type="fixed"/>
              <w:tblLook w:val="05E0" w:firstRow="1" w:lastRow="1" w:firstColumn="1" w:lastColumn="1" w:noHBand="0" w:noVBand="1"/>
            </w:tblPr>
            <w:tblGrid>
              <w:gridCol w:w="2023"/>
              <w:gridCol w:w="4704"/>
            </w:tblGrid>
            <w:tr w:rsidR="00C330BD" w:rsidRPr="007337A2" w:rsidTr="00C330BD">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"СМЫЧКОВЫЕ ИНСТРУМЕНТЫ"</w:t>
                  </w:r>
                </w:p>
              </w:tc>
            </w:tr>
            <w:tr w:rsidR="00C330BD" w:rsidRPr="007337A2" w:rsidTr="00C330BD">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1088425.50</w:t>
                  </w:r>
                </w:p>
              </w:tc>
            </w:tr>
            <w:tr w:rsidR="00C330BD" w:rsidRPr="007337A2" w:rsidTr="00C330BD">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ИНН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7838036696</w:t>
                  </w:r>
                </w:p>
              </w:tc>
            </w:tr>
            <w:tr w:rsidR="00C330BD" w:rsidRPr="007337A2" w:rsidTr="00C330BD">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КПП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780101001</w:t>
                  </w:r>
                </w:p>
              </w:tc>
            </w:tr>
            <w:tr w:rsidR="00C330BD" w:rsidRPr="007337A2" w:rsidTr="00C330BD">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199004, Г САНКТ-ПЕТЕРБУРГ, ЛИНИЯ 5-Я В.О., ДОМ 32, ЛИТЕР Б, ОФИС 15</w:t>
                  </w:r>
                </w:p>
              </w:tc>
            </w:tr>
            <w:tr w:rsidR="00C330BD" w:rsidRPr="007337A2" w:rsidTr="00C330BD">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199004 САНКТ-ПЕТЕРБУРГ, 5-Я ЛИНИЯ В.О. 32Б</w:t>
                  </w:r>
                </w:p>
              </w:tc>
            </w:tr>
            <w:tr w:rsidR="00C330BD" w:rsidRPr="007337A2" w:rsidTr="00C330BD">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79216449433</w:t>
                  </w:r>
                </w:p>
              </w:tc>
            </w:tr>
            <w:tr w:rsidR="00C330BD" w:rsidRPr="007337A2" w:rsidTr="00C330BD">
              <w:tc>
                <w:tcPr>
                  <w:tcW w:w="1504"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r>
                    <w:rPr>
                      <w:rFonts w:ascii="Calibri" w:eastAsia="Calibri" w:hAnsi="Calibri" w:cs="Calibri"/>
                      <w:color w:val="000000"/>
                    </w:rPr>
                    <w:t xml:space="preserve">Контактное лицо </w:t>
                  </w:r>
                </w:p>
              </w:tc>
              <w:tc>
                <w:tcPr>
                  <w:tcW w:w="3496"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330BD" w:rsidRDefault="00C330BD">
                  <w:pPr>
                    <w:rPr>
                      <w:rFonts w:ascii="Calibri" w:eastAsia="Calibri" w:hAnsi="Calibri" w:cs="Calibri"/>
                      <w:color w:val="000000"/>
                      <w:sz w:val="24"/>
                      <w:szCs w:val="24"/>
                    </w:rPr>
                  </w:pPr>
                  <w:proofErr w:type="spellStart"/>
                  <w:r>
                    <w:rPr>
                      <w:rFonts w:ascii="Calibri" w:eastAsia="Calibri" w:hAnsi="Calibri" w:cs="Calibri"/>
                      <w:color w:val="000000"/>
                    </w:rPr>
                    <w:t>Горонок</w:t>
                  </w:r>
                  <w:proofErr w:type="spellEnd"/>
                  <w:r>
                    <w:rPr>
                      <w:rFonts w:ascii="Calibri" w:eastAsia="Calibri" w:hAnsi="Calibri" w:cs="Calibri"/>
                      <w:color w:val="000000"/>
                    </w:rPr>
                    <w:t xml:space="preserve"> Михаил Давыдович</w:t>
                  </w:r>
                </w:p>
              </w:tc>
            </w:tr>
          </w:tbl>
          <w:p w:rsidR="007337A2" w:rsidRPr="007337A2" w:rsidRDefault="007337A2">
            <w:pPr>
              <w:spacing w:line="276" w:lineRule="auto"/>
              <w:rPr>
                <w:rFonts w:eastAsia="Calibri"/>
                <w:color w:val="000000"/>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7337A2" w:rsidRDefault="004B0320">
            <w:pPr>
              <w:spacing w:line="276" w:lineRule="auto"/>
              <w:jc w:val="center"/>
              <w:rPr>
                <w:rFonts w:eastAsia="Calibri"/>
                <w:color w:val="000000"/>
                <w:sz w:val="22"/>
                <w:szCs w:val="22"/>
                <w:lang w:eastAsia="en-US"/>
              </w:rPr>
            </w:pPr>
            <w:r>
              <w:rPr>
                <w:rFonts w:ascii="Calibri" w:eastAsia="Calibri" w:hAnsi="Calibri" w:cs="Calibri"/>
                <w:color w:val="000000"/>
              </w:rPr>
              <w:t>1088425.50</w:t>
            </w:r>
          </w:p>
        </w:tc>
      </w:tr>
    </w:tbl>
    <w:p w:rsidR="007337A2" w:rsidRDefault="007337A2" w:rsidP="007337A2">
      <w:pPr>
        <w:suppressAutoHyphens/>
        <w:ind w:left="142"/>
        <w:jc w:val="both"/>
        <w:rPr>
          <w:sz w:val="24"/>
        </w:rPr>
      </w:pPr>
      <w:r>
        <w:rPr>
          <w:sz w:val="24"/>
        </w:rPr>
        <w:t>5. В результате рассмотрения вторых частей заявок принято решение:</w:t>
      </w:r>
    </w:p>
    <w:p w:rsidR="007337A2" w:rsidRDefault="007337A2" w:rsidP="007337A2">
      <w:pPr>
        <w:suppressAutoHyphens/>
        <w:ind w:left="142"/>
        <w:jc w:val="both"/>
        <w:rPr>
          <w:sz w:val="24"/>
        </w:rPr>
      </w:pPr>
      <w:r>
        <w:rPr>
          <w:sz w:val="24"/>
        </w:rPr>
        <w:t>5.1. о соответствии следующих заявок на участие в аукционе требованиям, установленным документацией об аукционе в электронной форме:</w:t>
      </w:r>
    </w:p>
    <w:p w:rsidR="007337A2" w:rsidRPr="00C330BD" w:rsidRDefault="007337A2" w:rsidP="007337A2">
      <w:pPr>
        <w:suppressAutoHyphens/>
        <w:ind w:left="142"/>
        <w:jc w:val="both"/>
        <w:rPr>
          <w:sz w:val="24"/>
        </w:rPr>
      </w:pPr>
      <w:r w:rsidRPr="00C330BD">
        <w:rPr>
          <w:sz w:val="24"/>
        </w:rPr>
        <w:t xml:space="preserve">- </w:t>
      </w:r>
      <w:r w:rsidR="00C330BD" w:rsidRPr="00C330BD">
        <w:rPr>
          <w:sz w:val="24"/>
        </w:rPr>
        <w:t>ИП ЕПИФАНОВ АНДРЕЙ АЛЕКСАНДРОВИЧ</w:t>
      </w:r>
      <w:r w:rsidRPr="00C330BD">
        <w:rPr>
          <w:sz w:val="24"/>
        </w:rPr>
        <w:t>;</w:t>
      </w:r>
    </w:p>
    <w:p w:rsidR="007337A2" w:rsidRPr="00C330BD" w:rsidRDefault="007337A2" w:rsidP="007337A2">
      <w:pPr>
        <w:suppressAutoHyphens/>
        <w:ind w:left="142"/>
        <w:jc w:val="both"/>
        <w:rPr>
          <w:sz w:val="24"/>
        </w:rPr>
      </w:pPr>
      <w:r w:rsidRPr="00C330BD">
        <w:rPr>
          <w:sz w:val="24"/>
        </w:rPr>
        <w:t xml:space="preserve">- </w:t>
      </w:r>
      <w:r w:rsidR="00C330BD" w:rsidRPr="00C330BD">
        <w:rPr>
          <w:sz w:val="24"/>
        </w:rPr>
        <w:t>ИП ГОРЬКОВ АЛЕКСЕЙ МИХАЙЛОВИЧ</w:t>
      </w:r>
      <w:r w:rsidRPr="00C330BD">
        <w:rPr>
          <w:sz w:val="24"/>
        </w:rPr>
        <w:t>;</w:t>
      </w:r>
    </w:p>
    <w:p w:rsidR="007337A2" w:rsidRPr="00C330BD" w:rsidRDefault="007337A2" w:rsidP="007337A2">
      <w:pPr>
        <w:suppressAutoHyphens/>
        <w:ind w:left="142"/>
        <w:jc w:val="both"/>
        <w:rPr>
          <w:sz w:val="24"/>
        </w:rPr>
      </w:pPr>
      <w:r w:rsidRPr="00C330BD">
        <w:rPr>
          <w:sz w:val="24"/>
        </w:rPr>
        <w:t xml:space="preserve">- </w:t>
      </w:r>
      <w:r w:rsidR="00C330BD" w:rsidRPr="00C330BD">
        <w:rPr>
          <w:sz w:val="24"/>
        </w:rPr>
        <w:t>ОБЩЕСТВО С ОГРАНИЧЕННОЙ ОТВЕТСТВЕННОСТЬЮ "СМЫЧКОВЫЕ ИНСТРУМЕНТЫ"</w:t>
      </w:r>
      <w:r w:rsidR="00C330BD" w:rsidRPr="00C330BD">
        <w:rPr>
          <w:sz w:val="24"/>
        </w:rPr>
        <w:t>.</w:t>
      </w:r>
    </w:p>
    <w:p w:rsidR="007337A2" w:rsidRPr="00FE6769" w:rsidRDefault="007337A2" w:rsidP="007337A2">
      <w:pPr>
        <w:tabs>
          <w:tab w:val="left" w:pos="142"/>
          <w:tab w:val="left" w:pos="284"/>
        </w:tabs>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w:t>
      </w:r>
      <w:r w:rsidR="004B0320">
        <w:rPr>
          <w:sz w:val="24"/>
          <w:szCs w:val="24"/>
        </w:rPr>
        <w:t>форме от 27.01.2021 победителем</w:t>
      </w:r>
      <w:r>
        <w:rPr>
          <w:sz w:val="24"/>
          <w:szCs w:val="24"/>
        </w:rPr>
        <w:t xml:space="preserve"> аукциона в электронной форме признается </w:t>
      </w:r>
      <w:r w:rsidR="00C330BD">
        <w:rPr>
          <w:rFonts w:eastAsia="Calibri"/>
          <w:color w:val="000000"/>
          <w:sz w:val="22"/>
          <w:szCs w:val="22"/>
          <w:lang w:eastAsia="en-US"/>
        </w:rPr>
        <w:t xml:space="preserve">ИП </w:t>
      </w:r>
      <w:r w:rsidR="00C330BD" w:rsidRPr="00FE6769">
        <w:rPr>
          <w:rFonts w:eastAsia="Calibri"/>
          <w:color w:val="000000"/>
          <w:sz w:val="22"/>
          <w:szCs w:val="22"/>
          <w:lang w:eastAsia="en-US"/>
        </w:rPr>
        <w:t>ЕПИФАНОВ АНДРЕЙ АЛЕКСАНДРОВИЧ</w:t>
      </w:r>
      <w:r w:rsidRPr="00FE6769">
        <w:rPr>
          <w:bCs/>
          <w:sz w:val="24"/>
          <w:szCs w:val="24"/>
        </w:rPr>
        <w:t xml:space="preserve"> </w:t>
      </w:r>
      <w:r w:rsidRPr="00FE6769">
        <w:rPr>
          <w:sz w:val="24"/>
          <w:szCs w:val="24"/>
        </w:rPr>
        <w:t xml:space="preserve"> с предложенной ценой договора  </w:t>
      </w:r>
      <w:r w:rsidR="00C330BD" w:rsidRPr="00FE6769">
        <w:rPr>
          <w:rFonts w:eastAsia="Calibri"/>
          <w:color w:val="000000"/>
          <w:sz w:val="22"/>
          <w:szCs w:val="22"/>
          <w:lang w:eastAsia="en-US"/>
        </w:rPr>
        <w:t>1012352.75</w:t>
      </w:r>
      <w:r w:rsidRPr="00FE6769">
        <w:rPr>
          <w:rFonts w:eastAsia="Calibri"/>
          <w:color w:val="000000"/>
          <w:sz w:val="24"/>
          <w:szCs w:val="24"/>
        </w:rPr>
        <w:t xml:space="preserve"> </w:t>
      </w:r>
      <w:r w:rsidRPr="00FE6769">
        <w:rPr>
          <w:sz w:val="24"/>
          <w:szCs w:val="24"/>
        </w:rPr>
        <w:t xml:space="preserve">рублей. </w:t>
      </w:r>
    </w:p>
    <w:p w:rsidR="007337A2" w:rsidRDefault="007337A2" w:rsidP="00C330BD">
      <w:pPr>
        <w:suppressAutoHyphens/>
        <w:ind w:left="142"/>
        <w:jc w:val="both"/>
        <w:rPr>
          <w:sz w:val="24"/>
          <w:szCs w:val="24"/>
        </w:rPr>
      </w:pPr>
      <w:r w:rsidRPr="00FE6769">
        <w:rPr>
          <w:sz w:val="24"/>
          <w:szCs w:val="24"/>
        </w:rPr>
        <w:t>7. Настоящий протокол подведения</w:t>
      </w:r>
      <w:r>
        <w:rPr>
          <w:sz w:val="24"/>
          <w:szCs w:val="24"/>
        </w:rPr>
        <w:t xml:space="preserve">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7337A2" w:rsidRDefault="007337A2" w:rsidP="007337A2">
      <w:pPr>
        <w:jc w:val="center"/>
        <w:rPr>
          <w:sz w:val="22"/>
          <w:szCs w:val="22"/>
        </w:rPr>
      </w:pPr>
    </w:p>
    <w:p w:rsidR="007337A2" w:rsidRDefault="007337A2" w:rsidP="007337A2">
      <w:pPr>
        <w:jc w:val="center"/>
        <w:rPr>
          <w:sz w:val="22"/>
          <w:szCs w:val="22"/>
        </w:rPr>
      </w:pPr>
      <w:r>
        <w:rPr>
          <w:sz w:val="22"/>
          <w:szCs w:val="22"/>
        </w:rPr>
        <w:t xml:space="preserve">Сведения о решении </w:t>
      </w:r>
    </w:p>
    <w:p w:rsidR="007337A2" w:rsidRDefault="007337A2" w:rsidP="007337A2">
      <w:pPr>
        <w:jc w:val="center"/>
        <w:rPr>
          <w:sz w:val="22"/>
          <w:szCs w:val="22"/>
        </w:rPr>
      </w:pPr>
      <w:r>
        <w:rPr>
          <w:sz w:val="22"/>
          <w:szCs w:val="22"/>
        </w:rPr>
        <w:t xml:space="preserve">членов комиссии о соответствии/несоответствии заявок участников закупки </w:t>
      </w:r>
    </w:p>
    <w:p w:rsidR="007337A2" w:rsidRDefault="007337A2" w:rsidP="007337A2">
      <w:pPr>
        <w:jc w:val="center"/>
        <w:rPr>
          <w:sz w:val="22"/>
          <w:szCs w:val="22"/>
        </w:rPr>
      </w:pPr>
      <w:r>
        <w:rPr>
          <w:sz w:val="22"/>
          <w:szCs w:val="22"/>
        </w:rPr>
        <w:t>требованиям документации об аукционе</w:t>
      </w:r>
    </w:p>
    <w:p w:rsidR="007337A2" w:rsidRDefault="007337A2" w:rsidP="007337A2">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7337A2" w:rsidTr="007337A2">
        <w:tc>
          <w:tcPr>
            <w:tcW w:w="5247" w:type="dxa"/>
            <w:tcBorders>
              <w:top w:val="single" w:sz="4" w:space="0" w:color="auto"/>
              <w:left w:val="single" w:sz="4" w:space="0" w:color="auto"/>
              <w:bottom w:val="single" w:sz="4" w:space="0" w:color="auto"/>
              <w:right w:val="single" w:sz="4" w:space="0" w:color="auto"/>
            </w:tcBorders>
            <w:vAlign w:val="center"/>
            <w:hideMark/>
          </w:tcPr>
          <w:p w:rsidR="007337A2" w:rsidRDefault="007337A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7337A2" w:rsidRDefault="007337A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7337A2" w:rsidRDefault="007337A2">
            <w:pPr>
              <w:spacing w:line="276" w:lineRule="auto"/>
              <w:jc w:val="center"/>
              <w:rPr>
                <w:lang w:eastAsia="en-US"/>
              </w:rPr>
            </w:pPr>
            <w:r>
              <w:rPr>
                <w:lang w:eastAsia="en-US"/>
              </w:rPr>
              <w:t>Член комиссии</w:t>
            </w:r>
          </w:p>
        </w:tc>
      </w:tr>
      <w:tr w:rsidR="007337A2" w:rsidTr="007337A2">
        <w:tc>
          <w:tcPr>
            <w:tcW w:w="5247" w:type="dxa"/>
            <w:tcBorders>
              <w:top w:val="single" w:sz="4" w:space="0" w:color="auto"/>
              <w:left w:val="single" w:sz="4" w:space="0" w:color="auto"/>
              <w:bottom w:val="single" w:sz="4" w:space="0" w:color="auto"/>
              <w:right w:val="single" w:sz="4" w:space="0" w:color="auto"/>
            </w:tcBorders>
            <w:hideMark/>
          </w:tcPr>
          <w:p w:rsidR="007337A2" w:rsidRDefault="007337A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337A2" w:rsidRDefault="007337A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337A2" w:rsidRDefault="007337A2">
            <w:pPr>
              <w:spacing w:after="200" w:line="276" w:lineRule="auto"/>
              <w:jc w:val="center"/>
              <w:rPr>
                <w:sz w:val="24"/>
                <w:szCs w:val="24"/>
                <w:lang w:eastAsia="en-US"/>
              </w:rPr>
            </w:pPr>
            <w:r>
              <w:rPr>
                <w:sz w:val="24"/>
                <w:lang w:eastAsia="en-US"/>
              </w:rPr>
              <w:t xml:space="preserve">С.Д. </w:t>
            </w:r>
            <w:proofErr w:type="spellStart"/>
            <w:r>
              <w:rPr>
                <w:sz w:val="24"/>
                <w:lang w:eastAsia="en-US"/>
              </w:rPr>
              <w:t>Голин</w:t>
            </w:r>
            <w:proofErr w:type="spellEnd"/>
          </w:p>
        </w:tc>
      </w:tr>
      <w:tr w:rsidR="007337A2" w:rsidTr="007337A2">
        <w:tc>
          <w:tcPr>
            <w:tcW w:w="5247" w:type="dxa"/>
            <w:tcBorders>
              <w:top w:val="single" w:sz="4" w:space="0" w:color="auto"/>
              <w:left w:val="single" w:sz="4" w:space="0" w:color="auto"/>
              <w:bottom w:val="single" w:sz="4" w:space="0" w:color="auto"/>
              <w:right w:val="single" w:sz="4" w:space="0" w:color="auto"/>
            </w:tcBorders>
            <w:hideMark/>
          </w:tcPr>
          <w:p w:rsidR="007337A2" w:rsidRDefault="007337A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337A2" w:rsidRDefault="007337A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337A2" w:rsidRDefault="007337A2">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7337A2" w:rsidTr="007337A2">
        <w:tc>
          <w:tcPr>
            <w:tcW w:w="5247" w:type="dxa"/>
            <w:tcBorders>
              <w:top w:val="single" w:sz="4" w:space="0" w:color="auto"/>
              <w:left w:val="single" w:sz="4" w:space="0" w:color="auto"/>
              <w:bottom w:val="single" w:sz="4" w:space="0" w:color="auto"/>
              <w:right w:val="single" w:sz="4" w:space="0" w:color="auto"/>
            </w:tcBorders>
            <w:hideMark/>
          </w:tcPr>
          <w:p w:rsidR="007337A2" w:rsidRDefault="007337A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337A2" w:rsidRDefault="007337A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337A2" w:rsidRDefault="007337A2">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7337A2" w:rsidTr="007337A2">
        <w:tc>
          <w:tcPr>
            <w:tcW w:w="5247" w:type="dxa"/>
            <w:tcBorders>
              <w:top w:val="single" w:sz="4" w:space="0" w:color="auto"/>
              <w:left w:val="single" w:sz="4" w:space="0" w:color="auto"/>
              <w:bottom w:val="single" w:sz="4" w:space="0" w:color="auto"/>
              <w:right w:val="single" w:sz="4" w:space="0" w:color="auto"/>
            </w:tcBorders>
            <w:hideMark/>
          </w:tcPr>
          <w:p w:rsidR="007337A2" w:rsidRDefault="007337A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337A2" w:rsidRDefault="007337A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337A2" w:rsidRDefault="007337A2">
            <w:pPr>
              <w:spacing w:after="200" w:line="276" w:lineRule="auto"/>
              <w:jc w:val="center"/>
              <w:rPr>
                <w:sz w:val="24"/>
                <w:szCs w:val="24"/>
                <w:lang w:eastAsia="en-US"/>
              </w:rPr>
            </w:pPr>
            <w:r>
              <w:rPr>
                <w:sz w:val="24"/>
                <w:lang w:eastAsia="en-US"/>
              </w:rPr>
              <w:t>А.Т. Абдуллаев</w:t>
            </w:r>
          </w:p>
        </w:tc>
      </w:tr>
      <w:tr w:rsidR="007337A2" w:rsidTr="007337A2">
        <w:tc>
          <w:tcPr>
            <w:tcW w:w="5247" w:type="dxa"/>
            <w:tcBorders>
              <w:top w:val="single" w:sz="4" w:space="0" w:color="auto"/>
              <w:left w:val="single" w:sz="4" w:space="0" w:color="auto"/>
              <w:bottom w:val="single" w:sz="4" w:space="0" w:color="auto"/>
              <w:right w:val="single" w:sz="4" w:space="0" w:color="auto"/>
            </w:tcBorders>
            <w:hideMark/>
          </w:tcPr>
          <w:p w:rsidR="007337A2" w:rsidRDefault="007337A2">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7337A2" w:rsidRDefault="007337A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7337A2" w:rsidRDefault="007337A2">
            <w:pPr>
              <w:spacing w:after="200" w:line="276" w:lineRule="auto"/>
              <w:jc w:val="center"/>
              <w:rPr>
                <w:sz w:val="24"/>
                <w:szCs w:val="24"/>
                <w:lang w:eastAsia="en-US"/>
              </w:rPr>
            </w:pPr>
            <w:r>
              <w:rPr>
                <w:sz w:val="24"/>
                <w:lang w:eastAsia="en-US"/>
              </w:rPr>
              <w:t>Н.Б. Захарова</w:t>
            </w:r>
          </w:p>
        </w:tc>
      </w:tr>
    </w:tbl>
    <w:p w:rsidR="007337A2" w:rsidRDefault="007337A2" w:rsidP="007337A2">
      <w:pPr>
        <w:jc w:val="both"/>
        <w:rPr>
          <w:rFonts w:ascii="PT Serif" w:hAnsi="PT Serif"/>
          <w:b/>
          <w:sz w:val="24"/>
          <w:szCs w:val="24"/>
        </w:rPr>
      </w:pPr>
    </w:p>
    <w:p w:rsidR="007337A2" w:rsidRDefault="007337A2" w:rsidP="007337A2">
      <w:pPr>
        <w:ind w:firstLine="284"/>
        <w:jc w:val="both"/>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7337A2" w:rsidRDefault="007337A2" w:rsidP="007337A2">
      <w:pPr>
        <w:jc w:val="both"/>
        <w:rPr>
          <w:sz w:val="24"/>
        </w:rPr>
      </w:pPr>
      <w:r>
        <w:rPr>
          <w:b/>
          <w:sz w:val="32"/>
          <w:szCs w:val="24"/>
        </w:rPr>
        <w:t xml:space="preserve">    </w:t>
      </w:r>
      <w:r>
        <w:rPr>
          <w:b/>
          <w:sz w:val="24"/>
        </w:rPr>
        <w:t xml:space="preserve">Члены  комиссии                                                                                                                                                                                                </w:t>
      </w:r>
    </w:p>
    <w:p w:rsidR="007337A2" w:rsidRDefault="007337A2" w:rsidP="007337A2">
      <w:pPr>
        <w:jc w:val="right"/>
        <w:rPr>
          <w:sz w:val="24"/>
        </w:rPr>
      </w:pPr>
      <w:r>
        <w:rPr>
          <w:sz w:val="24"/>
        </w:rPr>
        <w:t xml:space="preserve">                                                                                         _______________Т.И. </w:t>
      </w:r>
      <w:proofErr w:type="spellStart"/>
      <w:r>
        <w:rPr>
          <w:sz w:val="24"/>
        </w:rPr>
        <w:t>Долгодворова</w:t>
      </w:r>
      <w:proofErr w:type="spellEnd"/>
    </w:p>
    <w:p w:rsidR="007337A2" w:rsidRDefault="007337A2" w:rsidP="007337A2">
      <w:pPr>
        <w:jc w:val="right"/>
        <w:rPr>
          <w:sz w:val="24"/>
        </w:rPr>
      </w:pPr>
      <w:r>
        <w:rPr>
          <w:sz w:val="24"/>
        </w:rPr>
        <w:t xml:space="preserve">__________________Ж.В. </w:t>
      </w:r>
      <w:proofErr w:type="spellStart"/>
      <w:r>
        <w:rPr>
          <w:sz w:val="24"/>
        </w:rPr>
        <w:t>Резинкина</w:t>
      </w:r>
      <w:proofErr w:type="spellEnd"/>
    </w:p>
    <w:p w:rsidR="007337A2" w:rsidRDefault="007337A2" w:rsidP="007337A2">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7337A2" w:rsidRDefault="007337A2" w:rsidP="007337A2">
      <w:pPr>
        <w:jc w:val="right"/>
        <w:rPr>
          <w:sz w:val="24"/>
        </w:rPr>
      </w:pPr>
      <w:r>
        <w:rPr>
          <w:sz w:val="24"/>
        </w:rPr>
        <w:t>___________________Н.Б. Захарова</w:t>
      </w:r>
    </w:p>
    <w:p w:rsidR="007337A2" w:rsidRDefault="007337A2" w:rsidP="007337A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7337A2" w:rsidRDefault="007337A2" w:rsidP="007337A2">
      <w:pPr>
        <w:jc w:val="both"/>
      </w:pPr>
      <w:r>
        <w:rPr>
          <w:sz w:val="24"/>
          <w:szCs w:val="24"/>
        </w:rPr>
        <w:t xml:space="preserve">     Представитель заказчика:                                                         ________________</w:t>
      </w:r>
      <w:r>
        <w:rPr>
          <w:rFonts w:ascii="PT Astra Serif" w:hAnsi="PT Astra Serif"/>
          <w:sz w:val="24"/>
          <w:szCs w:val="24"/>
        </w:rPr>
        <w:t xml:space="preserve"> </w:t>
      </w:r>
      <w:proofErr w:type="spellStart"/>
      <w:r>
        <w:rPr>
          <w:rFonts w:ascii="PT Astra Serif" w:hAnsi="PT Astra Serif"/>
          <w:sz w:val="24"/>
          <w:szCs w:val="24"/>
        </w:rPr>
        <w:t>А.А.Горелик</w:t>
      </w:r>
      <w:proofErr w:type="spellEnd"/>
    </w:p>
    <w:p w:rsidR="003F5E63" w:rsidRDefault="003F5E63"/>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p w:rsidR="00C43E3F" w:rsidRDefault="00C43E3F" w:rsidP="00C43E3F">
      <w:pPr>
        <w:ind w:right="-2"/>
        <w:jc w:val="right"/>
        <w:rPr>
          <w:bCs/>
        </w:rPr>
        <w:sectPr w:rsidR="00C43E3F" w:rsidSect="007337A2">
          <w:pgSz w:w="11906" w:h="16838"/>
          <w:pgMar w:top="284" w:right="850" w:bottom="284" w:left="567" w:header="708" w:footer="708" w:gutter="0"/>
          <w:cols w:space="708"/>
          <w:docGrid w:linePitch="360"/>
        </w:sectPr>
      </w:pPr>
    </w:p>
    <w:p w:rsidR="00C43E3F" w:rsidRDefault="00C43E3F" w:rsidP="00C43E3F">
      <w:pPr>
        <w:ind w:right="-2"/>
        <w:jc w:val="right"/>
        <w:rPr>
          <w:bCs/>
        </w:rPr>
      </w:pPr>
      <w:r>
        <w:rPr>
          <w:bCs/>
        </w:rPr>
        <w:lastRenderedPageBreak/>
        <w:t xml:space="preserve">Приложение </w:t>
      </w:r>
    </w:p>
    <w:p w:rsidR="00C43E3F" w:rsidRDefault="00C43E3F" w:rsidP="00C43E3F">
      <w:pPr>
        <w:jc w:val="right"/>
        <w:rPr>
          <w:bCs/>
        </w:rPr>
      </w:pPr>
      <w:r>
        <w:rPr>
          <w:bCs/>
        </w:rPr>
        <w:t xml:space="preserve">к протоколу подведения итогов </w:t>
      </w:r>
    </w:p>
    <w:p w:rsidR="00C43E3F" w:rsidRDefault="00C43E3F" w:rsidP="00C43E3F">
      <w:pPr>
        <w:jc w:val="right"/>
        <w:rPr>
          <w:bCs/>
        </w:rPr>
      </w:pPr>
      <w:r>
        <w:rPr>
          <w:bCs/>
        </w:rPr>
        <w:t>аукциона в электронной форме</w:t>
      </w:r>
    </w:p>
    <w:p w:rsidR="00C43E3F" w:rsidRDefault="00C43E3F" w:rsidP="00C43E3F">
      <w:pPr>
        <w:jc w:val="right"/>
        <w:rPr>
          <w:bCs/>
        </w:rPr>
      </w:pPr>
      <w:r w:rsidRPr="00C43E3F">
        <w:rPr>
          <w:bCs/>
        </w:rPr>
        <w:t>от 28</w:t>
      </w:r>
      <w:r w:rsidRPr="00C43E3F">
        <w:rPr>
          <w:bCs/>
        </w:rPr>
        <w:t xml:space="preserve"> января 2021 г. № 0187300005820000451</w:t>
      </w:r>
      <w:r w:rsidRPr="00C43E3F">
        <w:rPr>
          <w:bCs/>
        </w:rPr>
        <w:t>-3</w:t>
      </w:r>
      <w:r>
        <w:rPr>
          <w:bCs/>
        </w:rPr>
        <w:t xml:space="preserve">     </w:t>
      </w:r>
    </w:p>
    <w:p w:rsidR="00C43E3F" w:rsidRPr="00C43E3F" w:rsidRDefault="00C43E3F" w:rsidP="00C43E3F">
      <w:pPr>
        <w:jc w:val="center"/>
        <w:rPr>
          <w:b/>
          <w:bCs/>
        </w:rPr>
      </w:pPr>
      <w:r w:rsidRPr="00C43E3F">
        <w:rPr>
          <w:b/>
          <w:bCs/>
        </w:rPr>
        <w:t>Таблица подведения итогов аукциона в электронной форме</w:t>
      </w:r>
    </w:p>
    <w:p w:rsidR="00C43E3F" w:rsidRPr="00C43E3F" w:rsidRDefault="00C43E3F" w:rsidP="00C43E3F">
      <w:pPr>
        <w:jc w:val="center"/>
        <w:rPr>
          <w:b/>
          <w:bCs/>
        </w:rPr>
      </w:pPr>
      <w:r w:rsidRPr="00C43E3F">
        <w:rPr>
          <w:b/>
          <w:bCs/>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p>
    <w:p w:rsidR="00C43E3F" w:rsidRPr="00C43E3F" w:rsidRDefault="00C43E3F" w:rsidP="00C43E3F">
      <w:pPr>
        <w:jc w:val="center"/>
        <w:rPr>
          <w:b/>
          <w:bCs/>
        </w:rPr>
      </w:pPr>
      <w:r w:rsidRPr="00C43E3F">
        <w:rPr>
          <w:b/>
          <w:bCs/>
        </w:rPr>
        <w:t>на поставку струнных музыкальных инструментов</w:t>
      </w:r>
    </w:p>
    <w:p w:rsidR="00C43E3F" w:rsidRPr="00C43E3F" w:rsidRDefault="00C43E3F" w:rsidP="00C43E3F">
      <w:pPr>
        <w:pStyle w:val="a6"/>
        <w:spacing w:after="0"/>
        <w:rPr>
          <w:lang w:val="ru-RU"/>
        </w:rPr>
      </w:pPr>
      <w:r w:rsidRPr="00C43E3F">
        <w:rPr>
          <w:b/>
        </w:rPr>
        <w:t xml:space="preserve">  Заказчик: </w:t>
      </w:r>
      <w:r w:rsidRPr="00C43E3F">
        <w:t xml:space="preserve">Муниципальное бюджетное учреждение дополнительного образования  «Детская школа искусств города </w:t>
      </w:r>
      <w:proofErr w:type="spellStart"/>
      <w:r w:rsidRPr="00C43E3F">
        <w:t>Югорска</w:t>
      </w:r>
      <w:proofErr w:type="spellEnd"/>
      <w:r w:rsidRPr="00C43E3F">
        <w:t>»</w:t>
      </w:r>
    </w:p>
    <w:tbl>
      <w:tblPr>
        <w:tblW w:w="16021" w:type="dxa"/>
        <w:tblInd w:w="170" w:type="dxa"/>
        <w:tblLayout w:type="fixed"/>
        <w:tblCellMar>
          <w:top w:w="28" w:type="dxa"/>
          <w:left w:w="28" w:type="dxa"/>
          <w:bottom w:w="28" w:type="dxa"/>
          <w:right w:w="28" w:type="dxa"/>
        </w:tblCellMar>
        <w:tblLook w:val="04A0" w:firstRow="1" w:lastRow="0" w:firstColumn="1" w:lastColumn="0" w:noHBand="0" w:noVBand="1"/>
      </w:tblPr>
      <w:tblGrid>
        <w:gridCol w:w="7799"/>
        <w:gridCol w:w="2691"/>
        <w:gridCol w:w="1844"/>
        <w:gridCol w:w="1702"/>
        <w:gridCol w:w="1985"/>
      </w:tblGrid>
      <w:tr w:rsidR="00C43E3F" w:rsidTr="00C43E3F">
        <w:trPr>
          <w:trHeight w:val="229"/>
        </w:trPr>
        <w:tc>
          <w:tcPr>
            <w:tcW w:w="10490" w:type="dxa"/>
            <w:gridSpan w:val="2"/>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spacing w:line="276" w:lineRule="auto"/>
              <w:rPr>
                <w:rFonts w:eastAsia="Calibri"/>
                <w:b/>
                <w:color w:val="000000"/>
                <w:lang w:eastAsia="ar-SA"/>
              </w:rPr>
            </w:pPr>
            <w:r>
              <w:rPr>
                <w:rFonts w:eastAsia="Calibri"/>
                <w:b/>
                <w:color w:val="000000"/>
                <w:lang w:eastAsia="ar-SA"/>
              </w:rPr>
              <w:t>Идентификационный номер заявки</w:t>
            </w:r>
          </w:p>
        </w:tc>
        <w:tc>
          <w:tcPr>
            <w:tcW w:w="1844"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spacing w:after="200" w:line="276" w:lineRule="auto"/>
              <w:jc w:val="center"/>
              <w:rPr>
                <w:b/>
                <w:color w:val="000000"/>
              </w:rPr>
            </w:pPr>
            <w:r>
              <w:rPr>
                <w:b/>
                <w:color w:val="000000"/>
              </w:rPr>
              <w:t>177</w:t>
            </w:r>
          </w:p>
        </w:tc>
        <w:tc>
          <w:tcPr>
            <w:tcW w:w="1702"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spacing w:after="200" w:line="276" w:lineRule="auto"/>
              <w:jc w:val="center"/>
              <w:rPr>
                <w:rFonts w:eastAsia="Calibri"/>
                <w:b/>
                <w:color w:val="000000"/>
                <w:lang w:eastAsia="ar-SA"/>
              </w:rPr>
            </w:pPr>
            <w:r>
              <w:rPr>
                <w:rFonts w:eastAsia="Calibri"/>
                <w:b/>
                <w:color w:val="000000"/>
                <w:lang w:eastAsia="ar-SA"/>
              </w:rPr>
              <w:t>50</w:t>
            </w:r>
          </w:p>
        </w:tc>
        <w:tc>
          <w:tcPr>
            <w:tcW w:w="1985"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spacing w:after="200" w:line="276" w:lineRule="auto"/>
              <w:jc w:val="center"/>
              <w:rPr>
                <w:b/>
                <w:color w:val="000000"/>
              </w:rPr>
            </w:pPr>
            <w:r>
              <w:rPr>
                <w:b/>
                <w:color w:val="000000"/>
              </w:rPr>
              <w:t>116</w:t>
            </w:r>
          </w:p>
        </w:tc>
      </w:tr>
      <w:tr w:rsidR="00C43E3F" w:rsidTr="00C43E3F">
        <w:trPr>
          <w:trHeight w:val="778"/>
        </w:trPr>
        <w:tc>
          <w:tcPr>
            <w:tcW w:w="7799"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spacing w:line="276" w:lineRule="auto"/>
              <w:ind w:left="294" w:hanging="294"/>
              <w:jc w:val="center"/>
              <w:rPr>
                <w:rFonts w:eastAsia="Calibri"/>
                <w:b/>
                <w:color w:val="000000"/>
                <w:lang w:eastAsia="ar-SA"/>
              </w:rPr>
            </w:pPr>
            <w:r>
              <w:rPr>
                <w:b/>
                <w:color w:val="000000"/>
              </w:rPr>
              <w:t>Показатель</w:t>
            </w:r>
          </w:p>
        </w:tc>
        <w:tc>
          <w:tcPr>
            <w:tcW w:w="2691"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spacing w:line="276" w:lineRule="auto"/>
              <w:jc w:val="center"/>
              <w:rPr>
                <w:rFonts w:eastAsia="Calibri"/>
                <w:b/>
                <w:color w:val="000000"/>
                <w:lang w:eastAsia="ar-SA"/>
              </w:rPr>
            </w:pPr>
            <w:r>
              <w:rPr>
                <w:b/>
                <w:color w:val="000000"/>
              </w:rPr>
              <w:t>Обязательные требования</w:t>
            </w:r>
          </w:p>
        </w:tc>
        <w:tc>
          <w:tcPr>
            <w:tcW w:w="1844"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jc w:val="center"/>
            </w:pPr>
            <w:r>
              <w:t>Индивидуальный предприниматель Епифанов Андрей Александрович</w:t>
            </w:r>
          </w:p>
        </w:tc>
        <w:tc>
          <w:tcPr>
            <w:tcW w:w="1702"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pPr>
            <w:r>
              <w:t xml:space="preserve">Индивидуальный предприниматель </w:t>
            </w:r>
            <w:proofErr w:type="spellStart"/>
            <w:r>
              <w:t>Горьков</w:t>
            </w:r>
            <w:proofErr w:type="spellEnd"/>
            <w:r>
              <w:t xml:space="preserve"> Алексей Михайлович</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pPr>
            <w:r>
              <w:t>Общество с ограниченной ответственностью «Смычковые инструменты»</w:t>
            </w:r>
          </w:p>
        </w:tc>
      </w:tr>
      <w:tr w:rsidR="00C43E3F" w:rsidTr="00C43E3F">
        <w:trPr>
          <w:trHeight w:val="710"/>
        </w:trPr>
        <w:tc>
          <w:tcPr>
            <w:tcW w:w="7799" w:type="dxa"/>
            <w:tcBorders>
              <w:top w:val="single" w:sz="4" w:space="0" w:color="auto"/>
              <w:left w:val="single" w:sz="4" w:space="0" w:color="auto"/>
              <w:bottom w:val="single" w:sz="4" w:space="0" w:color="auto"/>
              <w:right w:val="single" w:sz="4" w:space="0" w:color="auto"/>
            </w:tcBorders>
            <w:hideMark/>
          </w:tcPr>
          <w:p w:rsidR="00C43E3F" w:rsidRDefault="00C43E3F" w:rsidP="00C43E3F">
            <w:pPr>
              <w:suppressAutoHyphens/>
              <w:snapToGrid w:val="0"/>
              <w:ind w:right="113"/>
              <w:jc w:val="both"/>
            </w:pPr>
            <w:r>
              <w:t xml:space="preserve">1.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2691"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spacing w:line="276" w:lineRule="auto"/>
              <w:jc w:val="center"/>
              <w:rPr>
                <w:color w:val="000000"/>
              </w:rPr>
            </w:pPr>
            <w:r>
              <w:rPr>
                <w:color w:val="000000"/>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r>
      <w:tr w:rsidR="00C43E3F" w:rsidTr="00C43E3F">
        <w:trPr>
          <w:trHeight w:val="527"/>
        </w:trPr>
        <w:tc>
          <w:tcPr>
            <w:tcW w:w="7799" w:type="dxa"/>
            <w:tcBorders>
              <w:top w:val="single" w:sz="4" w:space="0" w:color="auto"/>
              <w:left w:val="single" w:sz="4" w:space="0" w:color="auto"/>
              <w:bottom w:val="single" w:sz="4" w:space="0" w:color="auto"/>
              <w:right w:val="single" w:sz="4" w:space="0" w:color="auto"/>
            </w:tcBorders>
            <w:hideMark/>
          </w:tcPr>
          <w:p w:rsidR="00C43E3F" w:rsidRDefault="00C43E3F" w:rsidP="00C43E3F">
            <w:pPr>
              <w:suppressAutoHyphens/>
              <w:snapToGrid w:val="0"/>
              <w:ind w:right="113"/>
              <w:jc w:val="both"/>
            </w:pPr>
            <w:r>
              <w:t xml:space="preserve">2.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2691"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spacing w:line="276" w:lineRule="auto"/>
              <w:jc w:val="center"/>
              <w:rPr>
                <w:color w:val="000000"/>
              </w:rPr>
            </w:pPr>
            <w:r>
              <w:rPr>
                <w:color w:val="000000"/>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r>
      <w:tr w:rsidR="00C43E3F" w:rsidTr="00C43E3F">
        <w:trPr>
          <w:trHeight w:val="256"/>
        </w:trPr>
        <w:tc>
          <w:tcPr>
            <w:tcW w:w="7799" w:type="dxa"/>
            <w:tcBorders>
              <w:top w:val="single" w:sz="4" w:space="0" w:color="auto"/>
              <w:left w:val="single" w:sz="4" w:space="0" w:color="auto"/>
              <w:bottom w:val="single" w:sz="4" w:space="0" w:color="auto"/>
              <w:right w:val="single" w:sz="4" w:space="0" w:color="auto"/>
            </w:tcBorders>
            <w:hideMark/>
          </w:tcPr>
          <w:p w:rsidR="00C43E3F" w:rsidRDefault="00C43E3F" w:rsidP="00C43E3F">
            <w:pPr>
              <w:suppressAutoHyphens/>
              <w:snapToGrid w:val="0"/>
              <w:ind w:right="113"/>
              <w:jc w:val="both"/>
            </w:pPr>
            <w:r>
              <w:t xml:space="preserve">3. </w:t>
            </w: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2691"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spacing w:line="276" w:lineRule="auto"/>
              <w:jc w:val="center"/>
              <w:rPr>
                <w:color w:val="000000"/>
              </w:rPr>
            </w:pPr>
            <w:r>
              <w:rPr>
                <w:color w:val="000000"/>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r>
      <w:tr w:rsidR="00C43E3F" w:rsidTr="00C43E3F">
        <w:trPr>
          <w:trHeight w:val="403"/>
        </w:trPr>
        <w:tc>
          <w:tcPr>
            <w:tcW w:w="7799" w:type="dxa"/>
            <w:tcBorders>
              <w:top w:val="single" w:sz="4" w:space="0" w:color="auto"/>
              <w:left w:val="single" w:sz="4" w:space="0" w:color="auto"/>
              <w:bottom w:val="single" w:sz="4" w:space="0" w:color="auto"/>
              <w:right w:val="single" w:sz="4" w:space="0" w:color="auto"/>
            </w:tcBorders>
            <w:hideMark/>
          </w:tcPr>
          <w:p w:rsidR="00C43E3F" w:rsidRDefault="00C43E3F" w:rsidP="00C43E3F">
            <w:pPr>
              <w:suppressAutoHyphens/>
              <w:snapToGrid w:val="0"/>
              <w:ind w:right="113"/>
              <w:jc w:val="both"/>
            </w:pPr>
            <w:r>
              <w:t xml:space="preserve">4. </w:t>
            </w:r>
            <w:proofErr w:type="gramStart"/>
            <w: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w:t>
            </w:r>
            <w:r>
              <w:lastRenderedPageBreak/>
              <w:t>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tc>
        <w:tc>
          <w:tcPr>
            <w:tcW w:w="2691"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spacing w:line="276" w:lineRule="auto"/>
              <w:jc w:val="center"/>
              <w:rPr>
                <w:color w:val="000000"/>
              </w:rPr>
            </w:pPr>
            <w:r>
              <w:rPr>
                <w:color w:val="000000"/>
              </w:rPr>
              <w:lastRenderedPageBreak/>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r>
      <w:tr w:rsidR="00C43E3F" w:rsidTr="00C43E3F">
        <w:trPr>
          <w:trHeight w:val="710"/>
        </w:trPr>
        <w:tc>
          <w:tcPr>
            <w:tcW w:w="7799" w:type="dxa"/>
            <w:tcBorders>
              <w:top w:val="single" w:sz="4" w:space="0" w:color="auto"/>
              <w:left w:val="single" w:sz="4" w:space="0" w:color="auto"/>
              <w:bottom w:val="single" w:sz="4" w:space="0" w:color="auto"/>
              <w:right w:val="single" w:sz="4" w:space="0" w:color="auto"/>
            </w:tcBorders>
            <w:hideMark/>
          </w:tcPr>
          <w:p w:rsidR="00C43E3F" w:rsidRDefault="00C43E3F" w:rsidP="00C43E3F">
            <w:pPr>
              <w:ind w:right="113"/>
              <w:jc w:val="both"/>
            </w:pPr>
            <w:r>
              <w:lastRenderedPageBreak/>
              <w:t xml:space="preserve">5. </w:t>
            </w:r>
            <w:proofErr w:type="gramStart"/>
            <w: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1"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spacing w:line="276" w:lineRule="auto"/>
              <w:jc w:val="center"/>
              <w:rPr>
                <w:color w:val="000000"/>
              </w:rPr>
            </w:pPr>
            <w:r>
              <w:rPr>
                <w:color w:val="000000"/>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r>
      <w:tr w:rsidR="00C43E3F" w:rsidTr="00C43E3F">
        <w:trPr>
          <w:trHeight w:val="671"/>
        </w:trPr>
        <w:tc>
          <w:tcPr>
            <w:tcW w:w="7799" w:type="dxa"/>
            <w:tcBorders>
              <w:top w:val="single" w:sz="4" w:space="0" w:color="auto"/>
              <w:left w:val="single" w:sz="4" w:space="0" w:color="auto"/>
              <w:bottom w:val="single" w:sz="4" w:space="0" w:color="auto"/>
              <w:right w:val="single" w:sz="4" w:space="0" w:color="auto"/>
            </w:tcBorders>
            <w:hideMark/>
          </w:tcPr>
          <w:p w:rsidR="00C43E3F" w:rsidRDefault="00C43E3F" w:rsidP="00C43E3F">
            <w:pPr>
              <w:suppressAutoHyphens/>
              <w:snapToGrid w:val="0"/>
              <w:ind w:right="120"/>
              <w:jc w:val="both"/>
            </w:pPr>
            <w: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691"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spacing w:line="276" w:lineRule="auto"/>
              <w:jc w:val="center"/>
              <w:rPr>
                <w:rFonts w:eastAsia="Calibri"/>
                <w:color w:val="000000"/>
                <w:lang w:eastAsia="ar-SA"/>
              </w:rPr>
            </w:pPr>
            <w:r>
              <w:rPr>
                <w:color w:val="000000"/>
              </w:rPr>
              <w:t>отсутствие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отсутствует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rFonts w:eastAsia="Calibri"/>
                <w:color w:val="000000"/>
                <w:lang w:eastAsia="ar-SA"/>
              </w:rPr>
            </w:pPr>
            <w:r>
              <w:rPr>
                <w:color w:val="000000"/>
              </w:rPr>
              <w:t>отсутствует</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отсутствует</w:t>
            </w:r>
          </w:p>
        </w:tc>
      </w:tr>
      <w:tr w:rsidR="00C43E3F" w:rsidTr="00C43E3F">
        <w:trPr>
          <w:trHeight w:val="707"/>
        </w:trPr>
        <w:tc>
          <w:tcPr>
            <w:tcW w:w="7799" w:type="dxa"/>
            <w:tcBorders>
              <w:top w:val="single" w:sz="4" w:space="0" w:color="auto"/>
              <w:left w:val="single" w:sz="4" w:space="0" w:color="auto"/>
              <w:bottom w:val="single" w:sz="4" w:space="0" w:color="auto"/>
              <w:right w:val="single" w:sz="4" w:space="0" w:color="auto"/>
            </w:tcBorders>
            <w:hideMark/>
          </w:tcPr>
          <w:p w:rsidR="00C43E3F" w:rsidRDefault="00C43E3F" w:rsidP="00C43E3F">
            <w:pPr>
              <w:suppressAutoHyphens/>
              <w:snapToGrid w:val="0"/>
              <w:ind w:right="120"/>
              <w:jc w:val="both"/>
            </w:pPr>
            <w: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w:t>
            </w:r>
          </w:p>
        </w:tc>
        <w:tc>
          <w:tcPr>
            <w:tcW w:w="2691"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spacing w:line="276" w:lineRule="auto"/>
              <w:jc w:val="center"/>
              <w:rPr>
                <w:color w:val="000000"/>
              </w:rPr>
            </w:pPr>
            <w:r>
              <w:rPr>
                <w:color w:val="000000"/>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продекларирована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t>информация не продекларирована</w:t>
            </w:r>
          </w:p>
        </w:tc>
      </w:tr>
      <w:tr w:rsidR="00C43E3F" w:rsidTr="00C43E3F">
        <w:trPr>
          <w:trHeight w:val="707"/>
        </w:trPr>
        <w:tc>
          <w:tcPr>
            <w:tcW w:w="7799" w:type="dxa"/>
            <w:vMerge w:val="restart"/>
            <w:tcBorders>
              <w:top w:val="single" w:sz="4" w:space="0" w:color="auto"/>
              <w:left w:val="single" w:sz="4" w:space="0" w:color="auto"/>
              <w:bottom w:val="single" w:sz="4" w:space="0" w:color="auto"/>
              <w:right w:val="single" w:sz="4" w:space="0" w:color="auto"/>
            </w:tcBorders>
            <w:hideMark/>
          </w:tcPr>
          <w:p w:rsidR="00C43E3F" w:rsidRDefault="00C43E3F" w:rsidP="00C43E3F">
            <w:pPr>
              <w:suppressAutoHyphens/>
              <w:snapToGrid w:val="0"/>
              <w:ind w:right="120"/>
              <w:jc w:val="both"/>
              <w:rPr>
                <w:color w:val="000000"/>
              </w:rPr>
            </w:pPr>
            <w:r>
              <w:rPr>
                <w:color w:val="000000"/>
              </w:rPr>
              <w:t>8.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2691" w:type="dxa"/>
            <w:tcBorders>
              <w:top w:val="single" w:sz="4" w:space="0" w:color="auto"/>
              <w:left w:val="single" w:sz="4" w:space="0" w:color="auto"/>
              <w:bottom w:val="single" w:sz="4" w:space="0" w:color="auto"/>
              <w:right w:val="single" w:sz="4" w:space="0" w:color="auto"/>
            </w:tcBorders>
            <w:hideMark/>
          </w:tcPr>
          <w:p w:rsidR="00C43E3F" w:rsidRPr="00C43E3F" w:rsidRDefault="00C43E3F">
            <w:pPr>
              <w:suppressAutoHyphens/>
              <w:snapToGrid w:val="0"/>
              <w:spacing w:line="276" w:lineRule="auto"/>
              <w:jc w:val="center"/>
              <w:rPr>
                <w:color w:val="000000"/>
                <w:sz w:val="16"/>
                <w:szCs w:val="16"/>
              </w:rPr>
            </w:pPr>
            <w:proofErr w:type="gramStart"/>
            <w:r w:rsidRPr="00C43E3F">
              <w:rPr>
                <w:color w:val="000000"/>
                <w:sz w:val="16"/>
                <w:szCs w:val="16"/>
              </w:rPr>
              <w:t>в соответствии с Постановлением Правительства РФ от 30.04.2020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w:t>
            </w:r>
            <w:proofErr w:type="gramEnd"/>
            <w:r w:rsidRPr="00C43E3F">
              <w:rPr>
                <w:color w:val="000000"/>
                <w:sz w:val="16"/>
                <w:szCs w:val="16"/>
              </w:rPr>
              <w:t xml:space="preserve">, если это предусмотрено </w:t>
            </w:r>
            <w:r w:rsidRPr="00C43E3F">
              <w:rPr>
                <w:color w:val="000000"/>
                <w:sz w:val="16"/>
                <w:szCs w:val="16"/>
              </w:rPr>
              <w:lastRenderedPageBreak/>
              <w:t>Постановлением Правительства РФ от 17.7.2015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Договор; требуется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rPr>
                <w:color w:val="000000"/>
              </w:rPr>
            </w:pPr>
            <w:r>
              <w:rPr>
                <w:color w:val="000000"/>
              </w:rPr>
              <w:lastRenderedPageBreak/>
              <w:t xml:space="preserve">Постановление не применяется </w:t>
            </w:r>
          </w:p>
        </w:tc>
        <w:tc>
          <w:tcPr>
            <w:tcW w:w="1702" w:type="dxa"/>
            <w:tcBorders>
              <w:top w:val="single" w:sz="4" w:space="0" w:color="auto"/>
              <w:left w:val="single" w:sz="4" w:space="0" w:color="auto"/>
              <w:bottom w:val="single" w:sz="4" w:space="0" w:color="auto"/>
              <w:right w:val="single" w:sz="4" w:space="0" w:color="auto"/>
            </w:tcBorders>
            <w:hideMark/>
          </w:tcPr>
          <w:p w:rsidR="00C43E3F" w:rsidRDefault="00C43E3F">
            <w:r>
              <w:t xml:space="preserve">Постановление не применяется </w:t>
            </w:r>
          </w:p>
        </w:tc>
        <w:tc>
          <w:tcPr>
            <w:tcW w:w="1985" w:type="dxa"/>
            <w:tcBorders>
              <w:top w:val="single" w:sz="4" w:space="0" w:color="auto"/>
              <w:left w:val="single" w:sz="4" w:space="0" w:color="auto"/>
              <w:bottom w:val="single" w:sz="4" w:space="0" w:color="auto"/>
              <w:right w:val="single" w:sz="4" w:space="0" w:color="auto"/>
            </w:tcBorders>
            <w:hideMark/>
          </w:tcPr>
          <w:p w:rsidR="00C43E3F" w:rsidRDefault="00C43E3F">
            <w:r>
              <w:t xml:space="preserve">Постановление не применяется </w:t>
            </w:r>
          </w:p>
        </w:tc>
      </w:tr>
      <w:tr w:rsidR="00C43E3F" w:rsidTr="00C43E3F">
        <w:trPr>
          <w:trHeight w:val="707"/>
        </w:trPr>
        <w:tc>
          <w:tcPr>
            <w:tcW w:w="7799" w:type="dxa"/>
            <w:vMerge/>
            <w:tcBorders>
              <w:top w:val="single" w:sz="4" w:space="0" w:color="auto"/>
              <w:left w:val="single" w:sz="4" w:space="0" w:color="auto"/>
              <w:bottom w:val="single" w:sz="4" w:space="0" w:color="auto"/>
              <w:right w:val="single" w:sz="4" w:space="0" w:color="auto"/>
            </w:tcBorders>
            <w:vAlign w:val="center"/>
            <w:hideMark/>
          </w:tcPr>
          <w:p w:rsidR="00C43E3F" w:rsidRDefault="00C43E3F">
            <w:pPr>
              <w:widowControl/>
              <w:rPr>
                <w:color w:val="000000"/>
              </w:rPr>
            </w:pPr>
          </w:p>
        </w:tc>
        <w:tc>
          <w:tcPr>
            <w:tcW w:w="2691" w:type="dxa"/>
            <w:tcBorders>
              <w:top w:val="single" w:sz="4" w:space="0" w:color="auto"/>
              <w:left w:val="single" w:sz="4" w:space="0" w:color="auto"/>
              <w:bottom w:val="single" w:sz="4" w:space="0" w:color="auto"/>
              <w:right w:val="single" w:sz="4" w:space="0" w:color="auto"/>
            </w:tcBorders>
          </w:tcPr>
          <w:p w:rsidR="00C43E3F" w:rsidRDefault="00C43E3F">
            <w:pPr>
              <w:suppressAutoHyphens/>
              <w:snapToGrid w:val="0"/>
              <w:spacing w:line="276" w:lineRule="auto"/>
              <w:jc w:val="center"/>
              <w:rPr>
                <w:color w:val="000000"/>
              </w:rPr>
            </w:pPr>
            <w:r>
              <w:rPr>
                <w:color w:val="000000"/>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 требуется</w:t>
            </w:r>
          </w:p>
          <w:p w:rsidR="00C43E3F" w:rsidRDefault="00C43E3F">
            <w:pPr>
              <w:suppressAutoHyphens/>
              <w:snapToGrid w:val="0"/>
              <w:spacing w:line="276" w:lineRule="auto"/>
              <w:rPr>
                <w:color w:val="000000"/>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rPr>
                <w:color w:val="000000"/>
              </w:rPr>
            </w:pPr>
            <w:proofErr w:type="gramStart"/>
            <w:r w:rsidRPr="00C43E3F">
              <w:rPr>
                <w:color w:val="000000"/>
              </w:rPr>
              <w:t>Приказ не применяется (наименование страны происхождение товара:</w:t>
            </w:r>
            <w:proofErr w:type="gramEnd"/>
            <w:r w:rsidRPr="00C43E3F">
              <w:rPr>
                <w:color w:val="000000"/>
              </w:rPr>
              <w:t xml:space="preserve"> </w:t>
            </w:r>
            <w:proofErr w:type="gramStart"/>
            <w:r w:rsidRPr="00C43E3F">
              <w:rPr>
                <w:color w:val="000000"/>
              </w:rPr>
              <w:t>Россия, Россия, Россия)</w:t>
            </w:r>
            <w:proofErr w:type="gramEnd"/>
          </w:p>
        </w:tc>
        <w:tc>
          <w:tcPr>
            <w:tcW w:w="1702" w:type="dxa"/>
            <w:tcBorders>
              <w:top w:val="single" w:sz="4" w:space="0" w:color="auto"/>
              <w:left w:val="single" w:sz="4" w:space="0" w:color="auto"/>
              <w:bottom w:val="single" w:sz="4" w:space="0" w:color="auto"/>
              <w:right w:val="single" w:sz="4" w:space="0" w:color="auto"/>
            </w:tcBorders>
            <w:hideMark/>
          </w:tcPr>
          <w:p w:rsidR="00C43E3F" w:rsidRDefault="00C43E3F">
            <w:proofErr w:type="gramStart"/>
            <w:r>
              <w:t>Приказ не применяется (наименование страны происхождение товара:</w:t>
            </w:r>
            <w:proofErr w:type="gramEnd"/>
            <w:r>
              <w:t xml:space="preserve"> </w:t>
            </w:r>
            <w:proofErr w:type="gramStart"/>
            <w:r>
              <w:t>Россия, Россия, Россия)</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43E3F" w:rsidRDefault="00C43E3F">
            <w:proofErr w:type="gramStart"/>
            <w:r>
              <w:t>Приказ не применяется (наименование страны происхождение товара:</w:t>
            </w:r>
            <w:proofErr w:type="gramEnd"/>
            <w:r>
              <w:t xml:space="preserve"> </w:t>
            </w:r>
            <w:proofErr w:type="gramStart"/>
            <w:r>
              <w:t>Россия, Россия, Россия)</w:t>
            </w:r>
            <w:proofErr w:type="gramEnd"/>
          </w:p>
        </w:tc>
      </w:tr>
      <w:tr w:rsidR="00C43E3F" w:rsidTr="00C43E3F">
        <w:trPr>
          <w:trHeight w:val="659"/>
        </w:trPr>
        <w:tc>
          <w:tcPr>
            <w:tcW w:w="7799"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ind w:right="120"/>
              <w:jc w:val="both"/>
              <w:rPr>
                <w:color w:val="000000"/>
              </w:rPr>
            </w:pPr>
            <w:r>
              <w:rPr>
                <w:color w:val="000000"/>
              </w:rPr>
              <w:t>9. Объем предоставленных документов и сведений для участия в аукционе</w:t>
            </w:r>
          </w:p>
        </w:tc>
        <w:tc>
          <w:tcPr>
            <w:tcW w:w="2691"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jc w:val="center"/>
              <w:rPr>
                <w:color w:val="000000"/>
              </w:rPr>
            </w:pPr>
            <w:r>
              <w:rPr>
                <w:color w:val="000000"/>
              </w:rPr>
              <w:t>В объеме указанном в документации об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spacing w:after="200"/>
              <w:jc w:val="center"/>
            </w:pPr>
            <w:r>
              <w:t>В полном объеме</w:t>
            </w:r>
          </w:p>
        </w:tc>
        <w:tc>
          <w:tcPr>
            <w:tcW w:w="1702"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jc w:val="center"/>
            </w:pPr>
            <w:r>
              <w:t>В полном объеме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3E3F" w:rsidRDefault="00C43E3F">
            <w:pPr>
              <w:suppressAutoHyphens/>
              <w:snapToGrid w:val="0"/>
              <w:spacing w:after="200"/>
              <w:jc w:val="center"/>
            </w:pPr>
            <w:r>
              <w:t>В  полном объеме</w:t>
            </w:r>
          </w:p>
        </w:tc>
      </w:tr>
      <w:tr w:rsidR="00C43E3F" w:rsidTr="00C43E3F">
        <w:trPr>
          <w:trHeight w:val="251"/>
        </w:trPr>
        <w:tc>
          <w:tcPr>
            <w:tcW w:w="10490" w:type="dxa"/>
            <w:gridSpan w:val="2"/>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ind w:right="120"/>
              <w:rPr>
                <w:rFonts w:eastAsia="Calibri"/>
                <w:b/>
                <w:bCs/>
                <w:lang w:eastAsia="ar-SA"/>
              </w:rPr>
            </w:pPr>
            <w:r>
              <w:t>10. Начальная (максимальная) цена договора —</w:t>
            </w:r>
            <w:r>
              <w:rPr>
                <w:b/>
              </w:rPr>
              <w:t xml:space="preserve"> 1 170 350,00  р</w:t>
            </w:r>
            <w:r>
              <w:rPr>
                <w:b/>
                <w:bCs/>
              </w:rPr>
              <w:t>ублей</w:t>
            </w:r>
          </w:p>
        </w:tc>
        <w:tc>
          <w:tcPr>
            <w:tcW w:w="1844" w:type="dxa"/>
            <w:tcBorders>
              <w:top w:val="single" w:sz="4" w:space="0" w:color="auto"/>
              <w:left w:val="single" w:sz="4" w:space="0" w:color="auto"/>
              <w:bottom w:val="single" w:sz="4" w:space="0" w:color="auto"/>
              <w:right w:val="single" w:sz="4" w:space="0" w:color="auto"/>
            </w:tcBorders>
          </w:tcPr>
          <w:p w:rsidR="00C43E3F" w:rsidRDefault="00C43E3F">
            <w:pPr>
              <w:suppressAutoHyphens/>
              <w:snapToGrid w:val="0"/>
              <w:ind w:left="12" w:right="-3" w:hanging="30"/>
              <w:jc w:val="center"/>
              <w:rPr>
                <w:rFonts w:eastAsia="Calibri"/>
                <w:b/>
                <w:lang w:eastAsia="ar-SA"/>
              </w:rPr>
            </w:pPr>
          </w:p>
        </w:tc>
        <w:tc>
          <w:tcPr>
            <w:tcW w:w="1702" w:type="dxa"/>
            <w:tcBorders>
              <w:top w:val="single" w:sz="4" w:space="0" w:color="auto"/>
              <w:left w:val="single" w:sz="4" w:space="0" w:color="auto"/>
              <w:bottom w:val="single" w:sz="4" w:space="0" w:color="auto"/>
              <w:right w:val="single" w:sz="4" w:space="0" w:color="auto"/>
            </w:tcBorders>
          </w:tcPr>
          <w:p w:rsidR="00C43E3F" w:rsidRDefault="00C43E3F">
            <w:pPr>
              <w:suppressAutoHyphens/>
              <w:snapToGrid w:val="0"/>
              <w:ind w:left="12" w:right="-3" w:hanging="30"/>
              <w:jc w:val="center"/>
              <w:rPr>
                <w:rFonts w:eastAsia="Calibri"/>
                <w:b/>
                <w:lang w:eastAsia="ar-SA"/>
              </w:rPr>
            </w:pPr>
          </w:p>
        </w:tc>
        <w:tc>
          <w:tcPr>
            <w:tcW w:w="1985" w:type="dxa"/>
            <w:tcBorders>
              <w:top w:val="single" w:sz="4" w:space="0" w:color="auto"/>
              <w:left w:val="single" w:sz="4" w:space="0" w:color="auto"/>
              <w:bottom w:val="single" w:sz="4" w:space="0" w:color="auto"/>
              <w:right w:val="single" w:sz="4" w:space="0" w:color="auto"/>
            </w:tcBorders>
          </w:tcPr>
          <w:p w:rsidR="00C43E3F" w:rsidRDefault="00C43E3F">
            <w:pPr>
              <w:suppressAutoHyphens/>
              <w:snapToGrid w:val="0"/>
              <w:ind w:left="12" w:right="-3" w:hanging="30"/>
              <w:jc w:val="center"/>
              <w:rPr>
                <w:rFonts w:eastAsia="Calibri"/>
                <w:b/>
                <w:lang w:eastAsia="ar-SA"/>
              </w:rPr>
            </w:pPr>
          </w:p>
        </w:tc>
      </w:tr>
      <w:tr w:rsidR="00C43E3F" w:rsidTr="00C43E3F">
        <w:trPr>
          <w:trHeight w:val="251"/>
        </w:trPr>
        <w:tc>
          <w:tcPr>
            <w:tcW w:w="10490" w:type="dxa"/>
            <w:gridSpan w:val="2"/>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ind w:right="120"/>
            </w:pPr>
            <w:r>
              <w:t>12. Предложенная цена договора, рублей</w:t>
            </w:r>
          </w:p>
        </w:tc>
        <w:tc>
          <w:tcPr>
            <w:tcW w:w="1844"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ind w:left="12" w:right="-3" w:hanging="30"/>
              <w:jc w:val="center"/>
              <w:rPr>
                <w:rFonts w:eastAsia="Calibri"/>
                <w:b/>
                <w:lang w:eastAsia="ar-SA"/>
              </w:rPr>
            </w:pPr>
            <w:r>
              <w:rPr>
                <w:rFonts w:eastAsia="Calibri"/>
                <w:b/>
                <w:lang w:eastAsia="ar-SA"/>
              </w:rPr>
              <w:t>1 012 352,75</w:t>
            </w:r>
          </w:p>
        </w:tc>
        <w:tc>
          <w:tcPr>
            <w:tcW w:w="1702"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ind w:left="12" w:right="-3" w:hanging="30"/>
              <w:jc w:val="center"/>
              <w:rPr>
                <w:rFonts w:eastAsia="Calibri"/>
                <w:b/>
                <w:lang w:eastAsia="ar-SA"/>
              </w:rPr>
            </w:pPr>
            <w:r>
              <w:rPr>
                <w:rFonts w:eastAsia="Calibri"/>
                <w:b/>
                <w:lang w:eastAsia="ar-SA"/>
              </w:rPr>
              <w:t>1 018 204,50</w:t>
            </w:r>
          </w:p>
        </w:tc>
        <w:tc>
          <w:tcPr>
            <w:tcW w:w="1985"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ind w:left="12" w:right="-3" w:hanging="30"/>
              <w:jc w:val="center"/>
              <w:rPr>
                <w:rFonts w:eastAsia="Calibri"/>
                <w:b/>
                <w:lang w:eastAsia="ar-SA"/>
              </w:rPr>
            </w:pPr>
            <w:r>
              <w:rPr>
                <w:rFonts w:eastAsia="Calibri"/>
                <w:b/>
                <w:lang w:eastAsia="ar-SA"/>
              </w:rPr>
              <w:t>1 088 425,20</w:t>
            </w:r>
          </w:p>
        </w:tc>
      </w:tr>
      <w:tr w:rsidR="00C43E3F" w:rsidTr="00C43E3F">
        <w:trPr>
          <w:trHeight w:val="251"/>
        </w:trPr>
        <w:tc>
          <w:tcPr>
            <w:tcW w:w="10490" w:type="dxa"/>
            <w:gridSpan w:val="2"/>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ind w:right="120"/>
            </w:pPr>
            <w:r>
              <w:t>13. Номер по ранжированию по итогам проведения аукциона</w:t>
            </w:r>
          </w:p>
        </w:tc>
        <w:tc>
          <w:tcPr>
            <w:tcW w:w="1844"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ind w:left="12" w:right="-3" w:hanging="30"/>
              <w:jc w:val="center"/>
              <w:rPr>
                <w:rFonts w:eastAsia="Calibri"/>
                <w:b/>
                <w:lang w:eastAsia="ar-SA"/>
              </w:rPr>
            </w:pPr>
            <w:r>
              <w:rPr>
                <w:rFonts w:eastAsia="Calibri"/>
                <w:b/>
                <w:lang w:eastAsia="ar-SA"/>
              </w:rPr>
              <w:t>1</w:t>
            </w:r>
          </w:p>
        </w:tc>
        <w:tc>
          <w:tcPr>
            <w:tcW w:w="1702"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ind w:left="12" w:right="-3" w:hanging="30"/>
              <w:jc w:val="center"/>
              <w:rPr>
                <w:rFonts w:eastAsia="Calibri"/>
                <w:b/>
                <w:lang w:eastAsia="ar-SA"/>
              </w:rPr>
            </w:pPr>
            <w:r>
              <w:rPr>
                <w:rFonts w:eastAsia="Calibri"/>
                <w:b/>
                <w:lang w:eastAsia="ar-SA"/>
              </w:rPr>
              <w:t>2</w:t>
            </w:r>
          </w:p>
        </w:tc>
        <w:tc>
          <w:tcPr>
            <w:tcW w:w="1985" w:type="dxa"/>
            <w:tcBorders>
              <w:top w:val="single" w:sz="4" w:space="0" w:color="auto"/>
              <w:left w:val="single" w:sz="4" w:space="0" w:color="auto"/>
              <w:bottom w:val="single" w:sz="4" w:space="0" w:color="auto"/>
              <w:right w:val="single" w:sz="4" w:space="0" w:color="auto"/>
            </w:tcBorders>
            <w:hideMark/>
          </w:tcPr>
          <w:p w:rsidR="00C43E3F" w:rsidRDefault="00C43E3F">
            <w:pPr>
              <w:suppressAutoHyphens/>
              <w:snapToGrid w:val="0"/>
              <w:ind w:left="12" w:right="-3" w:hanging="30"/>
              <w:jc w:val="center"/>
              <w:rPr>
                <w:rFonts w:eastAsia="Calibri"/>
                <w:b/>
                <w:lang w:eastAsia="ar-SA"/>
              </w:rPr>
            </w:pPr>
            <w:r>
              <w:rPr>
                <w:rFonts w:eastAsia="Calibri"/>
                <w:b/>
                <w:lang w:eastAsia="ar-SA"/>
              </w:rPr>
              <w:t>3</w:t>
            </w:r>
          </w:p>
        </w:tc>
      </w:tr>
    </w:tbl>
    <w:p w:rsidR="00C43E3F" w:rsidRDefault="00C43E3F" w:rsidP="00C43E3F">
      <w:pPr>
        <w:sectPr w:rsidR="00C43E3F" w:rsidSect="00C43E3F">
          <w:pgSz w:w="16838" w:h="11906" w:orient="landscape"/>
          <w:pgMar w:top="284" w:right="284" w:bottom="851" w:left="284" w:header="709" w:footer="709" w:gutter="0"/>
          <w:cols w:space="708"/>
          <w:docGrid w:linePitch="360"/>
        </w:sectPr>
      </w:pPr>
      <w:bookmarkStart w:id="0" w:name="_GoBack"/>
      <w:bookmarkEnd w:id="0"/>
    </w:p>
    <w:p w:rsidR="00C43E3F" w:rsidRDefault="00C43E3F" w:rsidP="00C43E3F">
      <w:r>
        <w:lastRenderedPageBreak/>
        <w:t>_</w:t>
      </w:r>
    </w:p>
    <w:p w:rsidR="00C43E3F" w:rsidRDefault="00C43E3F"/>
    <w:sectPr w:rsidR="00C43E3F" w:rsidSect="007337A2">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17B2C7B"/>
    <w:multiLevelType w:val="hybridMultilevel"/>
    <w:tmpl w:val="7ECA8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E2"/>
    <w:rsid w:val="000644E2"/>
    <w:rsid w:val="003F5E63"/>
    <w:rsid w:val="004B0320"/>
    <w:rsid w:val="007337A2"/>
    <w:rsid w:val="00957B22"/>
    <w:rsid w:val="00C330BD"/>
    <w:rsid w:val="00C43E3F"/>
    <w:rsid w:val="00FE6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7A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337A2"/>
    <w:rPr>
      <w:color w:val="0000FF"/>
      <w:u w:val="single"/>
    </w:rPr>
  </w:style>
  <w:style w:type="paragraph" w:styleId="a4">
    <w:name w:val="List Paragraph"/>
    <w:basedOn w:val="a"/>
    <w:uiPriority w:val="34"/>
    <w:qFormat/>
    <w:rsid w:val="007337A2"/>
    <w:pPr>
      <w:ind w:left="720"/>
      <w:contextualSpacing/>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6"/>
    <w:uiPriority w:val="99"/>
    <w:semiHidden/>
    <w:locked/>
    <w:rsid w:val="00C43E3F"/>
    <w:rPr>
      <w:rFonts w:ascii="Times New Roman" w:eastAsia="Times New Roman" w:hAnsi="Times New Roman" w:cs="Times New Roman"/>
      <w:lang w:val="x-none"/>
    </w:rPr>
  </w:style>
  <w:style w:type="paragraph" w:styleId="a6">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5"/>
    <w:uiPriority w:val="99"/>
    <w:semiHidden/>
    <w:unhideWhenUsed/>
    <w:rsid w:val="00C43E3F"/>
    <w:pPr>
      <w:spacing w:after="120"/>
    </w:pPr>
    <w:rPr>
      <w:sz w:val="22"/>
      <w:szCs w:val="22"/>
      <w:lang w:val="x-none" w:eastAsia="en-US"/>
    </w:rPr>
  </w:style>
  <w:style w:type="character" w:customStyle="1" w:styleId="1">
    <w:name w:val="Основной текст Знак1"/>
    <w:basedOn w:val="a0"/>
    <w:uiPriority w:val="99"/>
    <w:semiHidden/>
    <w:rsid w:val="00C43E3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43E3F"/>
    <w:rPr>
      <w:rFonts w:ascii="Tahoma" w:hAnsi="Tahoma" w:cs="Tahoma"/>
      <w:sz w:val="16"/>
      <w:szCs w:val="16"/>
    </w:rPr>
  </w:style>
  <w:style w:type="character" w:customStyle="1" w:styleId="a8">
    <w:name w:val="Текст выноски Знак"/>
    <w:basedOn w:val="a0"/>
    <w:link w:val="a7"/>
    <w:uiPriority w:val="99"/>
    <w:semiHidden/>
    <w:rsid w:val="00C43E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7A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337A2"/>
    <w:rPr>
      <w:color w:val="0000FF"/>
      <w:u w:val="single"/>
    </w:rPr>
  </w:style>
  <w:style w:type="paragraph" w:styleId="a4">
    <w:name w:val="List Paragraph"/>
    <w:basedOn w:val="a"/>
    <w:uiPriority w:val="34"/>
    <w:qFormat/>
    <w:rsid w:val="007337A2"/>
    <w:pPr>
      <w:ind w:left="720"/>
      <w:contextualSpacing/>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6"/>
    <w:uiPriority w:val="99"/>
    <w:semiHidden/>
    <w:locked/>
    <w:rsid w:val="00C43E3F"/>
    <w:rPr>
      <w:rFonts w:ascii="Times New Roman" w:eastAsia="Times New Roman" w:hAnsi="Times New Roman" w:cs="Times New Roman"/>
      <w:lang w:val="x-none"/>
    </w:rPr>
  </w:style>
  <w:style w:type="paragraph" w:styleId="a6">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5"/>
    <w:uiPriority w:val="99"/>
    <w:semiHidden/>
    <w:unhideWhenUsed/>
    <w:rsid w:val="00C43E3F"/>
    <w:pPr>
      <w:spacing w:after="120"/>
    </w:pPr>
    <w:rPr>
      <w:sz w:val="22"/>
      <w:szCs w:val="22"/>
      <w:lang w:val="x-none" w:eastAsia="en-US"/>
    </w:rPr>
  </w:style>
  <w:style w:type="character" w:customStyle="1" w:styleId="1">
    <w:name w:val="Основной текст Знак1"/>
    <w:basedOn w:val="a0"/>
    <w:uiPriority w:val="99"/>
    <w:semiHidden/>
    <w:rsid w:val="00C43E3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43E3F"/>
    <w:rPr>
      <w:rFonts w:ascii="Tahoma" w:hAnsi="Tahoma" w:cs="Tahoma"/>
      <w:sz w:val="16"/>
      <w:szCs w:val="16"/>
    </w:rPr>
  </w:style>
  <w:style w:type="character" w:customStyle="1" w:styleId="a8">
    <w:name w:val="Текст выноски Знак"/>
    <w:basedOn w:val="a0"/>
    <w:link w:val="a7"/>
    <w:uiPriority w:val="99"/>
    <w:semiHidden/>
    <w:rsid w:val="00C43E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39165">
      <w:bodyDiv w:val="1"/>
      <w:marLeft w:val="0"/>
      <w:marRight w:val="0"/>
      <w:marTop w:val="0"/>
      <w:marBottom w:val="0"/>
      <w:divBdr>
        <w:top w:val="none" w:sz="0" w:space="0" w:color="auto"/>
        <w:left w:val="none" w:sz="0" w:space="0" w:color="auto"/>
        <w:bottom w:val="none" w:sz="0" w:space="0" w:color="auto"/>
        <w:right w:val="none" w:sz="0" w:space="0" w:color="auto"/>
      </w:divBdr>
    </w:div>
    <w:div w:id="957492783">
      <w:bodyDiv w:val="1"/>
      <w:marLeft w:val="0"/>
      <w:marRight w:val="0"/>
      <w:marTop w:val="0"/>
      <w:marBottom w:val="0"/>
      <w:divBdr>
        <w:top w:val="none" w:sz="0" w:space="0" w:color="auto"/>
        <w:left w:val="none" w:sz="0" w:space="0" w:color="auto"/>
        <w:bottom w:val="none" w:sz="0" w:space="0" w:color="auto"/>
        <w:right w:val="none" w:sz="0" w:space="0" w:color="auto"/>
      </w:divBdr>
    </w:div>
    <w:div w:id="21278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7</Pages>
  <Words>2210</Words>
  <Characters>12602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2021-01-27T11:05:00Z</cp:lastPrinted>
  <dcterms:created xsi:type="dcterms:W3CDTF">2021-01-26T10:12:00Z</dcterms:created>
  <dcterms:modified xsi:type="dcterms:W3CDTF">2021-01-27T12:02:00Z</dcterms:modified>
</cp:coreProperties>
</file>