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C06238" w:rsidRDefault="00C06238" w:rsidP="00046B00">
      <w:pPr>
        <w:jc w:val="center"/>
        <w:rPr>
          <w:b/>
          <w:sz w:val="24"/>
          <w:szCs w:val="24"/>
        </w:rPr>
      </w:pPr>
    </w:p>
    <w:p w:rsidR="002636CA" w:rsidRDefault="00C06238" w:rsidP="00046B00">
      <w:pPr>
        <w:ind w:left="-426"/>
        <w:jc w:val="center"/>
        <w:rPr>
          <w:b/>
          <w:sz w:val="24"/>
          <w:szCs w:val="24"/>
        </w:rPr>
      </w:pPr>
      <w:r>
        <w:rPr>
          <w:sz w:val="24"/>
        </w:rPr>
        <w:t xml:space="preserve">   </w:t>
      </w:r>
      <w:r w:rsidR="002636CA">
        <w:rPr>
          <w:sz w:val="24"/>
        </w:rPr>
        <w:t xml:space="preserve"> </w:t>
      </w:r>
      <w:r w:rsidR="00C84EB3">
        <w:rPr>
          <w:sz w:val="24"/>
        </w:rPr>
        <w:t xml:space="preserve">     </w:t>
      </w:r>
      <w:r w:rsidR="002636CA">
        <w:rPr>
          <w:sz w:val="24"/>
        </w:rPr>
        <w:t>«</w:t>
      </w:r>
      <w:r w:rsidR="003878AA">
        <w:rPr>
          <w:sz w:val="24"/>
        </w:rPr>
        <w:t>0</w:t>
      </w:r>
      <w:r w:rsidR="00C84EB3">
        <w:rPr>
          <w:sz w:val="24"/>
        </w:rPr>
        <w:t>1</w:t>
      </w:r>
      <w:r w:rsidR="002636CA">
        <w:rPr>
          <w:sz w:val="24"/>
        </w:rPr>
        <w:t xml:space="preserve">» </w:t>
      </w:r>
      <w:r w:rsidR="00C84EB3">
        <w:rPr>
          <w:sz w:val="24"/>
        </w:rPr>
        <w:t>июня</w:t>
      </w:r>
      <w:r w:rsidR="002636CA">
        <w:rPr>
          <w:sz w:val="24"/>
        </w:rPr>
        <w:t xml:space="preserve"> 2017 г.                                                                                        № 01873000058170000</w:t>
      </w:r>
      <w:r w:rsidR="00C84EB3">
        <w:rPr>
          <w:sz w:val="24"/>
        </w:rPr>
        <w:t>13</w:t>
      </w:r>
      <w:r w:rsidR="002636CA">
        <w:rPr>
          <w:sz w:val="24"/>
        </w:rPr>
        <w:t>2-1</w:t>
      </w:r>
    </w:p>
    <w:p w:rsidR="00505E02" w:rsidRPr="003749BC" w:rsidRDefault="00505E02" w:rsidP="00505E02">
      <w:pPr>
        <w:widowControl/>
        <w:suppressAutoHyphens/>
        <w:ind w:left="142"/>
        <w:jc w:val="both"/>
        <w:rPr>
          <w:rFonts w:eastAsia="Andale Sans UI" w:cs="Tahoma"/>
          <w:noProof/>
          <w:kern w:val="2"/>
          <w:sz w:val="24"/>
          <w:szCs w:val="24"/>
          <w:lang w:eastAsia="fa-IR" w:bidi="fa-IR"/>
        </w:rPr>
      </w:pPr>
      <w:r w:rsidRPr="003749BC">
        <w:rPr>
          <w:rFonts w:eastAsia="Andale Sans UI" w:cs="Tahoma"/>
          <w:noProof/>
          <w:kern w:val="2"/>
          <w:sz w:val="24"/>
          <w:szCs w:val="24"/>
          <w:lang w:eastAsia="fa-IR" w:bidi="fa-IR"/>
        </w:rPr>
        <w:t xml:space="preserve">ПРИСУТСТВОВАЛИ: </w:t>
      </w:r>
    </w:p>
    <w:p w:rsidR="00505E02" w:rsidRPr="003749BC" w:rsidRDefault="00505E02" w:rsidP="00505E02">
      <w:pPr>
        <w:widowControl/>
        <w:suppressAutoHyphens/>
        <w:ind w:left="142"/>
        <w:jc w:val="both"/>
        <w:rPr>
          <w:rFonts w:eastAsia="Andale Sans UI" w:cs="Tahoma"/>
          <w:noProof/>
          <w:kern w:val="2"/>
          <w:sz w:val="24"/>
          <w:szCs w:val="24"/>
          <w:lang w:eastAsia="fa-IR" w:bidi="fa-IR"/>
        </w:rPr>
      </w:pPr>
      <w:r w:rsidRPr="003749BC">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05E02" w:rsidRPr="003749BC" w:rsidRDefault="00505E02" w:rsidP="00505E02">
      <w:pPr>
        <w:ind w:left="142"/>
        <w:rPr>
          <w:sz w:val="24"/>
          <w:szCs w:val="24"/>
        </w:rPr>
      </w:pPr>
      <w:r w:rsidRPr="003749BC">
        <w:rPr>
          <w:sz w:val="24"/>
          <w:szCs w:val="24"/>
        </w:rPr>
        <w:t xml:space="preserve">1. С.Д. </w:t>
      </w:r>
      <w:proofErr w:type="spellStart"/>
      <w:r w:rsidRPr="003749BC">
        <w:rPr>
          <w:sz w:val="24"/>
          <w:szCs w:val="24"/>
        </w:rPr>
        <w:t>Голин</w:t>
      </w:r>
      <w:proofErr w:type="spellEnd"/>
      <w:r w:rsidRPr="003749BC">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rPr>
          <w:sz w:val="24"/>
          <w:szCs w:val="24"/>
        </w:rPr>
      </w:pPr>
      <w:r w:rsidRPr="003749BC">
        <w:rPr>
          <w:sz w:val="24"/>
          <w:szCs w:val="24"/>
        </w:rPr>
        <w:t xml:space="preserve">2.В.К. </w:t>
      </w:r>
      <w:proofErr w:type="spellStart"/>
      <w:r w:rsidRPr="003749BC">
        <w:rPr>
          <w:sz w:val="24"/>
          <w:szCs w:val="24"/>
        </w:rPr>
        <w:t>Бандурин</w:t>
      </w:r>
      <w:proofErr w:type="spellEnd"/>
      <w:r w:rsidRPr="003749BC">
        <w:rPr>
          <w:sz w:val="24"/>
          <w:szCs w:val="24"/>
        </w:rPr>
        <w:t xml:space="preserve">  - заместитель председателя комиссии, заместитель главы города - директор  департамента </w:t>
      </w:r>
      <w:proofErr w:type="spellStart"/>
      <w:r w:rsidRPr="003749BC">
        <w:rPr>
          <w:sz w:val="24"/>
          <w:szCs w:val="24"/>
        </w:rPr>
        <w:t>жилищно</w:t>
      </w:r>
      <w:proofErr w:type="spellEnd"/>
      <w:r w:rsidRPr="003749BC">
        <w:rPr>
          <w:sz w:val="24"/>
          <w:szCs w:val="24"/>
        </w:rPr>
        <w:t xml:space="preserve"> - коммунального и строительного комплекса администрации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rPr>
          <w:sz w:val="24"/>
          <w:szCs w:val="24"/>
        </w:rPr>
      </w:pPr>
      <w:r w:rsidRPr="003749BC">
        <w:rPr>
          <w:sz w:val="24"/>
          <w:szCs w:val="24"/>
        </w:rPr>
        <w:t xml:space="preserve">3. В.А. </w:t>
      </w:r>
      <w:proofErr w:type="spellStart"/>
      <w:r w:rsidRPr="003749BC">
        <w:rPr>
          <w:sz w:val="24"/>
          <w:szCs w:val="24"/>
        </w:rPr>
        <w:t>Климин</w:t>
      </w:r>
      <w:proofErr w:type="spellEnd"/>
      <w:r w:rsidRPr="003749BC">
        <w:rPr>
          <w:sz w:val="24"/>
          <w:szCs w:val="24"/>
        </w:rPr>
        <w:t xml:space="preserve"> - председатель Думы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rPr>
          <w:sz w:val="24"/>
          <w:szCs w:val="24"/>
        </w:rPr>
      </w:pPr>
      <w:r w:rsidRPr="003749BC">
        <w:rPr>
          <w:sz w:val="24"/>
          <w:szCs w:val="24"/>
        </w:rPr>
        <w:t>4. Н.А. Морозова – советник руководителя;</w:t>
      </w:r>
    </w:p>
    <w:p w:rsidR="00505E02" w:rsidRPr="003749BC" w:rsidRDefault="00505E02" w:rsidP="00505E02">
      <w:pPr>
        <w:ind w:left="142"/>
        <w:rPr>
          <w:sz w:val="24"/>
          <w:szCs w:val="24"/>
        </w:rPr>
      </w:pPr>
      <w:r w:rsidRPr="003749BC">
        <w:rPr>
          <w:sz w:val="24"/>
          <w:szCs w:val="24"/>
        </w:rPr>
        <w:t xml:space="preserve">5. Т.И. </w:t>
      </w:r>
      <w:proofErr w:type="spellStart"/>
      <w:r w:rsidRPr="003749BC">
        <w:rPr>
          <w:sz w:val="24"/>
          <w:szCs w:val="24"/>
        </w:rPr>
        <w:t>Долгодворова</w:t>
      </w:r>
      <w:proofErr w:type="spellEnd"/>
      <w:r w:rsidRPr="003749BC">
        <w:rPr>
          <w:sz w:val="24"/>
          <w:szCs w:val="24"/>
        </w:rPr>
        <w:t xml:space="preserve"> - заместитель главы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rPr>
          <w:sz w:val="24"/>
          <w:szCs w:val="24"/>
        </w:rPr>
      </w:pPr>
      <w:r w:rsidRPr="003749BC">
        <w:rPr>
          <w:sz w:val="24"/>
          <w:szCs w:val="24"/>
        </w:rPr>
        <w:t xml:space="preserve">6. Ж.В. </w:t>
      </w:r>
      <w:proofErr w:type="spellStart"/>
      <w:r w:rsidRPr="003749BC">
        <w:rPr>
          <w:sz w:val="24"/>
          <w:szCs w:val="24"/>
        </w:rPr>
        <w:t>Резинкина</w:t>
      </w:r>
      <w:proofErr w:type="spellEnd"/>
      <w:r w:rsidRPr="003749BC">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rPr>
          <w:sz w:val="24"/>
          <w:szCs w:val="24"/>
        </w:rPr>
      </w:pPr>
      <w:r w:rsidRPr="003749BC">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widowControl/>
        <w:suppressAutoHyphens/>
        <w:ind w:left="142"/>
        <w:jc w:val="both"/>
        <w:rPr>
          <w:sz w:val="24"/>
          <w:szCs w:val="24"/>
        </w:rPr>
      </w:pPr>
      <w:r w:rsidRPr="003749BC">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3749BC">
        <w:rPr>
          <w:sz w:val="24"/>
          <w:szCs w:val="24"/>
        </w:rPr>
        <w:t>Югорска</w:t>
      </w:r>
      <w:proofErr w:type="spellEnd"/>
      <w:r w:rsidRPr="003749BC">
        <w:rPr>
          <w:sz w:val="24"/>
          <w:szCs w:val="24"/>
        </w:rPr>
        <w:t>.</w:t>
      </w:r>
    </w:p>
    <w:p w:rsidR="00505E02" w:rsidRPr="003749BC" w:rsidRDefault="00505E02" w:rsidP="00505E02">
      <w:pPr>
        <w:ind w:left="142"/>
        <w:jc w:val="both"/>
        <w:rPr>
          <w:noProof/>
          <w:sz w:val="24"/>
          <w:szCs w:val="24"/>
        </w:rPr>
      </w:pPr>
      <w:r w:rsidRPr="003749BC">
        <w:rPr>
          <w:noProof/>
          <w:sz w:val="24"/>
        </w:rPr>
        <w:t>Всего присутствовали 8 членов комиссии из 8.</w:t>
      </w:r>
    </w:p>
    <w:p w:rsidR="00C7013B" w:rsidRDefault="00C7013B" w:rsidP="00C7013B">
      <w:pPr>
        <w:pStyle w:val="a6"/>
        <w:tabs>
          <w:tab w:val="num" w:pos="142"/>
        </w:tabs>
        <w:autoSpaceDE w:val="0"/>
        <w:autoSpaceDN w:val="0"/>
        <w:adjustRightInd w:val="0"/>
        <w:ind w:left="142"/>
        <w:jc w:val="both"/>
        <w:rPr>
          <w:sz w:val="24"/>
          <w:szCs w:val="24"/>
        </w:rPr>
      </w:pPr>
      <w:r w:rsidRPr="003749BC">
        <w:rPr>
          <w:sz w:val="24"/>
          <w:szCs w:val="24"/>
        </w:rPr>
        <w:t xml:space="preserve">Представитель заказчика: Скороходова Людмила </w:t>
      </w:r>
      <w:proofErr w:type="spellStart"/>
      <w:r w:rsidRPr="003749BC">
        <w:rPr>
          <w:sz w:val="24"/>
          <w:szCs w:val="24"/>
        </w:rPr>
        <w:t>Сабитовна</w:t>
      </w:r>
      <w:proofErr w:type="spellEnd"/>
      <w:r w:rsidRPr="003749BC">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3749BC">
        <w:rPr>
          <w:sz w:val="24"/>
          <w:szCs w:val="24"/>
        </w:rPr>
        <w:t>Югорска</w:t>
      </w:r>
      <w:proofErr w:type="spellEnd"/>
      <w:r w:rsidRPr="003749BC">
        <w:rPr>
          <w:sz w:val="24"/>
          <w:szCs w:val="24"/>
        </w:rPr>
        <w:t>.</w:t>
      </w:r>
    </w:p>
    <w:p w:rsidR="002636CA" w:rsidRPr="00C84EB3" w:rsidRDefault="002636CA" w:rsidP="00C84EB3">
      <w:pPr>
        <w:snapToGrid w:val="0"/>
        <w:ind w:left="142"/>
        <w:jc w:val="both"/>
        <w:rPr>
          <w:sz w:val="24"/>
          <w:szCs w:val="24"/>
        </w:rPr>
      </w:pPr>
      <w:r>
        <w:rPr>
          <w:sz w:val="24"/>
          <w:szCs w:val="24"/>
        </w:rPr>
        <w:t xml:space="preserve">1. Наименование аукциона: аукцион в электронной форме </w:t>
      </w:r>
      <w:r w:rsidR="00046B00">
        <w:rPr>
          <w:sz w:val="24"/>
          <w:szCs w:val="24"/>
        </w:rPr>
        <w:t xml:space="preserve">№ </w:t>
      </w:r>
      <w:r w:rsidR="00AA5F04">
        <w:rPr>
          <w:sz w:val="24"/>
          <w:szCs w:val="24"/>
        </w:rPr>
        <w:t>0187300005817000</w:t>
      </w:r>
      <w:r w:rsidR="00C84EB3">
        <w:rPr>
          <w:sz w:val="24"/>
          <w:szCs w:val="24"/>
        </w:rPr>
        <w:t>132</w:t>
      </w:r>
      <w:r w:rsidR="00AA5F04" w:rsidRPr="00C84EB3">
        <w:rPr>
          <w:sz w:val="24"/>
          <w:szCs w:val="24"/>
        </w:rPr>
        <w:t xml:space="preserve"> </w:t>
      </w:r>
      <w:r w:rsidR="00C84EB3" w:rsidRPr="00C84EB3">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восстановлению профиля грунтовых дорог с добавлением щебеночных материалов в городе </w:t>
      </w:r>
      <w:proofErr w:type="spellStart"/>
      <w:r w:rsidR="00C84EB3" w:rsidRPr="00C84EB3">
        <w:rPr>
          <w:sz w:val="24"/>
          <w:szCs w:val="24"/>
        </w:rPr>
        <w:t>Югорске</w:t>
      </w:r>
      <w:proofErr w:type="spellEnd"/>
      <w:r w:rsidR="00C84EB3" w:rsidRPr="00C84EB3">
        <w:rPr>
          <w:sz w:val="24"/>
          <w:szCs w:val="24"/>
        </w:rPr>
        <w:t>.</w:t>
      </w:r>
    </w:p>
    <w:p w:rsidR="002636CA" w:rsidRPr="00C84EB3" w:rsidRDefault="002636CA" w:rsidP="00DF04A7">
      <w:pPr>
        <w:pStyle w:val="a6"/>
        <w:autoSpaceDE w:val="0"/>
        <w:autoSpaceDN w:val="0"/>
        <w:adjustRightInd w:val="0"/>
        <w:ind w:left="142"/>
        <w:jc w:val="both"/>
        <w:rPr>
          <w:b/>
          <w:sz w:val="24"/>
          <w:szCs w:val="24"/>
        </w:rPr>
      </w:pPr>
      <w:r w:rsidRPr="00C84EB3">
        <w:rPr>
          <w:sz w:val="24"/>
          <w:szCs w:val="24"/>
        </w:rPr>
        <w:t xml:space="preserve">Номер извещения о проведении торгов на официальном сайте – </w:t>
      </w:r>
      <w:hyperlink r:id="rId5" w:history="1">
        <w:r w:rsidRPr="00C84EB3">
          <w:rPr>
            <w:rStyle w:val="a3"/>
            <w:color w:val="auto"/>
            <w:sz w:val="24"/>
            <w:szCs w:val="24"/>
            <w:u w:val="none"/>
          </w:rPr>
          <w:t>http://zakupki.gov.ru/</w:t>
        </w:r>
      </w:hyperlink>
      <w:r w:rsidRPr="00C84EB3">
        <w:rPr>
          <w:sz w:val="24"/>
          <w:szCs w:val="24"/>
        </w:rPr>
        <w:t xml:space="preserve">, </w:t>
      </w:r>
      <w:r w:rsidR="00046B00" w:rsidRPr="00C84EB3">
        <w:rPr>
          <w:sz w:val="24"/>
          <w:szCs w:val="24"/>
        </w:rPr>
        <w:t>код аукциона 0187300005817000</w:t>
      </w:r>
      <w:r w:rsidR="00C84EB3" w:rsidRPr="00C84EB3">
        <w:rPr>
          <w:sz w:val="24"/>
          <w:szCs w:val="24"/>
        </w:rPr>
        <w:t>132</w:t>
      </w:r>
      <w:r w:rsidR="00046B00" w:rsidRPr="00C84EB3">
        <w:rPr>
          <w:sz w:val="24"/>
          <w:szCs w:val="24"/>
        </w:rPr>
        <w:t xml:space="preserve">, дата публикации </w:t>
      </w:r>
      <w:r w:rsidR="00C84EB3" w:rsidRPr="00C84EB3">
        <w:rPr>
          <w:sz w:val="24"/>
          <w:szCs w:val="24"/>
        </w:rPr>
        <w:t>22</w:t>
      </w:r>
      <w:r w:rsidRPr="00C84EB3">
        <w:rPr>
          <w:sz w:val="24"/>
          <w:szCs w:val="24"/>
        </w:rPr>
        <w:t xml:space="preserve">.05.2017. Идентификационный код закупки: </w:t>
      </w:r>
      <w:r w:rsidR="00C84EB3" w:rsidRPr="00C84EB3">
        <w:rPr>
          <w:sz w:val="24"/>
          <w:szCs w:val="24"/>
        </w:rPr>
        <w:t>173862201231086220100100120024211244.</w:t>
      </w:r>
    </w:p>
    <w:p w:rsidR="002636CA" w:rsidRDefault="002636CA" w:rsidP="00DF04A7">
      <w:pPr>
        <w:pStyle w:val="parametervalue"/>
        <w:spacing w:before="0" w:beforeAutospacing="0" w:after="0" w:afterAutospacing="0"/>
        <w:ind w:left="142"/>
        <w:jc w:val="both"/>
      </w:pPr>
      <w:r w:rsidRPr="00C84EB3">
        <w:t>2. Заказчик: Департамент жилищно</w:t>
      </w:r>
      <w:r w:rsidRPr="00AA5F04">
        <w:t>-коммунального</w:t>
      </w:r>
      <w:r>
        <w:t xml:space="preserve">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DF04A7">
      <w:pPr>
        <w:ind w:left="142"/>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 xml:space="preserve">ена комиссией в 10.00 часов </w:t>
      </w:r>
      <w:r w:rsidR="00C84EB3">
        <w:rPr>
          <w:sz w:val="24"/>
          <w:szCs w:val="24"/>
        </w:rPr>
        <w:t>01</w:t>
      </w:r>
      <w:r w:rsidRPr="001F64EC">
        <w:rPr>
          <w:sz w:val="24"/>
          <w:szCs w:val="24"/>
        </w:rPr>
        <w:t xml:space="preserve"> </w:t>
      </w:r>
      <w:r w:rsidR="00C84EB3">
        <w:rPr>
          <w:sz w:val="24"/>
          <w:szCs w:val="24"/>
        </w:rPr>
        <w:t>июня</w:t>
      </w:r>
      <w:r w:rsidRPr="001F64EC">
        <w:rPr>
          <w:sz w:val="24"/>
          <w:szCs w:val="24"/>
        </w:rPr>
        <w:t xml:space="preserve">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2636CA" w:rsidRDefault="002636CA" w:rsidP="00DF04A7">
      <w:pPr>
        <w:ind w:left="142"/>
        <w:jc w:val="both"/>
        <w:rPr>
          <w:sz w:val="24"/>
        </w:rPr>
      </w:pPr>
      <w:r w:rsidRPr="001F64EC">
        <w:rPr>
          <w:sz w:val="24"/>
        </w:rPr>
        <w:t xml:space="preserve">4. Количество поступивших заявок на участие  в аукционе – </w:t>
      </w:r>
      <w:r w:rsidR="00C84EB3">
        <w:rPr>
          <w:sz w:val="24"/>
        </w:rPr>
        <w:t>2.</w:t>
      </w:r>
    </w:p>
    <w:p w:rsidR="002636CA" w:rsidRDefault="002636CA" w:rsidP="00DF04A7">
      <w:pPr>
        <w:ind w:left="142"/>
        <w:jc w:val="both"/>
        <w:rPr>
          <w:sz w:val="24"/>
        </w:rPr>
      </w:pPr>
      <w:r>
        <w:rPr>
          <w:sz w:val="24"/>
        </w:rPr>
        <w:t xml:space="preserve">5. Комиссия рассмотрела первые части заявок и приняла следующее решение: </w:t>
      </w:r>
    </w:p>
    <w:tbl>
      <w:tblPr>
        <w:tblW w:w="5122" w:type="pct"/>
        <w:tblInd w:w="157" w:type="dxa"/>
        <w:tblLook w:val="00A0" w:firstRow="1" w:lastRow="0" w:firstColumn="1" w:lastColumn="0" w:noHBand="0" w:noVBand="0"/>
      </w:tblPr>
      <w:tblGrid>
        <w:gridCol w:w="1851"/>
        <w:gridCol w:w="3129"/>
        <w:gridCol w:w="5795"/>
      </w:tblGrid>
      <w:tr w:rsidR="002636CA" w:rsidTr="00C06238">
        <w:tc>
          <w:tcPr>
            <w:tcW w:w="8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4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6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1594A" w:rsidTr="00C84EB3">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F64EC" w:rsidRDefault="0011594A">
            <w:pPr>
              <w:spacing w:line="276" w:lineRule="auto"/>
              <w:jc w:val="center"/>
              <w:rPr>
                <w:spacing w:val="-6"/>
                <w:sz w:val="18"/>
                <w:szCs w:val="18"/>
                <w:lang w:eastAsia="en-US"/>
              </w:rPr>
            </w:pPr>
            <w:r w:rsidRPr="001F64EC">
              <w:rPr>
                <w:lang w:eastAsia="en-US"/>
              </w:rPr>
              <w:t>1</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594A" w:rsidRPr="001119C7" w:rsidRDefault="00C84EB3" w:rsidP="00357378">
            <w:pPr>
              <w:jc w:val="center"/>
            </w:pPr>
            <w:r w:rsidRPr="00413223">
              <w:rPr>
                <w:spacing w:val="-6"/>
                <w:sz w:val="18"/>
                <w:szCs w:val="18"/>
                <w:lang w:eastAsia="en-US"/>
              </w:rPr>
              <w:t>допустить к участию в аукционе и признать участником аукциона</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1119C7" w:rsidRDefault="0011594A" w:rsidP="0011594A">
            <w:pPr>
              <w:ind w:left="108"/>
              <w:jc w:val="both"/>
              <w:rPr>
                <w:sz w:val="18"/>
                <w:szCs w:val="18"/>
              </w:rPr>
            </w:pPr>
          </w:p>
        </w:tc>
      </w:tr>
      <w:tr w:rsidR="00C84EB3" w:rsidTr="00C84EB3">
        <w:trPr>
          <w:trHeight w:val="112"/>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4EB3" w:rsidRPr="001F64EC" w:rsidRDefault="00C84EB3">
            <w:pPr>
              <w:spacing w:line="276" w:lineRule="auto"/>
              <w:jc w:val="center"/>
              <w:rPr>
                <w:lang w:eastAsia="en-US"/>
              </w:rPr>
            </w:pPr>
            <w:r w:rsidRPr="001F64EC">
              <w:rPr>
                <w:lang w:eastAsia="en-US"/>
              </w:rPr>
              <w:t>2</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4EB3" w:rsidRPr="00C06238" w:rsidRDefault="00C84EB3" w:rsidP="007B0BD6">
            <w:pPr>
              <w:jc w:val="center"/>
              <w:rPr>
                <w:spacing w:val="-6"/>
                <w:sz w:val="18"/>
                <w:szCs w:val="18"/>
              </w:rPr>
            </w:pPr>
            <w:r w:rsidRPr="00C06238">
              <w:rPr>
                <w:spacing w:val="-6"/>
                <w:sz w:val="18"/>
                <w:szCs w:val="18"/>
              </w:rPr>
              <w:t>отказать в допуске к участию в аукционе.</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4EB3" w:rsidRPr="00C06238" w:rsidRDefault="00C84EB3" w:rsidP="007B0BD6">
            <w:pPr>
              <w:jc w:val="both"/>
              <w:rPr>
                <w:noProof/>
                <w:sz w:val="18"/>
                <w:szCs w:val="18"/>
              </w:rPr>
            </w:pPr>
            <w:r w:rsidRPr="00C06238">
              <w:rPr>
                <w:noProof/>
                <w:sz w:val="18"/>
                <w:szCs w:val="18"/>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r>
              <w:rPr>
                <w:noProof/>
                <w:sz w:val="18"/>
                <w:szCs w:val="18"/>
              </w:rPr>
              <w:t xml:space="preserve">не предоставлены конкретные показатели используемого товара, </w:t>
            </w:r>
            <w:r w:rsidRPr="00C06238">
              <w:rPr>
                <w:noProof/>
                <w:sz w:val="18"/>
                <w:szCs w:val="18"/>
              </w:rPr>
              <w:t xml:space="preserve">отсутствует наименование страны происхождения </w:t>
            </w:r>
            <w:r>
              <w:rPr>
                <w:noProof/>
                <w:sz w:val="18"/>
                <w:szCs w:val="18"/>
              </w:rPr>
              <w:t xml:space="preserve">используемого </w:t>
            </w:r>
            <w:r w:rsidRPr="00C06238">
              <w:rPr>
                <w:noProof/>
                <w:sz w:val="18"/>
                <w:szCs w:val="18"/>
              </w:rPr>
              <w:t>товара.</w:t>
            </w:r>
          </w:p>
          <w:p w:rsidR="00C84EB3" w:rsidRPr="00C06238" w:rsidRDefault="00C84EB3" w:rsidP="007B0BD6">
            <w:pPr>
              <w:jc w:val="both"/>
              <w:rPr>
                <w:noProof/>
                <w:sz w:val="18"/>
                <w:szCs w:val="18"/>
              </w:rPr>
            </w:pPr>
            <w:r w:rsidRPr="00C06238">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84EB3" w:rsidRPr="00C06238" w:rsidRDefault="00C84EB3" w:rsidP="007B0BD6">
            <w:pPr>
              <w:jc w:val="both"/>
              <w:rPr>
                <w:rFonts w:cs="Calibri"/>
                <w:color w:val="000000"/>
                <w:kern w:val="2"/>
                <w:sz w:val="18"/>
                <w:szCs w:val="18"/>
                <w:lang w:eastAsia="ar-SA"/>
              </w:rPr>
            </w:pPr>
            <w:r w:rsidRPr="00C06238">
              <w:rPr>
                <w:noProof/>
                <w:sz w:val="18"/>
                <w:szCs w:val="18"/>
              </w:rPr>
              <w:t xml:space="preserve">Положения заявки на участие в аукционе, которые не соответствуют требованиям документации об аукционе: Первая часть заявки на участие в </w:t>
            </w:r>
            <w:r w:rsidRPr="00C06238">
              <w:rPr>
                <w:noProof/>
                <w:sz w:val="18"/>
                <w:szCs w:val="18"/>
              </w:rPr>
              <w:lastRenderedPageBreak/>
              <w:t>аукционе.</w:t>
            </w:r>
          </w:p>
        </w:tc>
      </w:tr>
    </w:tbl>
    <w:p w:rsidR="002636CA" w:rsidRDefault="002636CA" w:rsidP="002636CA">
      <w:pPr>
        <w:tabs>
          <w:tab w:val="left" w:pos="426"/>
          <w:tab w:val="left" w:pos="567"/>
        </w:tabs>
        <w:jc w:val="both"/>
        <w:rPr>
          <w:sz w:val="24"/>
          <w:szCs w:val="24"/>
        </w:rPr>
      </w:pPr>
    </w:p>
    <w:p w:rsidR="00C84EB3" w:rsidRPr="00C96AF8" w:rsidRDefault="002636CA" w:rsidP="00C84EB3">
      <w:pPr>
        <w:spacing w:before="120"/>
        <w:ind w:left="142"/>
        <w:jc w:val="both"/>
        <w:rPr>
          <w:bCs/>
          <w:sz w:val="24"/>
          <w:szCs w:val="24"/>
        </w:rPr>
      </w:pPr>
      <w:r w:rsidRPr="004E1934">
        <w:rPr>
          <w:sz w:val="24"/>
          <w:szCs w:val="24"/>
        </w:rPr>
        <w:t>6.</w:t>
      </w:r>
      <w:r w:rsidRPr="004E1934">
        <w:rPr>
          <w:b/>
          <w:sz w:val="24"/>
          <w:szCs w:val="24"/>
        </w:rPr>
        <w:t xml:space="preserve"> </w:t>
      </w:r>
      <w:r w:rsidR="00C84EB3" w:rsidRPr="004E1934">
        <w:rPr>
          <w:sz w:val="24"/>
          <w:szCs w:val="24"/>
        </w:rPr>
        <w:t xml:space="preserve"> В</w:t>
      </w:r>
      <w:r w:rsidR="00C84EB3" w:rsidRPr="004E1934">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2636CA" w:rsidRDefault="00C84EB3" w:rsidP="00C84EB3">
      <w:pPr>
        <w:tabs>
          <w:tab w:val="left" w:pos="426"/>
          <w:tab w:val="left" w:pos="567"/>
        </w:tabs>
        <w:ind w:left="142"/>
        <w:jc w:val="both"/>
      </w:pPr>
      <w:r>
        <w:rPr>
          <w:sz w:val="24"/>
          <w:szCs w:val="24"/>
        </w:rPr>
        <w:t xml:space="preserve">7. </w:t>
      </w:r>
      <w:r w:rsidR="002636CA">
        <w:rPr>
          <w:sz w:val="24"/>
          <w:szCs w:val="24"/>
        </w:rPr>
        <w:t xml:space="preserve">Настоящий протокол подлежит размещению на сайте оператора электронной площадки </w:t>
      </w:r>
      <w:hyperlink r:id="rId6" w:history="1">
        <w:r w:rsidR="002636CA">
          <w:rPr>
            <w:rStyle w:val="a3"/>
            <w:color w:val="auto"/>
            <w:sz w:val="24"/>
            <w:szCs w:val="24"/>
          </w:rPr>
          <w:t>http://www.sberbank-ast.ru</w:t>
        </w:r>
      </w:hyperlink>
      <w:r w:rsidR="002636CA">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773" w:type="dxa"/>
        <w:tblInd w:w="250" w:type="dxa"/>
        <w:tblLayout w:type="fixed"/>
        <w:tblLook w:val="01E0" w:firstRow="1" w:lastRow="1" w:firstColumn="1" w:lastColumn="1" w:noHBand="0" w:noVBand="0"/>
      </w:tblPr>
      <w:tblGrid>
        <w:gridCol w:w="5671"/>
        <w:gridCol w:w="1843"/>
        <w:gridCol w:w="3259"/>
      </w:tblGrid>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505E02" w:rsidTr="00C06238">
        <w:tc>
          <w:tcPr>
            <w:tcW w:w="5671" w:type="dxa"/>
            <w:tcBorders>
              <w:top w:val="single" w:sz="4" w:space="0" w:color="auto"/>
              <w:left w:val="single" w:sz="4" w:space="0" w:color="auto"/>
              <w:bottom w:val="single" w:sz="4" w:space="0" w:color="auto"/>
              <w:right w:val="single" w:sz="4" w:space="0" w:color="auto"/>
            </w:tcBorders>
            <w:vAlign w:val="center"/>
          </w:tcPr>
          <w:p w:rsidR="00505E02" w:rsidRDefault="00505E02" w:rsidP="00505E02">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05E02" w:rsidRDefault="00505E02">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tcPr>
          <w:p w:rsidR="00505E02" w:rsidRPr="004E1934" w:rsidRDefault="00505E02">
            <w:pPr>
              <w:spacing w:after="60" w:line="276" w:lineRule="auto"/>
              <w:jc w:val="center"/>
              <w:rPr>
                <w:noProof/>
                <w:sz w:val="24"/>
                <w:szCs w:val="24"/>
                <w:lang w:eastAsia="en-US"/>
              </w:rPr>
            </w:pPr>
            <w:r w:rsidRPr="004E1934">
              <w:rPr>
                <w:noProof/>
                <w:sz w:val="24"/>
                <w:szCs w:val="24"/>
                <w:lang w:eastAsia="en-US"/>
              </w:rPr>
              <w:t>С.Д. Голин</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 xml:space="preserve">В.К. </w:t>
            </w:r>
            <w:proofErr w:type="spellStart"/>
            <w:r w:rsidRPr="004E1934">
              <w:rPr>
                <w:sz w:val="24"/>
                <w:szCs w:val="24"/>
                <w:lang w:eastAsia="en-US"/>
              </w:rPr>
              <w:t>Бандурин</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 xml:space="preserve">В.А. </w:t>
            </w:r>
            <w:proofErr w:type="spellStart"/>
            <w:r w:rsidRPr="004E1934">
              <w:rPr>
                <w:sz w:val="24"/>
                <w:szCs w:val="24"/>
                <w:lang w:eastAsia="en-US"/>
              </w:rPr>
              <w:t>Климин</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Н.А. Морозова</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 xml:space="preserve">Т.И. </w:t>
            </w:r>
            <w:proofErr w:type="spellStart"/>
            <w:r w:rsidRPr="004E1934">
              <w:rPr>
                <w:sz w:val="24"/>
                <w:szCs w:val="24"/>
                <w:lang w:eastAsia="en-US"/>
              </w:rPr>
              <w:t>Долгодворова</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 xml:space="preserve">Ж.В. </w:t>
            </w:r>
            <w:proofErr w:type="spellStart"/>
            <w:r w:rsidRPr="004E1934">
              <w:rPr>
                <w:sz w:val="24"/>
                <w:szCs w:val="24"/>
                <w:lang w:eastAsia="en-US"/>
              </w:rPr>
              <w:t>Резинкина</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А.Т. Абдуллаев</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4E1934" w:rsidRDefault="002636CA">
            <w:pPr>
              <w:spacing w:line="276" w:lineRule="auto"/>
              <w:jc w:val="center"/>
              <w:rPr>
                <w:sz w:val="24"/>
                <w:szCs w:val="24"/>
                <w:lang w:eastAsia="en-US"/>
              </w:rPr>
            </w:pPr>
            <w:r w:rsidRPr="004E1934">
              <w:rPr>
                <w:sz w:val="24"/>
                <w:szCs w:val="24"/>
                <w:lang w:eastAsia="en-US"/>
              </w:rPr>
              <w:t>Н.Б. Захарова</w:t>
            </w:r>
          </w:p>
        </w:tc>
      </w:tr>
    </w:tbl>
    <w:p w:rsidR="002636CA" w:rsidRDefault="002636CA" w:rsidP="002636CA">
      <w:pPr>
        <w:rPr>
          <w:b/>
          <w:sz w:val="24"/>
          <w:szCs w:val="24"/>
        </w:rPr>
      </w:pPr>
    </w:p>
    <w:p w:rsidR="002636CA" w:rsidRDefault="002636CA" w:rsidP="00DF04A7">
      <w:pPr>
        <w:ind w:left="284"/>
        <w:rPr>
          <w:b/>
          <w:sz w:val="24"/>
          <w:szCs w:val="24"/>
        </w:rPr>
      </w:pPr>
    </w:p>
    <w:p w:rsidR="00C06238" w:rsidRPr="006B16C1" w:rsidRDefault="00C06238" w:rsidP="00C06238">
      <w:pPr>
        <w:ind w:left="142"/>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C06238" w:rsidRPr="006B16C1" w:rsidRDefault="00C06238" w:rsidP="00C06238">
      <w:pPr>
        <w:ind w:left="142"/>
        <w:jc w:val="both"/>
        <w:rPr>
          <w:b/>
          <w:sz w:val="24"/>
          <w:szCs w:val="24"/>
        </w:rPr>
      </w:pPr>
    </w:p>
    <w:p w:rsidR="00C06238" w:rsidRPr="00073EE0" w:rsidRDefault="00C06238" w:rsidP="00C06238">
      <w:pPr>
        <w:ind w:left="142"/>
        <w:rPr>
          <w:b/>
          <w:sz w:val="24"/>
          <w:szCs w:val="24"/>
        </w:rPr>
      </w:pPr>
      <w:r w:rsidRPr="00073EE0">
        <w:rPr>
          <w:b/>
          <w:sz w:val="24"/>
          <w:szCs w:val="24"/>
        </w:rPr>
        <w:t xml:space="preserve">Члены  комиссии                                                                                                                                                     </w:t>
      </w:r>
    </w:p>
    <w:p w:rsidR="00C06238" w:rsidRPr="00073EE0" w:rsidRDefault="00C06238" w:rsidP="00C06238">
      <w:pPr>
        <w:ind w:left="142"/>
        <w:rPr>
          <w:b/>
          <w:sz w:val="24"/>
          <w:szCs w:val="24"/>
        </w:rPr>
      </w:pPr>
    </w:p>
    <w:p w:rsidR="00C06238" w:rsidRPr="00073EE0" w:rsidRDefault="00C06238" w:rsidP="00C06238">
      <w:pPr>
        <w:ind w:left="142"/>
        <w:rPr>
          <w:sz w:val="24"/>
          <w:szCs w:val="24"/>
        </w:rPr>
      </w:pP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C06238" w:rsidRPr="00073EE0" w:rsidRDefault="00C06238" w:rsidP="00C06238">
      <w:pPr>
        <w:ind w:left="142"/>
        <w:jc w:val="right"/>
        <w:rPr>
          <w:sz w:val="24"/>
          <w:szCs w:val="24"/>
        </w:rPr>
      </w:pPr>
      <w:r w:rsidRPr="00073EE0">
        <w:rPr>
          <w:sz w:val="24"/>
          <w:szCs w:val="24"/>
        </w:rPr>
        <w:t xml:space="preserve">                                                                ____________________Н.А. Морозова</w:t>
      </w:r>
    </w:p>
    <w:p w:rsidR="00C06238" w:rsidRPr="00073EE0" w:rsidRDefault="00C06238" w:rsidP="00C06238">
      <w:pPr>
        <w:ind w:left="142"/>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C06238" w:rsidRPr="00073EE0" w:rsidRDefault="00C06238" w:rsidP="00C06238">
      <w:pPr>
        <w:ind w:left="142"/>
        <w:jc w:val="center"/>
        <w:rPr>
          <w:sz w:val="24"/>
          <w:szCs w:val="24"/>
        </w:rPr>
      </w:pPr>
      <w:r w:rsidRPr="00073EE0">
        <w:rPr>
          <w:sz w:val="24"/>
          <w:szCs w:val="24"/>
        </w:rPr>
        <w:t xml:space="preserve">                                                                         </w:t>
      </w:r>
      <w:r>
        <w:rPr>
          <w:sz w:val="24"/>
          <w:szCs w:val="24"/>
        </w:rPr>
        <w:t xml:space="preserve">                             </w:t>
      </w:r>
      <w:r w:rsidRPr="00073EE0">
        <w:rPr>
          <w:sz w:val="24"/>
          <w:szCs w:val="24"/>
        </w:rPr>
        <w:t xml:space="preserve">   _________________Т.И. </w:t>
      </w:r>
      <w:proofErr w:type="spellStart"/>
      <w:r w:rsidRPr="00073EE0">
        <w:rPr>
          <w:sz w:val="24"/>
          <w:szCs w:val="24"/>
        </w:rPr>
        <w:t>Долгодворова</w:t>
      </w:r>
      <w:proofErr w:type="spellEnd"/>
    </w:p>
    <w:p w:rsidR="00C06238" w:rsidRPr="00073EE0" w:rsidRDefault="00C06238" w:rsidP="00C06238">
      <w:pPr>
        <w:ind w:left="142"/>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C06238" w:rsidRPr="00073EE0" w:rsidRDefault="00C06238" w:rsidP="00C06238">
      <w:pPr>
        <w:ind w:left="142"/>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C06238" w:rsidRPr="006B16C1" w:rsidRDefault="00C06238" w:rsidP="00C06238">
      <w:pPr>
        <w:ind w:left="142"/>
        <w:jc w:val="right"/>
        <w:rPr>
          <w:sz w:val="24"/>
          <w:szCs w:val="24"/>
        </w:rPr>
      </w:pPr>
      <w:r w:rsidRPr="00073EE0">
        <w:rPr>
          <w:sz w:val="24"/>
          <w:szCs w:val="24"/>
        </w:rPr>
        <w:t>___________________Н.Б. Захарова</w:t>
      </w:r>
    </w:p>
    <w:p w:rsidR="00C06238" w:rsidRPr="006B16C1" w:rsidRDefault="00C06238" w:rsidP="00C06238">
      <w:pPr>
        <w:ind w:left="142"/>
        <w:rPr>
          <w:sz w:val="24"/>
          <w:szCs w:val="24"/>
        </w:rPr>
      </w:pPr>
    </w:p>
    <w:p w:rsidR="00C06238" w:rsidRDefault="00C06238" w:rsidP="00C06238">
      <w:pPr>
        <w:ind w:left="142"/>
        <w:rPr>
          <w:sz w:val="24"/>
          <w:szCs w:val="24"/>
        </w:rPr>
      </w:pPr>
      <w:r>
        <w:rPr>
          <w:sz w:val="24"/>
          <w:szCs w:val="24"/>
        </w:rPr>
        <w:t xml:space="preserve"> </w:t>
      </w:r>
    </w:p>
    <w:p w:rsidR="00C06238" w:rsidRDefault="00C06238" w:rsidP="00C06238">
      <w:pPr>
        <w:ind w:left="142"/>
        <w:rPr>
          <w:sz w:val="24"/>
          <w:szCs w:val="24"/>
        </w:rPr>
      </w:pPr>
      <w:r>
        <w:rPr>
          <w:sz w:val="24"/>
          <w:szCs w:val="24"/>
        </w:rPr>
        <w:t>Представитель заказчика:                                                                ________________Л.С. Скороходова</w:t>
      </w:r>
    </w:p>
    <w:p w:rsidR="004E1934" w:rsidRDefault="004E1934" w:rsidP="00C06238">
      <w:pPr>
        <w:ind w:left="142"/>
        <w:rPr>
          <w:sz w:val="24"/>
          <w:szCs w:val="24"/>
        </w:rPr>
      </w:pPr>
    </w:p>
    <w:p w:rsidR="004E1934" w:rsidRDefault="004E1934" w:rsidP="00C06238">
      <w:pPr>
        <w:ind w:left="142"/>
        <w:rPr>
          <w:sz w:val="24"/>
          <w:szCs w:val="24"/>
        </w:rPr>
      </w:pPr>
    </w:p>
    <w:p w:rsidR="004E1934" w:rsidRDefault="004E1934" w:rsidP="00C06238">
      <w:pPr>
        <w:ind w:left="142"/>
        <w:rPr>
          <w:sz w:val="24"/>
          <w:szCs w:val="24"/>
        </w:rPr>
      </w:pPr>
    </w:p>
    <w:p w:rsidR="004E1934" w:rsidRDefault="004E1934" w:rsidP="004E1934">
      <w:pPr>
        <w:ind w:right="23"/>
        <w:jc w:val="right"/>
        <w:rPr>
          <w:sz w:val="16"/>
          <w:szCs w:val="16"/>
        </w:rPr>
      </w:pPr>
      <w:r>
        <w:rPr>
          <w:sz w:val="16"/>
          <w:szCs w:val="16"/>
        </w:rPr>
        <w:t xml:space="preserve">                                                                                                                                                         </w:t>
      </w:r>
    </w:p>
    <w:p w:rsidR="004E1934" w:rsidRDefault="004E1934" w:rsidP="004E1934">
      <w:pPr>
        <w:ind w:right="23"/>
        <w:jc w:val="right"/>
        <w:rPr>
          <w:sz w:val="16"/>
          <w:szCs w:val="16"/>
        </w:rPr>
      </w:pPr>
      <w:r>
        <w:rPr>
          <w:sz w:val="16"/>
          <w:szCs w:val="16"/>
        </w:rPr>
        <w:lastRenderedPageBreak/>
        <w:t xml:space="preserve">   Приложение 1</w:t>
      </w:r>
    </w:p>
    <w:p w:rsidR="004E1934" w:rsidRDefault="004E1934" w:rsidP="004E1934">
      <w:pPr>
        <w:tabs>
          <w:tab w:val="left" w:pos="3930"/>
          <w:tab w:val="right" w:pos="9355"/>
        </w:tabs>
        <w:ind w:right="23"/>
        <w:jc w:val="right"/>
        <w:rPr>
          <w:sz w:val="16"/>
          <w:szCs w:val="16"/>
        </w:rPr>
      </w:pPr>
      <w:r>
        <w:rPr>
          <w:sz w:val="16"/>
          <w:szCs w:val="16"/>
        </w:rPr>
        <w:t xml:space="preserve">                                                                                                                                               к протоколу рассмотрения заявок</w:t>
      </w:r>
    </w:p>
    <w:p w:rsidR="004E1934" w:rsidRDefault="004E1934" w:rsidP="004E1934">
      <w:pPr>
        <w:tabs>
          <w:tab w:val="left" w:pos="3930"/>
        </w:tabs>
        <w:ind w:right="23"/>
        <w:jc w:val="right"/>
        <w:rPr>
          <w:sz w:val="16"/>
          <w:szCs w:val="16"/>
        </w:rPr>
      </w:pPr>
      <w:r>
        <w:rPr>
          <w:sz w:val="16"/>
          <w:szCs w:val="16"/>
        </w:rPr>
        <w:t xml:space="preserve">                                                                                                                                                                                                                    на участие в аукционе в электронной форме</w:t>
      </w:r>
    </w:p>
    <w:p w:rsidR="004E1934" w:rsidRDefault="004E1934" w:rsidP="004E1934">
      <w:pPr>
        <w:tabs>
          <w:tab w:val="left" w:pos="3930"/>
          <w:tab w:val="right" w:pos="9355"/>
        </w:tabs>
        <w:ind w:right="23"/>
        <w:jc w:val="right"/>
        <w:rPr>
          <w:sz w:val="16"/>
          <w:szCs w:val="16"/>
        </w:rPr>
      </w:pPr>
      <w:r>
        <w:rPr>
          <w:sz w:val="16"/>
          <w:szCs w:val="16"/>
        </w:rPr>
        <w:t xml:space="preserve">         от «01»  июня 2017 г. № 0187300005817000132-1</w:t>
      </w:r>
    </w:p>
    <w:p w:rsidR="004E1934" w:rsidRDefault="004E1934" w:rsidP="004E1934">
      <w:pPr>
        <w:ind w:left="-426"/>
        <w:jc w:val="center"/>
        <w:rPr>
          <w:color w:val="000000"/>
        </w:rPr>
      </w:pPr>
      <w:r>
        <w:rPr>
          <w:color w:val="000000"/>
        </w:rPr>
        <w:t>Таблица рассмотрения заявок</w:t>
      </w:r>
    </w:p>
    <w:p w:rsidR="004E1934" w:rsidRDefault="004E1934" w:rsidP="004E1934">
      <w:pPr>
        <w:autoSpaceDE w:val="0"/>
        <w:autoSpaceDN w:val="0"/>
        <w:adjustRightInd w:val="0"/>
        <w:jc w:val="center"/>
        <w:rPr>
          <w:color w:val="000000"/>
        </w:rPr>
      </w:pPr>
      <w:r>
        <w:rPr>
          <w:color w:val="000000"/>
        </w:rPr>
        <w:t>на участие в аукционе в электронной форме</w:t>
      </w:r>
      <w:r>
        <w:rPr>
          <w:bCs/>
        </w:rPr>
        <w:t xml:space="preserve"> </w:t>
      </w:r>
      <w:r>
        <w:rPr>
          <w:color w:val="000000"/>
        </w:rPr>
        <w:t xml:space="preserve">среди субъектов малого предпринимательства и социально ориентированных некоммерческих организаций </w:t>
      </w:r>
      <w:proofErr w:type="gramStart"/>
      <w:r>
        <w:rPr>
          <w:color w:val="000000"/>
        </w:rPr>
        <w:t xml:space="preserve">на право заключения муниципального  контракта на выполнение работ </w:t>
      </w:r>
      <w:r>
        <w:t>по восстановлению профиля грунтовых дорог с добавлением щебеночных материалов в городе</w:t>
      </w:r>
      <w:proofErr w:type="gramEnd"/>
      <w:r>
        <w:t xml:space="preserve"> </w:t>
      </w:r>
      <w:proofErr w:type="spellStart"/>
      <w:r>
        <w:t>Югорске</w:t>
      </w:r>
      <w:proofErr w:type="spellEnd"/>
    </w:p>
    <w:p w:rsidR="004E1934" w:rsidRDefault="004E1934" w:rsidP="004E1934">
      <w:pPr>
        <w:autoSpaceDE w:val="0"/>
        <w:autoSpaceDN w:val="0"/>
        <w:adjustRightInd w:val="0"/>
        <w:ind w:left="-426"/>
        <w:jc w:val="center"/>
        <w:rPr>
          <w:color w:val="000000"/>
          <w:sz w:val="18"/>
          <w:szCs w:val="18"/>
        </w:rPr>
      </w:pPr>
    </w:p>
    <w:p w:rsidR="004E1934" w:rsidRDefault="004E1934" w:rsidP="004E1934">
      <w:pPr>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65"/>
        <w:gridCol w:w="3405"/>
        <w:gridCol w:w="1995"/>
        <w:gridCol w:w="2274"/>
      </w:tblGrid>
      <w:tr w:rsidR="004E1934" w:rsidTr="004E1934">
        <w:trPr>
          <w:trHeight w:val="201"/>
        </w:trPr>
        <w:tc>
          <w:tcPr>
            <w:tcW w:w="2411" w:type="dxa"/>
            <w:vMerge w:val="restart"/>
            <w:tcBorders>
              <w:top w:val="single" w:sz="4" w:space="0" w:color="auto"/>
              <w:left w:val="single" w:sz="4" w:space="0" w:color="auto"/>
              <w:bottom w:val="single" w:sz="4" w:space="0" w:color="auto"/>
              <w:right w:val="single" w:sz="4" w:space="0" w:color="auto"/>
            </w:tcBorders>
            <w:hideMark/>
          </w:tcPr>
          <w:p w:rsidR="004E1934" w:rsidRDefault="004E1934">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565" w:type="dxa"/>
            <w:vMerge w:val="restart"/>
            <w:tcBorders>
              <w:top w:val="single" w:sz="4" w:space="0" w:color="auto"/>
              <w:left w:val="single" w:sz="4" w:space="0" w:color="auto"/>
              <w:bottom w:val="single" w:sz="4" w:space="0" w:color="auto"/>
              <w:right w:val="single" w:sz="4" w:space="0" w:color="auto"/>
            </w:tcBorders>
            <w:hideMark/>
          </w:tcPr>
          <w:p w:rsidR="004E1934" w:rsidRDefault="004E1934">
            <w:pPr>
              <w:suppressAutoHyphens/>
              <w:snapToGrid w:val="0"/>
              <w:jc w:val="center"/>
              <w:rPr>
                <w:color w:val="000000"/>
                <w:kern w:val="2"/>
                <w:sz w:val="18"/>
                <w:szCs w:val="18"/>
                <w:lang w:eastAsia="ar-SA"/>
              </w:rPr>
            </w:pPr>
            <w:r>
              <w:rPr>
                <w:color w:val="000000"/>
                <w:sz w:val="18"/>
                <w:szCs w:val="18"/>
              </w:rPr>
              <w:t>№ пункта</w:t>
            </w:r>
          </w:p>
        </w:tc>
        <w:tc>
          <w:tcPr>
            <w:tcW w:w="3405" w:type="dxa"/>
            <w:vMerge w:val="restart"/>
            <w:tcBorders>
              <w:top w:val="single" w:sz="4" w:space="0" w:color="auto"/>
              <w:left w:val="single" w:sz="4" w:space="0" w:color="auto"/>
              <w:bottom w:val="single" w:sz="4" w:space="0" w:color="auto"/>
              <w:right w:val="single" w:sz="4" w:space="0" w:color="auto"/>
            </w:tcBorders>
            <w:hideMark/>
          </w:tcPr>
          <w:p w:rsidR="004E1934" w:rsidRDefault="004E1934">
            <w:pPr>
              <w:suppressAutoHyphens/>
              <w:snapToGrid w:val="0"/>
              <w:jc w:val="center"/>
              <w:rPr>
                <w:color w:val="000000"/>
                <w:kern w:val="2"/>
                <w:sz w:val="18"/>
                <w:szCs w:val="18"/>
                <w:lang w:eastAsia="ar-SA"/>
              </w:rPr>
            </w:pPr>
            <w:r>
              <w:rPr>
                <w:color w:val="000000"/>
                <w:sz w:val="18"/>
                <w:szCs w:val="18"/>
              </w:rPr>
              <w:t>Характеристика товара</w:t>
            </w:r>
          </w:p>
        </w:tc>
        <w:tc>
          <w:tcPr>
            <w:tcW w:w="4269" w:type="dxa"/>
            <w:gridSpan w:val="2"/>
            <w:tcBorders>
              <w:top w:val="single" w:sz="4" w:space="0" w:color="auto"/>
              <w:left w:val="single" w:sz="4" w:space="0" w:color="auto"/>
              <w:bottom w:val="single" w:sz="4" w:space="0" w:color="auto"/>
              <w:right w:val="single" w:sz="4" w:space="0" w:color="auto"/>
            </w:tcBorders>
            <w:hideMark/>
          </w:tcPr>
          <w:p w:rsidR="004E1934" w:rsidRDefault="004E1934">
            <w:pPr>
              <w:suppressAutoHyphens/>
              <w:jc w:val="center"/>
              <w:rPr>
                <w:rFonts w:eastAsia="Calibri"/>
                <w:kern w:val="2"/>
                <w:sz w:val="18"/>
                <w:szCs w:val="18"/>
                <w:lang w:eastAsia="ar-SA"/>
              </w:rPr>
            </w:pPr>
            <w:r>
              <w:rPr>
                <w:rFonts w:eastAsia="Calibri"/>
                <w:sz w:val="18"/>
                <w:szCs w:val="18"/>
              </w:rPr>
              <w:t>Номер заявки</w:t>
            </w:r>
          </w:p>
        </w:tc>
      </w:tr>
      <w:tr w:rsidR="004E1934" w:rsidTr="004E1934">
        <w:trPr>
          <w:trHeight w:val="2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E1934" w:rsidRDefault="004E1934">
            <w:pPr>
              <w:rPr>
                <w:color w:val="000000"/>
                <w:kern w:val="2"/>
                <w:sz w:val="18"/>
                <w:szCs w:val="18"/>
                <w:lang w:eastAsia="ar-SA"/>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4E1934" w:rsidRDefault="004E1934">
            <w:pPr>
              <w:rPr>
                <w:color w:val="000000"/>
                <w:kern w:val="2"/>
                <w:sz w:val="18"/>
                <w:szCs w:val="18"/>
                <w:lang w:eastAsia="ar-SA"/>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4E1934" w:rsidRDefault="004E1934">
            <w:pPr>
              <w:rPr>
                <w:color w:val="000000"/>
                <w:kern w:val="2"/>
                <w:sz w:val="18"/>
                <w:szCs w:val="18"/>
                <w:lang w:eastAsia="ar-SA"/>
              </w:rPr>
            </w:pPr>
          </w:p>
        </w:tc>
        <w:tc>
          <w:tcPr>
            <w:tcW w:w="1995" w:type="dxa"/>
            <w:tcBorders>
              <w:top w:val="single" w:sz="4" w:space="0" w:color="auto"/>
              <w:left w:val="single" w:sz="4" w:space="0" w:color="auto"/>
              <w:bottom w:val="single" w:sz="4" w:space="0" w:color="auto"/>
              <w:right w:val="single" w:sz="4" w:space="0" w:color="auto"/>
            </w:tcBorders>
            <w:hideMark/>
          </w:tcPr>
          <w:p w:rsidR="004E1934" w:rsidRDefault="004E1934">
            <w:pPr>
              <w:jc w:val="center"/>
              <w:rPr>
                <w:rFonts w:eastAsia="Calibri"/>
                <w:kern w:val="2"/>
                <w:sz w:val="18"/>
                <w:szCs w:val="18"/>
                <w:lang w:eastAsia="ar-SA"/>
              </w:rPr>
            </w:pPr>
            <w:r>
              <w:rPr>
                <w:sz w:val="18"/>
                <w:szCs w:val="18"/>
              </w:rPr>
              <w:t>Заявка №1</w:t>
            </w:r>
          </w:p>
        </w:tc>
        <w:tc>
          <w:tcPr>
            <w:tcW w:w="2274" w:type="dxa"/>
            <w:tcBorders>
              <w:top w:val="single" w:sz="4" w:space="0" w:color="auto"/>
              <w:left w:val="single" w:sz="4" w:space="0" w:color="auto"/>
              <w:bottom w:val="single" w:sz="4" w:space="0" w:color="auto"/>
              <w:right w:val="single" w:sz="4" w:space="0" w:color="auto"/>
            </w:tcBorders>
            <w:hideMark/>
          </w:tcPr>
          <w:p w:rsidR="004E1934" w:rsidRDefault="004E1934">
            <w:pPr>
              <w:jc w:val="center"/>
              <w:rPr>
                <w:kern w:val="2"/>
                <w:sz w:val="18"/>
                <w:szCs w:val="18"/>
                <w:lang w:eastAsia="ar-SA"/>
              </w:rPr>
            </w:pPr>
            <w:r>
              <w:rPr>
                <w:sz w:val="18"/>
                <w:szCs w:val="18"/>
              </w:rPr>
              <w:t>Заявка №2</w:t>
            </w:r>
          </w:p>
        </w:tc>
      </w:tr>
      <w:tr w:rsidR="004E1934" w:rsidTr="004E1934">
        <w:trPr>
          <w:trHeight w:val="6317"/>
        </w:trPr>
        <w:tc>
          <w:tcPr>
            <w:tcW w:w="2411" w:type="dxa"/>
            <w:tcBorders>
              <w:top w:val="single" w:sz="4" w:space="0" w:color="auto"/>
              <w:left w:val="single" w:sz="4" w:space="0" w:color="auto"/>
              <w:bottom w:val="single" w:sz="4" w:space="0" w:color="auto"/>
              <w:right w:val="single" w:sz="4" w:space="0" w:color="auto"/>
            </w:tcBorders>
            <w:hideMark/>
          </w:tcPr>
          <w:p w:rsidR="004E1934" w:rsidRDefault="004E1934">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4E1934" w:rsidRDefault="004E1934">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565" w:type="dxa"/>
            <w:tcBorders>
              <w:top w:val="single" w:sz="4" w:space="0" w:color="auto"/>
              <w:left w:val="single" w:sz="4" w:space="0" w:color="auto"/>
              <w:bottom w:val="single" w:sz="4" w:space="0" w:color="auto"/>
              <w:right w:val="single" w:sz="4" w:space="0" w:color="auto"/>
            </w:tcBorders>
            <w:hideMark/>
          </w:tcPr>
          <w:p w:rsidR="004E1934" w:rsidRDefault="004E1934">
            <w:pPr>
              <w:suppressAutoHyphens/>
              <w:jc w:val="center"/>
              <w:rPr>
                <w:kern w:val="2"/>
                <w:sz w:val="18"/>
                <w:szCs w:val="18"/>
                <w:lang w:eastAsia="ar-SA"/>
              </w:rPr>
            </w:pPr>
            <w:r>
              <w:rPr>
                <w:sz w:val="18"/>
                <w:szCs w:val="18"/>
              </w:rPr>
              <w:t>1</w:t>
            </w:r>
          </w:p>
        </w:tc>
        <w:tc>
          <w:tcPr>
            <w:tcW w:w="3405" w:type="dxa"/>
            <w:tcBorders>
              <w:top w:val="single" w:sz="4" w:space="0" w:color="auto"/>
              <w:left w:val="single" w:sz="4" w:space="0" w:color="auto"/>
              <w:bottom w:val="single" w:sz="4" w:space="0" w:color="auto"/>
              <w:right w:val="single" w:sz="4" w:space="0" w:color="auto"/>
            </w:tcBorders>
            <w:hideMark/>
          </w:tcPr>
          <w:p w:rsidR="004E1934" w:rsidRDefault="004E1934">
            <w:pPr>
              <w:pStyle w:val="aa"/>
              <w:jc w:val="both"/>
              <w:rPr>
                <w:rFonts w:eastAsia="Calibri"/>
                <w:kern w:val="0"/>
                <w:sz w:val="18"/>
                <w:szCs w:val="18"/>
                <w:lang w:eastAsia="en-US"/>
              </w:rPr>
            </w:pPr>
            <w:r>
              <w:rPr>
                <w:rFonts w:eastAsia="Calibri"/>
                <w:sz w:val="18"/>
                <w:szCs w:val="18"/>
                <w:lang w:eastAsia="en-US"/>
              </w:rPr>
              <w:t>Готовые песчано-щебеночные смеси, размер зерен в диапазоне 0-80 мм, включительно;</w:t>
            </w:r>
          </w:p>
          <w:p w:rsidR="004E1934" w:rsidRDefault="004E1934">
            <w:pPr>
              <w:pStyle w:val="aa"/>
              <w:jc w:val="both"/>
              <w:rPr>
                <w:rFonts w:eastAsia="Calibri"/>
                <w:sz w:val="18"/>
                <w:szCs w:val="18"/>
                <w:lang w:eastAsia="en-US"/>
              </w:rPr>
            </w:pPr>
            <w:r>
              <w:rPr>
                <w:rFonts w:eastAsia="Calibri"/>
                <w:sz w:val="18"/>
                <w:szCs w:val="18"/>
                <w:lang w:eastAsia="en-US"/>
              </w:rPr>
              <w:t>Содержание глины в комках от общего количества пылевидных и глинистых частиц в готовых смесях должно быть не более 10 % по массе (неизменяемое значение)</w:t>
            </w:r>
          </w:p>
          <w:p w:rsidR="004E1934" w:rsidRDefault="004E1934">
            <w:pPr>
              <w:pStyle w:val="aa"/>
              <w:widowControl/>
              <w:suppressAutoHyphens/>
              <w:jc w:val="both"/>
              <w:rPr>
                <w:sz w:val="18"/>
                <w:szCs w:val="18"/>
              </w:rPr>
            </w:pPr>
            <w:r>
              <w:rPr>
                <w:sz w:val="18"/>
                <w:szCs w:val="18"/>
              </w:rPr>
              <w:t>В соответствии с ГОСТ 25607-2009.</w:t>
            </w:r>
          </w:p>
        </w:tc>
        <w:tc>
          <w:tcPr>
            <w:tcW w:w="1995" w:type="dxa"/>
            <w:tcBorders>
              <w:top w:val="single" w:sz="4" w:space="0" w:color="auto"/>
              <w:left w:val="single" w:sz="4" w:space="0" w:color="auto"/>
              <w:bottom w:val="single" w:sz="4" w:space="0" w:color="auto"/>
              <w:right w:val="single" w:sz="4" w:space="0" w:color="auto"/>
            </w:tcBorders>
            <w:vAlign w:val="center"/>
            <w:hideMark/>
          </w:tcPr>
          <w:p w:rsidR="004E1934" w:rsidRDefault="004E1934">
            <w:pPr>
              <w:jc w:val="center"/>
              <w:rPr>
                <w:rFonts w:ascii="Calibri" w:eastAsia="Calibri" w:hAnsi="Calibri"/>
                <w:kern w:val="2"/>
                <w:sz w:val="18"/>
                <w:szCs w:val="18"/>
                <w:lang w:eastAsia="ar-SA"/>
              </w:rPr>
            </w:pPr>
            <w:r>
              <w:rPr>
                <w:rFonts w:eastAsia="Calibri"/>
                <w:sz w:val="18"/>
                <w:szCs w:val="18"/>
              </w:rPr>
              <w:t>соответствует</w:t>
            </w:r>
          </w:p>
        </w:tc>
        <w:tc>
          <w:tcPr>
            <w:tcW w:w="2274" w:type="dxa"/>
            <w:tcBorders>
              <w:top w:val="single" w:sz="4" w:space="0" w:color="auto"/>
              <w:left w:val="single" w:sz="4" w:space="0" w:color="auto"/>
              <w:bottom w:val="single" w:sz="4" w:space="0" w:color="auto"/>
              <w:right w:val="single" w:sz="4" w:space="0" w:color="auto"/>
            </w:tcBorders>
            <w:vAlign w:val="center"/>
            <w:hideMark/>
          </w:tcPr>
          <w:p w:rsidR="004E1934" w:rsidRDefault="004E1934">
            <w:pPr>
              <w:jc w:val="center"/>
              <w:rPr>
                <w:rFonts w:eastAsia="Calibri"/>
                <w:kern w:val="2"/>
                <w:sz w:val="18"/>
                <w:szCs w:val="18"/>
                <w:lang w:eastAsia="ar-SA"/>
              </w:rPr>
            </w:pPr>
            <w:r>
              <w:rPr>
                <w:rFonts w:eastAsia="Calibri"/>
                <w:sz w:val="18"/>
                <w:szCs w:val="18"/>
              </w:rPr>
              <w:t xml:space="preserve">не соответствует </w:t>
            </w:r>
          </w:p>
          <w:p w:rsidR="004E1934" w:rsidRDefault="004E1934">
            <w:pPr>
              <w:jc w:val="center"/>
              <w:rPr>
                <w:rFonts w:eastAsia="Calibri"/>
                <w:kern w:val="2"/>
                <w:sz w:val="18"/>
                <w:szCs w:val="18"/>
                <w:lang w:eastAsia="ar-SA"/>
              </w:rPr>
            </w:pPr>
            <w:r>
              <w:rPr>
                <w:rFonts w:eastAsia="Calibri"/>
                <w:sz w:val="18"/>
                <w:szCs w:val="18"/>
              </w:rPr>
              <w:t>(не предоставлены конкретные показатели товара)</w:t>
            </w:r>
          </w:p>
        </w:tc>
      </w:tr>
    </w:tbl>
    <w:p w:rsidR="004E1934" w:rsidRDefault="004E1934" w:rsidP="004E1934">
      <w:pPr>
        <w:ind w:left="142"/>
        <w:rPr>
          <w:sz w:val="24"/>
          <w:szCs w:val="24"/>
        </w:rPr>
      </w:pPr>
      <w:bookmarkStart w:id="0" w:name="_GoBack"/>
      <w:bookmarkEnd w:id="0"/>
    </w:p>
    <w:sectPr w:rsidR="004E1934" w:rsidSect="00C84EB3">
      <w:pgSz w:w="11906" w:h="16838"/>
      <w:pgMar w:top="425"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46B00"/>
    <w:rsid w:val="0011594A"/>
    <w:rsid w:val="001F64EC"/>
    <w:rsid w:val="00254573"/>
    <w:rsid w:val="002636CA"/>
    <w:rsid w:val="002C6A25"/>
    <w:rsid w:val="003749BC"/>
    <w:rsid w:val="003878AA"/>
    <w:rsid w:val="00413223"/>
    <w:rsid w:val="004E1934"/>
    <w:rsid w:val="00505E02"/>
    <w:rsid w:val="006B22CD"/>
    <w:rsid w:val="006B73A2"/>
    <w:rsid w:val="0080604E"/>
    <w:rsid w:val="00823F29"/>
    <w:rsid w:val="008246DE"/>
    <w:rsid w:val="00AA5F04"/>
    <w:rsid w:val="00BB75D2"/>
    <w:rsid w:val="00BE3D85"/>
    <w:rsid w:val="00C06238"/>
    <w:rsid w:val="00C168EC"/>
    <w:rsid w:val="00C7013B"/>
    <w:rsid w:val="00C84EB3"/>
    <w:rsid w:val="00D932A4"/>
    <w:rsid w:val="00DF04A7"/>
    <w:rsid w:val="00F01658"/>
    <w:rsid w:val="00F5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a"/>
    <w:uiPriority w:val="99"/>
    <w:locked/>
    <w:rsid w:val="004E1934"/>
    <w:rPr>
      <w:kern w:val="2"/>
      <w:sz w:val="24"/>
      <w:szCs w:val="24"/>
      <w:lang w:val="x-none" w:eastAsia="ar-SA"/>
    </w:rPr>
  </w:style>
  <w:style w:type="paragraph" w:styleId="aa">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4E1934"/>
    <w:pPr>
      <w:widowControl w:val="0"/>
      <w:autoSpaceDE w:val="0"/>
      <w:autoSpaceDN w:val="0"/>
      <w:adjustRightInd w:val="0"/>
      <w:spacing w:after="0" w:line="240" w:lineRule="auto"/>
    </w:pPr>
    <w:rPr>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a"/>
    <w:uiPriority w:val="99"/>
    <w:locked/>
    <w:rsid w:val="004E1934"/>
    <w:rPr>
      <w:kern w:val="2"/>
      <w:sz w:val="24"/>
      <w:szCs w:val="24"/>
      <w:lang w:val="x-none" w:eastAsia="ar-SA"/>
    </w:rPr>
  </w:style>
  <w:style w:type="paragraph" w:styleId="aa">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4E1934"/>
    <w:pPr>
      <w:widowControl w:val="0"/>
      <w:autoSpaceDE w:val="0"/>
      <w:autoSpaceDN w:val="0"/>
      <w:adjustRightInd w:val="0"/>
      <w:spacing w:after="0" w:line="240" w:lineRule="auto"/>
    </w:pPr>
    <w:rPr>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4985">
      <w:bodyDiv w:val="1"/>
      <w:marLeft w:val="0"/>
      <w:marRight w:val="0"/>
      <w:marTop w:val="0"/>
      <w:marBottom w:val="0"/>
      <w:divBdr>
        <w:top w:val="none" w:sz="0" w:space="0" w:color="auto"/>
        <w:left w:val="none" w:sz="0" w:space="0" w:color="auto"/>
        <w:bottom w:val="none" w:sz="0" w:space="0" w:color="auto"/>
        <w:right w:val="none" w:sz="0" w:space="0" w:color="auto"/>
      </w:divBdr>
    </w:div>
    <w:div w:id="1735933702">
      <w:bodyDiv w:val="1"/>
      <w:marLeft w:val="0"/>
      <w:marRight w:val="0"/>
      <w:marTop w:val="0"/>
      <w:marBottom w:val="0"/>
      <w:divBdr>
        <w:top w:val="none" w:sz="0" w:space="0" w:color="auto"/>
        <w:left w:val="none" w:sz="0" w:space="0" w:color="auto"/>
        <w:bottom w:val="none" w:sz="0" w:space="0" w:color="auto"/>
        <w:right w:val="none" w:sz="0" w:space="0" w:color="auto"/>
      </w:divBdr>
    </w:div>
    <w:div w:id="20778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2017-05-31T05:43:00Z</cp:lastPrinted>
  <dcterms:created xsi:type="dcterms:W3CDTF">2017-05-16T05:58:00Z</dcterms:created>
  <dcterms:modified xsi:type="dcterms:W3CDTF">2017-06-01T09:55:00Z</dcterms:modified>
</cp:coreProperties>
</file>