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698" w:rsidRDefault="00825698" w:rsidP="007E426C">
      <w:pPr>
        <w:jc w:val="center"/>
        <w:rPr>
          <w:b/>
          <w:sz w:val="24"/>
          <w:szCs w:val="24"/>
        </w:rPr>
      </w:pPr>
    </w:p>
    <w:p w:rsidR="007E426C" w:rsidRPr="00825698" w:rsidRDefault="007E426C" w:rsidP="007E426C">
      <w:pPr>
        <w:jc w:val="center"/>
        <w:rPr>
          <w:rFonts w:ascii="PT Astra Serif" w:hAnsi="PT Astra Serif"/>
          <w:b/>
          <w:sz w:val="24"/>
          <w:szCs w:val="24"/>
        </w:rPr>
      </w:pPr>
      <w:r w:rsidRPr="00825698">
        <w:rPr>
          <w:rFonts w:ascii="PT Astra Serif" w:hAnsi="PT Astra Serif"/>
          <w:b/>
          <w:sz w:val="24"/>
          <w:szCs w:val="24"/>
        </w:rPr>
        <w:t>Муниципальное образование  городской округ – город Югорск</w:t>
      </w:r>
    </w:p>
    <w:p w:rsidR="007E426C" w:rsidRPr="00825698" w:rsidRDefault="007E426C" w:rsidP="007E426C">
      <w:pPr>
        <w:jc w:val="center"/>
        <w:rPr>
          <w:rFonts w:ascii="PT Astra Serif" w:hAnsi="PT Astra Serif"/>
          <w:b/>
          <w:sz w:val="24"/>
          <w:szCs w:val="24"/>
        </w:rPr>
      </w:pPr>
      <w:r w:rsidRPr="00825698">
        <w:rPr>
          <w:rFonts w:ascii="PT Astra Serif" w:hAnsi="PT Astra Serif"/>
          <w:b/>
          <w:sz w:val="24"/>
          <w:szCs w:val="24"/>
        </w:rPr>
        <w:t xml:space="preserve">Администрация города </w:t>
      </w:r>
      <w:proofErr w:type="spellStart"/>
      <w:r w:rsidRPr="00825698">
        <w:rPr>
          <w:rFonts w:ascii="PT Astra Serif" w:hAnsi="PT Astra Serif"/>
          <w:b/>
          <w:sz w:val="24"/>
          <w:szCs w:val="24"/>
        </w:rPr>
        <w:t>Югорска</w:t>
      </w:r>
      <w:proofErr w:type="spellEnd"/>
    </w:p>
    <w:p w:rsidR="007E426C" w:rsidRPr="00825698" w:rsidRDefault="007E426C" w:rsidP="007E426C">
      <w:pPr>
        <w:jc w:val="center"/>
        <w:rPr>
          <w:rFonts w:ascii="PT Astra Serif" w:hAnsi="PT Astra Serif"/>
          <w:b/>
          <w:bCs/>
          <w:sz w:val="24"/>
          <w:szCs w:val="24"/>
        </w:rPr>
      </w:pPr>
      <w:r w:rsidRPr="00825698">
        <w:rPr>
          <w:rFonts w:ascii="PT Astra Serif" w:hAnsi="PT Astra Serif"/>
          <w:b/>
          <w:bCs/>
          <w:sz w:val="24"/>
          <w:szCs w:val="24"/>
        </w:rPr>
        <w:t>ПРОТОКОЛ</w:t>
      </w:r>
    </w:p>
    <w:p w:rsidR="007E426C" w:rsidRPr="00825698" w:rsidRDefault="007E426C" w:rsidP="007E426C">
      <w:pPr>
        <w:jc w:val="center"/>
        <w:rPr>
          <w:rFonts w:ascii="PT Astra Serif" w:hAnsi="PT Astra Serif"/>
          <w:b/>
          <w:sz w:val="24"/>
          <w:szCs w:val="24"/>
        </w:rPr>
      </w:pPr>
      <w:r w:rsidRPr="00825698">
        <w:rPr>
          <w:rFonts w:ascii="PT Astra Serif" w:hAnsi="PT Astra Serif"/>
          <w:b/>
          <w:sz w:val="24"/>
          <w:szCs w:val="24"/>
        </w:rPr>
        <w:t>рассмотрения заявок на участие в аукционе в электронной форме</w:t>
      </w:r>
    </w:p>
    <w:p w:rsidR="007E426C" w:rsidRPr="00825698" w:rsidRDefault="007E426C" w:rsidP="007E426C">
      <w:pPr>
        <w:ind w:left="-142" w:firstLine="142"/>
        <w:jc w:val="both"/>
        <w:rPr>
          <w:rFonts w:ascii="PT Astra Serif" w:hAnsi="PT Astra Serif"/>
          <w:sz w:val="24"/>
        </w:rPr>
      </w:pPr>
    </w:p>
    <w:p w:rsidR="007E426C" w:rsidRPr="00F8766D" w:rsidRDefault="007E426C" w:rsidP="007E426C">
      <w:pPr>
        <w:jc w:val="both"/>
        <w:rPr>
          <w:rFonts w:ascii="PT Astra Serif" w:hAnsi="PT Astra Serif"/>
          <w:sz w:val="24"/>
        </w:rPr>
      </w:pPr>
      <w:r w:rsidRPr="00F8766D">
        <w:rPr>
          <w:rFonts w:ascii="PT Astra Serif" w:hAnsi="PT Astra Serif"/>
          <w:sz w:val="24"/>
        </w:rPr>
        <w:t>«</w:t>
      </w:r>
      <w:r w:rsidR="00DF1096">
        <w:rPr>
          <w:rFonts w:ascii="PT Astra Serif" w:hAnsi="PT Astra Serif"/>
          <w:sz w:val="24"/>
        </w:rPr>
        <w:t>20</w:t>
      </w:r>
      <w:r w:rsidRPr="00F8766D">
        <w:rPr>
          <w:rFonts w:ascii="PT Astra Serif" w:hAnsi="PT Astra Serif"/>
          <w:sz w:val="24"/>
        </w:rPr>
        <w:t>» июля 2021 г.                                                                                                  № 01873000058210002</w:t>
      </w:r>
      <w:r w:rsidR="00DF1096">
        <w:rPr>
          <w:rFonts w:ascii="PT Astra Serif" w:hAnsi="PT Astra Serif"/>
          <w:sz w:val="24"/>
        </w:rPr>
        <w:t>6</w:t>
      </w:r>
      <w:r w:rsidR="00C37A1B">
        <w:rPr>
          <w:rFonts w:ascii="PT Astra Serif" w:hAnsi="PT Astra Serif"/>
          <w:sz w:val="24"/>
        </w:rPr>
        <w:t>7</w:t>
      </w:r>
      <w:r w:rsidRPr="00F8766D">
        <w:rPr>
          <w:rFonts w:ascii="PT Astra Serif" w:hAnsi="PT Astra Serif"/>
          <w:sz w:val="24"/>
        </w:rPr>
        <w:t>-1</w:t>
      </w:r>
    </w:p>
    <w:p w:rsidR="00825698" w:rsidRPr="00F8766D" w:rsidRDefault="00825698" w:rsidP="007E426C">
      <w:pPr>
        <w:jc w:val="both"/>
        <w:rPr>
          <w:rFonts w:ascii="PT Astra Serif" w:hAnsi="PT Astra Serif"/>
          <w:sz w:val="24"/>
        </w:rPr>
      </w:pPr>
    </w:p>
    <w:p w:rsidR="00F8766D" w:rsidRPr="00F8766D" w:rsidRDefault="00F8766D" w:rsidP="00F8766D">
      <w:pPr>
        <w:jc w:val="both"/>
        <w:rPr>
          <w:rFonts w:ascii="PT Astra Serif" w:hAnsi="PT Astra Serif"/>
          <w:spacing w:val="-6"/>
          <w:sz w:val="24"/>
          <w:szCs w:val="24"/>
        </w:rPr>
      </w:pPr>
      <w:r w:rsidRPr="00F8766D">
        <w:rPr>
          <w:rFonts w:ascii="PT Astra Serif" w:hAnsi="PT Astra Serif"/>
          <w:spacing w:val="-6"/>
          <w:sz w:val="24"/>
          <w:szCs w:val="24"/>
        </w:rPr>
        <w:t xml:space="preserve">ПРИСУТСТВОВАЛИ: </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 xml:space="preserve"> (далее - комиссия) в следующем  составе:</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Члены комиссии:</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2. О.С. </w:t>
      </w:r>
      <w:proofErr w:type="spellStart"/>
      <w:r w:rsidRPr="00F8766D">
        <w:rPr>
          <w:rFonts w:ascii="PT Astra Serif" w:hAnsi="PT Astra Serif"/>
          <w:spacing w:val="-6"/>
          <w:sz w:val="24"/>
          <w:szCs w:val="24"/>
        </w:rPr>
        <w:t>Валинурова</w:t>
      </w:r>
      <w:proofErr w:type="spellEnd"/>
      <w:r w:rsidRPr="00F8766D">
        <w:rPr>
          <w:rFonts w:ascii="PT Astra Serif" w:hAnsi="PT Astra Serif"/>
          <w:spacing w:val="-6"/>
          <w:sz w:val="24"/>
          <w:szCs w:val="24"/>
        </w:rPr>
        <w:t xml:space="preserve"> - </w:t>
      </w:r>
      <w:r w:rsidRPr="00F8766D">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F8766D">
        <w:rPr>
          <w:rFonts w:ascii="PT Astra Serif" w:hAnsi="PT Astra Serif"/>
          <w:sz w:val="24"/>
          <w:szCs w:val="24"/>
          <w:lang w:eastAsia="ar-SA"/>
        </w:rPr>
        <w:t>жилищно</w:t>
      </w:r>
      <w:proofErr w:type="spellEnd"/>
      <w:r w:rsidRPr="00F8766D">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F8766D">
        <w:rPr>
          <w:rFonts w:ascii="PT Astra Serif" w:hAnsi="PT Astra Serif"/>
          <w:sz w:val="24"/>
          <w:szCs w:val="24"/>
          <w:lang w:eastAsia="ar-SA"/>
        </w:rPr>
        <w:t>Югорска</w:t>
      </w:r>
      <w:proofErr w:type="spellEnd"/>
      <w:r w:rsidRPr="00F8766D">
        <w:rPr>
          <w:rFonts w:ascii="PT Astra Serif" w:hAnsi="PT Astra Serif"/>
          <w:sz w:val="24"/>
          <w:szCs w:val="24"/>
          <w:lang w:eastAsia="ar-SA"/>
        </w:rPr>
        <w:t>;</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3. Н.А. Морозова – советник руководителя;</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4. Т.И. </w:t>
      </w:r>
      <w:proofErr w:type="spellStart"/>
      <w:r w:rsidRPr="00F8766D">
        <w:rPr>
          <w:rFonts w:ascii="PT Astra Serif" w:hAnsi="PT Astra Serif"/>
          <w:spacing w:val="-6"/>
          <w:sz w:val="24"/>
          <w:szCs w:val="24"/>
        </w:rPr>
        <w:t>Долгодворова</w:t>
      </w:r>
      <w:proofErr w:type="spellEnd"/>
      <w:r w:rsidRPr="00F8766D">
        <w:rPr>
          <w:rFonts w:ascii="PT Astra Serif" w:hAnsi="PT Astra Serif"/>
          <w:spacing w:val="-6"/>
          <w:sz w:val="24"/>
          <w:szCs w:val="24"/>
        </w:rPr>
        <w:t xml:space="preserve"> - заместитель главы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5. Ж.В. </w:t>
      </w:r>
      <w:proofErr w:type="spellStart"/>
      <w:r w:rsidRPr="00F8766D">
        <w:rPr>
          <w:rFonts w:ascii="PT Astra Serif" w:hAnsi="PT Astra Serif"/>
          <w:spacing w:val="-6"/>
          <w:sz w:val="24"/>
          <w:szCs w:val="24"/>
        </w:rPr>
        <w:t>Резинкина</w:t>
      </w:r>
      <w:proofErr w:type="spellEnd"/>
      <w:r w:rsidRPr="00F8766D">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Всего присутствовали 6 членов комиссии из 8.</w:t>
      </w:r>
    </w:p>
    <w:p w:rsidR="00DF1096" w:rsidRPr="00C37A1B" w:rsidRDefault="00F8766D" w:rsidP="00DF1096">
      <w:pPr>
        <w:pStyle w:val="ConsPlusNormal"/>
        <w:widowControl/>
        <w:tabs>
          <w:tab w:val="num" w:pos="0"/>
        </w:tabs>
        <w:ind w:firstLine="0"/>
        <w:jc w:val="both"/>
        <w:rPr>
          <w:rFonts w:ascii="PT Astra Serif" w:hAnsi="PT Astra Serif" w:cs="Times New Roman"/>
          <w:sz w:val="24"/>
          <w:szCs w:val="24"/>
        </w:rPr>
      </w:pPr>
      <w:r w:rsidRPr="00F8766D">
        <w:rPr>
          <w:rFonts w:ascii="PT Astra Serif" w:hAnsi="PT Astra Serif"/>
          <w:sz w:val="24"/>
          <w:szCs w:val="24"/>
        </w:rPr>
        <w:t xml:space="preserve">Представитель заказчика: </w:t>
      </w:r>
      <w:r w:rsidR="00DF1096" w:rsidRPr="00DF1096">
        <w:rPr>
          <w:rFonts w:ascii="PT Astra Serif" w:hAnsi="PT Astra Serif" w:cs="Times New Roman"/>
          <w:sz w:val="24"/>
          <w:szCs w:val="24"/>
        </w:rPr>
        <w:t xml:space="preserve">Никулина Оксана Александровна, заведующий хозяйством групп детей дошкольного возраста </w:t>
      </w:r>
      <w:r w:rsidR="00DF1096" w:rsidRPr="00DF1096">
        <w:rPr>
          <w:rFonts w:ascii="PT Astra Serif" w:hAnsi="PT Astra Serif"/>
          <w:sz w:val="24"/>
          <w:szCs w:val="24"/>
        </w:rPr>
        <w:t>муниципального бюджетного общеобразовательного учреждения «Средняя общеобразовательная школа №2».</w:t>
      </w:r>
    </w:p>
    <w:p w:rsidR="007E426C" w:rsidRPr="00C37A1B" w:rsidRDefault="007E426C" w:rsidP="00DF1096">
      <w:pPr>
        <w:tabs>
          <w:tab w:val="left" w:pos="0"/>
        </w:tabs>
        <w:autoSpaceDE w:val="0"/>
        <w:autoSpaceDN w:val="0"/>
        <w:adjustRightInd w:val="0"/>
        <w:ind w:right="142"/>
        <w:jc w:val="both"/>
        <w:rPr>
          <w:rFonts w:ascii="PT Astra Serif" w:hAnsi="PT Astra Serif"/>
          <w:bCs/>
          <w:sz w:val="24"/>
          <w:szCs w:val="24"/>
        </w:rPr>
      </w:pPr>
      <w:r w:rsidRPr="00C37A1B">
        <w:rPr>
          <w:rFonts w:ascii="PT Astra Serif" w:hAnsi="PT Astra Serif"/>
          <w:bCs/>
          <w:sz w:val="24"/>
          <w:szCs w:val="24"/>
        </w:rPr>
        <w:t>1. Наименование аукциона: аукцион в электронной форме № 01873000058210002</w:t>
      </w:r>
      <w:r w:rsidR="00DF1096" w:rsidRPr="00C37A1B">
        <w:rPr>
          <w:rFonts w:ascii="PT Astra Serif" w:hAnsi="PT Astra Serif"/>
          <w:bCs/>
          <w:sz w:val="24"/>
          <w:szCs w:val="24"/>
        </w:rPr>
        <w:t>6</w:t>
      </w:r>
      <w:r w:rsidR="00C37A1B" w:rsidRPr="00C37A1B">
        <w:rPr>
          <w:rFonts w:ascii="PT Astra Serif" w:hAnsi="PT Astra Serif"/>
          <w:bCs/>
          <w:sz w:val="24"/>
          <w:szCs w:val="24"/>
        </w:rPr>
        <w:t>7</w:t>
      </w:r>
      <w:r w:rsidRPr="00C37A1B">
        <w:rPr>
          <w:rFonts w:ascii="PT Astra Serif" w:hAnsi="PT Astra Serif"/>
          <w:bCs/>
          <w:sz w:val="24"/>
          <w:szCs w:val="24"/>
        </w:rPr>
        <w:t xml:space="preserve"> </w:t>
      </w:r>
      <w:r w:rsidR="00DF1096" w:rsidRPr="00C37A1B">
        <w:rPr>
          <w:rFonts w:ascii="PT Astra Serif" w:hAnsi="PT Astra Serif"/>
          <w:bCs/>
          <w:sz w:val="24"/>
          <w:szCs w:val="24"/>
        </w:rPr>
        <w:t xml:space="preserve">для </w:t>
      </w:r>
      <w:r w:rsidR="00DF1096" w:rsidRPr="00C37A1B">
        <w:rPr>
          <w:rFonts w:ascii="PT Astra Serif" w:hAnsi="PT Astra Serif"/>
          <w:sz w:val="24"/>
          <w:szCs w:val="24"/>
        </w:rPr>
        <w:t xml:space="preserve">субъектов малого предпринимательства и социально ориентированных некоммерческих организаций </w:t>
      </w:r>
      <w:r w:rsidRPr="00C37A1B">
        <w:rPr>
          <w:rFonts w:ascii="PT Astra Serif" w:hAnsi="PT Astra Serif"/>
          <w:bCs/>
          <w:sz w:val="24"/>
          <w:szCs w:val="24"/>
        </w:rPr>
        <w:t xml:space="preserve">на право заключения </w:t>
      </w:r>
      <w:r w:rsidR="007F6EB5" w:rsidRPr="00C37A1B">
        <w:rPr>
          <w:rFonts w:ascii="PT Astra Serif" w:hAnsi="PT Astra Serif"/>
          <w:bCs/>
          <w:sz w:val="24"/>
          <w:szCs w:val="24"/>
        </w:rPr>
        <w:t>гражданско-правового договора</w:t>
      </w:r>
      <w:r w:rsidRPr="00C37A1B">
        <w:rPr>
          <w:rFonts w:ascii="PT Astra Serif" w:hAnsi="PT Astra Serif"/>
          <w:bCs/>
          <w:sz w:val="24"/>
          <w:szCs w:val="24"/>
        </w:rPr>
        <w:t xml:space="preserve"> на </w:t>
      </w:r>
      <w:r w:rsidR="00077D8E" w:rsidRPr="00C37A1B">
        <w:rPr>
          <w:rFonts w:ascii="PT Astra Serif" w:hAnsi="PT Astra Serif"/>
          <w:bCs/>
          <w:sz w:val="24"/>
          <w:szCs w:val="24"/>
        </w:rPr>
        <w:t>п</w:t>
      </w:r>
      <w:r w:rsidR="00077D8E" w:rsidRPr="00C37A1B">
        <w:rPr>
          <w:rFonts w:ascii="PT Astra Serif" w:hAnsi="PT Astra Serif"/>
          <w:sz w:val="24"/>
          <w:szCs w:val="24"/>
        </w:rPr>
        <w:t xml:space="preserve">оставку  продуктов питания </w:t>
      </w:r>
      <w:r w:rsidR="00C37A1B" w:rsidRPr="00C37A1B">
        <w:rPr>
          <w:rFonts w:ascii="PT Astra Serif" w:hAnsi="PT Astra Serif"/>
          <w:sz w:val="24"/>
          <w:szCs w:val="24"/>
        </w:rPr>
        <w:t>(огурцы, томаты).</w:t>
      </w:r>
    </w:p>
    <w:p w:rsidR="007E426C" w:rsidRPr="00C37A1B" w:rsidRDefault="007E426C" w:rsidP="007E426C">
      <w:pPr>
        <w:pStyle w:val="a5"/>
        <w:ind w:left="0"/>
        <w:jc w:val="both"/>
        <w:rPr>
          <w:rFonts w:ascii="PT Astra Serif" w:hAnsi="PT Astra Serif"/>
          <w:bCs/>
          <w:sz w:val="24"/>
          <w:szCs w:val="24"/>
        </w:rPr>
      </w:pPr>
      <w:r w:rsidRPr="00C37A1B">
        <w:rPr>
          <w:rFonts w:ascii="PT Astra Serif" w:hAnsi="PT Astra Serif"/>
          <w:bCs/>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C37A1B">
          <w:rPr>
            <w:rStyle w:val="a3"/>
            <w:rFonts w:ascii="PT Astra Serif" w:hAnsi="PT Astra Serif"/>
            <w:color w:val="auto"/>
            <w:sz w:val="24"/>
            <w:szCs w:val="24"/>
            <w:u w:val="none"/>
          </w:rPr>
          <w:t>http://zakupki.gov.ru/</w:t>
        </w:r>
      </w:hyperlink>
      <w:r w:rsidRPr="00C37A1B">
        <w:rPr>
          <w:rFonts w:ascii="PT Astra Serif" w:hAnsi="PT Astra Serif"/>
          <w:bCs/>
          <w:sz w:val="24"/>
          <w:szCs w:val="24"/>
        </w:rPr>
        <w:t>, код аукциона 01873000058210002</w:t>
      </w:r>
      <w:r w:rsidR="00DF1096" w:rsidRPr="00C37A1B">
        <w:rPr>
          <w:rFonts w:ascii="PT Astra Serif" w:hAnsi="PT Astra Serif"/>
          <w:bCs/>
          <w:sz w:val="24"/>
          <w:szCs w:val="24"/>
        </w:rPr>
        <w:t>6</w:t>
      </w:r>
      <w:r w:rsidR="00C37A1B" w:rsidRPr="00C37A1B">
        <w:rPr>
          <w:rFonts w:ascii="PT Astra Serif" w:hAnsi="PT Astra Serif"/>
          <w:bCs/>
          <w:sz w:val="24"/>
          <w:szCs w:val="24"/>
        </w:rPr>
        <w:t>7</w:t>
      </w:r>
      <w:r w:rsidRPr="00C37A1B">
        <w:rPr>
          <w:rFonts w:ascii="PT Astra Serif" w:hAnsi="PT Astra Serif"/>
          <w:bCs/>
          <w:sz w:val="24"/>
          <w:szCs w:val="24"/>
        </w:rPr>
        <w:t xml:space="preserve">. </w:t>
      </w:r>
    </w:p>
    <w:p w:rsidR="007E426C" w:rsidRPr="00C37A1B" w:rsidRDefault="007E426C" w:rsidP="007E426C">
      <w:pPr>
        <w:pStyle w:val="a5"/>
        <w:ind w:left="0"/>
        <w:jc w:val="both"/>
        <w:rPr>
          <w:rFonts w:ascii="PT Astra Serif" w:hAnsi="PT Astra Serif"/>
          <w:sz w:val="24"/>
          <w:szCs w:val="24"/>
        </w:rPr>
      </w:pPr>
      <w:r w:rsidRPr="00C37A1B">
        <w:rPr>
          <w:rFonts w:ascii="PT Astra Serif" w:hAnsi="PT Astra Serif"/>
          <w:sz w:val="24"/>
          <w:szCs w:val="24"/>
        </w:rPr>
        <w:t xml:space="preserve">Идентификационный код закупки: </w:t>
      </w:r>
      <w:r w:rsidR="00C37A1B" w:rsidRPr="00C37A1B">
        <w:rPr>
          <w:rFonts w:ascii="PT Astra Serif" w:hAnsi="PT Astra Serif"/>
          <w:sz w:val="24"/>
          <w:szCs w:val="24"/>
        </w:rPr>
        <w:t>213862200262586220100100430010000244</w:t>
      </w:r>
      <w:r w:rsidRPr="00C37A1B">
        <w:rPr>
          <w:rFonts w:ascii="PT Astra Serif" w:hAnsi="PT Astra Serif"/>
          <w:sz w:val="24"/>
          <w:szCs w:val="24"/>
        </w:rPr>
        <w:t>.</w:t>
      </w:r>
    </w:p>
    <w:p w:rsidR="00077D8E" w:rsidRPr="003B0BA2" w:rsidRDefault="00077D8E" w:rsidP="00EE46F2">
      <w:pPr>
        <w:widowControl/>
        <w:tabs>
          <w:tab w:val="left" w:pos="0"/>
        </w:tabs>
        <w:autoSpaceDE w:val="0"/>
        <w:autoSpaceDN w:val="0"/>
        <w:adjustRightInd w:val="0"/>
        <w:jc w:val="both"/>
        <w:rPr>
          <w:rFonts w:ascii="PT Astra Serif" w:hAnsi="PT Astra Serif"/>
          <w:sz w:val="24"/>
          <w:szCs w:val="24"/>
        </w:rPr>
      </w:pPr>
      <w:r w:rsidRPr="003B0BA2">
        <w:rPr>
          <w:rFonts w:ascii="PT Astra Serif" w:hAnsi="PT Astra Serif"/>
          <w:sz w:val="24"/>
          <w:szCs w:val="24"/>
        </w:rPr>
        <w:t>2. Заказчик: Муниципальное бюджетное общеобразовательное учреждение «Средняя общеобразовательная школа №</w:t>
      </w:r>
      <w:r w:rsidR="00DF1096" w:rsidRPr="003B0BA2">
        <w:rPr>
          <w:rFonts w:ascii="PT Astra Serif" w:hAnsi="PT Astra Serif"/>
          <w:sz w:val="24"/>
          <w:szCs w:val="24"/>
        </w:rPr>
        <w:t>2</w:t>
      </w:r>
      <w:r w:rsidRPr="003B0BA2">
        <w:rPr>
          <w:rFonts w:ascii="PT Astra Serif" w:hAnsi="PT Astra Serif"/>
          <w:sz w:val="24"/>
          <w:szCs w:val="24"/>
        </w:rPr>
        <w:t xml:space="preserve">». </w:t>
      </w:r>
      <w:proofErr w:type="gramStart"/>
      <w:r w:rsidRPr="003B0BA2">
        <w:rPr>
          <w:rFonts w:ascii="PT Astra Serif" w:hAnsi="PT Astra Serif"/>
          <w:sz w:val="24"/>
          <w:szCs w:val="24"/>
        </w:rPr>
        <w:t xml:space="preserve">Почтовый адрес: </w:t>
      </w:r>
      <w:r w:rsidR="00DF1096" w:rsidRPr="003B0BA2">
        <w:rPr>
          <w:rFonts w:ascii="PT Astra Serif" w:hAnsi="PT Astra Serif"/>
          <w:sz w:val="24"/>
          <w:szCs w:val="24"/>
        </w:rPr>
        <w:t xml:space="preserve">628260, Ханты - Мансийский автономный округ - Югра, Тюменская обл.,  г. </w:t>
      </w:r>
      <w:proofErr w:type="spellStart"/>
      <w:r w:rsidR="00DF1096" w:rsidRPr="003B0BA2">
        <w:rPr>
          <w:rFonts w:ascii="PT Astra Serif" w:hAnsi="PT Astra Serif"/>
          <w:sz w:val="24"/>
          <w:szCs w:val="24"/>
        </w:rPr>
        <w:t>Югорск</w:t>
      </w:r>
      <w:proofErr w:type="spellEnd"/>
      <w:r w:rsidR="00DF1096" w:rsidRPr="003B0BA2">
        <w:rPr>
          <w:rFonts w:ascii="PT Astra Serif" w:hAnsi="PT Astra Serif"/>
          <w:sz w:val="24"/>
          <w:szCs w:val="24"/>
        </w:rPr>
        <w:t>, ул. Мира, 85</w:t>
      </w:r>
      <w:r w:rsidRPr="003B0BA2">
        <w:rPr>
          <w:rFonts w:ascii="PT Astra Serif" w:hAnsi="PT Astra Serif"/>
          <w:sz w:val="24"/>
          <w:szCs w:val="24"/>
        </w:rPr>
        <w:t xml:space="preserve">. </w:t>
      </w:r>
      <w:proofErr w:type="gramEnd"/>
    </w:p>
    <w:p w:rsidR="00F8766D" w:rsidRPr="007971D7" w:rsidRDefault="00F8766D" w:rsidP="00077D8E">
      <w:pPr>
        <w:pStyle w:val="a5"/>
        <w:ind w:left="0"/>
        <w:jc w:val="both"/>
        <w:rPr>
          <w:rFonts w:ascii="PT Astra Serif" w:hAnsi="PT Astra Serif"/>
          <w:sz w:val="24"/>
          <w:szCs w:val="24"/>
        </w:rPr>
      </w:pPr>
      <w:r w:rsidRPr="003B0BA2">
        <w:rPr>
          <w:rFonts w:ascii="PT Astra Serif" w:hAnsi="PT Astra Serif"/>
          <w:sz w:val="24"/>
          <w:szCs w:val="24"/>
        </w:rPr>
        <w:t>3. Процедура рассмотрения первых частей заявок</w:t>
      </w:r>
      <w:r>
        <w:rPr>
          <w:rFonts w:ascii="PT Astra Serif" w:hAnsi="PT Astra Serif"/>
          <w:sz w:val="24"/>
          <w:szCs w:val="24"/>
        </w:rPr>
        <w:t xml:space="preserve"> на участие в аукционе была проведена комиссией в 10.00 часов </w:t>
      </w:r>
      <w:r w:rsidR="00DF1096">
        <w:rPr>
          <w:rFonts w:ascii="PT Astra Serif" w:hAnsi="PT Astra Serif"/>
          <w:sz w:val="24"/>
          <w:szCs w:val="24"/>
        </w:rPr>
        <w:t>20</w:t>
      </w:r>
      <w:r>
        <w:rPr>
          <w:rFonts w:ascii="PT Astra Serif" w:hAnsi="PT Astra Serif"/>
          <w:sz w:val="24"/>
          <w:szCs w:val="24"/>
        </w:rPr>
        <w:t xml:space="preserve"> июля 2021 года, по </w:t>
      </w:r>
      <w:r w:rsidRPr="007971D7">
        <w:rPr>
          <w:rFonts w:ascii="PT Astra Serif" w:hAnsi="PT Astra Serif"/>
          <w:sz w:val="24"/>
          <w:szCs w:val="24"/>
        </w:rPr>
        <w:t xml:space="preserve">адресу: ул. 40 лет Победы, 11, г. </w:t>
      </w:r>
      <w:proofErr w:type="spellStart"/>
      <w:r w:rsidRPr="007971D7">
        <w:rPr>
          <w:rFonts w:ascii="PT Astra Serif" w:hAnsi="PT Astra Serif"/>
          <w:sz w:val="24"/>
          <w:szCs w:val="24"/>
        </w:rPr>
        <w:t>Югорск</w:t>
      </w:r>
      <w:proofErr w:type="spellEnd"/>
      <w:r w:rsidRPr="007971D7">
        <w:rPr>
          <w:rFonts w:ascii="PT Astra Serif" w:hAnsi="PT Astra Serif"/>
          <w:sz w:val="24"/>
          <w:szCs w:val="24"/>
        </w:rPr>
        <w:t>, Ханты-Мансийский  автономный  округ-Югра, Тюменская область.</w:t>
      </w:r>
    </w:p>
    <w:p w:rsidR="00F8766D" w:rsidRPr="007971D7" w:rsidRDefault="00F8766D" w:rsidP="00F8766D">
      <w:pPr>
        <w:jc w:val="both"/>
        <w:rPr>
          <w:rFonts w:ascii="PT Astra Serif" w:hAnsi="PT Astra Serif"/>
          <w:noProof/>
          <w:sz w:val="24"/>
          <w:szCs w:val="24"/>
        </w:rPr>
      </w:pPr>
      <w:r w:rsidRPr="007971D7">
        <w:rPr>
          <w:rFonts w:ascii="PT Astra Serif" w:hAnsi="PT Astra Serif"/>
          <w:noProof/>
          <w:sz w:val="24"/>
          <w:szCs w:val="24"/>
        </w:rPr>
        <w:t xml:space="preserve">4. Количество поступивших заявок на участие  в аукционе – </w:t>
      </w:r>
      <w:r w:rsidR="007971D7" w:rsidRPr="007971D7">
        <w:rPr>
          <w:rFonts w:ascii="PT Astra Serif" w:hAnsi="PT Astra Serif"/>
          <w:noProof/>
          <w:sz w:val="24"/>
          <w:szCs w:val="24"/>
        </w:rPr>
        <w:t>4</w:t>
      </w:r>
      <w:r w:rsidRPr="007971D7">
        <w:rPr>
          <w:rFonts w:ascii="PT Astra Serif" w:hAnsi="PT Astra Serif"/>
          <w:noProof/>
          <w:sz w:val="24"/>
          <w:szCs w:val="24"/>
        </w:rPr>
        <w:t>.</w:t>
      </w:r>
    </w:p>
    <w:p w:rsidR="00F8766D" w:rsidRPr="007971D7" w:rsidRDefault="00F8766D" w:rsidP="00F8766D">
      <w:pPr>
        <w:ind w:left="-142"/>
        <w:jc w:val="both"/>
        <w:rPr>
          <w:rFonts w:ascii="PT Astra Serif" w:hAnsi="PT Astra Serif"/>
          <w:noProof/>
          <w:sz w:val="24"/>
          <w:szCs w:val="24"/>
        </w:rPr>
      </w:pPr>
      <w:r w:rsidRPr="007971D7">
        <w:rPr>
          <w:rFonts w:ascii="PT Astra Serif" w:hAnsi="PT Astra Serif"/>
          <w:noProof/>
          <w:sz w:val="24"/>
          <w:szCs w:val="24"/>
        </w:rPr>
        <w:t xml:space="preserve">  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385"/>
        <w:gridCol w:w="3284"/>
        <w:gridCol w:w="5104"/>
      </w:tblGrid>
      <w:tr w:rsidR="00F8766D" w:rsidRPr="007971D7" w:rsidTr="00F8766D">
        <w:trPr>
          <w:trHeight w:val="552"/>
        </w:trPr>
        <w:tc>
          <w:tcPr>
            <w:tcW w:w="110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8766D" w:rsidRPr="007971D7" w:rsidRDefault="00F8766D" w:rsidP="00046947">
            <w:pPr>
              <w:pStyle w:val="a7"/>
              <w:spacing w:line="276" w:lineRule="auto"/>
              <w:jc w:val="center"/>
              <w:rPr>
                <w:rFonts w:ascii="Times New Roman" w:eastAsia="Times New Roman" w:hAnsi="Times New Roman"/>
                <w:sz w:val="24"/>
                <w:szCs w:val="24"/>
              </w:rPr>
            </w:pPr>
            <w:r w:rsidRPr="007971D7">
              <w:rPr>
                <w:rFonts w:ascii="Times New Roman" w:eastAsia="Times New Roman" w:hAnsi="Times New Roman"/>
                <w:sz w:val="24"/>
                <w:szCs w:val="24"/>
              </w:rPr>
              <w:t>Идентификационный номер заявки</w:t>
            </w:r>
          </w:p>
        </w:tc>
        <w:tc>
          <w:tcPr>
            <w:tcW w:w="15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8766D" w:rsidRPr="007971D7" w:rsidRDefault="00F8766D" w:rsidP="00046947">
            <w:pPr>
              <w:pStyle w:val="a7"/>
              <w:spacing w:line="276" w:lineRule="auto"/>
              <w:jc w:val="center"/>
              <w:rPr>
                <w:rFonts w:ascii="Times New Roman" w:eastAsia="Times New Roman" w:hAnsi="Times New Roman"/>
                <w:sz w:val="24"/>
                <w:szCs w:val="24"/>
              </w:rPr>
            </w:pPr>
            <w:r w:rsidRPr="007971D7">
              <w:rPr>
                <w:rFonts w:ascii="Times New Roman" w:eastAsia="Times New Roman" w:hAnsi="Times New Roman"/>
                <w:sz w:val="24"/>
                <w:szCs w:val="24"/>
              </w:rPr>
              <w:t>Решение о допуске или об отказе в допуске</w:t>
            </w:r>
          </w:p>
        </w:tc>
        <w:tc>
          <w:tcPr>
            <w:tcW w:w="236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8766D" w:rsidRPr="007971D7" w:rsidRDefault="00F8766D" w:rsidP="00046947">
            <w:pPr>
              <w:pStyle w:val="a7"/>
              <w:spacing w:line="276" w:lineRule="auto"/>
              <w:jc w:val="center"/>
              <w:rPr>
                <w:rFonts w:ascii="Times New Roman" w:eastAsia="Times New Roman" w:hAnsi="Times New Roman"/>
                <w:sz w:val="24"/>
                <w:szCs w:val="24"/>
              </w:rPr>
            </w:pPr>
            <w:r w:rsidRPr="007971D7">
              <w:rPr>
                <w:rFonts w:ascii="Times New Roman" w:eastAsia="Times New Roman" w:hAnsi="Times New Roman"/>
                <w:sz w:val="24"/>
                <w:szCs w:val="24"/>
              </w:rPr>
              <w:t>Причина отказа в допуске</w:t>
            </w:r>
          </w:p>
        </w:tc>
      </w:tr>
      <w:tr w:rsidR="00F8766D" w:rsidRPr="007971D7" w:rsidTr="00F8766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766D" w:rsidRPr="007971D7" w:rsidRDefault="007971D7" w:rsidP="00046947">
            <w:pPr>
              <w:spacing w:line="276" w:lineRule="auto"/>
              <w:jc w:val="center"/>
              <w:rPr>
                <w:lang w:eastAsia="en-US"/>
              </w:rPr>
            </w:pPr>
            <w:r w:rsidRPr="007971D7">
              <w:rPr>
                <w:lang w:eastAsia="en-US"/>
              </w:rPr>
              <w:t>5</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766D" w:rsidRPr="007971D7" w:rsidRDefault="00F8766D" w:rsidP="00046947">
            <w:pPr>
              <w:spacing w:line="276" w:lineRule="auto"/>
              <w:jc w:val="center"/>
              <w:rPr>
                <w:spacing w:val="-6"/>
                <w:sz w:val="18"/>
                <w:szCs w:val="18"/>
                <w:lang w:eastAsia="en-US"/>
              </w:rPr>
            </w:pPr>
            <w:r w:rsidRPr="007971D7">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766D" w:rsidRPr="007971D7" w:rsidRDefault="00F8766D" w:rsidP="00046947">
            <w:pPr>
              <w:widowControl/>
              <w:spacing w:line="276" w:lineRule="auto"/>
              <w:rPr>
                <w:rFonts w:asciiTheme="minorHAnsi" w:eastAsiaTheme="minorHAnsi" w:hAnsiTheme="minorHAnsi"/>
                <w:sz w:val="22"/>
                <w:szCs w:val="22"/>
                <w:lang w:eastAsia="en-US"/>
              </w:rPr>
            </w:pPr>
          </w:p>
        </w:tc>
      </w:tr>
      <w:tr w:rsidR="00F8766D" w:rsidRPr="007971D7" w:rsidTr="00F8766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766D" w:rsidRPr="007971D7" w:rsidRDefault="007971D7" w:rsidP="00046947">
            <w:pPr>
              <w:spacing w:line="276" w:lineRule="auto"/>
              <w:jc w:val="center"/>
              <w:rPr>
                <w:lang w:eastAsia="en-US"/>
              </w:rPr>
            </w:pPr>
            <w:r w:rsidRPr="007971D7">
              <w:rPr>
                <w:lang w:eastAsia="en-US"/>
              </w:rPr>
              <w:t>27</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766D" w:rsidRPr="007971D7" w:rsidRDefault="00F8766D" w:rsidP="00046947">
            <w:pPr>
              <w:spacing w:line="276" w:lineRule="auto"/>
              <w:jc w:val="center"/>
              <w:rPr>
                <w:spacing w:val="-6"/>
                <w:sz w:val="18"/>
                <w:szCs w:val="18"/>
                <w:lang w:eastAsia="en-US"/>
              </w:rPr>
            </w:pPr>
            <w:r w:rsidRPr="007971D7">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8766D" w:rsidRPr="007971D7" w:rsidRDefault="00F8766D" w:rsidP="00046947">
            <w:pPr>
              <w:widowControl/>
              <w:spacing w:line="276" w:lineRule="auto"/>
              <w:rPr>
                <w:rFonts w:ascii="Calibri" w:eastAsia="Calibri" w:hAnsi="Calibri"/>
                <w:lang w:eastAsia="en-US"/>
              </w:rPr>
            </w:pPr>
          </w:p>
        </w:tc>
      </w:tr>
      <w:tr w:rsidR="00F8766D" w:rsidTr="00F8766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766D" w:rsidRPr="007971D7" w:rsidRDefault="007971D7" w:rsidP="00046947">
            <w:pPr>
              <w:spacing w:line="276" w:lineRule="auto"/>
              <w:jc w:val="center"/>
              <w:rPr>
                <w:lang w:eastAsia="en-US"/>
              </w:rPr>
            </w:pPr>
            <w:r w:rsidRPr="007971D7">
              <w:rPr>
                <w:lang w:eastAsia="en-US"/>
              </w:rPr>
              <w:t>8</w:t>
            </w:r>
            <w:r w:rsidR="00F8766D" w:rsidRPr="007971D7">
              <w:rPr>
                <w:lang w:eastAsia="en-US"/>
              </w:rPr>
              <w:t>6</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8766D" w:rsidRPr="007971D7" w:rsidRDefault="00F8766D" w:rsidP="00046947">
            <w:pPr>
              <w:spacing w:line="276" w:lineRule="auto"/>
              <w:jc w:val="center"/>
              <w:rPr>
                <w:spacing w:val="-6"/>
                <w:sz w:val="18"/>
                <w:szCs w:val="18"/>
                <w:lang w:eastAsia="en-US"/>
              </w:rPr>
            </w:pPr>
            <w:r w:rsidRPr="007971D7">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8766D" w:rsidRDefault="00F8766D" w:rsidP="00046947">
            <w:pPr>
              <w:widowControl/>
              <w:spacing w:line="276" w:lineRule="auto"/>
              <w:rPr>
                <w:rFonts w:ascii="Calibri" w:eastAsia="Calibri" w:hAnsi="Calibri"/>
                <w:lang w:eastAsia="en-US"/>
              </w:rPr>
            </w:pPr>
          </w:p>
        </w:tc>
      </w:tr>
      <w:tr w:rsidR="007971D7" w:rsidTr="00F8766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971D7" w:rsidRPr="007971D7" w:rsidRDefault="007971D7" w:rsidP="00046947">
            <w:pPr>
              <w:spacing w:line="276" w:lineRule="auto"/>
              <w:jc w:val="center"/>
              <w:rPr>
                <w:lang w:eastAsia="en-US"/>
              </w:rPr>
            </w:pPr>
            <w:r>
              <w:rPr>
                <w:lang w:eastAsia="en-US"/>
              </w:rPr>
              <w:t>9</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971D7" w:rsidRPr="007971D7" w:rsidRDefault="007971D7" w:rsidP="00046947">
            <w:pPr>
              <w:spacing w:line="276" w:lineRule="auto"/>
              <w:jc w:val="center"/>
              <w:rPr>
                <w:spacing w:val="-6"/>
                <w:sz w:val="18"/>
                <w:szCs w:val="18"/>
                <w:lang w:eastAsia="en-US"/>
              </w:rPr>
            </w:pPr>
            <w:r w:rsidRPr="007971D7">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971D7" w:rsidRDefault="007971D7" w:rsidP="00046947">
            <w:pPr>
              <w:widowControl/>
              <w:spacing w:line="276" w:lineRule="auto"/>
              <w:rPr>
                <w:rFonts w:ascii="Calibri" w:eastAsia="Calibri" w:hAnsi="Calibri"/>
                <w:lang w:eastAsia="en-US"/>
              </w:rPr>
            </w:pPr>
          </w:p>
        </w:tc>
      </w:tr>
    </w:tbl>
    <w:p w:rsidR="003B0BA2" w:rsidRPr="003B0BA2" w:rsidRDefault="00F8766D" w:rsidP="00077D8E">
      <w:pPr>
        <w:tabs>
          <w:tab w:val="left" w:pos="0"/>
        </w:tabs>
        <w:jc w:val="both"/>
        <w:rPr>
          <w:rFonts w:ascii="PT Astra Serif" w:hAnsi="PT Astra Serif"/>
          <w:sz w:val="24"/>
          <w:szCs w:val="24"/>
        </w:rPr>
      </w:pPr>
      <w:r w:rsidRPr="003B0BA2">
        <w:rPr>
          <w:rFonts w:ascii="PT Astra Serif" w:hAnsi="PT Astra Serif"/>
          <w:sz w:val="24"/>
          <w:szCs w:val="24"/>
        </w:rPr>
        <w:t>6</w:t>
      </w:r>
      <w:r w:rsidRPr="007971D7">
        <w:rPr>
          <w:rFonts w:ascii="PT Astra Serif" w:hAnsi="PT Astra Serif"/>
          <w:sz w:val="24"/>
          <w:szCs w:val="24"/>
        </w:rPr>
        <w:t xml:space="preserve">. </w:t>
      </w:r>
      <w:r w:rsidR="003B0BA2" w:rsidRPr="007971D7">
        <w:rPr>
          <w:rFonts w:ascii="PT Astra Serif" w:hAnsi="PT Astra Serif"/>
          <w:sz w:val="24"/>
          <w:szCs w:val="24"/>
        </w:rPr>
        <w:t xml:space="preserve">Среди предложений участников закупки, признанных участниками электронного аукциона, </w:t>
      </w:r>
      <w:r w:rsidR="007971D7" w:rsidRPr="007971D7">
        <w:rPr>
          <w:rFonts w:ascii="PT Astra Serif" w:hAnsi="PT Astra Serif"/>
          <w:sz w:val="24"/>
          <w:szCs w:val="24"/>
        </w:rPr>
        <w:t xml:space="preserve">не </w:t>
      </w:r>
      <w:r w:rsidR="003B0BA2" w:rsidRPr="007971D7">
        <w:rPr>
          <w:rFonts w:ascii="PT Astra Serif" w:hAnsi="PT Astra Serif"/>
          <w:sz w:val="24"/>
          <w:szCs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546E5F" w:rsidRDefault="00546E5F" w:rsidP="00077D8E">
      <w:pPr>
        <w:tabs>
          <w:tab w:val="left" w:pos="0"/>
        </w:tabs>
        <w:jc w:val="both"/>
        <w:rPr>
          <w:rFonts w:ascii="PT Astra Serif" w:hAnsi="PT Astra Serif"/>
          <w:sz w:val="24"/>
          <w:szCs w:val="24"/>
        </w:rPr>
      </w:pPr>
    </w:p>
    <w:p w:rsidR="00546E5F" w:rsidRDefault="00546E5F" w:rsidP="00077D8E">
      <w:pPr>
        <w:tabs>
          <w:tab w:val="left" w:pos="0"/>
        </w:tabs>
        <w:jc w:val="both"/>
        <w:rPr>
          <w:rFonts w:ascii="PT Astra Serif" w:hAnsi="PT Astra Serif"/>
          <w:sz w:val="24"/>
          <w:szCs w:val="24"/>
        </w:rPr>
      </w:pPr>
    </w:p>
    <w:p w:rsidR="00F8766D" w:rsidRPr="003B0BA2" w:rsidRDefault="003B0BA2" w:rsidP="00077D8E">
      <w:pPr>
        <w:tabs>
          <w:tab w:val="left" w:pos="0"/>
        </w:tabs>
        <w:jc w:val="both"/>
        <w:rPr>
          <w:rFonts w:ascii="PT Astra Serif" w:hAnsi="PT Astra Serif"/>
          <w:sz w:val="24"/>
          <w:szCs w:val="24"/>
        </w:rPr>
      </w:pPr>
      <w:r w:rsidRPr="003B0BA2">
        <w:rPr>
          <w:rFonts w:ascii="PT Astra Serif" w:hAnsi="PT Astra Serif"/>
          <w:sz w:val="24"/>
          <w:szCs w:val="24"/>
        </w:rPr>
        <w:lastRenderedPageBreak/>
        <w:t xml:space="preserve">7. </w:t>
      </w:r>
      <w:r w:rsidR="00F8766D" w:rsidRPr="003B0BA2">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00F8766D" w:rsidRPr="003B0BA2">
          <w:rPr>
            <w:rStyle w:val="a3"/>
            <w:rFonts w:ascii="PT Astra Serif" w:hAnsi="PT Astra Serif"/>
            <w:color w:val="auto"/>
            <w:sz w:val="24"/>
            <w:szCs w:val="24"/>
          </w:rPr>
          <w:t>http://www.sberbank-ast.ru</w:t>
        </w:r>
      </w:hyperlink>
      <w:r w:rsidR="00F8766D" w:rsidRPr="003B0BA2">
        <w:rPr>
          <w:rFonts w:ascii="PT Astra Serif" w:hAnsi="PT Astra Serif"/>
          <w:sz w:val="24"/>
          <w:szCs w:val="24"/>
        </w:rPr>
        <w:t>.</w:t>
      </w:r>
    </w:p>
    <w:p w:rsidR="003B0BA2" w:rsidRDefault="003B0BA2" w:rsidP="00F8766D">
      <w:pPr>
        <w:jc w:val="center"/>
        <w:rPr>
          <w:rFonts w:ascii="PT Astra Serif" w:hAnsi="PT Astra Serif"/>
          <w:noProof/>
          <w:sz w:val="24"/>
          <w:szCs w:val="24"/>
        </w:rPr>
      </w:pPr>
    </w:p>
    <w:p w:rsidR="00546E5F" w:rsidRPr="00E87AB7" w:rsidRDefault="00546E5F" w:rsidP="00546E5F">
      <w:pPr>
        <w:jc w:val="center"/>
        <w:rPr>
          <w:rFonts w:ascii="PT Astra Serif" w:hAnsi="PT Astra Serif"/>
          <w:noProof/>
          <w:sz w:val="24"/>
          <w:szCs w:val="24"/>
        </w:rPr>
      </w:pPr>
      <w:r w:rsidRPr="00E87AB7">
        <w:rPr>
          <w:rFonts w:ascii="PT Astra Serif" w:hAnsi="PT Astra Serif"/>
          <w:noProof/>
          <w:sz w:val="24"/>
          <w:szCs w:val="24"/>
        </w:rPr>
        <w:t>Сведения о решении</w:t>
      </w:r>
    </w:p>
    <w:p w:rsidR="00546E5F" w:rsidRPr="00E87AB7" w:rsidRDefault="00546E5F" w:rsidP="00546E5F">
      <w:pPr>
        <w:jc w:val="center"/>
        <w:rPr>
          <w:rFonts w:ascii="PT Astra Serif" w:hAnsi="PT Astra Serif"/>
          <w:noProof/>
          <w:sz w:val="24"/>
          <w:szCs w:val="24"/>
        </w:rPr>
      </w:pPr>
      <w:r w:rsidRPr="00E87AB7">
        <w:rPr>
          <w:rFonts w:ascii="PT Astra Serif" w:hAnsi="PT Astra Serif"/>
          <w:noProof/>
          <w:sz w:val="24"/>
          <w:szCs w:val="24"/>
        </w:rPr>
        <w:t xml:space="preserve">членов комиссии о допуске участника закупки к участию в аукционе </w:t>
      </w:r>
    </w:p>
    <w:p w:rsidR="00546E5F" w:rsidRPr="00E87AB7" w:rsidRDefault="00546E5F" w:rsidP="00546E5F">
      <w:pPr>
        <w:jc w:val="center"/>
        <w:rPr>
          <w:rFonts w:ascii="PT Astra Serif" w:hAnsi="PT Astra Serif"/>
          <w:noProof/>
          <w:sz w:val="24"/>
          <w:szCs w:val="24"/>
        </w:rPr>
      </w:pPr>
      <w:r w:rsidRPr="00E87AB7">
        <w:rPr>
          <w:rFonts w:ascii="PT Astra Serif" w:hAnsi="PT Astra Serif"/>
          <w:noProof/>
          <w:sz w:val="24"/>
          <w:szCs w:val="24"/>
        </w:rPr>
        <w:t>или об отказе их  в допуске к участию в аукционе</w:t>
      </w:r>
    </w:p>
    <w:p w:rsidR="00546E5F" w:rsidRPr="00E87AB7" w:rsidRDefault="00546E5F" w:rsidP="00546E5F">
      <w:pPr>
        <w:jc w:val="center"/>
        <w:rPr>
          <w:rFonts w:ascii="PT Astra Serif" w:hAnsi="PT Astra Serif"/>
          <w:noProof/>
          <w:sz w:val="24"/>
          <w:szCs w:val="24"/>
        </w:rPr>
      </w:pPr>
    </w:p>
    <w:tbl>
      <w:tblPr>
        <w:tblW w:w="10632" w:type="dxa"/>
        <w:tblInd w:w="108" w:type="dxa"/>
        <w:tblLayout w:type="fixed"/>
        <w:tblLook w:val="01E0" w:firstRow="1" w:lastRow="1" w:firstColumn="1" w:lastColumn="1" w:noHBand="0" w:noVBand="0"/>
      </w:tblPr>
      <w:tblGrid>
        <w:gridCol w:w="6237"/>
        <w:gridCol w:w="1843"/>
        <w:gridCol w:w="2552"/>
      </w:tblGrid>
      <w:tr w:rsidR="00546E5F" w:rsidRPr="00AA305B" w:rsidTr="00B95242">
        <w:tc>
          <w:tcPr>
            <w:tcW w:w="6237" w:type="dxa"/>
            <w:tcBorders>
              <w:top w:val="single" w:sz="4" w:space="0" w:color="auto"/>
              <w:left w:val="single" w:sz="4" w:space="0" w:color="auto"/>
              <w:bottom w:val="single" w:sz="4" w:space="0" w:color="auto"/>
              <w:right w:val="single" w:sz="4" w:space="0" w:color="auto"/>
            </w:tcBorders>
            <w:vAlign w:val="center"/>
            <w:hideMark/>
          </w:tcPr>
          <w:p w:rsidR="00546E5F" w:rsidRPr="00E87AB7" w:rsidRDefault="00546E5F" w:rsidP="00B95242">
            <w:pPr>
              <w:spacing w:after="60"/>
              <w:jc w:val="center"/>
              <w:rPr>
                <w:rFonts w:ascii="PT Serif" w:hAnsi="PT Serif"/>
                <w:noProof/>
                <w:lang w:eastAsia="en-US"/>
              </w:rPr>
            </w:pPr>
            <w:r w:rsidRPr="00E87AB7">
              <w:rPr>
                <w:rFonts w:ascii="PT Serif" w:hAnsi="PT Serif"/>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546E5F" w:rsidRPr="00E87AB7" w:rsidRDefault="00546E5F" w:rsidP="00B95242">
            <w:pPr>
              <w:spacing w:after="60"/>
              <w:jc w:val="center"/>
              <w:rPr>
                <w:rFonts w:ascii="PT Serif" w:hAnsi="PT Serif"/>
                <w:noProof/>
                <w:lang w:eastAsia="en-US"/>
              </w:rPr>
            </w:pPr>
            <w:r w:rsidRPr="00E87AB7">
              <w:rPr>
                <w:rFonts w:ascii="PT Serif" w:hAnsi="PT Serif"/>
                <w:noProof/>
                <w:lang w:eastAsia="en-US"/>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546E5F" w:rsidRPr="00E87AB7" w:rsidRDefault="00546E5F" w:rsidP="00B95242">
            <w:pPr>
              <w:spacing w:after="60"/>
              <w:jc w:val="center"/>
              <w:rPr>
                <w:rFonts w:ascii="PT Serif" w:hAnsi="PT Serif"/>
                <w:noProof/>
                <w:lang w:eastAsia="en-US"/>
              </w:rPr>
            </w:pPr>
            <w:r w:rsidRPr="00E87AB7">
              <w:rPr>
                <w:rFonts w:ascii="PT Serif" w:hAnsi="PT Serif"/>
                <w:noProof/>
                <w:lang w:eastAsia="en-US"/>
              </w:rPr>
              <w:t>Состав комиссии</w:t>
            </w:r>
          </w:p>
        </w:tc>
      </w:tr>
      <w:tr w:rsidR="00546E5F" w:rsidRPr="00AA305B" w:rsidTr="00B95242">
        <w:tc>
          <w:tcPr>
            <w:tcW w:w="6237" w:type="dxa"/>
            <w:tcBorders>
              <w:top w:val="single" w:sz="4" w:space="0" w:color="auto"/>
              <w:left w:val="single" w:sz="4" w:space="0" w:color="auto"/>
              <w:bottom w:val="single" w:sz="4" w:space="0" w:color="auto"/>
              <w:right w:val="single" w:sz="4" w:space="0" w:color="auto"/>
            </w:tcBorders>
            <w:vAlign w:val="center"/>
            <w:hideMark/>
          </w:tcPr>
          <w:p w:rsidR="00546E5F" w:rsidRPr="00E87AB7" w:rsidRDefault="00546E5F" w:rsidP="00B95242">
            <w:pPr>
              <w:jc w:val="both"/>
              <w:rPr>
                <w:rFonts w:ascii="PT Astra Serif" w:hAnsi="PT Astra Serif"/>
                <w:noProof/>
                <w:sz w:val="16"/>
                <w:szCs w:val="16"/>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546E5F" w:rsidRPr="00E87AB7" w:rsidRDefault="00546E5F" w:rsidP="00B9524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46E5F" w:rsidRPr="00E87AB7" w:rsidRDefault="00546E5F" w:rsidP="00B95242">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С.Д. Голин</w:t>
            </w:r>
          </w:p>
        </w:tc>
      </w:tr>
      <w:tr w:rsidR="00546E5F" w:rsidRPr="00AA305B" w:rsidTr="00B95242">
        <w:tc>
          <w:tcPr>
            <w:tcW w:w="6237" w:type="dxa"/>
            <w:tcBorders>
              <w:top w:val="single" w:sz="4" w:space="0" w:color="auto"/>
              <w:left w:val="single" w:sz="4" w:space="0" w:color="auto"/>
              <w:bottom w:val="single" w:sz="4" w:space="0" w:color="auto"/>
              <w:right w:val="single" w:sz="4" w:space="0" w:color="auto"/>
            </w:tcBorders>
            <w:hideMark/>
          </w:tcPr>
          <w:p w:rsidR="00546E5F" w:rsidRPr="00E87AB7" w:rsidRDefault="00546E5F" w:rsidP="00B95242">
            <w:pPr>
              <w:jc w:val="both"/>
              <w:rPr>
                <w:rFonts w:ascii="PT Astra Serif" w:hAnsi="PT Astra Serif"/>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546E5F" w:rsidRPr="00E87AB7" w:rsidRDefault="00546E5F" w:rsidP="00B95242">
            <w:pPr>
              <w:widowControl/>
              <w:rPr>
                <w:rFonts w:ascii="PT Astra Serif" w:eastAsia="Calibri" w:hAnsi="PT Astra Seri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46E5F" w:rsidRPr="00E87AB7" w:rsidRDefault="00546E5F" w:rsidP="00B95242">
            <w:pPr>
              <w:spacing w:after="200" w:line="276" w:lineRule="auto"/>
              <w:jc w:val="center"/>
              <w:rPr>
                <w:rFonts w:ascii="PT Astra Serif" w:hAnsi="PT Astra Serif"/>
                <w:sz w:val="24"/>
                <w:lang w:eastAsia="en-US"/>
              </w:rPr>
            </w:pPr>
            <w:r w:rsidRPr="00E87AB7">
              <w:rPr>
                <w:rFonts w:ascii="PT Astra Serif" w:hAnsi="PT Astra Serif"/>
                <w:sz w:val="24"/>
                <w:lang w:eastAsia="en-US"/>
              </w:rPr>
              <w:t xml:space="preserve">О.С. </w:t>
            </w:r>
            <w:proofErr w:type="spellStart"/>
            <w:r w:rsidRPr="00E87AB7">
              <w:rPr>
                <w:rFonts w:ascii="PT Astra Serif" w:hAnsi="PT Astra Serif"/>
                <w:sz w:val="24"/>
                <w:lang w:eastAsia="en-US"/>
              </w:rPr>
              <w:t>Валинурова</w:t>
            </w:r>
            <w:proofErr w:type="spellEnd"/>
          </w:p>
        </w:tc>
      </w:tr>
      <w:tr w:rsidR="00546E5F" w:rsidRPr="00AA305B" w:rsidTr="00B95242">
        <w:tc>
          <w:tcPr>
            <w:tcW w:w="6237" w:type="dxa"/>
            <w:tcBorders>
              <w:top w:val="single" w:sz="4" w:space="0" w:color="auto"/>
              <w:left w:val="single" w:sz="4" w:space="0" w:color="auto"/>
              <w:bottom w:val="single" w:sz="4" w:space="0" w:color="auto"/>
              <w:right w:val="single" w:sz="4" w:space="0" w:color="auto"/>
            </w:tcBorders>
            <w:hideMark/>
          </w:tcPr>
          <w:p w:rsidR="00546E5F" w:rsidRPr="00E87AB7" w:rsidRDefault="00546E5F" w:rsidP="00B95242">
            <w:pPr>
              <w:jc w:val="both"/>
              <w:rPr>
                <w:rFonts w:ascii="PT Astra Serif" w:hAnsi="PT Astra Serif"/>
                <w:noProof/>
                <w:sz w:val="16"/>
                <w:szCs w:val="16"/>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546E5F" w:rsidRPr="00E87AB7" w:rsidRDefault="00546E5F" w:rsidP="00B95242">
            <w:pPr>
              <w:widowControl/>
              <w:rPr>
                <w:rFonts w:ascii="PT Astra Serif" w:eastAsia="Calibri" w:hAnsi="PT Astra Seri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46E5F" w:rsidRPr="00E87AB7" w:rsidRDefault="00546E5F" w:rsidP="00B95242">
            <w:pPr>
              <w:spacing w:after="200" w:line="276" w:lineRule="auto"/>
              <w:jc w:val="center"/>
              <w:rPr>
                <w:rFonts w:ascii="PT Astra Serif" w:hAnsi="PT Astra Serif"/>
                <w:sz w:val="24"/>
                <w:lang w:eastAsia="en-US"/>
              </w:rPr>
            </w:pPr>
            <w:r w:rsidRPr="00E87AB7">
              <w:rPr>
                <w:rFonts w:ascii="PT Astra Serif" w:hAnsi="PT Astra Serif"/>
                <w:sz w:val="24"/>
                <w:lang w:eastAsia="en-US"/>
              </w:rPr>
              <w:t xml:space="preserve">Т.И. </w:t>
            </w:r>
            <w:proofErr w:type="spellStart"/>
            <w:r w:rsidRPr="00E87AB7">
              <w:rPr>
                <w:rFonts w:ascii="PT Astra Serif" w:hAnsi="PT Astra Serif"/>
                <w:sz w:val="24"/>
                <w:lang w:eastAsia="en-US"/>
              </w:rPr>
              <w:t>Долгодворова</w:t>
            </w:r>
            <w:proofErr w:type="spellEnd"/>
          </w:p>
        </w:tc>
      </w:tr>
      <w:tr w:rsidR="00546E5F" w:rsidRPr="00AA305B" w:rsidTr="00B95242">
        <w:tc>
          <w:tcPr>
            <w:tcW w:w="6237" w:type="dxa"/>
            <w:tcBorders>
              <w:top w:val="single" w:sz="4" w:space="0" w:color="auto"/>
              <w:left w:val="single" w:sz="4" w:space="0" w:color="auto"/>
              <w:bottom w:val="single" w:sz="4" w:space="0" w:color="auto"/>
              <w:right w:val="single" w:sz="4" w:space="0" w:color="auto"/>
            </w:tcBorders>
            <w:hideMark/>
          </w:tcPr>
          <w:p w:rsidR="00546E5F" w:rsidRPr="00E87AB7" w:rsidRDefault="00546E5F" w:rsidP="00B95242">
            <w:pPr>
              <w:jc w:val="both"/>
              <w:rPr>
                <w:rFonts w:ascii="PT Astra Serif" w:hAnsi="PT Astra Serif"/>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546E5F" w:rsidRPr="00E87AB7" w:rsidRDefault="00546E5F" w:rsidP="00B9524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46E5F" w:rsidRPr="00E87AB7" w:rsidRDefault="00546E5F" w:rsidP="00B95242">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Н.А. Морозова</w:t>
            </w:r>
          </w:p>
        </w:tc>
      </w:tr>
      <w:tr w:rsidR="00546E5F" w:rsidRPr="00AA305B" w:rsidTr="00B95242">
        <w:tc>
          <w:tcPr>
            <w:tcW w:w="6237" w:type="dxa"/>
            <w:tcBorders>
              <w:top w:val="single" w:sz="4" w:space="0" w:color="auto"/>
              <w:left w:val="single" w:sz="4" w:space="0" w:color="auto"/>
              <w:bottom w:val="single" w:sz="4" w:space="0" w:color="auto"/>
              <w:right w:val="single" w:sz="4" w:space="0" w:color="auto"/>
            </w:tcBorders>
            <w:hideMark/>
          </w:tcPr>
          <w:p w:rsidR="00546E5F" w:rsidRPr="00E87AB7" w:rsidRDefault="00546E5F" w:rsidP="00B95242">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546E5F" w:rsidRPr="00E87AB7" w:rsidRDefault="00546E5F" w:rsidP="00B9524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46E5F" w:rsidRPr="00E87AB7" w:rsidRDefault="00546E5F" w:rsidP="00B95242">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 xml:space="preserve">Ж.В. </w:t>
            </w:r>
            <w:proofErr w:type="spellStart"/>
            <w:r w:rsidRPr="00E87AB7">
              <w:rPr>
                <w:rFonts w:ascii="PT Astra Serif" w:hAnsi="PT Astra Serif"/>
                <w:sz w:val="24"/>
                <w:lang w:eastAsia="en-US"/>
              </w:rPr>
              <w:t>Резинкина</w:t>
            </w:r>
            <w:proofErr w:type="spellEnd"/>
          </w:p>
        </w:tc>
      </w:tr>
      <w:tr w:rsidR="00546E5F" w:rsidRPr="00AA305B" w:rsidTr="00B95242">
        <w:tc>
          <w:tcPr>
            <w:tcW w:w="6237" w:type="dxa"/>
            <w:tcBorders>
              <w:top w:val="single" w:sz="4" w:space="0" w:color="auto"/>
              <w:left w:val="single" w:sz="4" w:space="0" w:color="auto"/>
              <w:bottom w:val="single" w:sz="4" w:space="0" w:color="auto"/>
              <w:right w:val="single" w:sz="4" w:space="0" w:color="auto"/>
            </w:tcBorders>
            <w:hideMark/>
          </w:tcPr>
          <w:p w:rsidR="00546E5F" w:rsidRPr="00E87AB7" w:rsidRDefault="00546E5F" w:rsidP="00B95242">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546E5F" w:rsidRPr="00E87AB7" w:rsidRDefault="00546E5F" w:rsidP="00B9524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46E5F" w:rsidRPr="00E87AB7" w:rsidRDefault="00546E5F" w:rsidP="00B95242">
            <w:pPr>
              <w:spacing w:after="200" w:line="276" w:lineRule="auto"/>
              <w:jc w:val="center"/>
              <w:rPr>
                <w:rFonts w:ascii="PT Astra Serif" w:hAnsi="PT Astra Serif"/>
                <w:sz w:val="24"/>
                <w:lang w:eastAsia="en-US"/>
              </w:rPr>
            </w:pPr>
            <w:r w:rsidRPr="00E87AB7">
              <w:rPr>
                <w:rFonts w:ascii="PT Astra Serif" w:hAnsi="PT Astra Serif"/>
                <w:sz w:val="24"/>
                <w:lang w:eastAsia="en-US"/>
              </w:rPr>
              <w:t>А.Т. Абдуллаев</w:t>
            </w:r>
          </w:p>
        </w:tc>
      </w:tr>
    </w:tbl>
    <w:p w:rsidR="00546E5F" w:rsidRPr="00F8766D" w:rsidRDefault="00546E5F" w:rsidP="00546E5F">
      <w:pPr>
        <w:jc w:val="both"/>
        <w:rPr>
          <w:rFonts w:ascii="PT Astra Serif" w:hAnsi="PT Astra Serif"/>
          <w:b/>
          <w:color w:val="FF0000"/>
          <w:sz w:val="24"/>
          <w:szCs w:val="24"/>
        </w:rPr>
      </w:pPr>
    </w:p>
    <w:p w:rsidR="00546E5F" w:rsidRPr="00F8766D" w:rsidRDefault="00546E5F" w:rsidP="00546E5F">
      <w:pPr>
        <w:ind w:left="426" w:hanging="142"/>
        <w:rPr>
          <w:rFonts w:ascii="PT Astra Serif" w:hAnsi="PT Astra Serif"/>
          <w:sz w:val="24"/>
          <w:szCs w:val="24"/>
        </w:rPr>
      </w:pPr>
      <w:r w:rsidRPr="00F8766D">
        <w:rPr>
          <w:rFonts w:ascii="PT Astra Serif" w:hAnsi="PT Astra Serif"/>
          <w:b/>
          <w:sz w:val="24"/>
          <w:szCs w:val="24"/>
        </w:rPr>
        <w:t xml:space="preserve">  </w:t>
      </w:r>
    </w:p>
    <w:p w:rsidR="00546E5F" w:rsidRPr="00DC1706" w:rsidRDefault="00546E5F" w:rsidP="00546E5F">
      <w:pPr>
        <w:ind w:firstLine="284"/>
        <w:jc w:val="both"/>
        <w:rPr>
          <w:rFonts w:ascii="PT Astra Serif" w:hAnsi="PT Astra Serif"/>
          <w:b/>
          <w:sz w:val="24"/>
          <w:szCs w:val="24"/>
        </w:rPr>
      </w:pPr>
      <w:r w:rsidRPr="00DC1706">
        <w:rPr>
          <w:rFonts w:ascii="PT Astra Serif" w:hAnsi="PT Astra Serif"/>
          <w:b/>
          <w:sz w:val="24"/>
          <w:szCs w:val="24"/>
        </w:rPr>
        <w:t>Председатель комиссии:                                                                С.Д. Голин</w:t>
      </w:r>
    </w:p>
    <w:p w:rsidR="00546E5F" w:rsidRPr="00DC1706" w:rsidRDefault="00546E5F" w:rsidP="00546E5F">
      <w:pPr>
        <w:jc w:val="both"/>
        <w:rPr>
          <w:rFonts w:ascii="PT Astra Serif" w:hAnsi="PT Astra Serif"/>
          <w:sz w:val="24"/>
          <w:szCs w:val="24"/>
        </w:rPr>
      </w:pPr>
      <w:r w:rsidRPr="00DC1706">
        <w:rPr>
          <w:rFonts w:ascii="PT Astra Serif" w:hAnsi="PT Astra Serif"/>
          <w:b/>
          <w:sz w:val="24"/>
          <w:szCs w:val="24"/>
        </w:rPr>
        <w:t xml:space="preserve">     Члены  комиссии                                                                                                                                                                                                </w:t>
      </w:r>
    </w:p>
    <w:p w:rsidR="00546E5F" w:rsidRPr="00DC1706" w:rsidRDefault="00546E5F" w:rsidP="00546E5F">
      <w:pPr>
        <w:jc w:val="right"/>
        <w:rPr>
          <w:rFonts w:ascii="PT Astra Serif" w:hAnsi="PT Astra Serif"/>
          <w:sz w:val="24"/>
          <w:szCs w:val="24"/>
        </w:rPr>
      </w:pPr>
      <w:r w:rsidRPr="00DC1706">
        <w:rPr>
          <w:rFonts w:ascii="PT Astra Serif" w:hAnsi="PT Astra Serif"/>
          <w:sz w:val="24"/>
          <w:szCs w:val="24"/>
        </w:rPr>
        <w:t xml:space="preserve"> __________</w:t>
      </w:r>
      <w:r>
        <w:rPr>
          <w:rFonts w:ascii="PT Astra Serif" w:hAnsi="PT Astra Serif"/>
          <w:sz w:val="24"/>
          <w:szCs w:val="24"/>
        </w:rPr>
        <w:t xml:space="preserve">________О.С. </w:t>
      </w:r>
      <w:proofErr w:type="spellStart"/>
      <w:r>
        <w:rPr>
          <w:rFonts w:ascii="PT Astra Serif" w:hAnsi="PT Astra Serif"/>
          <w:sz w:val="24"/>
          <w:szCs w:val="24"/>
        </w:rPr>
        <w:t>Валинурова</w:t>
      </w:r>
      <w:proofErr w:type="spellEnd"/>
      <w:r w:rsidRPr="00DC1706">
        <w:rPr>
          <w:rFonts w:ascii="PT Astra Serif" w:hAnsi="PT Astra Serif"/>
          <w:sz w:val="24"/>
          <w:szCs w:val="24"/>
        </w:rPr>
        <w:t xml:space="preserve">                                                              </w:t>
      </w:r>
    </w:p>
    <w:p w:rsidR="00546E5F" w:rsidRPr="00DC1706" w:rsidRDefault="00546E5F" w:rsidP="00546E5F">
      <w:pPr>
        <w:jc w:val="right"/>
        <w:rPr>
          <w:rFonts w:ascii="PT Astra Serif" w:hAnsi="PT Astra Serif"/>
          <w:sz w:val="24"/>
          <w:szCs w:val="24"/>
        </w:rPr>
      </w:pPr>
      <w:r w:rsidRPr="00DC1706">
        <w:rPr>
          <w:rFonts w:ascii="PT Astra Serif" w:hAnsi="PT Astra Serif"/>
          <w:sz w:val="24"/>
          <w:szCs w:val="24"/>
        </w:rPr>
        <w:t xml:space="preserve">________________Т.И. </w:t>
      </w:r>
      <w:proofErr w:type="spellStart"/>
      <w:r w:rsidRPr="00DC1706">
        <w:rPr>
          <w:rFonts w:ascii="PT Astra Serif" w:hAnsi="PT Astra Serif"/>
          <w:sz w:val="24"/>
          <w:szCs w:val="24"/>
        </w:rPr>
        <w:t>Долгодворова</w:t>
      </w:r>
      <w:proofErr w:type="spellEnd"/>
      <w:r w:rsidRPr="00DC1706">
        <w:rPr>
          <w:rFonts w:ascii="PT Astra Serif" w:hAnsi="PT Astra Serif"/>
          <w:sz w:val="24"/>
          <w:szCs w:val="24"/>
        </w:rPr>
        <w:t xml:space="preserve">                                                                                      </w:t>
      </w:r>
    </w:p>
    <w:p w:rsidR="00546E5F" w:rsidRPr="00DC1706" w:rsidRDefault="00546E5F" w:rsidP="00546E5F">
      <w:pPr>
        <w:jc w:val="right"/>
        <w:rPr>
          <w:rFonts w:ascii="PT Astra Serif" w:hAnsi="PT Astra Serif"/>
          <w:sz w:val="24"/>
          <w:szCs w:val="24"/>
        </w:rPr>
      </w:pPr>
      <w:r w:rsidRPr="00DC1706">
        <w:rPr>
          <w:rFonts w:ascii="PT Astra Serif" w:hAnsi="PT Astra Serif"/>
          <w:sz w:val="24"/>
          <w:szCs w:val="24"/>
        </w:rPr>
        <w:t xml:space="preserve">  ___________________Н.А. Морозова</w:t>
      </w:r>
    </w:p>
    <w:p w:rsidR="00546E5F" w:rsidRPr="00DC1706" w:rsidRDefault="00546E5F" w:rsidP="00546E5F">
      <w:pPr>
        <w:jc w:val="right"/>
        <w:rPr>
          <w:rFonts w:ascii="PT Astra Serif" w:hAnsi="PT Astra Serif"/>
          <w:sz w:val="24"/>
          <w:szCs w:val="24"/>
        </w:rPr>
      </w:pPr>
      <w:r w:rsidRPr="00DC1706">
        <w:rPr>
          <w:rFonts w:ascii="PT Astra Serif" w:hAnsi="PT Astra Serif"/>
          <w:sz w:val="24"/>
          <w:szCs w:val="24"/>
        </w:rPr>
        <w:t xml:space="preserve">__________________Ж.В. </w:t>
      </w:r>
      <w:proofErr w:type="spellStart"/>
      <w:r w:rsidRPr="00DC1706">
        <w:rPr>
          <w:rFonts w:ascii="PT Astra Serif" w:hAnsi="PT Astra Serif"/>
          <w:sz w:val="24"/>
          <w:szCs w:val="24"/>
        </w:rPr>
        <w:t>Резинкина</w:t>
      </w:r>
      <w:proofErr w:type="spellEnd"/>
    </w:p>
    <w:p w:rsidR="00546E5F" w:rsidRDefault="00546E5F" w:rsidP="00546E5F">
      <w:pPr>
        <w:jc w:val="right"/>
        <w:rPr>
          <w:rFonts w:ascii="PT Astra Serif" w:hAnsi="PT Astra Serif"/>
          <w:sz w:val="24"/>
          <w:szCs w:val="24"/>
        </w:rPr>
      </w:pP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t>__________________ А.Т. Абдуллаев</w:t>
      </w:r>
    </w:p>
    <w:p w:rsidR="00546E5F" w:rsidRPr="00DC1706" w:rsidRDefault="00546E5F" w:rsidP="00546E5F">
      <w:pPr>
        <w:jc w:val="right"/>
        <w:rPr>
          <w:rFonts w:ascii="PT Astra Serif" w:hAnsi="PT Astra Serif"/>
          <w:sz w:val="24"/>
          <w:szCs w:val="24"/>
        </w:rPr>
      </w:pPr>
    </w:p>
    <w:p w:rsidR="00546E5F" w:rsidRDefault="00546E5F" w:rsidP="00546E5F">
      <w:pPr>
        <w:tabs>
          <w:tab w:val="right" w:pos="10347"/>
        </w:tabs>
        <w:ind w:left="-993"/>
        <w:jc w:val="both"/>
        <w:rPr>
          <w:rFonts w:ascii="PT Astra Serif" w:hAnsi="PT Astra Serif"/>
          <w:sz w:val="16"/>
          <w:szCs w:val="16"/>
        </w:rPr>
      </w:pPr>
      <w:r w:rsidRPr="00DC1706">
        <w:rPr>
          <w:rFonts w:ascii="PT Astra Serif" w:hAnsi="PT Astra Serif"/>
          <w:sz w:val="24"/>
          <w:szCs w:val="24"/>
        </w:rPr>
        <w:t xml:space="preserve">                     Представитель заказчика                                                  </w:t>
      </w:r>
      <w:r>
        <w:rPr>
          <w:rFonts w:ascii="PT Astra Serif" w:hAnsi="PT Astra Serif"/>
          <w:sz w:val="24"/>
          <w:szCs w:val="24"/>
        </w:rPr>
        <w:t xml:space="preserve">   </w:t>
      </w:r>
      <w:r w:rsidRPr="00DC1706">
        <w:rPr>
          <w:rFonts w:ascii="PT Astra Serif" w:hAnsi="PT Astra Serif"/>
          <w:sz w:val="24"/>
          <w:szCs w:val="24"/>
        </w:rPr>
        <w:t xml:space="preserve">  </w:t>
      </w:r>
      <w:r>
        <w:rPr>
          <w:rFonts w:ascii="PT Astra Serif" w:hAnsi="PT Astra Serif"/>
          <w:sz w:val="24"/>
          <w:szCs w:val="24"/>
        </w:rPr>
        <w:t xml:space="preserve">        </w:t>
      </w:r>
      <w:r w:rsidRPr="00DC1706">
        <w:rPr>
          <w:rFonts w:ascii="PT Astra Serif" w:hAnsi="PT Astra Serif"/>
          <w:sz w:val="24"/>
          <w:szCs w:val="24"/>
        </w:rPr>
        <w:t xml:space="preserve">  ________________</w:t>
      </w:r>
      <w:r>
        <w:rPr>
          <w:rFonts w:ascii="PT Astra Serif" w:hAnsi="PT Astra Serif"/>
          <w:sz w:val="24"/>
          <w:szCs w:val="24"/>
        </w:rPr>
        <w:t>О.А. Никулина</w:t>
      </w:r>
    </w:p>
    <w:p w:rsidR="00546E5F" w:rsidRDefault="00546E5F" w:rsidP="00546E5F">
      <w:pPr>
        <w:ind w:right="23"/>
        <w:jc w:val="right"/>
        <w:rPr>
          <w:rFonts w:ascii="PT Astra Serif" w:hAnsi="PT Astra Serif"/>
          <w:sz w:val="16"/>
          <w:szCs w:val="16"/>
        </w:rPr>
      </w:pPr>
    </w:p>
    <w:p w:rsidR="00546E5F" w:rsidRDefault="00546E5F" w:rsidP="00546E5F">
      <w:pPr>
        <w:ind w:left="-993"/>
        <w:rPr>
          <w:rFonts w:ascii="PT Serif" w:hAnsi="PT Serif"/>
          <w:b/>
          <w:color w:val="FF0000"/>
          <w:sz w:val="16"/>
          <w:szCs w:val="16"/>
        </w:rPr>
      </w:pPr>
    </w:p>
    <w:p w:rsidR="00546E5F" w:rsidRDefault="00546E5F" w:rsidP="00546E5F"/>
    <w:p w:rsidR="00F8766D" w:rsidRDefault="00F8766D" w:rsidP="00F8766D"/>
    <w:p w:rsidR="00F8766D" w:rsidRDefault="00F8766D" w:rsidP="00F8766D"/>
    <w:p w:rsidR="00ED0873" w:rsidRDefault="00ED0873"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632247" w:rsidRDefault="00632247" w:rsidP="00F8766D">
      <w:pPr>
        <w:pStyle w:val="a5"/>
        <w:ind w:left="0"/>
        <w:jc w:val="both"/>
        <w:sectPr w:rsidR="00632247" w:rsidSect="00077D8E">
          <w:pgSz w:w="11906" w:h="16838"/>
          <w:pgMar w:top="426" w:right="566" w:bottom="142" w:left="567" w:header="708" w:footer="708" w:gutter="0"/>
          <w:cols w:space="708"/>
          <w:docGrid w:linePitch="360"/>
        </w:sectPr>
      </w:pPr>
    </w:p>
    <w:p w:rsidR="00DF07F5" w:rsidRDefault="00DF07F5" w:rsidP="00F8766D">
      <w:pPr>
        <w:pStyle w:val="a5"/>
        <w:ind w:left="0"/>
        <w:jc w:val="both"/>
      </w:pPr>
    </w:p>
    <w:p w:rsidR="00DF07F5" w:rsidRDefault="00DF07F5" w:rsidP="00F8766D">
      <w:pPr>
        <w:pStyle w:val="a5"/>
        <w:ind w:left="0"/>
        <w:jc w:val="both"/>
      </w:pPr>
    </w:p>
    <w:p w:rsidR="00632247" w:rsidRDefault="00632247" w:rsidP="00632247">
      <w:pPr>
        <w:jc w:val="right"/>
      </w:pPr>
      <w:r>
        <w:t xml:space="preserve">Приложение </w:t>
      </w:r>
    </w:p>
    <w:p w:rsidR="00632247" w:rsidRDefault="00632247" w:rsidP="00632247">
      <w:pPr>
        <w:jc w:val="right"/>
      </w:pPr>
      <w:r>
        <w:t>к протоколу рассмотрения заявок</w:t>
      </w:r>
    </w:p>
    <w:p w:rsidR="00632247" w:rsidRDefault="00632247" w:rsidP="00632247">
      <w:pPr>
        <w:jc w:val="right"/>
      </w:pPr>
      <w:r>
        <w:t>на участие в аукционе в электронной форме</w:t>
      </w:r>
    </w:p>
    <w:p w:rsidR="00632247" w:rsidRDefault="00632247" w:rsidP="00632247">
      <w:pPr>
        <w:jc w:val="right"/>
      </w:pPr>
      <w:r>
        <w:t xml:space="preserve">от «20» июля 2021 г. № </w:t>
      </w:r>
      <w:r>
        <w:rPr>
          <w:color w:val="000000"/>
        </w:rPr>
        <w:t>0187300005821000267</w:t>
      </w:r>
      <w:r>
        <w:t>-1</w:t>
      </w:r>
    </w:p>
    <w:p w:rsidR="00632247" w:rsidRDefault="00632247" w:rsidP="00632247">
      <w:pPr>
        <w:jc w:val="center"/>
      </w:pPr>
    </w:p>
    <w:p w:rsidR="00632247" w:rsidRDefault="00632247" w:rsidP="00632247">
      <w:pPr>
        <w:keepNext/>
        <w:keepLines/>
        <w:suppressLineNumbers/>
        <w:suppressAutoHyphens/>
        <w:jc w:val="center"/>
        <w:rPr>
          <w:b/>
        </w:rPr>
      </w:pPr>
      <w:r>
        <w:rPr>
          <w:b/>
        </w:rPr>
        <w:t xml:space="preserve">Таблица рассмотрения заявок на участие в аукционе в электронной форме </w:t>
      </w:r>
    </w:p>
    <w:p w:rsidR="00632247" w:rsidRDefault="00632247" w:rsidP="00632247">
      <w:pPr>
        <w:keepNext/>
        <w:keepLines/>
        <w:suppressLineNumbers/>
        <w:suppressAutoHyphens/>
        <w:jc w:val="center"/>
        <w:rPr>
          <w:b/>
        </w:rPr>
      </w:pPr>
      <w:r>
        <w:rPr>
          <w:b/>
        </w:rPr>
        <w:t xml:space="preserve">для субъектов малого предпринимательства и социально ориентированных некоммерческих организаций </w:t>
      </w:r>
    </w:p>
    <w:p w:rsidR="00632247" w:rsidRDefault="00632247" w:rsidP="00632247">
      <w:pPr>
        <w:keepNext/>
        <w:keepLines/>
        <w:suppressLineNumbers/>
        <w:suppressAutoHyphens/>
        <w:jc w:val="center"/>
        <w:rPr>
          <w:b/>
        </w:rPr>
      </w:pPr>
      <w:r>
        <w:rPr>
          <w:b/>
        </w:rPr>
        <w:t>на право заключения гражданско-правового договора на поставку продуктов питания (огурцы, томаты).</w:t>
      </w:r>
    </w:p>
    <w:p w:rsidR="00632247" w:rsidRDefault="00632247" w:rsidP="00632247">
      <w:pPr>
        <w:keepNext/>
        <w:keepLines/>
        <w:suppressLineNumbers/>
        <w:suppressAutoHyphens/>
      </w:pPr>
      <w:r>
        <w:t xml:space="preserve">        Заказчик: Муниципальное общеобразовательное учреждение «Средняя общеобразовательная школа № 2»</w:t>
      </w:r>
    </w:p>
    <w:tbl>
      <w:tblPr>
        <w:tblW w:w="158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426"/>
        <w:gridCol w:w="3120"/>
        <w:gridCol w:w="992"/>
        <w:gridCol w:w="1134"/>
        <w:gridCol w:w="1276"/>
        <w:gridCol w:w="1276"/>
        <w:gridCol w:w="1246"/>
        <w:gridCol w:w="1448"/>
      </w:tblGrid>
      <w:tr w:rsidR="00632247" w:rsidTr="00632247">
        <w:trPr>
          <w:trHeight w:val="418"/>
        </w:trPr>
        <w:tc>
          <w:tcPr>
            <w:tcW w:w="4961" w:type="dxa"/>
            <w:vMerge w:val="restart"/>
            <w:tcBorders>
              <w:top w:val="single" w:sz="4" w:space="0" w:color="auto"/>
              <w:left w:val="single" w:sz="4" w:space="0" w:color="auto"/>
              <w:bottom w:val="single" w:sz="4" w:space="0" w:color="auto"/>
              <w:right w:val="single" w:sz="4" w:space="0" w:color="auto"/>
            </w:tcBorders>
            <w:hideMark/>
          </w:tcPr>
          <w:p w:rsidR="00632247" w:rsidRDefault="00632247">
            <w:pPr>
              <w:snapToGrid w:val="0"/>
              <w:spacing w:line="276" w:lineRule="auto"/>
              <w:jc w:val="center"/>
              <w:rPr>
                <w:color w:val="000000"/>
                <w:kern w:val="2"/>
                <w:sz w:val="18"/>
                <w:szCs w:val="18"/>
                <w:lang w:eastAsia="ar-SA"/>
              </w:rPr>
            </w:pPr>
            <w:r>
              <w:rPr>
                <w:color w:val="000000"/>
                <w:sz w:val="18"/>
                <w:szCs w:val="18"/>
                <w:lang w:eastAsia="en-US"/>
              </w:rPr>
              <w:t>Обязательные требования</w:t>
            </w:r>
          </w:p>
          <w:p w:rsidR="00632247" w:rsidRDefault="00632247">
            <w:pPr>
              <w:spacing w:after="60" w:line="276" w:lineRule="auto"/>
              <w:ind w:firstLine="585"/>
              <w:jc w:val="both"/>
              <w:rPr>
                <w:sz w:val="18"/>
                <w:szCs w:val="18"/>
                <w:lang w:eastAsia="en-US"/>
              </w:rPr>
            </w:pPr>
            <w:r>
              <w:rPr>
                <w:sz w:val="18"/>
                <w:szCs w:val="18"/>
                <w:lang w:eastAsia="en-US"/>
              </w:rPr>
              <w:t>Первая часть заявки на участие в электронном аукционе должна содержать следующие сведения:</w:t>
            </w:r>
          </w:p>
          <w:p w:rsidR="00632247" w:rsidRDefault="00632247">
            <w:pPr>
              <w:spacing w:after="60" w:line="276" w:lineRule="auto"/>
              <w:ind w:firstLine="585"/>
              <w:jc w:val="both"/>
              <w:rPr>
                <w:sz w:val="18"/>
                <w:szCs w:val="18"/>
                <w:lang w:eastAsia="en-US"/>
              </w:rPr>
            </w:pPr>
            <w:r>
              <w:rPr>
                <w:sz w:val="18"/>
                <w:szCs w:val="18"/>
                <w:lang w:eastAsia="en-US"/>
              </w:rPr>
              <w:t xml:space="preserve">1) наименование страны происхождения товара;  </w:t>
            </w:r>
          </w:p>
          <w:p w:rsidR="00632247" w:rsidRDefault="00632247">
            <w:pPr>
              <w:spacing w:after="60" w:line="276" w:lineRule="auto"/>
              <w:ind w:firstLine="585"/>
              <w:jc w:val="both"/>
              <w:rPr>
                <w:sz w:val="18"/>
                <w:szCs w:val="18"/>
                <w:lang w:eastAsia="en-US"/>
              </w:rPr>
            </w:pPr>
            <w:proofErr w:type="gramStart"/>
            <w:r>
              <w:rPr>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lang w:eastAsia="en-US"/>
              </w:rPr>
              <w:t xml:space="preserve"> в документации об электронном аукционе).</w:t>
            </w:r>
          </w:p>
          <w:p w:rsidR="00632247" w:rsidRDefault="00632247">
            <w:pPr>
              <w:spacing w:after="60" w:line="276" w:lineRule="auto"/>
              <w:ind w:firstLine="585"/>
              <w:jc w:val="both"/>
              <w:rPr>
                <w:sz w:val="18"/>
                <w:szCs w:val="18"/>
                <w:lang w:eastAsia="en-US"/>
              </w:rPr>
            </w:pPr>
            <w:r>
              <w:rPr>
                <w:sz w:val="18"/>
                <w:szCs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426" w:type="dxa"/>
            <w:vMerge w:val="restart"/>
            <w:tcBorders>
              <w:top w:val="single" w:sz="4" w:space="0" w:color="auto"/>
              <w:left w:val="single" w:sz="4" w:space="0" w:color="auto"/>
              <w:bottom w:val="single" w:sz="4" w:space="0" w:color="auto"/>
              <w:right w:val="single" w:sz="4" w:space="0" w:color="auto"/>
            </w:tcBorders>
            <w:hideMark/>
          </w:tcPr>
          <w:p w:rsidR="00632247" w:rsidRDefault="00632247">
            <w:pPr>
              <w:spacing w:line="276" w:lineRule="auto"/>
              <w:rPr>
                <w:sz w:val="18"/>
                <w:szCs w:val="18"/>
                <w:lang w:eastAsia="en-US"/>
              </w:rPr>
            </w:pPr>
            <w:r>
              <w:rPr>
                <w:sz w:val="18"/>
                <w:szCs w:val="18"/>
                <w:lang w:eastAsia="en-US"/>
              </w:rPr>
              <w:t xml:space="preserve">№ </w:t>
            </w:r>
            <w:proofErr w:type="gramStart"/>
            <w:r>
              <w:rPr>
                <w:sz w:val="18"/>
                <w:szCs w:val="18"/>
                <w:lang w:eastAsia="en-US"/>
              </w:rPr>
              <w:t>п</w:t>
            </w:r>
            <w:proofErr w:type="gramEnd"/>
            <w:r>
              <w:rPr>
                <w:sz w:val="18"/>
                <w:szCs w:val="18"/>
                <w:lang w:eastAsia="en-US"/>
              </w:rPr>
              <w:t>/п</w:t>
            </w:r>
          </w:p>
        </w:tc>
        <w:tc>
          <w:tcPr>
            <w:tcW w:w="3120" w:type="dxa"/>
            <w:vMerge w:val="restart"/>
            <w:tcBorders>
              <w:top w:val="single" w:sz="4" w:space="0" w:color="auto"/>
              <w:left w:val="single" w:sz="4" w:space="0" w:color="auto"/>
              <w:bottom w:val="single" w:sz="4" w:space="0" w:color="auto"/>
              <w:right w:val="single" w:sz="4" w:space="0" w:color="auto"/>
            </w:tcBorders>
          </w:tcPr>
          <w:p w:rsidR="00632247" w:rsidRDefault="00632247">
            <w:pPr>
              <w:spacing w:line="276" w:lineRule="auto"/>
              <w:jc w:val="center"/>
              <w:rPr>
                <w:sz w:val="18"/>
                <w:szCs w:val="18"/>
                <w:lang w:eastAsia="en-US"/>
              </w:rPr>
            </w:pPr>
            <w:r>
              <w:rPr>
                <w:sz w:val="18"/>
                <w:szCs w:val="18"/>
                <w:lang w:eastAsia="en-US"/>
              </w:rPr>
              <w:t>Характеристика товара</w:t>
            </w:r>
          </w:p>
          <w:p w:rsidR="00632247" w:rsidRDefault="00632247">
            <w:pPr>
              <w:spacing w:line="276" w:lineRule="auto"/>
              <w:rPr>
                <w:color w:val="000000"/>
                <w:sz w:val="18"/>
                <w:szCs w:val="18"/>
                <w:lang w:eastAsia="en-US"/>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632247" w:rsidRDefault="00632247">
            <w:pPr>
              <w:autoSpaceDE w:val="0"/>
              <w:autoSpaceDN w:val="0"/>
              <w:adjustRightInd w:val="0"/>
              <w:spacing w:line="276" w:lineRule="auto"/>
              <w:jc w:val="center"/>
              <w:rPr>
                <w:sz w:val="18"/>
                <w:szCs w:val="18"/>
                <w:lang w:eastAsia="en-US"/>
              </w:rPr>
            </w:pPr>
            <w:r>
              <w:rPr>
                <w:sz w:val="18"/>
                <w:szCs w:val="18"/>
                <w:lang w:eastAsia="en-US"/>
              </w:rPr>
              <w:t>Ед.</w:t>
            </w:r>
          </w:p>
          <w:p w:rsidR="00632247" w:rsidRDefault="00632247">
            <w:pPr>
              <w:autoSpaceDE w:val="0"/>
              <w:autoSpaceDN w:val="0"/>
              <w:adjustRightInd w:val="0"/>
              <w:spacing w:line="276" w:lineRule="auto"/>
              <w:jc w:val="center"/>
              <w:rPr>
                <w:sz w:val="18"/>
                <w:szCs w:val="18"/>
                <w:lang w:eastAsia="en-US"/>
              </w:rPr>
            </w:pPr>
            <w:r>
              <w:rPr>
                <w:sz w:val="18"/>
                <w:szCs w:val="18"/>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32247" w:rsidRDefault="00632247">
            <w:pPr>
              <w:autoSpaceDE w:val="0"/>
              <w:autoSpaceDN w:val="0"/>
              <w:adjustRightInd w:val="0"/>
              <w:spacing w:line="276" w:lineRule="auto"/>
              <w:jc w:val="center"/>
              <w:rPr>
                <w:sz w:val="18"/>
                <w:szCs w:val="18"/>
                <w:lang w:eastAsia="en-US"/>
              </w:rPr>
            </w:pPr>
            <w:r>
              <w:rPr>
                <w:sz w:val="18"/>
                <w:szCs w:val="18"/>
                <w:lang w:eastAsia="en-US"/>
              </w:rPr>
              <w:t>Количество поставляемых товаров</w:t>
            </w:r>
          </w:p>
        </w:tc>
        <w:tc>
          <w:tcPr>
            <w:tcW w:w="5246" w:type="dxa"/>
            <w:gridSpan w:val="4"/>
            <w:tcBorders>
              <w:top w:val="single" w:sz="4" w:space="0" w:color="auto"/>
              <w:left w:val="single" w:sz="4" w:space="0" w:color="auto"/>
              <w:bottom w:val="single" w:sz="4" w:space="0" w:color="auto"/>
              <w:right w:val="single" w:sz="4" w:space="0" w:color="auto"/>
            </w:tcBorders>
            <w:hideMark/>
          </w:tcPr>
          <w:p w:rsidR="00632247" w:rsidRDefault="00632247">
            <w:pPr>
              <w:spacing w:line="276" w:lineRule="auto"/>
              <w:jc w:val="center"/>
              <w:rPr>
                <w:sz w:val="18"/>
                <w:szCs w:val="18"/>
                <w:lang w:eastAsia="en-US"/>
              </w:rPr>
            </w:pPr>
            <w:r>
              <w:rPr>
                <w:sz w:val="18"/>
                <w:szCs w:val="18"/>
                <w:lang w:eastAsia="en-US"/>
              </w:rPr>
              <w:t>Идентификационный номер заявки</w:t>
            </w:r>
          </w:p>
        </w:tc>
      </w:tr>
      <w:tr w:rsidR="00632247" w:rsidTr="00632247">
        <w:trPr>
          <w:trHeight w:val="180"/>
        </w:trPr>
        <w:tc>
          <w:tcPr>
            <w:tcW w:w="4961" w:type="dxa"/>
            <w:vMerge/>
            <w:tcBorders>
              <w:top w:val="single" w:sz="4" w:space="0" w:color="auto"/>
              <w:left w:val="single" w:sz="4" w:space="0" w:color="auto"/>
              <w:bottom w:val="single" w:sz="4" w:space="0" w:color="auto"/>
              <w:right w:val="single" w:sz="4" w:space="0" w:color="auto"/>
            </w:tcBorders>
            <w:vAlign w:val="center"/>
            <w:hideMark/>
          </w:tcPr>
          <w:p w:rsidR="00632247" w:rsidRDefault="00632247">
            <w:pPr>
              <w:rPr>
                <w:sz w:val="18"/>
                <w:szCs w:val="18"/>
                <w:lang w:eastAsia="en-US"/>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632247" w:rsidRDefault="00632247">
            <w:pPr>
              <w:rPr>
                <w:sz w:val="18"/>
                <w:szCs w:val="18"/>
                <w:lang w:eastAsia="en-US"/>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rsidR="00632247" w:rsidRDefault="00632247">
            <w:pPr>
              <w:rPr>
                <w:color w:val="000000"/>
                <w:sz w:val="18"/>
                <w:szCs w:val="1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32247" w:rsidRDefault="00632247">
            <w:pP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32247" w:rsidRDefault="00632247">
            <w:pPr>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632247" w:rsidRDefault="00632247">
            <w:pPr>
              <w:spacing w:line="276" w:lineRule="auto"/>
              <w:ind w:left="-110" w:right="-108"/>
              <w:jc w:val="center"/>
              <w:rPr>
                <w:b/>
                <w:sz w:val="16"/>
                <w:szCs w:val="16"/>
                <w:lang w:eastAsia="en-US"/>
              </w:rPr>
            </w:pPr>
            <w:r>
              <w:rPr>
                <w:b/>
                <w:sz w:val="16"/>
                <w:szCs w:val="16"/>
                <w:lang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632247" w:rsidRDefault="00632247">
            <w:pPr>
              <w:spacing w:line="276" w:lineRule="auto"/>
              <w:jc w:val="center"/>
              <w:rPr>
                <w:b/>
                <w:sz w:val="16"/>
                <w:szCs w:val="16"/>
                <w:lang w:eastAsia="en-US"/>
              </w:rPr>
            </w:pPr>
            <w:r>
              <w:rPr>
                <w:b/>
                <w:sz w:val="16"/>
                <w:szCs w:val="16"/>
                <w:lang w:eastAsia="en-US"/>
              </w:rPr>
              <w:t>27</w:t>
            </w:r>
          </w:p>
        </w:tc>
        <w:tc>
          <w:tcPr>
            <w:tcW w:w="1246" w:type="dxa"/>
            <w:tcBorders>
              <w:top w:val="single" w:sz="4" w:space="0" w:color="auto"/>
              <w:left w:val="single" w:sz="4" w:space="0" w:color="auto"/>
              <w:bottom w:val="single" w:sz="4" w:space="0" w:color="auto"/>
              <w:right w:val="single" w:sz="4" w:space="0" w:color="auto"/>
            </w:tcBorders>
            <w:hideMark/>
          </w:tcPr>
          <w:p w:rsidR="00632247" w:rsidRDefault="00632247">
            <w:pPr>
              <w:spacing w:line="276" w:lineRule="auto"/>
              <w:jc w:val="center"/>
              <w:rPr>
                <w:b/>
                <w:sz w:val="16"/>
                <w:szCs w:val="16"/>
                <w:lang w:eastAsia="en-US"/>
              </w:rPr>
            </w:pPr>
            <w:r>
              <w:rPr>
                <w:b/>
                <w:sz w:val="16"/>
                <w:szCs w:val="16"/>
                <w:lang w:eastAsia="en-US"/>
              </w:rPr>
              <w:t>86</w:t>
            </w:r>
          </w:p>
        </w:tc>
        <w:tc>
          <w:tcPr>
            <w:tcW w:w="1448" w:type="dxa"/>
            <w:tcBorders>
              <w:top w:val="single" w:sz="4" w:space="0" w:color="auto"/>
              <w:left w:val="single" w:sz="4" w:space="0" w:color="auto"/>
              <w:bottom w:val="single" w:sz="4" w:space="0" w:color="auto"/>
              <w:right w:val="single" w:sz="4" w:space="0" w:color="auto"/>
            </w:tcBorders>
            <w:hideMark/>
          </w:tcPr>
          <w:p w:rsidR="00632247" w:rsidRDefault="00632247">
            <w:pPr>
              <w:spacing w:line="276" w:lineRule="auto"/>
              <w:jc w:val="center"/>
              <w:rPr>
                <w:b/>
                <w:sz w:val="16"/>
                <w:szCs w:val="16"/>
                <w:lang w:eastAsia="en-US"/>
              </w:rPr>
            </w:pPr>
            <w:r>
              <w:rPr>
                <w:b/>
                <w:sz w:val="16"/>
                <w:szCs w:val="16"/>
                <w:lang w:eastAsia="en-US"/>
              </w:rPr>
              <w:t>9</w:t>
            </w:r>
          </w:p>
        </w:tc>
      </w:tr>
      <w:tr w:rsidR="00632247" w:rsidTr="00632247">
        <w:trPr>
          <w:trHeight w:val="1133"/>
        </w:trPr>
        <w:tc>
          <w:tcPr>
            <w:tcW w:w="4961" w:type="dxa"/>
            <w:vMerge/>
            <w:tcBorders>
              <w:top w:val="single" w:sz="4" w:space="0" w:color="auto"/>
              <w:left w:val="single" w:sz="4" w:space="0" w:color="auto"/>
              <w:bottom w:val="single" w:sz="4" w:space="0" w:color="auto"/>
              <w:right w:val="single" w:sz="4" w:space="0" w:color="auto"/>
            </w:tcBorders>
            <w:vAlign w:val="center"/>
            <w:hideMark/>
          </w:tcPr>
          <w:p w:rsidR="00632247" w:rsidRDefault="00632247">
            <w:pPr>
              <w:rPr>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632247" w:rsidRDefault="00632247">
            <w:pPr>
              <w:spacing w:line="276" w:lineRule="auto"/>
              <w:rPr>
                <w:sz w:val="18"/>
                <w:szCs w:val="18"/>
                <w:lang w:eastAsia="en-US"/>
              </w:rPr>
            </w:pPr>
            <w:r>
              <w:rPr>
                <w:sz w:val="18"/>
                <w:szCs w:val="18"/>
                <w:lang w:eastAsia="en-US"/>
              </w:rPr>
              <w:t>1</w:t>
            </w:r>
          </w:p>
        </w:tc>
        <w:tc>
          <w:tcPr>
            <w:tcW w:w="3120" w:type="dxa"/>
            <w:tcBorders>
              <w:top w:val="single" w:sz="4" w:space="0" w:color="auto"/>
              <w:left w:val="single" w:sz="4" w:space="0" w:color="auto"/>
              <w:bottom w:val="single" w:sz="4" w:space="0" w:color="auto"/>
              <w:right w:val="single" w:sz="4" w:space="0" w:color="auto"/>
            </w:tcBorders>
            <w:hideMark/>
          </w:tcPr>
          <w:p w:rsidR="00632247" w:rsidRDefault="00632247">
            <w:pPr>
              <w:autoSpaceDE w:val="0"/>
              <w:autoSpaceDN w:val="0"/>
              <w:adjustRightInd w:val="0"/>
              <w:spacing w:line="276" w:lineRule="auto"/>
              <w:jc w:val="both"/>
              <w:rPr>
                <w:sz w:val="24"/>
                <w:szCs w:val="24"/>
                <w:lang w:eastAsia="en-US"/>
              </w:rPr>
            </w:pPr>
            <w:r>
              <w:rPr>
                <w:b/>
                <w:lang w:eastAsia="en-US"/>
              </w:rPr>
              <w:t xml:space="preserve">Огурцы. </w:t>
            </w:r>
            <w:r>
              <w:rPr>
                <w:lang w:eastAsia="en-US"/>
              </w:rPr>
              <w:t>Тип огурцов по размеру плода: среднеплодные. Товарный сорт: высший.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632247" w:rsidRDefault="00632247">
            <w:pPr>
              <w:autoSpaceDE w:val="0"/>
              <w:autoSpaceDN w:val="0"/>
              <w:adjustRightInd w:val="0"/>
              <w:spacing w:line="276" w:lineRule="auto"/>
              <w:jc w:val="center"/>
              <w:rPr>
                <w:sz w:val="24"/>
                <w:szCs w:val="24"/>
                <w:lang w:eastAsia="en-US"/>
              </w:rPr>
            </w:pPr>
            <w:r>
              <w:rPr>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2247" w:rsidRDefault="00632247">
            <w:pPr>
              <w:autoSpaceDE w:val="0"/>
              <w:autoSpaceDN w:val="0"/>
              <w:adjustRightInd w:val="0"/>
              <w:spacing w:line="276" w:lineRule="auto"/>
              <w:jc w:val="center"/>
              <w:rPr>
                <w:sz w:val="24"/>
                <w:szCs w:val="24"/>
                <w:lang w:eastAsia="en-US"/>
              </w:rPr>
            </w:pPr>
            <w:r>
              <w:rPr>
                <w:lang w:eastAsia="en-US"/>
              </w:rPr>
              <w:t>80</w:t>
            </w:r>
          </w:p>
        </w:tc>
        <w:tc>
          <w:tcPr>
            <w:tcW w:w="1276" w:type="dxa"/>
            <w:tcBorders>
              <w:top w:val="single" w:sz="4" w:space="0" w:color="auto"/>
              <w:left w:val="single" w:sz="4" w:space="0" w:color="auto"/>
              <w:bottom w:val="single" w:sz="4" w:space="0" w:color="auto"/>
              <w:right w:val="single" w:sz="4" w:space="0" w:color="auto"/>
            </w:tcBorders>
            <w:hideMark/>
          </w:tcPr>
          <w:p w:rsidR="00632247" w:rsidRDefault="00632247">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32247" w:rsidRDefault="00632247">
            <w:pPr>
              <w:spacing w:line="276" w:lineRule="auto"/>
              <w:jc w:val="center"/>
              <w:rPr>
                <w:sz w:val="16"/>
                <w:szCs w:val="16"/>
                <w:lang w:eastAsia="en-US"/>
              </w:rPr>
            </w:pPr>
            <w:r>
              <w:rPr>
                <w:sz w:val="16"/>
                <w:szCs w:val="16"/>
                <w:lang w:eastAsia="en-US"/>
              </w:rPr>
              <w:t>соответствует</w:t>
            </w:r>
          </w:p>
        </w:tc>
        <w:tc>
          <w:tcPr>
            <w:tcW w:w="1246" w:type="dxa"/>
            <w:tcBorders>
              <w:top w:val="single" w:sz="4" w:space="0" w:color="auto"/>
              <w:left w:val="single" w:sz="4" w:space="0" w:color="auto"/>
              <w:bottom w:val="single" w:sz="4" w:space="0" w:color="auto"/>
              <w:right w:val="single" w:sz="4" w:space="0" w:color="auto"/>
            </w:tcBorders>
            <w:hideMark/>
          </w:tcPr>
          <w:p w:rsidR="00632247" w:rsidRDefault="00632247">
            <w:pPr>
              <w:spacing w:line="276" w:lineRule="auto"/>
              <w:rPr>
                <w:sz w:val="16"/>
                <w:szCs w:val="16"/>
                <w:lang w:eastAsia="en-US"/>
              </w:rPr>
            </w:pPr>
            <w:r>
              <w:rPr>
                <w:sz w:val="16"/>
                <w:szCs w:val="16"/>
                <w:lang w:eastAsia="en-US"/>
              </w:rPr>
              <w:t>соответствует</w:t>
            </w:r>
          </w:p>
        </w:tc>
        <w:tc>
          <w:tcPr>
            <w:tcW w:w="1448" w:type="dxa"/>
            <w:tcBorders>
              <w:top w:val="single" w:sz="4" w:space="0" w:color="auto"/>
              <w:left w:val="single" w:sz="4" w:space="0" w:color="auto"/>
              <w:bottom w:val="single" w:sz="4" w:space="0" w:color="auto"/>
              <w:right w:val="single" w:sz="4" w:space="0" w:color="auto"/>
            </w:tcBorders>
          </w:tcPr>
          <w:p w:rsidR="00632247" w:rsidRDefault="00632247">
            <w:pPr>
              <w:spacing w:line="276" w:lineRule="auto"/>
              <w:rPr>
                <w:sz w:val="16"/>
                <w:szCs w:val="16"/>
                <w:lang w:eastAsia="en-US"/>
              </w:rPr>
            </w:pPr>
            <w:r>
              <w:rPr>
                <w:sz w:val="16"/>
                <w:szCs w:val="16"/>
                <w:lang w:eastAsia="en-US"/>
              </w:rPr>
              <w:t>соответствует</w:t>
            </w:r>
          </w:p>
          <w:p w:rsidR="00632247" w:rsidRDefault="00632247">
            <w:pPr>
              <w:spacing w:after="200" w:line="276" w:lineRule="auto"/>
              <w:rPr>
                <w:sz w:val="16"/>
                <w:szCs w:val="16"/>
                <w:lang w:eastAsia="en-US"/>
              </w:rPr>
            </w:pPr>
          </w:p>
        </w:tc>
      </w:tr>
      <w:tr w:rsidR="00632247" w:rsidTr="00632247">
        <w:trPr>
          <w:trHeight w:val="2166"/>
        </w:trPr>
        <w:tc>
          <w:tcPr>
            <w:tcW w:w="4961" w:type="dxa"/>
            <w:vMerge/>
            <w:tcBorders>
              <w:top w:val="single" w:sz="4" w:space="0" w:color="auto"/>
              <w:left w:val="single" w:sz="4" w:space="0" w:color="auto"/>
              <w:bottom w:val="single" w:sz="4" w:space="0" w:color="auto"/>
              <w:right w:val="single" w:sz="4" w:space="0" w:color="auto"/>
            </w:tcBorders>
            <w:vAlign w:val="center"/>
            <w:hideMark/>
          </w:tcPr>
          <w:p w:rsidR="00632247" w:rsidRDefault="00632247">
            <w:pPr>
              <w:rPr>
                <w:sz w:val="18"/>
                <w:szCs w:val="18"/>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632247" w:rsidRDefault="00632247">
            <w:pPr>
              <w:spacing w:line="276" w:lineRule="auto"/>
              <w:rPr>
                <w:sz w:val="18"/>
                <w:szCs w:val="18"/>
                <w:lang w:eastAsia="en-US"/>
              </w:rPr>
            </w:pPr>
            <w:r>
              <w:rPr>
                <w:sz w:val="18"/>
                <w:szCs w:val="18"/>
                <w:lang w:eastAsia="en-US"/>
              </w:rPr>
              <w:t>2</w:t>
            </w:r>
          </w:p>
        </w:tc>
        <w:tc>
          <w:tcPr>
            <w:tcW w:w="3120" w:type="dxa"/>
            <w:tcBorders>
              <w:top w:val="single" w:sz="4" w:space="0" w:color="auto"/>
              <w:left w:val="single" w:sz="4" w:space="0" w:color="auto"/>
              <w:bottom w:val="single" w:sz="4" w:space="0" w:color="auto"/>
              <w:right w:val="single" w:sz="4" w:space="0" w:color="auto"/>
            </w:tcBorders>
            <w:hideMark/>
          </w:tcPr>
          <w:p w:rsidR="00632247" w:rsidRDefault="00632247">
            <w:pPr>
              <w:autoSpaceDE w:val="0"/>
              <w:autoSpaceDN w:val="0"/>
              <w:adjustRightInd w:val="0"/>
              <w:spacing w:line="276" w:lineRule="auto"/>
              <w:jc w:val="both"/>
              <w:rPr>
                <w:sz w:val="24"/>
                <w:szCs w:val="24"/>
                <w:lang w:eastAsia="en-US"/>
              </w:rPr>
            </w:pPr>
            <w:r>
              <w:rPr>
                <w:b/>
                <w:lang w:eastAsia="en-US"/>
              </w:rPr>
              <w:t xml:space="preserve">Томаты (помидоры). </w:t>
            </w:r>
            <w:r>
              <w:rPr>
                <w:lang w:eastAsia="en-US"/>
              </w:rPr>
              <w:t xml:space="preserve">Товарный тип: </w:t>
            </w:r>
            <w:proofErr w:type="gramStart"/>
            <w:r>
              <w:rPr>
                <w:lang w:eastAsia="en-US"/>
              </w:rPr>
              <w:t>круглые</w:t>
            </w:r>
            <w:proofErr w:type="gramEnd"/>
            <w:r>
              <w:rPr>
                <w:lang w:eastAsia="en-US"/>
              </w:rPr>
              <w:t>. Товарный сорт: высший. Цвет томатов: красные.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32247" w:rsidRDefault="00632247" w:rsidP="00546E5F">
            <w:pPr>
              <w:autoSpaceDE w:val="0"/>
              <w:autoSpaceDN w:val="0"/>
              <w:adjustRightInd w:val="0"/>
              <w:spacing w:line="276" w:lineRule="auto"/>
              <w:jc w:val="center"/>
              <w:rPr>
                <w:sz w:val="24"/>
                <w:szCs w:val="24"/>
                <w:lang w:eastAsia="en-US"/>
              </w:rPr>
            </w:pPr>
            <w:r>
              <w:rPr>
                <w:lang w:eastAsia="en-US"/>
              </w:rPr>
              <w:t>ки</w:t>
            </w:r>
            <w:bookmarkStart w:id="0" w:name="_GoBack"/>
            <w:bookmarkEnd w:id="0"/>
            <w:r>
              <w:rPr>
                <w:lang w:eastAsia="en-US"/>
              </w:rPr>
              <w:t>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2247" w:rsidRDefault="00632247">
            <w:pPr>
              <w:autoSpaceDE w:val="0"/>
              <w:autoSpaceDN w:val="0"/>
              <w:adjustRightInd w:val="0"/>
              <w:spacing w:line="276" w:lineRule="auto"/>
              <w:jc w:val="center"/>
              <w:rPr>
                <w:sz w:val="24"/>
                <w:szCs w:val="24"/>
                <w:lang w:eastAsia="en-US"/>
              </w:rPr>
            </w:pPr>
            <w:r>
              <w:rPr>
                <w:lang w:eastAsia="en-US"/>
              </w:rPr>
              <w:t>80</w:t>
            </w:r>
          </w:p>
        </w:tc>
        <w:tc>
          <w:tcPr>
            <w:tcW w:w="1276" w:type="dxa"/>
            <w:tcBorders>
              <w:top w:val="single" w:sz="4" w:space="0" w:color="auto"/>
              <w:left w:val="single" w:sz="4" w:space="0" w:color="auto"/>
              <w:bottom w:val="single" w:sz="4" w:space="0" w:color="auto"/>
              <w:right w:val="single" w:sz="4" w:space="0" w:color="auto"/>
            </w:tcBorders>
            <w:hideMark/>
          </w:tcPr>
          <w:p w:rsidR="00632247" w:rsidRDefault="00632247">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632247" w:rsidRDefault="00632247">
            <w:pPr>
              <w:spacing w:line="276" w:lineRule="auto"/>
              <w:jc w:val="center"/>
              <w:rPr>
                <w:sz w:val="16"/>
                <w:szCs w:val="16"/>
                <w:lang w:eastAsia="en-US"/>
              </w:rPr>
            </w:pPr>
            <w:r>
              <w:rPr>
                <w:sz w:val="16"/>
                <w:szCs w:val="16"/>
                <w:lang w:eastAsia="en-US"/>
              </w:rPr>
              <w:t>соответствует</w:t>
            </w:r>
          </w:p>
        </w:tc>
        <w:tc>
          <w:tcPr>
            <w:tcW w:w="1246" w:type="dxa"/>
            <w:tcBorders>
              <w:top w:val="single" w:sz="4" w:space="0" w:color="auto"/>
              <w:left w:val="single" w:sz="4" w:space="0" w:color="auto"/>
              <w:bottom w:val="single" w:sz="4" w:space="0" w:color="auto"/>
              <w:right w:val="single" w:sz="4" w:space="0" w:color="auto"/>
            </w:tcBorders>
            <w:hideMark/>
          </w:tcPr>
          <w:p w:rsidR="00632247" w:rsidRDefault="00632247">
            <w:pPr>
              <w:spacing w:line="276" w:lineRule="auto"/>
              <w:rPr>
                <w:sz w:val="16"/>
                <w:szCs w:val="16"/>
                <w:lang w:eastAsia="en-US"/>
              </w:rPr>
            </w:pPr>
            <w:r>
              <w:rPr>
                <w:sz w:val="16"/>
                <w:szCs w:val="16"/>
                <w:lang w:eastAsia="en-US"/>
              </w:rPr>
              <w:t>соответствует</w:t>
            </w:r>
          </w:p>
        </w:tc>
        <w:tc>
          <w:tcPr>
            <w:tcW w:w="1448" w:type="dxa"/>
            <w:tcBorders>
              <w:top w:val="single" w:sz="4" w:space="0" w:color="auto"/>
              <w:left w:val="single" w:sz="4" w:space="0" w:color="auto"/>
              <w:bottom w:val="single" w:sz="4" w:space="0" w:color="auto"/>
              <w:right w:val="single" w:sz="4" w:space="0" w:color="auto"/>
            </w:tcBorders>
          </w:tcPr>
          <w:p w:rsidR="00632247" w:rsidRDefault="00632247" w:rsidP="00632247">
            <w:pPr>
              <w:spacing w:line="276" w:lineRule="auto"/>
              <w:jc w:val="center"/>
              <w:rPr>
                <w:sz w:val="16"/>
                <w:szCs w:val="16"/>
                <w:lang w:eastAsia="en-US"/>
              </w:rPr>
            </w:pPr>
            <w:r>
              <w:rPr>
                <w:sz w:val="16"/>
                <w:szCs w:val="16"/>
                <w:lang w:eastAsia="en-US"/>
              </w:rPr>
              <w:t>соответствует</w:t>
            </w:r>
          </w:p>
          <w:p w:rsidR="00632247" w:rsidRDefault="00632247" w:rsidP="00632247">
            <w:pPr>
              <w:spacing w:after="200" w:line="276" w:lineRule="auto"/>
              <w:jc w:val="center"/>
              <w:rPr>
                <w:sz w:val="16"/>
                <w:szCs w:val="16"/>
                <w:lang w:eastAsia="en-US"/>
              </w:rPr>
            </w:pPr>
          </w:p>
        </w:tc>
      </w:tr>
    </w:tbl>
    <w:p w:rsidR="00DF07F5" w:rsidRDefault="00DF07F5" w:rsidP="00632247"/>
    <w:sectPr w:rsidR="00DF07F5" w:rsidSect="00632247">
      <w:pgSz w:w="16838" w:h="11906" w:orient="landscape"/>
      <w:pgMar w:top="284" w:right="425" w:bottom="567"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E55"/>
    <w:rsid w:val="00077D8E"/>
    <w:rsid w:val="00252889"/>
    <w:rsid w:val="003B0BA2"/>
    <w:rsid w:val="00406792"/>
    <w:rsid w:val="00514C90"/>
    <w:rsid w:val="00546E5F"/>
    <w:rsid w:val="00632247"/>
    <w:rsid w:val="007971D7"/>
    <w:rsid w:val="007E426C"/>
    <w:rsid w:val="007F6EB5"/>
    <w:rsid w:val="00825698"/>
    <w:rsid w:val="00AE1E55"/>
    <w:rsid w:val="00B1708B"/>
    <w:rsid w:val="00C37A1B"/>
    <w:rsid w:val="00DF07F5"/>
    <w:rsid w:val="00DF1096"/>
    <w:rsid w:val="00ED0873"/>
    <w:rsid w:val="00EE46F2"/>
    <w:rsid w:val="00F87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26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426C"/>
    <w:rPr>
      <w:color w:val="0000FF" w:themeColor="hyperlink"/>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7E426C"/>
    <w:rPr>
      <w:rFonts w:ascii="Times New Roman" w:eastAsia="Times New Roman" w:hAnsi="Times New Roman" w:cs="Times New Roman"/>
      <w:sz w:val="20"/>
      <w:szCs w:val="20"/>
      <w:lang w:eastAsia="ru-RU"/>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7E426C"/>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F8766D"/>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F8766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8766D"/>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DF07F5"/>
    <w:rPr>
      <w:rFonts w:ascii="Tahoma" w:hAnsi="Tahoma" w:cs="Tahoma"/>
      <w:sz w:val="16"/>
      <w:szCs w:val="16"/>
    </w:rPr>
  </w:style>
  <w:style w:type="character" w:customStyle="1" w:styleId="a9">
    <w:name w:val="Текст выноски Знак"/>
    <w:basedOn w:val="a0"/>
    <w:link w:val="a8"/>
    <w:uiPriority w:val="99"/>
    <w:semiHidden/>
    <w:rsid w:val="00DF07F5"/>
    <w:rPr>
      <w:rFonts w:ascii="Tahoma" w:eastAsia="Times New Roman" w:hAnsi="Tahoma" w:cs="Tahoma"/>
      <w:sz w:val="16"/>
      <w:szCs w:val="16"/>
      <w:lang w:eastAsia="ru-RU"/>
    </w:rPr>
  </w:style>
  <w:style w:type="paragraph" w:customStyle="1" w:styleId="ConsPlusNormal">
    <w:name w:val="ConsPlusNormal"/>
    <w:uiPriority w:val="99"/>
    <w:rsid w:val="00DF10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26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426C"/>
    <w:rPr>
      <w:color w:val="0000FF" w:themeColor="hyperlink"/>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7E426C"/>
    <w:rPr>
      <w:rFonts w:ascii="Times New Roman" w:eastAsia="Times New Roman" w:hAnsi="Times New Roman" w:cs="Times New Roman"/>
      <w:sz w:val="20"/>
      <w:szCs w:val="20"/>
      <w:lang w:eastAsia="ru-RU"/>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7E426C"/>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F8766D"/>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F8766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8766D"/>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DF07F5"/>
    <w:rPr>
      <w:rFonts w:ascii="Tahoma" w:hAnsi="Tahoma" w:cs="Tahoma"/>
      <w:sz w:val="16"/>
      <w:szCs w:val="16"/>
    </w:rPr>
  </w:style>
  <w:style w:type="character" w:customStyle="1" w:styleId="a9">
    <w:name w:val="Текст выноски Знак"/>
    <w:basedOn w:val="a0"/>
    <w:link w:val="a8"/>
    <w:uiPriority w:val="99"/>
    <w:semiHidden/>
    <w:rsid w:val="00DF07F5"/>
    <w:rPr>
      <w:rFonts w:ascii="Tahoma" w:eastAsia="Times New Roman" w:hAnsi="Tahoma" w:cs="Tahoma"/>
      <w:sz w:val="16"/>
      <w:szCs w:val="16"/>
      <w:lang w:eastAsia="ru-RU"/>
    </w:rPr>
  </w:style>
  <w:style w:type="paragraph" w:customStyle="1" w:styleId="ConsPlusNormal">
    <w:name w:val="ConsPlusNormal"/>
    <w:uiPriority w:val="99"/>
    <w:rsid w:val="00DF10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15844">
      <w:bodyDiv w:val="1"/>
      <w:marLeft w:val="0"/>
      <w:marRight w:val="0"/>
      <w:marTop w:val="0"/>
      <w:marBottom w:val="0"/>
      <w:divBdr>
        <w:top w:val="none" w:sz="0" w:space="0" w:color="auto"/>
        <w:left w:val="none" w:sz="0" w:space="0" w:color="auto"/>
        <w:bottom w:val="none" w:sz="0" w:space="0" w:color="auto"/>
        <w:right w:val="none" w:sz="0" w:space="0" w:color="auto"/>
      </w:divBdr>
    </w:div>
    <w:div w:id="725957336">
      <w:bodyDiv w:val="1"/>
      <w:marLeft w:val="0"/>
      <w:marRight w:val="0"/>
      <w:marTop w:val="0"/>
      <w:marBottom w:val="0"/>
      <w:divBdr>
        <w:top w:val="none" w:sz="0" w:space="0" w:color="auto"/>
        <w:left w:val="none" w:sz="0" w:space="0" w:color="auto"/>
        <w:bottom w:val="none" w:sz="0" w:space="0" w:color="auto"/>
        <w:right w:val="none" w:sz="0" w:space="0" w:color="auto"/>
      </w:divBdr>
    </w:div>
    <w:div w:id="1047922623">
      <w:bodyDiv w:val="1"/>
      <w:marLeft w:val="0"/>
      <w:marRight w:val="0"/>
      <w:marTop w:val="0"/>
      <w:marBottom w:val="0"/>
      <w:divBdr>
        <w:top w:val="none" w:sz="0" w:space="0" w:color="auto"/>
        <w:left w:val="none" w:sz="0" w:space="0" w:color="auto"/>
        <w:bottom w:val="none" w:sz="0" w:space="0" w:color="auto"/>
        <w:right w:val="none" w:sz="0" w:space="0" w:color="auto"/>
      </w:divBdr>
    </w:div>
    <w:div w:id="185344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Pages>
  <Words>1104</Words>
  <Characters>6293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12</cp:revision>
  <cp:lastPrinted>2021-07-20T04:28:00Z</cp:lastPrinted>
  <dcterms:created xsi:type="dcterms:W3CDTF">2021-07-07T07:01:00Z</dcterms:created>
  <dcterms:modified xsi:type="dcterms:W3CDTF">2021-07-20T04:33:00Z</dcterms:modified>
</cp:coreProperties>
</file>