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6C1" w:rsidRPr="008716C1" w:rsidRDefault="008716C1" w:rsidP="008716C1">
      <w:pPr>
        <w:spacing w:after="0" w:line="240" w:lineRule="auto"/>
        <w:jc w:val="center"/>
        <w:rPr>
          <w:rFonts w:ascii="Times New Roman" w:hAnsi="Times New Roman"/>
          <w:b/>
          <w:sz w:val="24"/>
          <w:szCs w:val="24"/>
        </w:rPr>
      </w:pPr>
      <w:r w:rsidRPr="008716C1">
        <w:rPr>
          <w:rFonts w:ascii="Times New Roman" w:hAnsi="Times New Roman"/>
          <w:b/>
          <w:sz w:val="24"/>
          <w:szCs w:val="24"/>
        </w:rPr>
        <w:t>Муниципальное образование  городской округ – город Югорск</w:t>
      </w:r>
    </w:p>
    <w:p w:rsidR="008716C1" w:rsidRPr="008716C1" w:rsidRDefault="008716C1" w:rsidP="008716C1">
      <w:pPr>
        <w:spacing w:after="0" w:line="240" w:lineRule="auto"/>
        <w:jc w:val="center"/>
        <w:rPr>
          <w:rFonts w:ascii="Times New Roman" w:hAnsi="Times New Roman"/>
          <w:b/>
          <w:sz w:val="24"/>
          <w:szCs w:val="24"/>
        </w:rPr>
      </w:pPr>
      <w:r w:rsidRPr="008716C1">
        <w:rPr>
          <w:rFonts w:ascii="Times New Roman" w:hAnsi="Times New Roman"/>
          <w:b/>
          <w:sz w:val="24"/>
          <w:szCs w:val="24"/>
        </w:rPr>
        <w:t>Администрация города Югорска</w:t>
      </w:r>
    </w:p>
    <w:p w:rsidR="008716C1" w:rsidRPr="008716C1" w:rsidRDefault="008716C1" w:rsidP="008716C1">
      <w:pPr>
        <w:spacing w:after="0" w:line="240" w:lineRule="auto"/>
        <w:jc w:val="center"/>
        <w:rPr>
          <w:rFonts w:ascii="Times New Roman" w:hAnsi="Times New Roman"/>
          <w:b/>
          <w:bCs/>
          <w:sz w:val="24"/>
          <w:szCs w:val="24"/>
        </w:rPr>
      </w:pPr>
      <w:r w:rsidRPr="008716C1">
        <w:rPr>
          <w:rFonts w:ascii="Times New Roman" w:hAnsi="Times New Roman"/>
          <w:b/>
          <w:bCs/>
          <w:sz w:val="24"/>
          <w:szCs w:val="24"/>
        </w:rPr>
        <w:t>ПРОТОКОЛ</w:t>
      </w:r>
    </w:p>
    <w:p w:rsidR="008716C1" w:rsidRPr="008716C1" w:rsidRDefault="008716C1" w:rsidP="008716C1">
      <w:pPr>
        <w:spacing w:after="0" w:line="240" w:lineRule="auto"/>
        <w:jc w:val="center"/>
        <w:rPr>
          <w:rFonts w:ascii="Times New Roman" w:hAnsi="Times New Roman"/>
          <w:b/>
          <w:sz w:val="24"/>
          <w:szCs w:val="24"/>
        </w:rPr>
      </w:pPr>
      <w:r w:rsidRPr="008716C1">
        <w:rPr>
          <w:rFonts w:ascii="Times New Roman" w:hAnsi="Times New Roman"/>
          <w:b/>
          <w:sz w:val="24"/>
          <w:szCs w:val="24"/>
        </w:rPr>
        <w:t>рассмотрения единственной заявки на участие в аукционе в электронной форме</w:t>
      </w:r>
    </w:p>
    <w:p w:rsidR="008716C1" w:rsidRPr="008716C1" w:rsidRDefault="008716C1" w:rsidP="008716C1">
      <w:pPr>
        <w:spacing w:after="0" w:line="240" w:lineRule="auto"/>
        <w:ind w:left="-993"/>
        <w:jc w:val="both"/>
        <w:rPr>
          <w:rFonts w:ascii="Times New Roman" w:hAnsi="Times New Roman"/>
          <w:sz w:val="24"/>
        </w:rPr>
      </w:pPr>
    </w:p>
    <w:p w:rsidR="008716C1" w:rsidRPr="008716C1" w:rsidRDefault="008716C1" w:rsidP="008716C1">
      <w:pPr>
        <w:spacing w:after="0" w:line="240" w:lineRule="auto"/>
        <w:jc w:val="both"/>
        <w:rPr>
          <w:rFonts w:ascii="Times New Roman" w:hAnsi="Times New Roman"/>
          <w:sz w:val="24"/>
        </w:rPr>
      </w:pPr>
      <w:r w:rsidRPr="008716C1">
        <w:rPr>
          <w:rFonts w:ascii="Times New Roman" w:hAnsi="Times New Roman"/>
          <w:sz w:val="24"/>
        </w:rPr>
        <w:t>«1</w:t>
      </w:r>
      <w:bookmarkStart w:id="0" w:name="_GoBack"/>
      <w:bookmarkEnd w:id="0"/>
      <w:r w:rsidRPr="008716C1">
        <w:rPr>
          <w:rFonts w:ascii="Times New Roman" w:hAnsi="Times New Roman"/>
          <w:sz w:val="24"/>
        </w:rPr>
        <w:t xml:space="preserve">8» ноября 2014 г.                                                                          </w:t>
      </w:r>
      <w:r w:rsidR="00AD573B">
        <w:rPr>
          <w:rFonts w:ascii="Times New Roman" w:hAnsi="Times New Roman"/>
          <w:sz w:val="24"/>
        </w:rPr>
        <w:t xml:space="preserve">                    </w:t>
      </w:r>
      <w:r w:rsidRPr="008716C1">
        <w:rPr>
          <w:rFonts w:ascii="Times New Roman" w:hAnsi="Times New Roman"/>
          <w:sz w:val="24"/>
        </w:rPr>
        <w:t xml:space="preserve"> № 0187300005814000630-1</w:t>
      </w:r>
    </w:p>
    <w:p w:rsidR="008716C1" w:rsidRPr="008716C1" w:rsidRDefault="008716C1" w:rsidP="008716C1">
      <w:pPr>
        <w:spacing w:after="0" w:line="240" w:lineRule="auto"/>
        <w:jc w:val="both"/>
        <w:rPr>
          <w:rFonts w:ascii="Times New Roman" w:hAnsi="Times New Roman"/>
          <w:color w:val="FF0000"/>
          <w:sz w:val="24"/>
        </w:rPr>
      </w:pPr>
    </w:p>
    <w:p w:rsidR="008716C1" w:rsidRPr="008716C1" w:rsidRDefault="008716C1" w:rsidP="008716C1">
      <w:pPr>
        <w:spacing w:after="0" w:line="240" w:lineRule="auto"/>
        <w:rPr>
          <w:rFonts w:ascii="Times New Roman" w:hAnsi="Times New Roman"/>
        </w:rPr>
      </w:pPr>
      <w:r w:rsidRPr="008716C1">
        <w:rPr>
          <w:rFonts w:ascii="Times New Roman" w:hAnsi="Times New Roman"/>
        </w:rPr>
        <w:t xml:space="preserve">ПРИСУТСТВОВАЛИ: </w:t>
      </w:r>
    </w:p>
    <w:p w:rsidR="008716C1" w:rsidRPr="008716C1" w:rsidRDefault="008716C1" w:rsidP="008716C1">
      <w:pPr>
        <w:spacing w:after="0" w:line="240" w:lineRule="auto"/>
        <w:rPr>
          <w:rFonts w:ascii="Times New Roman" w:hAnsi="Times New Roman"/>
        </w:rPr>
      </w:pPr>
      <w:r w:rsidRPr="008716C1">
        <w:rPr>
          <w:rFonts w:ascii="Times New Roman" w:hAnsi="Times New Roman"/>
        </w:rPr>
        <w:t xml:space="preserve">Председатель </w:t>
      </w:r>
      <w:r w:rsidRPr="008716C1">
        <w:rPr>
          <w:rFonts w:ascii="Times New Roman" w:hAnsi="Times New Roman"/>
          <w:spacing w:val="-6"/>
        </w:rPr>
        <w:t xml:space="preserve">Единой комиссии </w:t>
      </w:r>
      <w:r w:rsidRPr="008716C1">
        <w:rPr>
          <w:rFonts w:ascii="Times New Roman" w:hAnsi="Times New Roman"/>
        </w:rPr>
        <w:t>по осуществлению закупок для обеспечения муниципальных нужд города Югорска (далее - комиссия):</w:t>
      </w:r>
    </w:p>
    <w:p w:rsidR="008716C1" w:rsidRPr="008716C1" w:rsidRDefault="008716C1" w:rsidP="008716C1">
      <w:pPr>
        <w:spacing w:after="0" w:line="240" w:lineRule="auto"/>
        <w:jc w:val="both"/>
        <w:rPr>
          <w:rFonts w:ascii="Times New Roman" w:hAnsi="Times New Roman"/>
        </w:rPr>
      </w:pPr>
      <w:r w:rsidRPr="008716C1">
        <w:rPr>
          <w:rFonts w:ascii="Times New Roman" w:hAnsi="Times New Roman"/>
        </w:rPr>
        <w:t xml:space="preserve">1. </w:t>
      </w:r>
      <w:proofErr w:type="spellStart"/>
      <w:r w:rsidRPr="008716C1">
        <w:rPr>
          <w:rFonts w:ascii="Times New Roman" w:hAnsi="Times New Roman"/>
          <w:spacing w:val="-6"/>
        </w:rPr>
        <w:t>Голин</w:t>
      </w:r>
      <w:proofErr w:type="spellEnd"/>
      <w:r w:rsidRPr="008716C1">
        <w:rPr>
          <w:rFonts w:ascii="Times New Roman" w:hAnsi="Times New Roman"/>
          <w:spacing w:val="-6"/>
        </w:rPr>
        <w:t xml:space="preserve"> С.Д. - первый заместитель главы администрации города -  директор  департамента муниципальной собственности и градостроительства;</w:t>
      </w:r>
    </w:p>
    <w:p w:rsidR="008716C1" w:rsidRPr="008716C1" w:rsidRDefault="008716C1" w:rsidP="008716C1">
      <w:pPr>
        <w:spacing w:after="0" w:line="240" w:lineRule="auto"/>
        <w:rPr>
          <w:rFonts w:ascii="Times New Roman" w:hAnsi="Times New Roman"/>
        </w:rPr>
      </w:pPr>
      <w:r w:rsidRPr="008716C1">
        <w:rPr>
          <w:rFonts w:ascii="Times New Roman" w:hAnsi="Times New Roman"/>
        </w:rPr>
        <w:t>Члены  комиссии:</w:t>
      </w:r>
    </w:p>
    <w:p w:rsidR="008716C1" w:rsidRPr="008716C1" w:rsidRDefault="008716C1" w:rsidP="008716C1">
      <w:pPr>
        <w:spacing w:after="0" w:line="240" w:lineRule="auto"/>
        <w:rPr>
          <w:rFonts w:ascii="Times New Roman" w:hAnsi="Times New Roman"/>
        </w:rPr>
      </w:pPr>
      <w:r w:rsidRPr="008716C1">
        <w:rPr>
          <w:rFonts w:ascii="Times New Roman" w:hAnsi="Times New Roman"/>
          <w:spacing w:val="-6"/>
        </w:rPr>
        <w:t xml:space="preserve">2. </w:t>
      </w:r>
      <w:proofErr w:type="spellStart"/>
      <w:r w:rsidRPr="008716C1">
        <w:rPr>
          <w:rFonts w:ascii="Times New Roman" w:hAnsi="Times New Roman"/>
          <w:spacing w:val="-6"/>
        </w:rPr>
        <w:t>Климин</w:t>
      </w:r>
      <w:proofErr w:type="spellEnd"/>
      <w:r w:rsidRPr="008716C1">
        <w:rPr>
          <w:rFonts w:ascii="Times New Roman" w:hAnsi="Times New Roman"/>
          <w:spacing w:val="-6"/>
        </w:rPr>
        <w:t xml:space="preserve"> В.А.  – заместитель председателя Думы города;</w:t>
      </w:r>
    </w:p>
    <w:p w:rsidR="008716C1" w:rsidRPr="008716C1" w:rsidRDefault="008716C1" w:rsidP="008716C1">
      <w:pPr>
        <w:spacing w:after="0" w:line="240" w:lineRule="auto"/>
        <w:jc w:val="both"/>
        <w:rPr>
          <w:rFonts w:ascii="Times New Roman" w:hAnsi="Times New Roman"/>
        </w:rPr>
      </w:pPr>
      <w:r w:rsidRPr="008716C1">
        <w:rPr>
          <w:rFonts w:ascii="Times New Roman" w:hAnsi="Times New Roman"/>
        </w:rPr>
        <w:t>3. Морозова Н.А. - советник главы города;</w:t>
      </w:r>
    </w:p>
    <w:p w:rsidR="008716C1" w:rsidRPr="008716C1" w:rsidRDefault="008716C1" w:rsidP="008716C1">
      <w:pPr>
        <w:spacing w:after="0" w:line="240" w:lineRule="auto"/>
        <w:jc w:val="both"/>
        <w:rPr>
          <w:rFonts w:ascii="Times New Roman" w:hAnsi="Times New Roman"/>
        </w:rPr>
      </w:pPr>
      <w:r w:rsidRPr="008716C1">
        <w:rPr>
          <w:rFonts w:ascii="Times New Roman" w:hAnsi="Times New Roman"/>
          <w:spacing w:val="-6"/>
        </w:rPr>
        <w:t xml:space="preserve">4. </w:t>
      </w:r>
      <w:proofErr w:type="spellStart"/>
      <w:r w:rsidRPr="008716C1">
        <w:rPr>
          <w:rFonts w:ascii="Times New Roman" w:hAnsi="Times New Roman"/>
          <w:spacing w:val="-6"/>
        </w:rPr>
        <w:t>Долгодворова</w:t>
      </w:r>
      <w:proofErr w:type="spellEnd"/>
      <w:r w:rsidRPr="008716C1">
        <w:rPr>
          <w:rFonts w:ascii="Times New Roman" w:hAnsi="Times New Roman"/>
          <w:spacing w:val="-6"/>
        </w:rPr>
        <w:t xml:space="preserve"> Т.И. – заместитель главы администрации города Югорска;</w:t>
      </w:r>
    </w:p>
    <w:p w:rsidR="008716C1" w:rsidRPr="008716C1" w:rsidRDefault="008716C1" w:rsidP="008716C1">
      <w:pPr>
        <w:spacing w:after="0" w:line="240" w:lineRule="auto"/>
        <w:jc w:val="both"/>
        <w:rPr>
          <w:rFonts w:ascii="Times New Roman" w:hAnsi="Times New Roman"/>
        </w:rPr>
      </w:pPr>
      <w:r w:rsidRPr="008716C1">
        <w:rPr>
          <w:rFonts w:ascii="Times New Roman" w:hAnsi="Times New Roman"/>
        </w:rPr>
        <w:t>5. Захарова Н.Б. - начальник отдела муниципальных  закупок управления экономической политики.</w:t>
      </w:r>
    </w:p>
    <w:p w:rsidR="008716C1" w:rsidRPr="008716C1" w:rsidRDefault="008716C1" w:rsidP="008716C1">
      <w:pPr>
        <w:spacing w:after="0" w:line="240" w:lineRule="auto"/>
        <w:jc w:val="both"/>
        <w:rPr>
          <w:rFonts w:ascii="Times New Roman" w:hAnsi="Times New Roman"/>
        </w:rPr>
      </w:pPr>
      <w:r w:rsidRPr="008716C1">
        <w:rPr>
          <w:rFonts w:ascii="Times New Roman" w:hAnsi="Times New Roman"/>
        </w:rPr>
        <w:t>Всего присутствовали 5 членов комиссии из 9.</w:t>
      </w:r>
    </w:p>
    <w:p w:rsidR="008716C1" w:rsidRPr="008716C1" w:rsidRDefault="008716C1" w:rsidP="008716C1">
      <w:pPr>
        <w:spacing w:after="0" w:line="240" w:lineRule="auto"/>
        <w:jc w:val="both"/>
        <w:rPr>
          <w:rFonts w:ascii="Times New Roman" w:hAnsi="Times New Roman"/>
        </w:rPr>
      </w:pPr>
      <w:r w:rsidRPr="008716C1">
        <w:rPr>
          <w:rFonts w:ascii="Times New Roman" w:hAnsi="Times New Roman"/>
        </w:rPr>
        <w:t>Представитель заказчика: Иванова Людмила Геннадиевна, специалист по закупкам муниципального бюджетного общеобразовательного учреждения «Средняя общеобразовательная школа № 2».</w:t>
      </w:r>
    </w:p>
    <w:p w:rsidR="008716C1" w:rsidRPr="008716C1" w:rsidRDefault="008716C1" w:rsidP="008716C1">
      <w:pPr>
        <w:spacing w:after="0" w:line="240" w:lineRule="auto"/>
        <w:jc w:val="both"/>
        <w:rPr>
          <w:rFonts w:ascii="Times New Roman" w:hAnsi="Times New Roman"/>
          <w:sz w:val="24"/>
        </w:rPr>
      </w:pPr>
      <w:r w:rsidRPr="008716C1">
        <w:rPr>
          <w:rFonts w:ascii="Times New Roman" w:hAnsi="Times New Roman"/>
          <w:sz w:val="24"/>
        </w:rPr>
        <w:t xml:space="preserve">1. </w:t>
      </w:r>
      <w:r w:rsidRPr="008716C1">
        <w:rPr>
          <w:rFonts w:ascii="Times New Roman" w:hAnsi="Times New Roman"/>
          <w:sz w:val="24"/>
          <w:szCs w:val="24"/>
        </w:rPr>
        <w:t>Наименование аукциона: аукцион в электронной форме № 0187300005814000630 на право заключения гражданско-правового договора на поставку форменной одежды (казачьей справы).</w:t>
      </w:r>
    </w:p>
    <w:p w:rsidR="008716C1" w:rsidRPr="008716C1" w:rsidRDefault="008716C1" w:rsidP="008716C1">
      <w:pPr>
        <w:spacing w:after="0" w:line="240" w:lineRule="auto"/>
        <w:jc w:val="both"/>
        <w:rPr>
          <w:rFonts w:ascii="Times New Roman" w:hAnsi="Times New Roman"/>
          <w:sz w:val="24"/>
        </w:rPr>
      </w:pPr>
      <w:r w:rsidRPr="008716C1">
        <w:rPr>
          <w:rFonts w:ascii="Times New Roman" w:hAnsi="Times New Roman"/>
          <w:sz w:val="24"/>
        </w:rPr>
        <w:t xml:space="preserve">Номер извещения о проведении торгов на официальном сайте – </w:t>
      </w:r>
      <w:hyperlink r:id="rId5" w:history="1">
        <w:r w:rsidRPr="008716C1">
          <w:rPr>
            <w:rFonts w:ascii="Times New Roman" w:hAnsi="Times New Roman"/>
          </w:rPr>
          <w:t>http://zakupki.gov.ru/</w:t>
        </w:r>
      </w:hyperlink>
      <w:r w:rsidRPr="008716C1">
        <w:rPr>
          <w:rFonts w:ascii="Times New Roman" w:hAnsi="Times New Roman"/>
          <w:sz w:val="24"/>
        </w:rPr>
        <w:t xml:space="preserve">, код аукциона 0187300005814000630, дата публикации 05.11.2014. </w:t>
      </w:r>
    </w:p>
    <w:p w:rsidR="008716C1" w:rsidRPr="008716C1" w:rsidRDefault="008716C1" w:rsidP="008716C1">
      <w:pPr>
        <w:autoSpaceDE w:val="0"/>
        <w:autoSpaceDN w:val="0"/>
        <w:adjustRightInd w:val="0"/>
        <w:spacing w:after="0" w:line="240" w:lineRule="auto"/>
        <w:jc w:val="both"/>
        <w:rPr>
          <w:rFonts w:ascii="Times New Roman" w:hAnsi="Times New Roman"/>
          <w:sz w:val="24"/>
          <w:szCs w:val="24"/>
        </w:rPr>
      </w:pPr>
      <w:r w:rsidRPr="008716C1">
        <w:rPr>
          <w:rFonts w:ascii="Times New Roman" w:hAnsi="Times New Roman"/>
          <w:sz w:val="24"/>
          <w:szCs w:val="24"/>
        </w:rPr>
        <w:t>2. Заказчик: Муниципальное бюджетное общеобразовательное учреждение «Средняя общеобразовательная школа № 2». Почтовый адрес: 628260, Ханты - Мансийский автономный округ - Югра, Тюменская обл.,  г. Югорск, ул. Мира, д. 85.</w:t>
      </w:r>
    </w:p>
    <w:p w:rsidR="008716C1" w:rsidRPr="008716C1" w:rsidRDefault="008716C1" w:rsidP="008716C1">
      <w:pPr>
        <w:tabs>
          <w:tab w:val="num" w:pos="567"/>
        </w:tabs>
        <w:autoSpaceDE w:val="0"/>
        <w:autoSpaceDN w:val="0"/>
        <w:adjustRightInd w:val="0"/>
        <w:spacing w:after="0" w:line="240" w:lineRule="auto"/>
        <w:jc w:val="both"/>
      </w:pPr>
      <w:r w:rsidRPr="008716C1">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18 ноября 2014 года, по адресу: ул. 40 лет Победы, 11, г. Югорск, Ханты-Мансийский  автономный  </w:t>
      </w:r>
      <w:proofErr w:type="spellStart"/>
      <w:r w:rsidRPr="008716C1">
        <w:rPr>
          <w:rFonts w:ascii="Times New Roman" w:hAnsi="Times New Roman"/>
          <w:sz w:val="24"/>
          <w:szCs w:val="24"/>
        </w:rPr>
        <w:t>округ-Югра</w:t>
      </w:r>
      <w:proofErr w:type="spellEnd"/>
      <w:r w:rsidRPr="008716C1">
        <w:rPr>
          <w:rFonts w:ascii="Times New Roman" w:hAnsi="Times New Roman"/>
          <w:sz w:val="24"/>
          <w:szCs w:val="24"/>
        </w:rPr>
        <w:t>, Тюменская</w:t>
      </w:r>
      <w:r w:rsidRPr="008716C1">
        <w:t xml:space="preserve"> область.</w:t>
      </w:r>
    </w:p>
    <w:p w:rsidR="008716C1" w:rsidRPr="008716C1" w:rsidRDefault="008716C1" w:rsidP="008716C1">
      <w:pPr>
        <w:spacing w:after="0" w:line="240" w:lineRule="auto"/>
        <w:jc w:val="both"/>
        <w:rPr>
          <w:rFonts w:ascii="Times New Roman" w:hAnsi="Times New Roman"/>
          <w:sz w:val="24"/>
        </w:rPr>
      </w:pPr>
      <w:r w:rsidRPr="008716C1">
        <w:rPr>
          <w:rFonts w:ascii="Times New Roman" w:hAnsi="Times New Roman"/>
          <w:sz w:val="24"/>
        </w:rPr>
        <w:t>4. </w:t>
      </w:r>
      <w:proofErr w:type="gramStart"/>
      <w:r w:rsidRPr="008716C1">
        <w:rPr>
          <w:rFonts w:ascii="Times New Roman" w:hAnsi="Times New Roman"/>
          <w:sz w:val="24"/>
        </w:rPr>
        <w:t xml:space="preserve">До окончания указанного в </w:t>
      </w:r>
      <w:r w:rsidRPr="008716C1">
        <w:rPr>
          <w:rFonts w:ascii="Times New Roman" w:hAnsi="Times New Roman"/>
          <w:sz w:val="24"/>
          <w:szCs w:val="24"/>
        </w:rPr>
        <w:t>извещении о проведении аукциона срока подачи заявок на участие в аукционе</w:t>
      </w:r>
      <w:proofErr w:type="gramEnd"/>
      <w:r w:rsidRPr="008716C1">
        <w:rPr>
          <w:rFonts w:ascii="Times New Roman" w:hAnsi="Times New Roman"/>
          <w:sz w:val="24"/>
          <w:szCs w:val="24"/>
        </w:rPr>
        <w:t xml:space="preserve"> «14» ноября 2014г. 10 часов 00 минут была подана: 1 (одна) заявка на участие в аукционе (под номером №</w:t>
      </w:r>
      <w:r w:rsidRPr="008716C1">
        <w:rPr>
          <w:rFonts w:ascii="Times New Roman" w:eastAsia="Times New Roman" w:hAnsi="Times New Roman"/>
          <w:sz w:val="24"/>
          <w:szCs w:val="24"/>
        </w:rPr>
        <w:t>2209332</w:t>
      </w:r>
      <w:r w:rsidRPr="008716C1">
        <w:rPr>
          <w:rFonts w:ascii="Times New Roman" w:hAnsi="Times New Roman"/>
          <w:sz w:val="24"/>
          <w:szCs w:val="24"/>
        </w:rPr>
        <w:t>).</w:t>
      </w:r>
    </w:p>
    <w:p w:rsidR="008716C1" w:rsidRPr="008716C1" w:rsidRDefault="008716C1" w:rsidP="008716C1">
      <w:pPr>
        <w:spacing w:after="0" w:line="240" w:lineRule="auto"/>
        <w:jc w:val="both"/>
        <w:rPr>
          <w:rFonts w:ascii="Times New Roman" w:hAnsi="Times New Roman"/>
          <w:sz w:val="24"/>
        </w:rPr>
      </w:pPr>
      <w:r w:rsidRPr="008716C1">
        <w:rPr>
          <w:rFonts w:ascii="Times New Roman" w:hAnsi="Times New Roman"/>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716C1" w:rsidRPr="008716C1" w:rsidRDefault="008716C1" w:rsidP="008716C1">
      <w:pPr>
        <w:spacing w:after="0" w:line="240" w:lineRule="auto"/>
        <w:jc w:val="both"/>
        <w:rPr>
          <w:rFonts w:ascii="Times New Roman" w:hAnsi="Times New Roman"/>
          <w:sz w:val="24"/>
          <w:szCs w:val="24"/>
        </w:rPr>
      </w:pPr>
      <w:r w:rsidRPr="008716C1">
        <w:rPr>
          <w:rFonts w:ascii="Times New Roman" w:hAnsi="Times New Roman"/>
          <w:sz w:val="24"/>
        </w:rPr>
        <w:t xml:space="preserve">6. Комиссия рассмотрела единственную заявку на участие в аукционе на соответствие требованиям Федерального </w:t>
      </w:r>
      <w:r w:rsidRPr="008716C1">
        <w:rPr>
          <w:rFonts w:ascii="Times New Roman" w:hAnsi="Times New Roman"/>
          <w:sz w:val="24"/>
          <w:szCs w:val="24"/>
        </w:rPr>
        <w:t>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716C1" w:rsidRPr="008716C1" w:rsidRDefault="008716C1" w:rsidP="008716C1">
      <w:pPr>
        <w:spacing w:after="0" w:line="240" w:lineRule="auto"/>
        <w:jc w:val="both"/>
        <w:rPr>
          <w:rFonts w:ascii="Times New Roman" w:hAnsi="Times New Roman"/>
          <w:sz w:val="24"/>
          <w:szCs w:val="24"/>
        </w:rPr>
      </w:pPr>
      <w:r w:rsidRPr="008716C1">
        <w:rPr>
          <w:rFonts w:ascii="Times New Roman" w:hAnsi="Times New Roman"/>
          <w:sz w:val="24"/>
          <w:szCs w:val="24"/>
        </w:rPr>
        <w:t>6.1) о соответствии участника аукциона, подавшего единственную заявку на участие в аукционе, и поданной им заявки №</w:t>
      </w:r>
      <w:r w:rsidRPr="008716C1">
        <w:rPr>
          <w:rFonts w:ascii="Times New Roman" w:eastAsia="Times New Roman" w:hAnsi="Times New Roman"/>
          <w:sz w:val="24"/>
          <w:szCs w:val="24"/>
        </w:rPr>
        <w:t>2209332</w:t>
      </w:r>
      <w:r w:rsidRPr="008716C1">
        <w:rPr>
          <w:rFonts w:ascii="Times New Roman" w:hAnsi="Times New Roman"/>
          <w:spacing w:val="-6"/>
          <w:sz w:val="24"/>
          <w:szCs w:val="24"/>
        </w:rPr>
        <w:t xml:space="preserve"> </w:t>
      </w:r>
      <w:r w:rsidRPr="008716C1">
        <w:rPr>
          <w:rFonts w:ascii="Times New Roman" w:hAnsi="Times New Roman"/>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716C1" w:rsidRPr="008716C1" w:rsidRDefault="008716C1" w:rsidP="008716C1">
      <w:pPr>
        <w:spacing w:after="0" w:line="240" w:lineRule="auto"/>
        <w:jc w:val="both"/>
        <w:rPr>
          <w:rFonts w:ascii="Times New Roman" w:hAnsi="Times New Roman"/>
          <w:sz w:val="24"/>
        </w:rPr>
      </w:pPr>
      <w:r w:rsidRPr="008716C1">
        <w:rPr>
          <w:rFonts w:ascii="Times New Roman" w:hAnsi="Times New Roman"/>
          <w:sz w:val="24"/>
        </w:rPr>
        <w:t>7. Сведения об участнике закупки, подавшем единственную заявку на участие в аукционе в электронной форме: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8788"/>
      </w:tblGrid>
      <w:tr w:rsidR="008716C1" w:rsidRPr="008716C1" w:rsidTr="008716C1">
        <w:trPr>
          <w:trHeight w:val="302"/>
        </w:trPr>
        <w:tc>
          <w:tcPr>
            <w:tcW w:w="1702" w:type="dxa"/>
            <w:vAlign w:val="center"/>
          </w:tcPr>
          <w:p w:rsidR="008716C1" w:rsidRPr="008716C1" w:rsidRDefault="008716C1" w:rsidP="008716C1">
            <w:pPr>
              <w:pStyle w:val="a3"/>
              <w:tabs>
                <w:tab w:val="num" w:pos="567"/>
              </w:tabs>
              <w:spacing w:after="0" w:line="240" w:lineRule="auto"/>
              <w:ind w:left="0"/>
              <w:jc w:val="center"/>
              <w:rPr>
                <w:rFonts w:ascii="Times New Roman" w:hAnsi="Times New Roman"/>
                <w:spacing w:val="-6"/>
                <w:sz w:val="24"/>
                <w:szCs w:val="24"/>
              </w:rPr>
            </w:pPr>
            <w:r w:rsidRPr="008716C1">
              <w:rPr>
                <w:rFonts w:ascii="Times New Roman" w:hAnsi="Times New Roman"/>
                <w:spacing w:val="-6"/>
                <w:sz w:val="24"/>
                <w:szCs w:val="24"/>
              </w:rPr>
              <w:t>Номер заявки</w:t>
            </w:r>
          </w:p>
        </w:tc>
        <w:tc>
          <w:tcPr>
            <w:tcW w:w="8788" w:type="dxa"/>
            <w:vAlign w:val="center"/>
          </w:tcPr>
          <w:p w:rsidR="008716C1" w:rsidRPr="008716C1" w:rsidRDefault="008716C1" w:rsidP="008716C1">
            <w:pPr>
              <w:pStyle w:val="a3"/>
              <w:tabs>
                <w:tab w:val="num" w:pos="567"/>
              </w:tabs>
              <w:spacing w:after="0" w:line="240" w:lineRule="auto"/>
              <w:ind w:left="0"/>
              <w:jc w:val="center"/>
              <w:rPr>
                <w:rFonts w:ascii="Times New Roman" w:hAnsi="Times New Roman"/>
                <w:spacing w:val="-6"/>
                <w:sz w:val="24"/>
                <w:szCs w:val="24"/>
              </w:rPr>
            </w:pPr>
            <w:r w:rsidRPr="008716C1">
              <w:rPr>
                <w:rFonts w:ascii="Times New Roman" w:hAnsi="Times New Roman"/>
                <w:spacing w:val="-6"/>
                <w:sz w:val="24"/>
                <w:szCs w:val="24"/>
              </w:rPr>
              <w:t>Наименование участника закупки</w:t>
            </w:r>
          </w:p>
        </w:tc>
      </w:tr>
      <w:tr w:rsidR="008716C1" w:rsidRPr="008716C1" w:rsidTr="00AD573B">
        <w:trPr>
          <w:trHeight w:val="1691"/>
        </w:trPr>
        <w:tc>
          <w:tcPr>
            <w:tcW w:w="1702" w:type="dxa"/>
          </w:tcPr>
          <w:p w:rsidR="008716C1" w:rsidRPr="008716C1" w:rsidRDefault="008716C1" w:rsidP="008716C1">
            <w:pPr>
              <w:pStyle w:val="a3"/>
              <w:tabs>
                <w:tab w:val="num" w:pos="567"/>
              </w:tabs>
              <w:spacing w:after="0" w:line="240" w:lineRule="auto"/>
              <w:ind w:left="0"/>
              <w:jc w:val="center"/>
              <w:rPr>
                <w:rFonts w:ascii="Times New Roman" w:hAnsi="Times New Roman"/>
                <w:color w:val="FF0000"/>
                <w:spacing w:val="-6"/>
                <w:sz w:val="24"/>
                <w:szCs w:val="24"/>
              </w:rPr>
            </w:pPr>
            <w:r w:rsidRPr="008716C1">
              <w:rPr>
                <w:rFonts w:ascii="Times New Roman" w:eastAsia="Times New Roman" w:hAnsi="Times New Roman"/>
              </w:rPr>
              <w:t>2209332</w:t>
            </w:r>
          </w:p>
        </w:tc>
        <w:tc>
          <w:tcPr>
            <w:tcW w:w="8788" w:type="dxa"/>
          </w:tcPr>
          <w:tbl>
            <w:tblPr>
              <w:tblW w:w="8538" w:type="dxa"/>
              <w:tblCellSpacing w:w="15" w:type="dxa"/>
              <w:tblLayout w:type="fixed"/>
              <w:tblLook w:val="00A0"/>
            </w:tblPr>
            <w:tblGrid>
              <w:gridCol w:w="2443"/>
              <w:gridCol w:w="6095"/>
            </w:tblGrid>
            <w:tr w:rsidR="008716C1" w:rsidRPr="008716C1" w:rsidTr="00AD573B">
              <w:trPr>
                <w:tblCellSpacing w:w="15" w:type="dxa"/>
              </w:trPr>
              <w:tc>
                <w:tcPr>
                  <w:tcW w:w="2398" w:type="dxa"/>
                  <w:tcMar>
                    <w:top w:w="15" w:type="dxa"/>
                    <w:left w:w="15" w:type="dxa"/>
                    <w:bottom w:w="15" w:type="dxa"/>
                    <w:right w:w="15" w:type="dxa"/>
                  </w:tcMar>
                </w:tcPr>
                <w:p w:rsidR="008716C1" w:rsidRPr="00AD573B" w:rsidRDefault="008716C1" w:rsidP="008716C1">
                  <w:pPr>
                    <w:spacing w:after="0" w:line="240" w:lineRule="auto"/>
                    <w:rPr>
                      <w:rFonts w:ascii="Times New Roman" w:eastAsia="Times New Roman" w:hAnsi="Times New Roman"/>
                      <w:sz w:val="20"/>
                      <w:szCs w:val="20"/>
                    </w:rPr>
                  </w:pPr>
                  <w:r w:rsidRPr="00AD573B">
                    <w:rPr>
                      <w:rFonts w:ascii="Times New Roman" w:eastAsia="Times New Roman" w:hAnsi="Times New Roman"/>
                      <w:sz w:val="20"/>
                      <w:szCs w:val="20"/>
                    </w:rPr>
                    <w:t xml:space="preserve">Наименование участника </w:t>
                  </w:r>
                </w:p>
              </w:tc>
              <w:tc>
                <w:tcPr>
                  <w:tcW w:w="6050" w:type="dxa"/>
                  <w:tcMar>
                    <w:top w:w="15" w:type="dxa"/>
                    <w:left w:w="15" w:type="dxa"/>
                    <w:bottom w:w="15" w:type="dxa"/>
                    <w:right w:w="15" w:type="dxa"/>
                  </w:tcMar>
                </w:tcPr>
                <w:p w:rsidR="008716C1" w:rsidRPr="00AD573B" w:rsidRDefault="008716C1" w:rsidP="008716C1">
                  <w:pPr>
                    <w:spacing w:after="0" w:line="240" w:lineRule="auto"/>
                    <w:rPr>
                      <w:rFonts w:ascii="Times New Roman" w:eastAsia="Times New Roman" w:hAnsi="Times New Roman"/>
                      <w:sz w:val="20"/>
                      <w:szCs w:val="20"/>
                    </w:rPr>
                  </w:pPr>
                  <w:r w:rsidRPr="00AD573B">
                    <w:rPr>
                      <w:rFonts w:ascii="Times New Roman" w:eastAsia="Times New Roman" w:hAnsi="Times New Roman"/>
                      <w:b/>
                      <w:bCs/>
                      <w:sz w:val="20"/>
                      <w:szCs w:val="20"/>
                    </w:rPr>
                    <w:t xml:space="preserve">ООО </w:t>
                  </w:r>
                  <w:r w:rsidR="007322EA">
                    <w:rPr>
                      <w:rFonts w:ascii="Times New Roman" w:eastAsia="Times New Roman" w:hAnsi="Times New Roman"/>
                      <w:b/>
                      <w:bCs/>
                      <w:sz w:val="20"/>
                      <w:szCs w:val="20"/>
                    </w:rPr>
                    <w:t>«</w:t>
                  </w:r>
                  <w:r w:rsidRPr="00AD573B">
                    <w:rPr>
                      <w:rFonts w:ascii="Times New Roman" w:eastAsia="Times New Roman" w:hAnsi="Times New Roman"/>
                      <w:b/>
                      <w:bCs/>
                      <w:sz w:val="20"/>
                      <w:szCs w:val="20"/>
                    </w:rPr>
                    <w:t>Дельта</w:t>
                  </w:r>
                  <w:r w:rsidR="007322EA">
                    <w:rPr>
                      <w:rFonts w:ascii="Times New Roman" w:eastAsia="Times New Roman" w:hAnsi="Times New Roman"/>
                      <w:b/>
                      <w:bCs/>
                      <w:sz w:val="20"/>
                      <w:szCs w:val="20"/>
                    </w:rPr>
                    <w:t>»</w:t>
                  </w:r>
                </w:p>
              </w:tc>
            </w:tr>
            <w:tr w:rsidR="008716C1" w:rsidRPr="008716C1" w:rsidTr="00AD573B">
              <w:trPr>
                <w:tblCellSpacing w:w="15" w:type="dxa"/>
              </w:trPr>
              <w:tc>
                <w:tcPr>
                  <w:tcW w:w="2398" w:type="dxa"/>
                  <w:tcMar>
                    <w:top w:w="15" w:type="dxa"/>
                    <w:left w:w="15" w:type="dxa"/>
                    <w:bottom w:w="15" w:type="dxa"/>
                    <w:right w:w="15" w:type="dxa"/>
                  </w:tcMar>
                </w:tcPr>
                <w:p w:rsidR="008716C1" w:rsidRPr="00AD573B" w:rsidRDefault="008716C1" w:rsidP="008716C1">
                  <w:pPr>
                    <w:spacing w:after="0" w:line="240" w:lineRule="auto"/>
                    <w:rPr>
                      <w:rFonts w:ascii="Times New Roman" w:eastAsia="Times New Roman" w:hAnsi="Times New Roman"/>
                      <w:sz w:val="20"/>
                      <w:szCs w:val="20"/>
                    </w:rPr>
                  </w:pPr>
                  <w:r w:rsidRPr="00AD573B">
                    <w:rPr>
                      <w:rFonts w:ascii="Times New Roman" w:eastAsia="Times New Roman" w:hAnsi="Times New Roman"/>
                      <w:sz w:val="20"/>
                      <w:szCs w:val="20"/>
                    </w:rPr>
                    <w:t xml:space="preserve">ИНН </w:t>
                  </w:r>
                </w:p>
              </w:tc>
              <w:tc>
                <w:tcPr>
                  <w:tcW w:w="6050" w:type="dxa"/>
                  <w:tcMar>
                    <w:top w:w="15" w:type="dxa"/>
                    <w:left w:w="15" w:type="dxa"/>
                    <w:bottom w:w="15" w:type="dxa"/>
                    <w:right w:w="15" w:type="dxa"/>
                  </w:tcMar>
                </w:tcPr>
                <w:p w:rsidR="008716C1" w:rsidRPr="00AD573B" w:rsidRDefault="008716C1" w:rsidP="008716C1">
                  <w:pPr>
                    <w:spacing w:after="0" w:line="240" w:lineRule="auto"/>
                    <w:rPr>
                      <w:rFonts w:ascii="Times New Roman" w:eastAsia="Times New Roman" w:hAnsi="Times New Roman"/>
                      <w:sz w:val="20"/>
                      <w:szCs w:val="20"/>
                    </w:rPr>
                  </w:pPr>
                  <w:r w:rsidRPr="00AD573B">
                    <w:rPr>
                      <w:rFonts w:ascii="Times New Roman" w:eastAsia="Times New Roman" w:hAnsi="Times New Roman"/>
                      <w:sz w:val="20"/>
                      <w:szCs w:val="20"/>
                    </w:rPr>
                    <w:t>7202201880</w:t>
                  </w:r>
                </w:p>
              </w:tc>
            </w:tr>
            <w:tr w:rsidR="008716C1" w:rsidRPr="008716C1" w:rsidTr="00AD573B">
              <w:trPr>
                <w:tblCellSpacing w:w="15" w:type="dxa"/>
              </w:trPr>
              <w:tc>
                <w:tcPr>
                  <w:tcW w:w="2398" w:type="dxa"/>
                  <w:tcMar>
                    <w:top w:w="15" w:type="dxa"/>
                    <w:left w:w="15" w:type="dxa"/>
                    <w:bottom w:w="15" w:type="dxa"/>
                    <w:right w:w="15" w:type="dxa"/>
                  </w:tcMar>
                </w:tcPr>
                <w:p w:rsidR="008716C1" w:rsidRPr="00AD573B" w:rsidRDefault="008716C1" w:rsidP="008716C1">
                  <w:pPr>
                    <w:spacing w:after="0" w:line="240" w:lineRule="auto"/>
                    <w:rPr>
                      <w:rFonts w:ascii="Times New Roman" w:eastAsia="Times New Roman" w:hAnsi="Times New Roman"/>
                      <w:sz w:val="20"/>
                      <w:szCs w:val="20"/>
                    </w:rPr>
                  </w:pPr>
                  <w:r w:rsidRPr="00AD573B">
                    <w:rPr>
                      <w:rFonts w:ascii="Times New Roman" w:eastAsia="Times New Roman" w:hAnsi="Times New Roman"/>
                      <w:sz w:val="20"/>
                      <w:szCs w:val="20"/>
                    </w:rPr>
                    <w:t xml:space="preserve">КПП </w:t>
                  </w:r>
                </w:p>
              </w:tc>
              <w:tc>
                <w:tcPr>
                  <w:tcW w:w="6050" w:type="dxa"/>
                  <w:tcMar>
                    <w:top w:w="15" w:type="dxa"/>
                    <w:left w:w="15" w:type="dxa"/>
                    <w:bottom w:w="15" w:type="dxa"/>
                    <w:right w:w="15" w:type="dxa"/>
                  </w:tcMar>
                </w:tcPr>
                <w:p w:rsidR="008716C1" w:rsidRPr="00AD573B" w:rsidRDefault="008716C1" w:rsidP="008716C1">
                  <w:pPr>
                    <w:spacing w:after="0" w:line="240" w:lineRule="auto"/>
                    <w:rPr>
                      <w:rFonts w:ascii="Times New Roman" w:eastAsia="Times New Roman" w:hAnsi="Times New Roman"/>
                      <w:sz w:val="20"/>
                      <w:szCs w:val="20"/>
                    </w:rPr>
                  </w:pPr>
                  <w:r w:rsidRPr="00AD573B">
                    <w:rPr>
                      <w:rFonts w:ascii="Times New Roman" w:eastAsia="Times New Roman" w:hAnsi="Times New Roman"/>
                      <w:sz w:val="20"/>
                      <w:szCs w:val="20"/>
                    </w:rPr>
                    <w:t>720301001</w:t>
                  </w:r>
                </w:p>
              </w:tc>
            </w:tr>
            <w:tr w:rsidR="008716C1" w:rsidRPr="008716C1" w:rsidTr="00AD573B">
              <w:trPr>
                <w:tblCellSpacing w:w="15" w:type="dxa"/>
              </w:trPr>
              <w:tc>
                <w:tcPr>
                  <w:tcW w:w="2398" w:type="dxa"/>
                  <w:tcMar>
                    <w:top w:w="15" w:type="dxa"/>
                    <w:left w:w="15" w:type="dxa"/>
                    <w:bottom w:w="15" w:type="dxa"/>
                    <w:right w:w="15" w:type="dxa"/>
                  </w:tcMar>
                </w:tcPr>
                <w:p w:rsidR="008716C1" w:rsidRPr="00AD573B" w:rsidRDefault="008716C1" w:rsidP="008716C1">
                  <w:pPr>
                    <w:spacing w:after="0" w:line="240" w:lineRule="auto"/>
                    <w:rPr>
                      <w:rFonts w:ascii="Times New Roman" w:eastAsia="Times New Roman" w:hAnsi="Times New Roman"/>
                      <w:sz w:val="20"/>
                      <w:szCs w:val="20"/>
                    </w:rPr>
                  </w:pPr>
                  <w:r w:rsidRPr="00AD573B">
                    <w:rPr>
                      <w:rFonts w:ascii="Times New Roman" w:eastAsia="Times New Roman" w:hAnsi="Times New Roman"/>
                      <w:sz w:val="20"/>
                      <w:szCs w:val="20"/>
                    </w:rPr>
                    <w:t xml:space="preserve">Юридический адрес </w:t>
                  </w:r>
                </w:p>
              </w:tc>
              <w:tc>
                <w:tcPr>
                  <w:tcW w:w="6050" w:type="dxa"/>
                  <w:tcMar>
                    <w:top w:w="15" w:type="dxa"/>
                    <w:left w:w="15" w:type="dxa"/>
                    <w:bottom w:w="15" w:type="dxa"/>
                    <w:right w:w="15" w:type="dxa"/>
                  </w:tcMar>
                </w:tcPr>
                <w:p w:rsidR="008716C1" w:rsidRPr="00AD573B" w:rsidRDefault="008716C1" w:rsidP="008716C1">
                  <w:pPr>
                    <w:spacing w:after="0" w:line="240" w:lineRule="auto"/>
                    <w:rPr>
                      <w:rFonts w:ascii="Times New Roman" w:eastAsia="Times New Roman" w:hAnsi="Times New Roman"/>
                      <w:sz w:val="20"/>
                      <w:szCs w:val="20"/>
                    </w:rPr>
                  </w:pPr>
                  <w:r w:rsidRPr="00AD573B">
                    <w:rPr>
                      <w:rFonts w:ascii="Times New Roman" w:eastAsia="Times New Roman" w:hAnsi="Times New Roman"/>
                      <w:sz w:val="20"/>
                      <w:szCs w:val="20"/>
                    </w:rPr>
                    <w:t xml:space="preserve">625048, Тюменская </w:t>
                  </w:r>
                  <w:proofErr w:type="spellStart"/>
                  <w:r w:rsidRPr="00AD573B">
                    <w:rPr>
                      <w:rFonts w:ascii="Times New Roman" w:eastAsia="Times New Roman" w:hAnsi="Times New Roman"/>
                      <w:sz w:val="20"/>
                      <w:szCs w:val="20"/>
                    </w:rPr>
                    <w:t>обл</w:t>
                  </w:r>
                  <w:proofErr w:type="spellEnd"/>
                  <w:r w:rsidRPr="00AD573B">
                    <w:rPr>
                      <w:rFonts w:ascii="Times New Roman" w:eastAsia="Times New Roman" w:hAnsi="Times New Roman"/>
                      <w:sz w:val="20"/>
                      <w:szCs w:val="20"/>
                    </w:rPr>
                    <w:t xml:space="preserve">, Тюмень г, </w:t>
                  </w:r>
                  <w:proofErr w:type="spellStart"/>
                  <w:r w:rsidRPr="00AD573B">
                    <w:rPr>
                      <w:rFonts w:ascii="Times New Roman" w:eastAsia="Times New Roman" w:hAnsi="Times New Roman"/>
                      <w:sz w:val="20"/>
                      <w:szCs w:val="20"/>
                    </w:rPr>
                    <w:t>ул</w:t>
                  </w:r>
                  <w:proofErr w:type="gramStart"/>
                  <w:r w:rsidRPr="00AD573B">
                    <w:rPr>
                      <w:rFonts w:ascii="Times New Roman" w:eastAsia="Times New Roman" w:hAnsi="Times New Roman"/>
                      <w:sz w:val="20"/>
                      <w:szCs w:val="20"/>
                    </w:rPr>
                    <w:t>.М</w:t>
                  </w:r>
                  <w:proofErr w:type="gramEnd"/>
                  <w:r w:rsidRPr="00AD573B">
                    <w:rPr>
                      <w:rFonts w:ascii="Times New Roman" w:eastAsia="Times New Roman" w:hAnsi="Times New Roman"/>
                      <w:sz w:val="20"/>
                      <w:szCs w:val="20"/>
                    </w:rPr>
                    <w:t>ельникайте</w:t>
                  </w:r>
                  <w:proofErr w:type="spellEnd"/>
                  <w:r w:rsidRPr="00AD573B">
                    <w:rPr>
                      <w:rFonts w:ascii="Times New Roman" w:eastAsia="Times New Roman" w:hAnsi="Times New Roman"/>
                      <w:sz w:val="20"/>
                      <w:szCs w:val="20"/>
                    </w:rPr>
                    <w:t>, д.44а/1 - 1.1</w:t>
                  </w:r>
                </w:p>
              </w:tc>
            </w:tr>
            <w:tr w:rsidR="008716C1" w:rsidRPr="008716C1" w:rsidTr="00AD573B">
              <w:trPr>
                <w:tblCellSpacing w:w="15" w:type="dxa"/>
              </w:trPr>
              <w:tc>
                <w:tcPr>
                  <w:tcW w:w="2398" w:type="dxa"/>
                  <w:tcMar>
                    <w:top w:w="15" w:type="dxa"/>
                    <w:left w:w="15" w:type="dxa"/>
                    <w:bottom w:w="15" w:type="dxa"/>
                    <w:right w:w="15" w:type="dxa"/>
                  </w:tcMar>
                </w:tcPr>
                <w:p w:rsidR="008716C1" w:rsidRPr="00AD573B" w:rsidRDefault="008716C1" w:rsidP="008716C1">
                  <w:pPr>
                    <w:spacing w:after="0" w:line="240" w:lineRule="auto"/>
                    <w:rPr>
                      <w:rFonts w:ascii="Times New Roman" w:eastAsia="Times New Roman" w:hAnsi="Times New Roman"/>
                      <w:sz w:val="20"/>
                      <w:szCs w:val="20"/>
                    </w:rPr>
                  </w:pPr>
                  <w:r w:rsidRPr="00AD573B">
                    <w:rPr>
                      <w:rFonts w:ascii="Times New Roman" w:eastAsia="Times New Roman" w:hAnsi="Times New Roman"/>
                      <w:sz w:val="20"/>
                      <w:szCs w:val="20"/>
                    </w:rPr>
                    <w:t xml:space="preserve">Почтовый адрес </w:t>
                  </w:r>
                </w:p>
              </w:tc>
              <w:tc>
                <w:tcPr>
                  <w:tcW w:w="6050" w:type="dxa"/>
                  <w:tcMar>
                    <w:top w:w="15" w:type="dxa"/>
                    <w:left w:w="15" w:type="dxa"/>
                    <w:bottom w:w="15" w:type="dxa"/>
                    <w:right w:w="15" w:type="dxa"/>
                  </w:tcMar>
                </w:tcPr>
                <w:p w:rsidR="008716C1" w:rsidRPr="00AD573B" w:rsidRDefault="008716C1" w:rsidP="008716C1">
                  <w:pPr>
                    <w:spacing w:after="0" w:line="240" w:lineRule="auto"/>
                    <w:rPr>
                      <w:rFonts w:ascii="Times New Roman" w:eastAsia="Times New Roman" w:hAnsi="Times New Roman"/>
                      <w:sz w:val="20"/>
                      <w:szCs w:val="20"/>
                    </w:rPr>
                  </w:pPr>
                  <w:r w:rsidRPr="00AD573B">
                    <w:rPr>
                      <w:rFonts w:ascii="Times New Roman" w:eastAsia="Times New Roman" w:hAnsi="Times New Roman"/>
                      <w:sz w:val="20"/>
                      <w:szCs w:val="20"/>
                    </w:rPr>
                    <w:t xml:space="preserve">625048, Тюменская </w:t>
                  </w:r>
                  <w:proofErr w:type="spellStart"/>
                  <w:r w:rsidRPr="00AD573B">
                    <w:rPr>
                      <w:rFonts w:ascii="Times New Roman" w:eastAsia="Times New Roman" w:hAnsi="Times New Roman"/>
                      <w:sz w:val="20"/>
                      <w:szCs w:val="20"/>
                    </w:rPr>
                    <w:t>обл</w:t>
                  </w:r>
                  <w:proofErr w:type="spellEnd"/>
                  <w:r w:rsidRPr="00AD573B">
                    <w:rPr>
                      <w:rFonts w:ascii="Times New Roman" w:eastAsia="Times New Roman" w:hAnsi="Times New Roman"/>
                      <w:sz w:val="20"/>
                      <w:szCs w:val="20"/>
                    </w:rPr>
                    <w:t xml:space="preserve">, Тюмень г, </w:t>
                  </w:r>
                  <w:proofErr w:type="spellStart"/>
                  <w:r w:rsidRPr="00AD573B">
                    <w:rPr>
                      <w:rFonts w:ascii="Times New Roman" w:eastAsia="Times New Roman" w:hAnsi="Times New Roman"/>
                      <w:sz w:val="20"/>
                      <w:szCs w:val="20"/>
                    </w:rPr>
                    <w:t>ул</w:t>
                  </w:r>
                  <w:proofErr w:type="gramStart"/>
                  <w:r w:rsidRPr="00AD573B">
                    <w:rPr>
                      <w:rFonts w:ascii="Times New Roman" w:eastAsia="Times New Roman" w:hAnsi="Times New Roman"/>
                      <w:sz w:val="20"/>
                      <w:szCs w:val="20"/>
                    </w:rPr>
                    <w:t>.М</w:t>
                  </w:r>
                  <w:proofErr w:type="gramEnd"/>
                  <w:r w:rsidRPr="00AD573B">
                    <w:rPr>
                      <w:rFonts w:ascii="Times New Roman" w:eastAsia="Times New Roman" w:hAnsi="Times New Roman"/>
                      <w:sz w:val="20"/>
                      <w:szCs w:val="20"/>
                    </w:rPr>
                    <w:t>ельникайте</w:t>
                  </w:r>
                  <w:proofErr w:type="spellEnd"/>
                  <w:r w:rsidRPr="00AD573B">
                    <w:rPr>
                      <w:rFonts w:ascii="Times New Roman" w:eastAsia="Times New Roman" w:hAnsi="Times New Roman"/>
                      <w:sz w:val="20"/>
                      <w:szCs w:val="20"/>
                    </w:rPr>
                    <w:t>, д.44а/1 - 1.1</w:t>
                  </w:r>
                </w:p>
              </w:tc>
            </w:tr>
            <w:tr w:rsidR="008716C1" w:rsidRPr="008716C1" w:rsidTr="00AD573B">
              <w:trPr>
                <w:tblCellSpacing w:w="15" w:type="dxa"/>
              </w:trPr>
              <w:tc>
                <w:tcPr>
                  <w:tcW w:w="2398" w:type="dxa"/>
                  <w:tcMar>
                    <w:top w:w="15" w:type="dxa"/>
                    <w:left w:w="15" w:type="dxa"/>
                    <w:bottom w:w="15" w:type="dxa"/>
                    <w:right w:w="15" w:type="dxa"/>
                  </w:tcMar>
                </w:tcPr>
                <w:p w:rsidR="008716C1" w:rsidRPr="00AD573B" w:rsidRDefault="008716C1" w:rsidP="008716C1">
                  <w:pPr>
                    <w:spacing w:after="0" w:line="240" w:lineRule="auto"/>
                    <w:rPr>
                      <w:rFonts w:ascii="Times New Roman" w:eastAsia="Times New Roman" w:hAnsi="Times New Roman"/>
                      <w:sz w:val="20"/>
                      <w:szCs w:val="20"/>
                    </w:rPr>
                  </w:pPr>
                  <w:r w:rsidRPr="00AD573B">
                    <w:rPr>
                      <w:rFonts w:ascii="Times New Roman" w:eastAsia="Times New Roman" w:hAnsi="Times New Roman"/>
                      <w:sz w:val="20"/>
                      <w:szCs w:val="20"/>
                    </w:rPr>
                    <w:t xml:space="preserve">Контактный телефон </w:t>
                  </w:r>
                </w:p>
              </w:tc>
              <w:tc>
                <w:tcPr>
                  <w:tcW w:w="6050" w:type="dxa"/>
                  <w:tcMar>
                    <w:top w:w="15" w:type="dxa"/>
                    <w:left w:w="15" w:type="dxa"/>
                    <w:bottom w:w="15" w:type="dxa"/>
                    <w:right w:w="15" w:type="dxa"/>
                  </w:tcMar>
                </w:tcPr>
                <w:p w:rsidR="008716C1" w:rsidRPr="00AD573B" w:rsidRDefault="008716C1" w:rsidP="008716C1">
                  <w:pPr>
                    <w:spacing w:after="0" w:line="240" w:lineRule="auto"/>
                    <w:rPr>
                      <w:rFonts w:ascii="Times New Roman" w:eastAsia="Times New Roman" w:hAnsi="Times New Roman"/>
                      <w:sz w:val="20"/>
                      <w:szCs w:val="20"/>
                    </w:rPr>
                  </w:pPr>
                  <w:r w:rsidRPr="00AD573B">
                    <w:rPr>
                      <w:rFonts w:ascii="Times New Roman" w:eastAsia="Times New Roman" w:hAnsi="Times New Roman"/>
                      <w:sz w:val="20"/>
                      <w:szCs w:val="20"/>
                    </w:rPr>
                    <w:t>+7 3452 41 72 27</w:t>
                  </w:r>
                </w:p>
              </w:tc>
            </w:tr>
          </w:tbl>
          <w:p w:rsidR="008716C1" w:rsidRPr="008716C1" w:rsidRDefault="008716C1" w:rsidP="008716C1">
            <w:pPr>
              <w:pStyle w:val="a3"/>
              <w:tabs>
                <w:tab w:val="num" w:pos="567"/>
              </w:tabs>
              <w:spacing w:after="0" w:line="240" w:lineRule="auto"/>
              <w:ind w:left="0"/>
              <w:jc w:val="both"/>
              <w:rPr>
                <w:rFonts w:ascii="Times New Roman" w:hAnsi="Times New Roman"/>
                <w:color w:val="FF0000"/>
                <w:spacing w:val="-6"/>
                <w:sz w:val="24"/>
                <w:szCs w:val="24"/>
              </w:rPr>
            </w:pPr>
          </w:p>
        </w:tc>
      </w:tr>
    </w:tbl>
    <w:p w:rsidR="008716C1" w:rsidRPr="008716C1" w:rsidRDefault="008716C1" w:rsidP="008716C1">
      <w:pPr>
        <w:spacing w:after="0" w:line="240" w:lineRule="auto"/>
        <w:ind w:right="-1"/>
        <w:jc w:val="both"/>
        <w:rPr>
          <w:rFonts w:ascii="Times New Roman" w:hAnsi="Times New Roman"/>
          <w:sz w:val="24"/>
        </w:rPr>
      </w:pPr>
      <w:r w:rsidRPr="008716C1">
        <w:rPr>
          <w:rFonts w:ascii="Times New Roman" w:hAnsi="Times New Roman"/>
          <w:sz w:val="24"/>
        </w:rPr>
        <w:lastRenderedPageBreak/>
        <w:t xml:space="preserve">8. 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8716C1" w:rsidRPr="008716C1" w:rsidRDefault="008716C1" w:rsidP="008716C1">
      <w:pPr>
        <w:spacing w:after="0" w:line="240" w:lineRule="auto"/>
        <w:ind w:right="-1"/>
        <w:jc w:val="both"/>
        <w:rPr>
          <w:rFonts w:ascii="Times New Roman" w:hAnsi="Times New Roman"/>
          <w:sz w:val="24"/>
        </w:rPr>
      </w:pPr>
      <w:r w:rsidRPr="008716C1">
        <w:rPr>
          <w:rFonts w:ascii="Times New Roman" w:hAnsi="Times New Roman"/>
          <w:sz w:val="24"/>
        </w:rPr>
        <w:t xml:space="preserve">9. Настоящий протокол подлежит размещению на сайте оператора электронной площадки </w:t>
      </w:r>
      <w:hyperlink r:id="rId6" w:history="1">
        <w:r w:rsidRPr="008716C1">
          <w:rPr>
            <w:rFonts w:ascii="Times New Roman" w:hAnsi="Times New Roman"/>
            <w:sz w:val="24"/>
          </w:rPr>
          <w:t>http://www.sberbank-ast.ru</w:t>
        </w:r>
      </w:hyperlink>
      <w:r w:rsidRPr="008716C1">
        <w:rPr>
          <w:rFonts w:ascii="Times New Roman" w:hAnsi="Times New Roman"/>
          <w:sz w:val="24"/>
        </w:rPr>
        <w:t>.</w:t>
      </w:r>
    </w:p>
    <w:p w:rsidR="008716C1" w:rsidRPr="008716C1" w:rsidRDefault="008716C1" w:rsidP="008716C1">
      <w:pPr>
        <w:pStyle w:val="a3"/>
        <w:tabs>
          <w:tab w:val="num" w:pos="567"/>
        </w:tabs>
        <w:spacing w:after="0" w:line="240" w:lineRule="auto"/>
        <w:ind w:left="0" w:right="-426"/>
        <w:jc w:val="both"/>
        <w:rPr>
          <w:rFonts w:ascii="Times New Roman" w:hAnsi="Times New Roman"/>
          <w:spacing w:val="-6"/>
          <w:sz w:val="24"/>
          <w:szCs w:val="24"/>
        </w:rPr>
      </w:pPr>
    </w:p>
    <w:p w:rsidR="008716C1" w:rsidRPr="008716C1" w:rsidRDefault="008716C1" w:rsidP="008716C1">
      <w:pPr>
        <w:spacing w:after="0" w:line="240" w:lineRule="auto"/>
        <w:jc w:val="center"/>
        <w:rPr>
          <w:rFonts w:ascii="Times New Roman" w:hAnsi="Times New Roman"/>
          <w:noProof/>
          <w:sz w:val="24"/>
          <w:szCs w:val="24"/>
        </w:rPr>
      </w:pPr>
      <w:r w:rsidRPr="008716C1">
        <w:rPr>
          <w:rFonts w:ascii="Times New Roman" w:hAnsi="Times New Roman"/>
          <w:noProof/>
          <w:sz w:val="24"/>
          <w:szCs w:val="24"/>
        </w:rPr>
        <w:t>Сведения о решении</w:t>
      </w:r>
    </w:p>
    <w:p w:rsidR="008716C1" w:rsidRDefault="008716C1" w:rsidP="008716C1">
      <w:pPr>
        <w:spacing w:after="0" w:line="240" w:lineRule="auto"/>
        <w:jc w:val="center"/>
        <w:rPr>
          <w:rFonts w:ascii="Times New Roman" w:hAnsi="Times New Roman"/>
          <w:noProof/>
          <w:sz w:val="24"/>
          <w:szCs w:val="24"/>
        </w:rPr>
      </w:pPr>
      <w:r w:rsidRPr="008716C1">
        <w:rPr>
          <w:rFonts w:ascii="Times New Roman" w:hAnsi="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8716C1">
        <w:rPr>
          <w:rFonts w:ascii="Times New Roman" w:hAnsi="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8716C1">
        <w:rPr>
          <w:rFonts w:ascii="Times New Roman" w:hAnsi="Times New Roman"/>
          <w:noProof/>
          <w:sz w:val="24"/>
          <w:szCs w:val="24"/>
        </w:rPr>
        <w:t xml:space="preserve">и документации об аукционе </w:t>
      </w:r>
    </w:p>
    <w:p w:rsidR="008716C1" w:rsidRPr="008716C1" w:rsidRDefault="008716C1" w:rsidP="008716C1">
      <w:pPr>
        <w:spacing w:after="0" w:line="240" w:lineRule="auto"/>
        <w:jc w:val="center"/>
        <w:rPr>
          <w:rFonts w:ascii="Times New Roman" w:hAnsi="Times New Roman"/>
          <w:noProof/>
          <w:sz w:val="24"/>
          <w:szCs w:val="24"/>
        </w:rPr>
      </w:pPr>
    </w:p>
    <w:tbl>
      <w:tblPr>
        <w:tblW w:w="10490" w:type="dxa"/>
        <w:tblInd w:w="108" w:type="dxa"/>
        <w:tblLayout w:type="fixed"/>
        <w:tblLook w:val="01E0"/>
      </w:tblPr>
      <w:tblGrid>
        <w:gridCol w:w="4961"/>
        <w:gridCol w:w="2977"/>
        <w:gridCol w:w="2552"/>
      </w:tblGrid>
      <w:tr w:rsidR="008716C1" w:rsidRPr="008716C1" w:rsidTr="008716C1">
        <w:tc>
          <w:tcPr>
            <w:tcW w:w="4961" w:type="dxa"/>
            <w:tcBorders>
              <w:top w:val="single" w:sz="4" w:space="0" w:color="auto"/>
              <w:left w:val="single" w:sz="4" w:space="0" w:color="auto"/>
              <w:bottom w:val="single" w:sz="4" w:space="0" w:color="auto"/>
              <w:right w:val="single" w:sz="4" w:space="0" w:color="auto"/>
            </w:tcBorders>
            <w:vAlign w:val="center"/>
            <w:hideMark/>
          </w:tcPr>
          <w:p w:rsidR="008716C1" w:rsidRPr="008716C1" w:rsidRDefault="008716C1" w:rsidP="008716C1">
            <w:pPr>
              <w:spacing w:after="0" w:line="240" w:lineRule="auto"/>
              <w:jc w:val="center"/>
              <w:rPr>
                <w:rFonts w:ascii="Times New Roman" w:hAnsi="Times New Roman"/>
                <w:noProof/>
              </w:rPr>
            </w:pPr>
            <w:r w:rsidRPr="008716C1">
              <w:rPr>
                <w:rFonts w:ascii="Times New Roman" w:hAnsi="Times New Roman"/>
                <w:noProof/>
              </w:rPr>
              <w:t>Решение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8716C1" w:rsidRPr="008716C1" w:rsidRDefault="008716C1" w:rsidP="008716C1">
            <w:pPr>
              <w:spacing w:after="0" w:line="240" w:lineRule="auto"/>
              <w:jc w:val="center"/>
              <w:rPr>
                <w:rFonts w:ascii="Times New Roman" w:hAnsi="Times New Roman"/>
                <w:noProof/>
              </w:rPr>
            </w:pPr>
            <w:r w:rsidRPr="008716C1">
              <w:rPr>
                <w:rFonts w:ascii="Times New Roman" w:hAnsi="Times New Roman"/>
                <w:noProof/>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8716C1" w:rsidRPr="008716C1" w:rsidRDefault="008716C1" w:rsidP="008716C1">
            <w:pPr>
              <w:spacing w:after="0" w:line="240" w:lineRule="auto"/>
              <w:jc w:val="center"/>
              <w:rPr>
                <w:rFonts w:ascii="Times New Roman" w:hAnsi="Times New Roman"/>
                <w:noProof/>
              </w:rPr>
            </w:pPr>
            <w:r w:rsidRPr="008716C1">
              <w:rPr>
                <w:rFonts w:ascii="Times New Roman" w:hAnsi="Times New Roman"/>
                <w:noProof/>
              </w:rPr>
              <w:t>Состав комиссии</w:t>
            </w:r>
          </w:p>
        </w:tc>
      </w:tr>
      <w:tr w:rsidR="008716C1" w:rsidRPr="008716C1" w:rsidTr="008716C1">
        <w:tc>
          <w:tcPr>
            <w:tcW w:w="4961" w:type="dxa"/>
            <w:tcBorders>
              <w:top w:val="single" w:sz="4" w:space="0" w:color="auto"/>
              <w:left w:val="single" w:sz="4" w:space="0" w:color="auto"/>
              <w:bottom w:val="single" w:sz="4" w:space="0" w:color="auto"/>
              <w:right w:val="single" w:sz="4" w:space="0" w:color="auto"/>
            </w:tcBorders>
            <w:hideMark/>
          </w:tcPr>
          <w:p w:rsidR="008716C1" w:rsidRPr="008716C1" w:rsidRDefault="008716C1" w:rsidP="008716C1">
            <w:pPr>
              <w:spacing w:after="0" w:line="240" w:lineRule="auto"/>
              <w:jc w:val="both"/>
              <w:rPr>
                <w:rFonts w:ascii="Times New Roman" w:hAnsi="Times New Roman"/>
                <w:noProof/>
                <w:sz w:val="16"/>
                <w:szCs w:val="16"/>
              </w:rPr>
            </w:pPr>
            <w:r w:rsidRPr="008716C1">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977" w:type="dxa"/>
            <w:tcBorders>
              <w:top w:val="single" w:sz="4" w:space="0" w:color="auto"/>
              <w:left w:val="single" w:sz="4" w:space="0" w:color="auto"/>
              <w:bottom w:val="single" w:sz="4" w:space="0" w:color="auto"/>
              <w:right w:val="single" w:sz="4" w:space="0" w:color="auto"/>
            </w:tcBorders>
            <w:vAlign w:val="center"/>
          </w:tcPr>
          <w:p w:rsidR="008716C1" w:rsidRPr="008716C1" w:rsidRDefault="008716C1" w:rsidP="008716C1">
            <w:pPr>
              <w:spacing w:after="0" w:line="240" w:lineRule="auto"/>
              <w:jc w:val="center"/>
              <w:rPr>
                <w:rFonts w:ascii="Times New Roman" w:hAnsi="Times New Roman"/>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716C1" w:rsidRPr="008716C1" w:rsidRDefault="008716C1" w:rsidP="008716C1">
            <w:pPr>
              <w:spacing w:after="0" w:line="240" w:lineRule="auto"/>
              <w:jc w:val="center"/>
              <w:rPr>
                <w:rFonts w:ascii="Times New Roman" w:hAnsi="Times New Roman"/>
              </w:rPr>
            </w:pPr>
            <w:r w:rsidRPr="008716C1">
              <w:rPr>
                <w:rFonts w:ascii="Times New Roman" w:hAnsi="Times New Roman"/>
              </w:rPr>
              <w:t xml:space="preserve">С.Д. </w:t>
            </w:r>
            <w:proofErr w:type="spellStart"/>
            <w:r w:rsidRPr="008716C1">
              <w:rPr>
                <w:rFonts w:ascii="Times New Roman" w:hAnsi="Times New Roman"/>
              </w:rPr>
              <w:t>Голин</w:t>
            </w:r>
            <w:proofErr w:type="spellEnd"/>
          </w:p>
        </w:tc>
      </w:tr>
      <w:tr w:rsidR="008716C1" w:rsidRPr="008716C1" w:rsidTr="008716C1">
        <w:trPr>
          <w:trHeight w:val="1005"/>
        </w:trPr>
        <w:tc>
          <w:tcPr>
            <w:tcW w:w="4961" w:type="dxa"/>
            <w:tcBorders>
              <w:top w:val="single" w:sz="4" w:space="0" w:color="auto"/>
              <w:left w:val="single" w:sz="4" w:space="0" w:color="auto"/>
              <w:bottom w:val="single" w:sz="4" w:space="0" w:color="auto"/>
              <w:right w:val="single" w:sz="4" w:space="0" w:color="auto"/>
            </w:tcBorders>
            <w:hideMark/>
          </w:tcPr>
          <w:p w:rsidR="008716C1" w:rsidRPr="008716C1" w:rsidRDefault="008716C1" w:rsidP="008716C1">
            <w:pPr>
              <w:spacing w:after="0" w:line="240" w:lineRule="auto"/>
              <w:jc w:val="both"/>
              <w:rPr>
                <w:rFonts w:ascii="Times New Roman" w:hAnsi="Times New Roman"/>
                <w:noProof/>
                <w:sz w:val="16"/>
                <w:szCs w:val="16"/>
              </w:rPr>
            </w:pPr>
            <w:r w:rsidRPr="008716C1">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977" w:type="dxa"/>
            <w:tcBorders>
              <w:top w:val="single" w:sz="4" w:space="0" w:color="auto"/>
              <w:left w:val="single" w:sz="4" w:space="0" w:color="auto"/>
              <w:bottom w:val="single" w:sz="4" w:space="0" w:color="auto"/>
              <w:right w:val="single" w:sz="4" w:space="0" w:color="auto"/>
            </w:tcBorders>
            <w:vAlign w:val="center"/>
          </w:tcPr>
          <w:p w:rsidR="008716C1" w:rsidRPr="008716C1" w:rsidRDefault="008716C1" w:rsidP="008716C1">
            <w:pPr>
              <w:spacing w:after="0" w:line="240" w:lineRule="auto"/>
              <w:jc w:val="center"/>
              <w:rPr>
                <w:rFonts w:ascii="Times New Roman" w:hAnsi="Times New Roman"/>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716C1" w:rsidRPr="008716C1" w:rsidRDefault="008716C1" w:rsidP="008716C1">
            <w:pPr>
              <w:spacing w:after="0" w:line="240" w:lineRule="auto"/>
              <w:jc w:val="center"/>
              <w:rPr>
                <w:rFonts w:ascii="Times New Roman" w:hAnsi="Times New Roman"/>
              </w:rPr>
            </w:pPr>
            <w:r w:rsidRPr="008716C1">
              <w:rPr>
                <w:rFonts w:ascii="Times New Roman" w:hAnsi="Times New Roman"/>
              </w:rPr>
              <w:t xml:space="preserve">В.А. </w:t>
            </w:r>
            <w:proofErr w:type="spellStart"/>
            <w:r w:rsidRPr="008716C1">
              <w:rPr>
                <w:rFonts w:ascii="Times New Roman" w:hAnsi="Times New Roman"/>
              </w:rPr>
              <w:t>Климин</w:t>
            </w:r>
            <w:proofErr w:type="spellEnd"/>
          </w:p>
        </w:tc>
      </w:tr>
      <w:tr w:rsidR="008716C1" w:rsidRPr="008716C1" w:rsidTr="008716C1">
        <w:tc>
          <w:tcPr>
            <w:tcW w:w="4961" w:type="dxa"/>
            <w:tcBorders>
              <w:top w:val="single" w:sz="4" w:space="0" w:color="auto"/>
              <w:left w:val="single" w:sz="4" w:space="0" w:color="auto"/>
              <w:bottom w:val="single" w:sz="4" w:space="0" w:color="auto"/>
              <w:right w:val="single" w:sz="4" w:space="0" w:color="auto"/>
            </w:tcBorders>
            <w:hideMark/>
          </w:tcPr>
          <w:p w:rsidR="008716C1" w:rsidRPr="008716C1" w:rsidRDefault="008716C1" w:rsidP="008716C1">
            <w:pPr>
              <w:spacing w:after="0" w:line="240" w:lineRule="auto"/>
              <w:jc w:val="both"/>
              <w:rPr>
                <w:rFonts w:ascii="Times New Roman" w:hAnsi="Times New Roman"/>
                <w:noProof/>
                <w:sz w:val="16"/>
                <w:szCs w:val="16"/>
              </w:rPr>
            </w:pPr>
            <w:r w:rsidRPr="008716C1">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977" w:type="dxa"/>
            <w:tcBorders>
              <w:top w:val="single" w:sz="4" w:space="0" w:color="auto"/>
              <w:left w:val="single" w:sz="4" w:space="0" w:color="auto"/>
              <w:bottom w:val="single" w:sz="4" w:space="0" w:color="auto"/>
              <w:right w:val="single" w:sz="4" w:space="0" w:color="auto"/>
            </w:tcBorders>
            <w:vAlign w:val="center"/>
          </w:tcPr>
          <w:p w:rsidR="008716C1" w:rsidRPr="008716C1" w:rsidRDefault="008716C1" w:rsidP="008716C1">
            <w:pPr>
              <w:spacing w:after="0" w:line="240" w:lineRule="auto"/>
              <w:jc w:val="center"/>
              <w:rPr>
                <w:rFonts w:ascii="Times New Roman" w:hAnsi="Times New Roman"/>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716C1" w:rsidRPr="008716C1" w:rsidRDefault="008716C1" w:rsidP="008716C1">
            <w:pPr>
              <w:spacing w:after="0" w:line="240" w:lineRule="auto"/>
              <w:jc w:val="center"/>
              <w:rPr>
                <w:rFonts w:ascii="Times New Roman" w:hAnsi="Times New Roman"/>
              </w:rPr>
            </w:pPr>
            <w:r w:rsidRPr="008716C1">
              <w:rPr>
                <w:rFonts w:ascii="Times New Roman" w:hAnsi="Times New Roman"/>
              </w:rPr>
              <w:t>Н.А.Морозова</w:t>
            </w:r>
          </w:p>
        </w:tc>
      </w:tr>
      <w:tr w:rsidR="008716C1" w:rsidRPr="008716C1" w:rsidTr="008716C1">
        <w:tc>
          <w:tcPr>
            <w:tcW w:w="4961" w:type="dxa"/>
            <w:tcBorders>
              <w:top w:val="single" w:sz="4" w:space="0" w:color="auto"/>
              <w:left w:val="single" w:sz="4" w:space="0" w:color="auto"/>
              <w:bottom w:val="single" w:sz="4" w:space="0" w:color="auto"/>
              <w:right w:val="single" w:sz="4" w:space="0" w:color="auto"/>
            </w:tcBorders>
            <w:hideMark/>
          </w:tcPr>
          <w:p w:rsidR="008716C1" w:rsidRPr="008716C1" w:rsidRDefault="008716C1" w:rsidP="008716C1">
            <w:pPr>
              <w:spacing w:after="0" w:line="240" w:lineRule="auto"/>
              <w:jc w:val="both"/>
              <w:rPr>
                <w:rFonts w:ascii="Times New Roman" w:hAnsi="Times New Roman"/>
                <w:noProof/>
                <w:sz w:val="16"/>
                <w:szCs w:val="16"/>
              </w:rPr>
            </w:pPr>
            <w:r w:rsidRPr="008716C1">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977" w:type="dxa"/>
            <w:tcBorders>
              <w:top w:val="single" w:sz="4" w:space="0" w:color="auto"/>
              <w:left w:val="single" w:sz="4" w:space="0" w:color="auto"/>
              <w:bottom w:val="single" w:sz="4" w:space="0" w:color="auto"/>
              <w:right w:val="single" w:sz="4" w:space="0" w:color="auto"/>
            </w:tcBorders>
            <w:vAlign w:val="center"/>
          </w:tcPr>
          <w:p w:rsidR="008716C1" w:rsidRPr="008716C1" w:rsidRDefault="008716C1" w:rsidP="008716C1">
            <w:pPr>
              <w:spacing w:after="0" w:line="240" w:lineRule="auto"/>
              <w:jc w:val="center"/>
              <w:rPr>
                <w:rFonts w:ascii="Times New Roman" w:hAnsi="Times New Roman"/>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716C1" w:rsidRPr="008716C1" w:rsidRDefault="008716C1" w:rsidP="008716C1">
            <w:pPr>
              <w:spacing w:after="0" w:line="240" w:lineRule="auto"/>
              <w:jc w:val="center"/>
              <w:rPr>
                <w:rFonts w:ascii="Times New Roman" w:hAnsi="Times New Roman"/>
              </w:rPr>
            </w:pPr>
            <w:r w:rsidRPr="008716C1">
              <w:rPr>
                <w:rFonts w:ascii="Times New Roman" w:hAnsi="Times New Roman"/>
              </w:rPr>
              <w:t xml:space="preserve">Т.И. </w:t>
            </w:r>
            <w:proofErr w:type="spellStart"/>
            <w:r w:rsidRPr="008716C1">
              <w:rPr>
                <w:rFonts w:ascii="Times New Roman" w:hAnsi="Times New Roman"/>
              </w:rPr>
              <w:t>Долгодворова</w:t>
            </w:r>
            <w:proofErr w:type="spellEnd"/>
          </w:p>
        </w:tc>
      </w:tr>
      <w:tr w:rsidR="008716C1" w:rsidRPr="008716C1" w:rsidTr="008716C1">
        <w:tc>
          <w:tcPr>
            <w:tcW w:w="4961" w:type="dxa"/>
            <w:tcBorders>
              <w:top w:val="single" w:sz="4" w:space="0" w:color="auto"/>
              <w:left w:val="single" w:sz="4" w:space="0" w:color="auto"/>
              <w:bottom w:val="single" w:sz="4" w:space="0" w:color="auto"/>
              <w:right w:val="single" w:sz="4" w:space="0" w:color="auto"/>
            </w:tcBorders>
            <w:hideMark/>
          </w:tcPr>
          <w:p w:rsidR="008716C1" w:rsidRPr="008716C1" w:rsidRDefault="008716C1" w:rsidP="008716C1">
            <w:pPr>
              <w:spacing w:after="0" w:line="240" w:lineRule="auto"/>
              <w:jc w:val="both"/>
              <w:rPr>
                <w:rFonts w:ascii="Times New Roman" w:hAnsi="Times New Roman"/>
                <w:noProof/>
                <w:sz w:val="16"/>
                <w:szCs w:val="16"/>
              </w:rPr>
            </w:pPr>
            <w:r w:rsidRPr="008716C1">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977" w:type="dxa"/>
            <w:tcBorders>
              <w:top w:val="single" w:sz="4" w:space="0" w:color="auto"/>
              <w:left w:val="single" w:sz="4" w:space="0" w:color="auto"/>
              <w:bottom w:val="single" w:sz="4" w:space="0" w:color="auto"/>
              <w:right w:val="single" w:sz="4" w:space="0" w:color="auto"/>
            </w:tcBorders>
            <w:vAlign w:val="center"/>
          </w:tcPr>
          <w:p w:rsidR="008716C1" w:rsidRPr="008716C1" w:rsidRDefault="008716C1" w:rsidP="008716C1">
            <w:pPr>
              <w:spacing w:after="0" w:line="240" w:lineRule="auto"/>
              <w:jc w:val="center"/>
              <w:rPr>
                <w:rFonts w:ascii="Times New Roman" w:hAnsi="Times New Roman"/>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716C1" w:rsidRPr="008716C1" w:rsidRDefault="008716C1" w:rsidP="008716C1">
            <w:pPr>
              <w:spacing w:after="0" w:line="240" w:lineRule="auto"/>
              <w:jc w:val="center"/>
              <w:rPr>
                <w:rFonts w:ascii="Times New Roman" w:hAnsi="Times New Roman"/>
              </w:rPr>
            </w:pPr>
            <w:r w:rsidRPr="008716C1">
              <w:rPr>
                <w:rFonts w:ascii="Times New Roman" w:hAnsi="Times New Roman"/>
              </w:rPr>
              <w:t>Н.Б.Захарова</w:t>
            </w:r>
          </w:p>
        </w:tc>
      </w:tr>
    </w:tbl>
    <w:p w:rsidR="008716C1" w:rsidRPr="008716C1" w:rsidRDefault="008716C1" w:rsidP="008716C1">
      <w:pPr>
        <w:spacing w:after="0" w:line="240" w:lineRule="auto"/>
        <w:ind w:left="-993"/>
        <w:jc w:val="both"/>
        <w:rPr>
          <w:rFonts w:ascii="Times New Roman" w:hAnsi="Times New Roman"/>
          <w:b/>
          <w:color w:val="FF0000"/>
          <w:sz w:val="24"/>
          <w:szCs w:val="24"/>
        </w:rPr>
      </w:pPr>
      <w:r w:rsidRPr="008716C1">
        <w:rPr>
          <w:rFonts w:ascii="Times New Roman" w:hAnsi="Times New Roman"/>
          <w:b/>
          <w:color w:val="FF0000"/>
          <w:sz w:val="24"/>
          <w:szCs w:val="24"/>
        </w:rPr>
        <w:t xml:space="preserve">       </w:t>
      </w:r>
    </w:p>
    <w:p w:rsidR="008716C1" w:rsidRPr="008716C1" w:rsidRDefault="008716C1" w:rsidP="008716C1">
      <w:pPr>
        <w:spacing w:after="0" w:line="240" w:lineRule="auto"/>
        <w:jc w:val="both"/>
        <w:rPr>
          <w:rFonts w:ascii="Times New Roman" w:hAnsi="Times New Roman"/>
          <w:b/>
        </w:rPr>
      </w:pPr>
      <w:r w:rsidRPr="008716C1">
        <w:rPr>
          <w:rFonts w:ascii="Times New Roman" w:hAnsi="Times New Roman"/>
          <w:b/>
        </w:rPr>
        <w:t xml:space="preserve">Председатель комиссии:                                                                </w:t>
      </w:r>
      <w:r w:rsidRPr="008716C1">
        <w:rPr>
          <w:rFonts w:ascii="Times New Roman" w:hAnsi="Times New Roman"/>
          <w:b/>
        </w:rPr>
        <w:tab/>
      </w:r>
      <w:r w:rsidRPr="008716C1">
        <w:rPr>
          <w:rFonts w:ascii="Times New Roman" w:hAnsi="Times New Roman"/>
          <w:b/>
        </w:rPr>
        <w:tab/>
        <w:t xml:space="preserve">С.Д. </w:t>
      </w:r>
      <w:proofErr w:type="spellStart"/>
      <w:r w:rsidRPr="008716C1">
        <w:rPr>
          <w:rFonts w:ascii="Times New Roman" w:hAnsi="Times New Roman"/>
          <w:b/>
        </w:rPr>
        <w:t>Голин</w:t>
      </w:r>
      <w:proofErr w:type="spellEnd"/>
    </w:p>
    <w:p w:rsidR="008716C1" w:rsidRPr="008716C1" w:rsidRDefault="008716C1" w:rsidP="008716C1">
      <w:pPr>
        <w:spacing w:after="0" w:line="240" w:lineRule="auto"/>
        <w:jc w:val="both"/>
        <w:rPr>
          <w:rFonts w:ascii="Times New Roman" w:hAnsi="Times New Roman"/>
          <w:b/>
          <w:color w:val="FF0000"/>
        </w:rPr>
      </w:pPr>
    </w:p>
    <w:p w:rsidR="008716C1" w:rsidRPr="008716C1" w:rsidRDefault="008716C1" w:rsidP="008716C1">
      <w:pPr>
        <w:spacing w:after="0" w:line="240" w:lineRule="auto"/>
        <w:jc w:val="both"/>
        <w:rPr>
          <w:rFonts w:ascii="Times New Roman" w:hAnsi="Times New Roman"/>
        </w:rPr>
      </w:pPr>
      <w:r w:rsidRPr="008716C1">
        <w:rPr>
          <w:rFonts w:ascii="Times New Roman" w:hAnsi="Times New Roman"/>
          <w:b/>
        </w:rPr>
        <w:t xml:space="preserve">Члены  комиссии                                                                                                                                                                                                </w:t>
      </w:r>
    </w:p>
    <w:p w:rsidR="008716C1" w:rsidRPr="008716C1" w:rsidRDefault="008716C1" w:rsidP="008716C1">
      <w:pPr>
        <w:spacing w:after="0" w:line="240" w:lineRule="auto"/>
        <w:jc w:val="right"/>
        <w:rPr>
          <w:rFonts w:ascii="Times New Roman" w:hAnsi="Times New Roman"/>
        </w:rPr>
      </w:pPr>
      <w:r w:rsidRPr="008716C1">
        <w:rPr>
          <w:rFonts w:ascii="Times New Roman" w:hAnsi="Times New Roman"/>
          <w:color w:val="FF0000"/>
        </w:rPr>
        <w:t xml:space="preserve">                                                                </w:t>
      </w:r>
      <w:r w:rsidRPr="008716C1">
        <w:rPr>
          <w:rFonts w:ascii="Times New Roman" w:hAnsi="Times New Roman"/>
        </w:rPr>
        <w:t>_____________________ Н.А. Морозова</w:t>
      </w:r>
    </w:p>
    <w:p w:rsidR="008716C1" w:rsidRPr="008716C1" w:rsidRDefault="008716C1" w:rsidP="008716C1">
      <w:pPr>
        <w:spacing w:after="0" w:line="240" w:lineRule="auto"/>
        <w:jc w:val="right"/>
        <w:rPr>
          <w:rFonts w:ascii="Times New Roman" w:hAnsi="Times New Roman"/>
        </w:rPr>
      </w:pPr>
      <w:r w:rsidRPr="008716C1">
        <w:rPr>
          <w:rFonts w:ascii="Times New Roman" w:hAnsi="Times New Roman"/>
        </w:rPr>
        <w:t xml:space="preserve">_______________________ В.А. </w:t>
      </w:r>
      <w:proofErr w:type="spellStart"/>
      <w:r w:rsidRPr="008716C1">
        <w:rPr>
          <w:rFonts w:ascii="Times New Roman" w:hAnsi="Times New Roman"/>
        </w:rPr>
        <w:t>Климин</w:t>
      </w:r>
      <w:proofErr w:type="spellEnd"/>
    </w:p>
    <w:p w:rsidR="008716C1" w:rsidRPr="008716C1" w:rsidRDefault="008716C1" w:rsidP="008716C1">
      <w:pPr>
        <w:spacing w:after="0" w:line="240" w:lineRule="auto"/>
        <w:jc w:val="right"/>
        <w:rPr>
          <w:rFonts w:ascii="Times New Roman" w:hAnsi="Times New Roman"/>
        </w:rPr>
      </w:pPr>
      <w:r w:rsidRPr="008716C1">
        <w:rPr>
          <w:rFonts w:ascii="Times New Roman" w:hAnsi="Times New Roman"/>
        </w:rPr>
        <w:t xml:space="preserve">_____________________Т.И. </w:t>
      </w:r>
      <w:proofErr w:type="spellStart"/>
      <w:r w:rsidRPr="008716C1">
        <w:rPr>
          <w:rFonts w:ascii="Times New Roman" w:hAnsi="Times New Roman"/>
        </w:rPr>
        <w:t>Долгодворова</w:t>
      </w:r>
      <w:proofErr w:type="spellEnd"/>
    </w:p>
    <w:p w:rsidR="008716C1" w:rsidRPr="008716C1" w:rsidRDefault="008716C1" w:rsidP="008716C1">
      <w:pPr>
        <w:spacing w:after="0" w:line="240" w:lineRule="auto"/>
        <w:jc w:val="right"/>
        <w:rPr>
          <w:rFonts w:ascii="Times New Roman" w:hAnsi="Times New Roman"/>
        </w:rPr>
      </w:pPr>
      <w:r w:rsidRPr="008716C1">
        <w:rPr>
          <w:rFonts w:ascii="Times New Roman" w:hAnsi="Times New Roman"/>
        </w:rPr>
        <w:t xml:space="preserve">                                                                                              ______________________Н.Б. Захарова</w:t>
      </w:r>
    </w:p>
    <w:p w:rsidR="008716C1" w:rsidRPr="008716C1" w:rsidRDefault="008716C1" w:rsidP="008716C1">
      <w:pPr>
        <w:spacing w:after="0" w:line="240" w:lineRule="auto"/>
        <w:jc w:val="both"/>
        <w:rPr>
          <w:rFonts w:ascii="Times New Roman" w:hAnsi="Times New Roman"/>
          <w:color w:val="FF0000"/>
        </w:rPr>
      </w:pPr>
      <w:r w:rsidRPr="008716C1">
        <w:rPr>
          <w:rFonts w:ascii="Times New Roman" w:hAnsi="Times New Roman"/>
          <w:color w:val="FF0000"/>
        </w:rPr>
        <w:t xml:space="preserve">                                                                               </w:t>
      </w:r>
    </w:p>
    <w:p w:rsidR="008716C1" w:rsidRPr="008716C1" w:rsidRDefault="008716C1" w:rsidP="008716C1">
      <w:pPr>
        <w:spacing w:after="0" w:line="240" w:lineRule="auto"/>
        <w:jc w:val="both"/>
        <w:rPr>
          <w:rFonts w:ascii="Times New Roman" w:hAnsi="Times New Roman"/>
          <w:color w:val="FF0000"/>
        </w:rPr>
        <w:sectPr w:rsidR="008716C1" w:rsidRPr="008716C1" w:rsidSect="00AD573B">
          <w:pgSz w:w="11906" w:h="16838"/>
          <w:pgMar w:top="993" w:right="566" w:bottom="1134" w:left="851" w:header="709" w:footer="709" w:gutter="0"/>
          <w:cols w:space="708"/>
          <w:docGrid w:linePitch="360"/>
        </w:sectPr>
      </w:pPr>
      <w:r w:rsidRPr="008716C1">
        <w:rPr>
          <w:rFonts w:ascii="Times New Roman" w:hAnsi="Times New Roman"/>
        </w:rPr>
        <w:t>Представитель заказчика                                           _____________________Л.Г. Иванова</w:t>
      </w:r>
    </w:p>
    <w:p w:rsidR="003F549A" w:rsidRPr="008716C1" w:rsidRDefault="008716C1" w:rsidP="008716C1">
      <w:pPr>
        <w:spacing w:after="0" w:line="240" w:lineRule="auto"/>
        <w:ind w:left="-993"/>
        <w:jc w:val="both"/>
        <w:rPr>
          <w:b/>
          <w:color w:val="FF0000"/>
          <w:sz w:val="16"/>
          <w:szCs w:val="16"/>
        </w:rPr>
      </w:pPr>
      <w:r>
        <w:rPr>
          <w:color w:val="FF0000"/>
          <w:sz w:val="24"/>
          <w:szCs w:val="24"/>
        </w:rPr>
        <w:lastRenderedPageBreak/>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481E39" w:rsidRPr="007322EA" w:rsidRDefault="00481E39" w:rsidP="0023463E">
      <w:pPr>
        <w:spacing w:after="0" w:line="240" w:lineRule="auto"/>
        <w:ind w:hanging="426"/>
        <w:jc w:val="right"/>
        <w:rPr>
          <w:rFonts w:ascii="Times New Roman" w:hAnsi="Times New Roman"/>
          <w:sz w:val="20"/>
        </w:rPr>
      </w:pPr>
      <w:r w:rsidRPr="00EA7EF5">
        <w:rPr>
          <w:rFonts w:ascii="Times New Roman" w:hAnsi="Times New Roman"/>
        </w:rPr>
        <w:t xml:space="preserve">     </w:t>
      </w:r>
      <w:r w:rsidRPr="007322EA">
        <w:rPr>
          <w:rFonts w:ascii="Times New Roman" w:hAnsi="Times New Roman"/>
          <w:sz w:val="20"/>
        </w:rPr>
        <w:t xml:space="preserve">Приложение 1                                                                                                                                              </w:t>
      </w:r>
    </w:p>
    <w:p w:rsidR="00481E39" w:rsidRPr="007322EA" w:rsidRDefault="00481E39" w:rsidP="0023463E">
      <w:pPr>
        <w:spacing w:after="0" w:line="240" w:lineRule="auto"/>
        <w:jc w:val="right"/>
        <w:rPr>
          <w:rFonts w:ascii="Times New Roman" w:hAnsi="Times New Roman"/>
          <w:sz w:val="20"/>
        </w:rPr>
      </w:pPr>
      <w:r w:rsidRPr="007322EA">
        <w:rPr>
          <w:rFonts w:ascii="Times New Roman" w:hAnsi="Times New Roman"/>
          <w:sz w:val="20"/>
        </w:rPr>
        <w:t>к протоколу рассмотрения единственной заявки</w:t>
      </w:r>
    </w:p>
    <w:p w:rsidR="00481E39" w:rsidRPr="007322EA" w:rsidRDefault="00481E39" w:rsidP="0023463E">
      <w:pPr>
        <w:spacing w:after="0" w:line="240" w:lineRule="auto"/>
        <w:jc w:val="right"/>
        <w:rPr>
          <w:rFonts w:ascii="Times New Roman" w:hAnsi="Times New Roman"/>
          <w:sz w:val="20"/>
        </w:rPr>
      </w:pPr>
      <w:r w:rsidRPr="007322EA">
        <w:rPr>
          <w:rFonts w:ascii="Times New Roman" w:hAnsi="Times New Roman"/>
          <w:sz w:val="20"/>
        </w:rPr>
        <w:t>на участие в аукционе в электронной форме</w:t>
      </w:r>
    </w:p>
    <w:p w:rsidR="00481E39" w:rsidRPr="007322EA" w:rsidRDefault="00481E39" w:rsidP="0023463E">
      <w:pPr>
        <w:tabs>
          <w:tab w:val="left" w:pos="3930"/>
          <w:tab w:val="right" w:pos="9355"/>
        </w:tabs>
        <w:spacing w:after="0" w:line="240" w:lineRule="auto"/>
        <w:jc w:val="right"/>
        <w:rPr>
          <w:rFonts w:ascii="Times New Roman" w:hAnsi="Times New Roman"/>
          <w:sz w:val="20"/>
        </w:rPr>
      </w:pPr>
      <w:r w:rsidRPr="007322EA">
        <w:rPr>
          <w:rFonts w:ascii="Times New Roman" w:hAnsi="Times New Roman"/>
          <w:sz w:val="20"/>
        </w:rPr>
        <w:t>от «18» ноября 2014  г. № 0187300005814000630-1</w:t>
      </w:r>
    </w:p>
    <w:p w:rsidR="0023463E" w:rsidRPr="00EA7EF5" w:rsidRDefault="0023463E" w:rsidP="0023463E">
      <w:pPr>
        <w:tabs>
          <w:tab w:val="left" w:pos="3930"/>
          <w:tab w:val="right" w:pos="9355"/>
        </w:tabs>
        <w:spacing w:after="0" w:line="240" w:lineRule="auto"/>
        <w:jc w:val="right"/>
        <w:rPr>
          <w:rFonts w:ascii="Times New Roman" w:hAnsi="Times New Roman"/>
        </w:rPr>
      </w:pPr>
    </w:p>
    <w:p w:rsidR="007322EA" w:rsidRDefault="00481E39" w:rsidP="0023463E">
      <w:pPr>
        <w:autoSpaceDE w:val="0"/>
        <w:autoSpaceDN w:val="0"/>
        <w:adjustRightInd w:val="0"/>
        <w:spacing w:after="0" w:line="240" w:lineRule="auto"/>
        <w:ind w:left="-993"/>
        <w:jc w:val="center"/>
        <w:rPr>
          <w:rFonts w:ascii="Times New Roman" w:hAnsi="Times New Roman"/>
          <w:b/>
        </w:rPr>
      </w:pPr>
      <w:r w:rsidRPr="0023463E">
        <w:rPr>
          <w:rFonts w:ascii="Times New Roman" w:hAnsi="Times New Roman"/>
          <w:b/>
        </w:rPr>
        <w:t xml:space="preserve">Таблица рассмотрения единственной заявки </w:t>
      </w:r>
    </w:p>
    <w:p w:rsidR="00481E39" w:rsidRDefault="00481E39" w:rsidP="0023463E">
      <w:pPr>
        <w:autoSpaceDE w:val="0"/>
        <w:autoSpaceDN w:val="0"/>
        <w:adjustRightInd w:val="0"/>
        <w:spacing w:after="0" w:line="240" w:lineRule="auto"/>
        <w:ind w:left="-993"/>
        <w:jc w:val="center"/>
        <w:rPr>
          <w:rFonts w:ascii="Times New Roman" w:hAnsi="Times New Roman"/>
          <w:b/>
        </w:rPr>
      </w:pPr>
      <w:r w:rsidRPr="0023463E">
        <w:rPr>
          <w:rFonts w:ascii="Times New Roman" w:hAnsi="Times New Roman"/>
          <w:b/>
        </w:rPr>
        <w:t>на участие в аукционе в электронной форме на право заключения гражданско-правового договора на поставку форменной одежды (казачьей справы)</w:t>
      </w:r>
    </w:p>
    <w:p w:rsidR="0023463E" w:rsidRPr="0023463E" w:rsidRDefault="0023463E" w:rsidP="0023463E">
      <w:pPr>
        <w:autoSpaceDE w:val="0"/>
        <w:autoSpaceDN w:val="0"/>
        <w:adjustRightInd w:val="0"/>
        <w:spacing w:after="0" w:line="240" w:lineRule="auto"/>
        <w:ind w:left="-993"/>
        <w:jc w:val="center"/>
        <w:rPr>
          <w:rFonts w:ascii="Times New Roman" w:hAnsi="Times New Roman"/>
          <w:b/>
        </w:rPr>
      </w:pPr>
    </w:p>
    <w:p w:rsidR="00481E39" w:rsidRPr="00EA7EF5" w:rsidRDefault="00481E39" w:rsidP="0023463E">
      <w:pPr>
        <w:ind w:left="-993"/>
        <w:rPr>
          <w:rFonts w:ascii="Times New Roman" w:hAnsi="Times New Roman"/>
        </w:rPr>
      </w:pPr>
      <w:r w:rsidRPr="00EA7EF5">
        <w:rPr>
          <w:rFonts w:ascii="Times New Roman" w:hAnsi="Times New Roman"/>
        </w:rPr>
        <w:t>Заказчик: Муниципальное бюджетное общеобразовательное учреждение «Средняя общеобразовательная школа № 2»</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2"/>
        <w:gridCol w:w="3969"/>
        <w:gridCol w:w="2835"/>
      </w:tblGrid>
      <w:tr w:rsidR="00481E39" w:rsidRPr="0023463E" w:rsidTr="0023463E">
        <w:trPr>
          <w:trHeight w:val="379"/>
        </w:trPr>
        <w:tc>
          <w:tcPr>
            <w:tcW w:w="4112" w:type="dxa"/>
            <w:vMerge w:val="restart"/>
            <w:shd w:val="clear" w:color="auto" w:fill="auto"/>
          </w:tcPr>
          <w:p w:rsidR="00481E39" w:rsidRPr="0023463E" w:rsidRDefault="00481E39" w:rsidP="0023463E">
            <w:pPr>
              <w:snapToGrid w:val="0"/>
              <w:spacing w:after="0" w:line="240" w:lineRule="auto"/>
              <w:jc w:val="center"/>
              <w:rPr>
                <w:rFonts w:ascii="Times New Roman" w:hAnsi="Times New Roman"/>
                <w:b/>
                <w:color w:val="000000"/>
                <w:kern w:val="2"/>
                <w:sz w:val="20"/>
                <w:szCs w:val="20"/>
                <w:lang w:eastAsia="ar-SA"/>
              </w:rPr>
            </w:pPr>
            <w:r w:rsidRPr="0023463E">
              <w:rPr>
                <w:rFonts w:ascii="Times New Roman" w:hAnsi="Times New Roman"/>
                <w:b/>
                <w:color w:val="000000"/>
                <w:sz w:val="20"/>
                <w:szCs w:val="20"/>
              </w:rPr>
              <w:t>Обязательные требования</w:t>
            </w:r>
          </w:p>
          <w:p w:rsidR="00481E39" w:rsidRPr="0023463E" w:rsidRDefault="00481E39" w:rsidP="0023463E">
            <w:pPr>
              <w:snapToGrid w:val="0"/>
              <w:spacing w:after="0" w:line="240" w:lineRule="auto"/>
              <w:rPr>
                <w:rFonts w:ascii="Times New Roman" w:hAnsi="Times New Roman"/>
                <w:sz w:val="20"/>
                <w:szCs w:val="20"/>
              </w:rPr>
            </w:pPr>
            <w:r w:rsidRPr="0023463E">
              <w:rPr>
                <w:rFonts w:ascii="Times New Roman" w:hAnsi="Times New Roman"/>
                <w:sz w:val="20"/>
                <w:szCs w:val="20"/>
              </w:rPr>
              <w:t>Первая часть заявки на участие в электронном аукционе должна содержать следующие сведения:</w:t>
            </w:r>
          </w:p>
          <w:p w:rsidR="00481E39" w:rsidRPr="0023463E" w:rsidRDefault="00481E39" w:rsidP="0023463E">
            <w:pPr>
              <w:snapToGrid w:val="0"/>
              <w:spacing w:after="0" w:line="240" w:lineRule="auto"/>
              <w:rPr>
                <w:rFonts w:ascii="Times New Roman" w:hAnsi="Times New Roman"/>
                <w:sz w:val="20"/>
                <w:szCs w:val="20"/>
              </w:rPr>
            </w:pPr>
            <w:proofErr w:type="gramStart"/>
            <w:r w:rsidRPr="0023463E">
              <w:rPr>
                <w:rFonts w:ascii="Times New Roman" w:hAnsi="Times New Roman"/>
                <w:sz w:val="20"/>
                <w:szCs w:val="20"/>
              </w:rPr>
              <w:t>а)  конкретные показатели, соответствующие значениям, установленным в части II «ТЕХНИЧЕСКОЕ ЗАДАНИЕ» документации</w:t>
            </w:r>
            <w:r w:rsidR="0023463E">
              <w:rPr>
                <w:rFonts w:ascii="Times New Roman" w:hAnsi="Times New Roman"/>
                <w:sz w:val="20"/>
                <w:szCs w:val="20"/>
              </w:rPr>
              <w:t xml:space="preserve"> об аукционе</w:t>
            </w:r>
            <w:r w:rsidRPr="0023463E">
              <w:rPr>
                <w:rFonts w:ascii="Times New Roman" w:hAnsi="Times New Roman"/>
                <w:sz w:val="20"/>
                <w:szCs w:val="20"/>
              </w:rPr>
              <w:t>,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roofErr w:type="gramEnd"/>
          </w:p>
          <w:p w:rsidR="00481E39" w:rsidRPr="0023463E" w:rsidRDefault="00481E39" w:rsidP="0023463E">
            <w:pPr>
              <w:spacing w:after="0" w:line="240" w:lineRule="auto"/>
              <w:rPr>
                <w:rFonts w:ascii="Times New Roman" w:hAnsi="Times New Roman"/>
              </w:rPr>
            </w:pPr>
            <w:r w:rsidRPr="0023463E">
              <w:rPr>
                <w:rFonts w:ascii="Times New Roman" w:hAnsi="Times New Roman"/>
                <w:sz w:val="20"/>
                <w:szCs w:val="20"/>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3969" w:type="dxa"/>
            <w:vMerge w:val="restart"/>
            <w:shd w:val="clear" w:color="auto" w:fill="auto"/>
          </w:tcPr>
          <w:p w:rsidR="00481E39" w:rsidRPr="0023463E" w:rsidRDefault="00481E39" w:rsidP="0023463E">
            <w:pPr>
              <w:spacing w:after="0" w:line="240" w:lineRule="auto"/>
              <w:ind w:right="175"/>
              <w:jc w:val="center"/>
              <w:rPr>
                <w:rFonts w:ascii="Times New Roman" w:hAnsi="Times New Roman"/>
                <w:b/>
              </w:rPr>
            </w:pPr>
            <w:r w:rsidRPr="0023463E">
              <w:rPr>
                <w:rFonts w:ascii="Times New Roman" w:hAnsi="Times New Roman"/>
                <w:b/>
              </w:rPr>
              <w:t>Характеристика товара</w:t>
            </w:r>
          </w:p>
        </w:tc>
        <w:tc>
          <w:tcPr>
            <w:tcW w:w="2835" w:type="dxa"/>
            <w:shd w:val="clear" w:color="auto" w:fill="auto"/>
          </w:tcPr>
          <w:p w:rsidR="00481E39" w:rsidRPr="0023463E" w:rsidRDefault="00481E39" w:rsidP="0023463E">
            <w:pPr>
              <w:spacing w:after="0" w:line="240" w:lineRule="auto"/>
              <w:jc w:val="center"/>
              <w:rPr>
                <w:rFonts w:ascii="Times New Roman" w:hAnsi="Times New Roman"/>
                <w:b/>
              </w:rPr>
            </w:pPr>
            <w:r w:rsidRPr="0023463E">
              <w:rPr>
                <w:rFonts w:ascii="Times New Roman" w:hAnsi="Times New Roman"/>
                <w:b/>
              </w:rPr>
              <w:t>Номер заявки</w:t>
            </w:r>
          </w:p>
        </w:tc>
      </w:tr>
      <w:tr w:rsidR="00481E39" w:rsidRPr="0023463E" w:rsidTr="0023463E">
        <w:trPr>
          <w:trHeight w:val="70"/>
        </w:trPr>
        <w:tc>
          <w:tcPr>
            <w:tcW w:w="4112" w:type="dxa"/>
            <w:vMerge/>
            <w:shd w:val="clear" w:color="auto" w:fill="auto"/>
          </w:tcPr>
          <w:p w:rsidR="00481E39" w:rsidRPr="0023463E" w:rsidRDefault="00481E39" w:rsidP="0023463E">
            <w:pPr>
              <w:snapToGrid w:val="0"/>
              <w:spacing w:after="0" w:line="240" w:lineRule="auto"/>
              <w:jc w:val="center"/>
              <w:rPr>
                <w:rFonts w:ascii="Times New Roman" w:hAnsi="Times New Roman"/>
                <w:color w:val="000000"/>
                <w:vertAlign w:val="superscript"/>
              </w:rPr>
            </w:pPr>
          </w:p>
        </w:tc>
        <w:tc>
          <w:tcPr>
            <w:tcW w:w="3969" w:type="dxa"/>
            <w:vMerge/>
            <w:shd w:val="clear" w:color="auto" w:fill="auto"/>
          </w:tcPr>
          <w:p w:rsidR="00481E39" w:rsidRPr="0023463E" w:rsidRDefault="00481E39" w:rsidP="0023463E">
            <w:pPr>
              <w:spacing w:after="0" w:line="240" w:lineRule="auto"/>
              <w:jc w:val="center"/>
              <w:rPr>
                <w:rFonts w:ascii="Times New Roman" w:hAnsi="Times New Roman"/>
              </w:rPr>
            </w:pPr>
          </w:p>
        </w:tc>
        <w:tc>
          <w:tcPr>
            <w:tcW w:w="2835" w:type="dxa"/>
            <w:shd w:val="clear" w:color="auto" w:fill="auto"/>
          </w:tcPr>
          <w:p w:rsidR="00481E39" w:rsidRPr="0023463E" w:rsidRDefault="00481E39" w:rsidP="0023463E">
            <w:pPr>
              <w:spacing w:after="0" w:line="240" w:lineRule="auto"/>
              <w:jc w:val="center"/>
              <w:rPr>
                <w:rFonts w:ascii="Times New Roman" w:hAnsi="Times New Roman"/>
              </w:rPr>
            </w:pPr>
            <w:r w:rsidRPr="0023463E">
              <w:rPr>
                <w:rFonts w:ascii="Times New Roman" w:hAnsi="Times New Roman"/>
              </w:rPr>
              <w:t>№ 2209332</w:t>
            </w:r>
          </w:p>
        </w:tc>
      </w:tr>
      <w:tr w:rsidR="00481E39" w:rsidRPr="0023463E" w:rsidTr="0023463E">
        <w:trPr>
          <w:trHeight w:val="700"/>
        </w:trPr>
        <w:tc>
          <w:tcPr>
            <w:tcW w:w="4112" w:type="dxa"/>
            <w:vMerge/>
            <w:shd w:val="clear" w:color="auto" w:fill="auto"/>
          </w:tcPr>
          <w:p w:rsidR="00481E39" w:rsidRPr="0023463E" w:rsidRDefault="00481E39" w:rsidP="0023463E">
            <w:pPr>
              <w:spacing w:after="0" w:line="240" w:lineRule="auto"/>
              <w:rPr>
                <w:rFonts w:ascii="Times New Roman" w:hAnsi="Times New Roman"/>
                <w:sz w:val="20"/>
                <w:szCs w:val="20"/>
              </w:rPr>
            </w:pPr>
          </w:p>
        </w:tc>
        <w:tc>
          <w:tcPr>
            <w:tcW w:w="3969" w:type="dxa"/>
            <w:shd w:val="clear" w:color="auto" w:fill="auto"/>
          </w:tcPr>
          <w:p w:rsidR="00481E39" w:rsidRPr="007322EA" w:rsidRDefault="00481E39" w:rsidP="0023463E">
            <w:pPr>
              <w:spacing w:after="0" w:line="240" w:lineRule="auto"/>
              <w:rPr>
                <w:rFonts w:ascii="Times New Roman" w:hAnsi="Times New Roman"/>
                <w:sz w:val="16"/>
                <w:szCs w:val="20"/>
              </w:rPr>
            </w:pPr>
            <w:r w:rsidRPr="007322EA">
              <w:rPr>
                <w:rFonts w:ascii="Times New Roman" w:hAnsi="Times New Roman"/>
                <w:sz w:val="16"/>
                <w:szCs w:val="20"/>
              </w:rPr>
              <w:t>Китель</w:t>
            </w:r>
          </w:p>
          <w:p w:rsidR="00481E39" w:rsidRPr="007322EA" w:rsidRDefault="00481E39" w:rsidP="0023463E">
            <w:pPr>
              <w:spacing w:after="0" w:line="240" w:lineRule="auto"/>
              <w:rPr>
                <w:rFonts w:ascii="Times New Roman" w:hAnsi="Times New Roman"/>
                <w:sz w:val="16"/>
                <w:szCs w:val="20"/>
              </w:rPr>
            </w:pPr>
            <w:proofErr w:type="gramStart"/>
            <w:r w:rsidRPr="007322EA">
              <w:rPr>
                <w:rFonts w:ascii="Times New Roman" w:hAnsi="Times New Roman"/>
                <w:sz w:val="16"/>
                <w:szCs w:val="20"/>
              </w:rPr>
              <w:t>(Китель полуприлегающего силуэта, однобортный, имеет не менее 5 пуговиц (диаметр не менее 21 мм и не более 23 мм, металлические серебристые с двуглавым орлом, без канта), расположенных в один ряд.</w:t>
            </w:r>
            <w:proofErr w:type="gramEnd"/>
            <w:r w:rsidRPr="007322EA">
              <w:rPr>
                <w:rFonts w:ascii="Times New Roman" w:hAnsi="Times New Roman"/>
                <w:sz w:val="16"/>
                <w:szCs w:val="20"/>
              </w:rPr>
              <w:t xml:space="preserve"> Воротник стойка с закруглением к полочке и отделанный кантом. Рукава </w:t>
            </w:r>
            <w:proofErr w:type="spellStart"/>
            <w:r w:rsidRPr="007322EA">
              <w:rPr>
                <w:rFonts w:ascii="Times New Roman" w:hAnsi="Times New Roman"/>
                <w:sz w:val="16"/>
                <w:szCs w:val="20"/>
              </w:rPr>
              <w:t>двухшовные</w:t>
            </w:r>
            <w:proofErr w:type="spellEnd"/>
            <w:r w:rsidRPr="007322EA">
              <w:rPr>
                <w:rFonts w:ascii="Times New Roman" w:hAnsi="Times New Roman"/>
                <w:sz w:val="16"/>
                <w:szCs w:val="20"/>
              </w:rPr>
              <w:t xml:space="preserve"> с фигурным обшлагом шириной от 8 см до 13 см., по верху обшлага - кант. Китель с отрезными бочками и </w:t>
            </w:r>
            <w:proofErr w:type="spellStart"/>
            <w:r w:rsidRPr="007322EA">
              <w:rPr>
                <w:rFonts w:ascii="Times New Roman" w:hAnsi="Times New Roman"/>
                <w:sz w:val="16"/>
                <w:szCs w:val="20"/>
              </w:rPr>
              <w:t>цельнокроенной</w:t>
            </w:r>
            <w:proofErr w:type="spellEnd"/>
            <w:r w:rsidRPr="007322EA">
              <w:rPr>
                <w:rFonts w:ascii="Times New Roman" w:hAnsi="Times New Roman"/>
                <w:sz w:val="16"/>
                <w:szCs w:val="20"/>
              </w:rPr>
              <w:t xml:space="preserve"> спинкой, по передним полочкам: не менее 2 боковых прорезных карманов с фигурными клапанами и не менее 2 нагрудных накладных карманов с фигурными клапанами, отделанными кантом. На </w:t>
            </w:r>
            <w:proofErr w:type="spellStart"/>
            <w:r w:rsidRPr="007322EA">
              <w:rPr>
                <w:rFonts w:ascii="Times New Roman" w:hAnsi="Times New Roman"/>
                <w:sz w:val="16"/>
                <w:szCs w:val="20"/>
              </w:rPr>
              <w:t>подкладе</w:t>
            </w:r>
            <w:proofErr w:type="spellEnd"/>
            <w:r w:rsidRPr="007322EA">
              <w:rPr>
                <w:rFonts w:ascii="Times New Roman" w:hAnsi="Times New Roman"/>
                <w:sz w:val="16"/>
                <w:szCs w:val="20"/>
              </w:rPr>
              <w:t xml:space="preserve"> кителя саржа. Не менее 1 внутреннего прорезного кармана "в рамку". Материал: ткань полушерстяная (шерсть не менее 65%, полиэстер). Цвет - оливковый. Кант: красное сукно. </w:t>
            </w:r>
            <w:proofErr w:type="gramStart"/>
            <w:r w:rsidRPr="007322EA">
              <w:rPr>
                <w:rFonts w:ascii="Times New Roman" w:hAnsi="Times New Roman"/>
                <w:sz w:val="16"/>
                <w:szCs w:val="20"/>
              </w:rPr>
              <w:t>Размер/рост (см): 44/164-170, 46/164-170, 48/170-176.)</w:t>
            </w:r>
            <w:proofErr w:type="gramEnd"/>
          </w:p>
        </w:tc>
        <w:tc>
          <w:tcPr>
            <w:tcW w:w="2835" w:type="dxa"/>
            <w:shd w:val="clear" w:color="auto" w:fill="auto"/>
          </w:tcPr>
          <w:p w:rsidR="00481E39" w:rsidRPr="0023463E" w:rsidRDefault="00481E39" w:rsidP="0023463E">
            <w:pPr>
              <w:spacing w:after="0" w:line="240" w:lineRule="auto"/>
              <w:jc w:val="center"/>
              <w:rPr>
                <w:rFonts w:ascii="Times New Roman" w:hAnsi="Times New Roman"/>
              </w:rPr>
            </w:pPr>
            <w:r w:rsidRPr="0023463E">
              <w:rPr>
                <w:rFonts w:ascii="Times New Roman" w:hAnsi="Times New Roman"/>
              </w:rPr>
              <w:t>Соответствует</w:t>
            </w:r>
          </w:p>
        </w:tc>
      </w:tr>
      <w:tr w:rsidR="00481E39" w:rsidRPr="0023463E" w:rsidTr="0023463E">
        <w:trPr>
          <w:trHeight w:val="418"/>
        </w:trPr>
        <w:tc>
          <w:tcPr>
            <w:tcW w:w="4112" w:type="dxa"/>
            <w:vMerge/>
            <w:shd w:val="clear" w:color="auto" w:fill="auto"/>
          </w:tcPr>
          <w:p w:rsidR="00481E39" w:rsidRPr="0023463E" w:rsidRDefault="00481E39" w:rsidP="0023463E">
            <w:pPr>
              <w:spacing w:after="0" w:line="240" w:lineRule="auto"/>
              <w:rPr>
                <w:rFonts w:ascii="Times New Roman" w:hAnsi="Times New Roman"/>
                <w:sz w:val="20"/>
                <w:szCs w:val="20"/>
              </w:rPr>
            </w:pPr>
          </w:p>
        </w:tc>
        <w:tc>
          <w:tcPr>
            <w:tcW w:w="3969" w:type="dxa"/>
            <w:shd w:val="clear" w:color="auto" w:fill="auto"/>
          </w:tcPr>
          <w:p w:rsidR="00481E39" w:rsidRPr="007322EA" w:rsidRDefault="00481E39" w:rsidP="0023463E">
            <w:pPr>
              <w:spacing w:after="0" w:line="240" w:lineRule="auto"/>
              <w:rPr>
                <w:rFonts w:ascii="Times New Roman" w:hAnsi="Times New Roman"/>
                <w:sz w:val="16"/>
                <w:szCs w:val="20"/>
              </w:rPr>
            </w:pPr>
            <w:r w:rsidRPr="007322EA">
              <w:rPr>
                <w:rFonts w:ascii="Times New Roman" w:hAnsi="Times New Roman"/>
                <w:sz w:val="16"/>
                <w:szCs w:val="20"/>
              </w:rPr>
              <w:t>Брюки</w:t>
            </w:r>
          </w:p>
          <w:p w:rsidR="00481E39" w:rsidRPr="007322EA" w:rsidRDefault="00481E39" w:rsidP="0023463E">
            <w:pPr>
              <w:spacing w:after="0" w:line="240" w:lineRule="auto"/>
              <w:rPr>
                <w:rFonts w:ascii="Times New Roman" w:hAnsi="Times New Roman"/>
                <w:sz w:val="16"/>
                <w:szCs w:val="20"/>
              </w:rPr>
            </w:pPr>
            <w:proofErr w:type="gramStart"/>
            <w:r w:rsidRPr="007322EA">
              <w:rPr>
                <w:rFonts w:ascii="Times New Roman" w:hAnsi="Times New Roman"/>
                <w:sz w:val="16"/>
                <w:szCs w:val="20"/>
              </w:rPr>
              <w:t>(Брюки полушерстяные с притачным поясом, застегивающимся на крючок с петлей.</w:t>
            </w:r>
            <w:proofErr w:type="gramEnd"/>
            <w:r w:rsidRPr="007322EA">
              <w:rPr>
                <w:rFonts w:ascii="Times New Roman" w:hAnsi="Times New Roman"/>
                <w:sz w:val="16"/>
                <w:szCs w:val="20"/>
              </w:rPr>
              <w:t xml:space="preserve"> На поясе не менее 6 шлевок (под ремень): не менее 2 - у выточек передних половинок брюк, не менее 2 - на задних половинках брюк и не менее 2 – на боковых. Брюки на гульфике, застегиваются на застежку-молнию. На передних половинках брюк обработаны </w:t>
            </w:r>
            <w:proofErr w:type="gramStart"/>
            <w:r w:rsidRPr="007322EA">
              <w:rPr>
                <w:rFonts w:ascii="Times New Roman" w:hAnsi="Times New Roman"/>
                <w:sz w:val="16"/>
                <w:szCs w:val="20"/>
              </w:rPr>
              <w:t>по</w:t>
            </w:r>
            <w:proofErr w:type="gramEnd"/>
            <w:r w:rsidRPr="007322EA">
              <w:rPr>
                <w:rFonts w:ascii="Times New Roman" w:hAnsi="Times New Roman"/>
                <w:sz w:val="16"/>
                <w:szCs w:val="20"/>
              </w:rPr>
              <w:t xml:space="preserve"> не менее </w:t>
            </w:r>
            <w:proofErr w:type="gramStart"/>
            <w:r w:rsidRPr="007322EA">
              <w:rPr>
                <w:rFonts w:ascii="Times New Roman" w:hAnsi="Times New Roman"/>
                <w:sz w:val="16"/>
                <w:szCs w:val="20"/>
              </w:rPr>
              <w:t>чем</w:t>
            </w:r>
            <w:proofErr w:type="gramEnd"/>
            <w:r w:rsidRPr="007322EA">
              <w:rPr>
                <w:rFonts w:ascii="Times New Roman" w:hAnsi="Times New Roman"/>
                <w:sz w:val="16"/>
                <w:szCs w:val="20"/>
              </w:rPr>
              <w:t xml:space="preserve"> одной выточке, на задних половинках - по не менее чем две выточки, на правой задней половинке - прорезной карман с фигурным клапаном. Передние половинки брюк на подкладке. Карманы в боковых швах, обработаны листочками. В боковых швах брюк - лампас шириной не менее 5 см и не более 6 см из крапового габардина. Состав ткани: шерсть -  не менее 65%, полиэстер. Цвет: синий. </w:t>
            </w:r>
            <w:proofErr w:type="gramStart"/>
            <w:r w:rsidRPr="007322EA">
              <w:rPr>
                <w:rFonts w:ascii="Times New Roman" w:hAnsi="Times New Roman"/>
                <w:sz w:val="16"/>
                <w:szCs w:val="20"/>
              </w:rPr>
              <w:t>Размер/рост (см): 44/164-170, 46/164-170, 48/170-176.)</w:t>
            </w:r>
            <w:proofErr w:type="gramEnd"/>
          </w:p>
        </w:tc>
        <w:tc>
          <w:tcPr>
            <w:tcW w:w="2835" w:type="dxa"/>
            <w:shd w:val="clear" w:color="auto" w:fill="auto"/>
          </w:tcPr>
          <w:p w:rsidR="00481E39" w:rsidRPr="0023463E" w:rsidRDefault="00481E39" w:rsidP="0023463E">
            <w:pPr>
              <w:spacing w:after="0" w:line="240" w:lineRule="auto"/>
              <w:jc w:val="center"/>
              <w:rPr>
                <w:rFonts w:ascii="Times New Roman" w:hAnsi="Times New Roman"/>
              </w:rPr>
            </w:pPr>
            <w:r w:rsidRPr="0023463E">
              <w:rPr>
                <w:rFonts w:ascii="Times New Roman" w:hAnsi="Times New Roman"/>
              </w:rPr>
              <w:t>Соответствует</w:t>
            </w:r>
          </w:p>
        </w:tc>
      </w:tr>
      <w:tr w:rsidR="00481E39" w:rsidRPr="0023463E" w:rsidTr="0023463E">
        <w:trPr>
          <w:trHeight w:val="700"/>
        </w:trPr>
        <w:tc>
          <w:tcPr>
            <w:tcW w:w="4112" w:type="dxa"/>
            <w:vMerge/>
            <w:shd w:val="clear" w:color="auto" w:fill="auto"/>
          </w:tcPr>
          <w:p w:rsidR="00481E39" w:rsidRPr="0023463E" w:rsidRDefault="00481E39" w:rsidP="0023463E">
            <w:pPr>
              <w:spacing w:after="0" w:line="240" w:lineRule="auto"/>
              <w:rPr>
                <w:rFonts w:ascii="Times New Roman" w:hAnsi="Times New Roman"/>
                <w:sz w:val="20"/>
                <w:szCs w:val="20"/>
              </w:rPr>
            </w:pPr>
          </w:p>
        </w:tc>
        <w:tc>
          <w:tcPr>
            <w:tcW w:w="3969" w:type="dxa"/>
            <w:shd w:val="clear" w:color="auto" w:fill="auto"/>
          </w:tcPr>
          <w:p w:rsidR="00481E39" w:rsidRPr="007322EA" w:rsidRDefault="00481E39" w:rsidP="0023463E">
            <w:pPr>
              <w:spacing w:after="0" w:line="240" w:lineRule="auto"/>
              <w:rPr>
                <w:rFonts w:ascii="Times New Roman" w:hAnsi="Times New Roman"/>
                <w:sz w:val="16"/>
                <w:szCs w:val="20"/>
              </w:rPr>
            </w:pPr>
            <w:r w:rsidRPr="007322EA">
              <w:rPr>
                <w:rFonts w:ascii="Times New Roman" w:hAnsi="Times New Roman"/>
                <w:sz w:val="16"/>
                <w:szCs w:val="20"/>
              </w:rPr>
              <w:t>Фуражка</w:t>
            </w:r>
          </w:p>
          <w:p w:rsidR="00481E39" w:rsidRPr="007322EA" w:rsidRDefault="00481E39" w:rsidP="0023463E">
            <w:pPr>
              <w:spacing w:after="0" w:line="240" w:lineRule="auto"/>
              <w:rPr>
                <w:rFonts w:ascii="Times New Roman" w:hAnsi="Times New Roman"/>
                <w:sz w:val="16"/>
                <w:szCs w:val="20"/>
              </w:rPr>
            </w:pPr>
            <w:proofErr w:type="gramStart"/>
            <w:r w:rsidRPr="007322EA">
              <w:rPr>
                <w:rFonts w:ascii="Times New Roman" w:hAnsi="Times New Roman"/>
                <w:sz w:val="16"/>
                <w:szCs w:val="20"/>
              </w:rPr>
              <w:t>(Фуражка форменная должна быть оливкового цвета с кантом по верхней части и  околышем  красного цвета.</w:t>
            </w:r>
            <w:proofErr w:type="gramEnd"/>
            <w:r w:rsidRPr="007322EA">
              <w:rPr>
                <w:rFonts w:ascii="Times New Roman" w:hAnsi="Times New Roman"/>
                <w:sz w:val="16"/>
                <w:szCs w:val="20"/>
              </w:rPr>
              <w:t xml:space="preserve"> Фуражка должна состоять из донышка овальной формы и четырех стенок оливкового цвета, околыша красного цвета и козырька. По краю донышка и верхнему краю околыша должны быть канты красного цвета. Низкая тулья (высота не менее 4 см и не более 4,5 см). Козырек должен быть обтянут сверху и снизу тканью, ткань должна быть черного цвета. </w:t>
            </w:r>
            <w:proofErr w:type="gramStart"/>
            <w:r w:rsidRPr="007322EA">
              <w:rPr>
                <w:rFonts w:ascii="Times New Roman" w:hAnsi="Times New Roman"/>
                <w:sz w:val="16"/>
                <w:szCs w:val="20"/>
              </w:rPr>
              <w:t xml:space="preserve">Размер: 57, 58.) </w:t>
            </w:r>
            <w:proofErr w:type="gramEnd"/>
          </w:p>
        </w:tc>
        <w:tc>
          <w:tcPr>
            <w:tcW w:w="2835" w:type="dxa"/>
            <w:shd w:val="clear" w:color="auto" w:fill="auto"/>
          </w:tcPr>
          <w:p w:rsidR="00481E39" w:rsidRPr="0023463E" w:rsidRDefault="00481E39" w:rsidP="0023463E">
            <w:pPr>
              <w:spacing w:after="0" w:line="240" w:lineRule="auto"/>
              <w:jc w:val="center"/>
              <w:rPr>
                <w:rFonts w:ascii="Times New Roman" w:hAnsi="Times New Roman"/>
              </w:rPr>
            </w:pPr>
            <w:r w:rsidRPr="0023463E">
              <w:rPr>
                <w:rFonts w:ascii="Times New Roman" w:hAnsi="Times New Roman"/>
              </w:rPr>
              <w:t>Соответствует</w:t>
            </w:r>
          </w:p>
        </w:tc>
      </w:tr>
      <w:tr w:rsidR="00481E39" w:rsidRPr="0023463E" w:rsidTr="0023463E">
        <w:trPr>
          <w:trHeight w:val="700"/>
        </w:trPr>
        <w:tc>
          <w:tcPr>
            <w:tcW w:w="4112" w:type="dxa"/>
            <w:vMerge/>
            <w:shd w:val="clear" w:color="auto" w:fill="auto"/>
          </w:tcPr>
          <w:p w:rsidR="00481E39" w:rsidRPr="0023463E" w:rsidRDefault="00481E39" w:rsidP="0023463E">
            <w:pPr>
              <w:spacing w:after="0" w:line="240" w:lineRule="auto"/>
              <w:rPr>
                <w:rFonts w:ascii="Times New Roman" w:hAnsi="Times New Roman"/>
                <w:sz w:val="20"/>
                <w:szCs w:val="20"/>
              </w:rPr>
            </w:pPr>
          </w:p>
        </w:tc>
        <w:tc>
          <w:tcPr>
            <w:tcW w:w="3969" w:type="dxa"/>
            <w:shd w:val="clear" w:color="auto" w:fill="auto"/>
          </w:tcPr>
          <w:p w:rsidR="00481E39" w:rsidRPr="007322EA" w:rsidRDefault="00481E39" w:rsidP="0023463E">
            <w:pPr>
              <w:spacing w:after="0" w:line="240" w:lineRule="auto"/>
              <w:rPr>
                <w:rFonts w:ascii="Times New Roman" w:hAnsi="Times New Roman"/>
                <w:sz w:val="16"/>
                <w:szCs w:val="20"/>
              </w:rPr>
            </w:pPr>
            <w:r w:rsidRPr="007322EA">
              <w:rPr>
                <w:rFonts w:ascii="Times New Roman" w:hAnsi="Times New Roman"/>
                <w:sz w:val="16"/>
                <w:szCs w:val="20"/>
              </w:rPr>
              <w:t>Ремешок на фуражку</w:t>
            </w:r>
          </w:p>
          <w:p w:rsidR="00481E39" w:rsidRPr="007322EA" w:rsidRDefault="00481E39" w:rsidP="0023463E">
            <w:pPr>
              <w:spacing w:after="0" w:line="240" w:lineRule="auto"/>
              <w:rPr>
                <w:rFonts w:ascii="Times New Roman" w:hAnsi="Times New Roman"/>
                <w:sz w:val="16"/>
                <w:szCs w:val="20"/>
              </w:rPr>
            </w:pPr>
            <w:proofErr w:type="gramStart"/>
            <w:r w:rsidRPr="007322EA">
              <w:rPr>
                <w:rFonts w:ascii="Times New Roman" w:hAnsi="Times New Roman"/>
                <w:sz w:val="16"/>
                <w:szCs w:val="20"/>
              </w:rPr>
              <w:t>(Шнур на фуражку лакированный (подбородный ремешок).</w:t>
            </w:r>
            <w:proofErr w:type="gramEnd"/>
            <w:r w:rsidRPr="007322EA">
              <w:rPr>
                <w:rFonts w:ascii="Times New Roman" w:hAnsi="Times New Roman"/>
                <w:sz w:val="16"/>
                <w:szCs w:val="20"/>
              </w:rPr>
              <w:t xml:space="preserve"> </w:t>
            </w:r>
            <w:proofErr w:type="gramStart"/>
            <w:r w:rsidRPr="007322EA">
              <w:rPr>
                <w:rFonts w:ascii="Times New Roman" w:hAnsi="Times New Roman"/>
                <w:sz w:val="16"/>
                <w:szCs w:val="20"/>
              </w:rPr>
              <w:t>Цвет: черный.)</w:t>
            </w:r>
            <w:proofErr w:type="gramEnd"/>
          </w:p>
        </w:tc>
        <w:tc>
          <w:tcPr>
            <w:tcW w:w="2835" w:type="dxa"/>
            <w:shd w:val="clear" w:color="auto" w:fill="auto"/>
          </w:tcPr>
          <w:p w:rsidR="00481E39" w:rsidRPr="0023463E" w:rsidRDefault="00481E39" w:rsidP="0023463E">
            <w:pPr>
              <w:spacing w:after="0" w:line="240" w:lineRule="auto"/>
              <w:jc w:val="center"/>
              <w:rPr>
                <w:rFonts w:ascii="Times New Roman" w:hAnsi="Times New Roman"/>
              </w:rPr>
            </w:pPr>
            <w:r w:rsidRPr="0023463E">
              <w:rPr>
                <w:rFonts w:ascii="Times New Roman" w:hAnsi="Times New Roman"/>
              </w:rPr>
              <w:t>Соответствует</w:t>
            </w:r>
          </w:p>
        </w:tc>
      </w:tr>
      <w:tr w:rsidR="00481E39" w:rsidRPr="0023463E" w:rsidTr="0023463E">
        <w:trPr>
          <w:trHeight w:val="700"/>
        </w:trPr>
        <w:tc>
          <w:tcPr>
            <w:tcW w:w="4112" w:type="dxa"/>
            <w:vMerge/>
            <w:shd w:val="clear" w:color="auto" w:fill="auto"/>
          </w:tcPr>
          <w:p w:rsidR="00481E39" w:rsidRPr="0023463E" w:rsidRDefault="00481E39" w:rsidP="0023463E">
            <w:pPr>
              <w:spacing w:after="0" w:line="240" w:lineRule="auto"/>
              <w:rPr>
                <w:rFonts w:ascii="Times New Roman" w:hAnsi="Times New Roman"/>
                <w:sz w:val="20"/>
                <w:szCs w:val="20"/>
              </w:rPr>
            </w:pPr>
          </w:p>
        </w:tc>
        <w:tc>
          <w:tcPr>
            <w:tcW w:w="3969" w:type="dxa"/>
            <w:shd w:val="clear" w:color="auto" w:fill="auto"/>
          </w:tcPr>
          <w:p w:rsidR="00481E39" w:rsidRPr="007322EA" w:rsidRDefault="00481E39" w:rsidP="0023463E">
            <w:pPr>
              <w:spacing w:after="0" w:line="240" w:lineRule="auto"/>
              <w:rPr>
                <w:rFonts w:ascii="Times New Roman" w:hAnsi="Times New Roman"/>
                <w:sz w:val="16"/>
                <w:szCs w:val="20"/>
              </w:rPr>
            </w:pPr>
            <w:r w:rsidRPr="007322EA">
              <w:rPr>
                <w:rFonts w:ascii="Times New Roman" w:hAnsi="Times New Roman"/>
                <w:sz w:val="16"/>
                <w:szCs w:val="20"/>
              </w:rPr>
              <w:t xml:space="preserve">Кокарда </w:t>
            </w:r>
          </w:p>
          <w:p w:rsidR="00481E39" w:rsidRPr="007322EA" w:rsidRDefault="00481E39" w:rsidP="0023463E">
            <w:pPr>
              <w:spacing w:after="0" w:line="240" w:lineRule="auto"/>
              <w:rPr>
                <w:rFonts w:ascii="Times New Roman" w:hAnsi="Times New Roman"/>
                <w:sz w:val="16"/>
                <w:szCs w:val="20"/>
              </w:rPr>
            </w:pPr>
            <w:proofErr w:type="gramStart"/>
            <w:r w:rsidRPr="007322EA">
              <w:rPr>
                <w:rFonts w:ascii="Times New Roman" w:hAnsi="Times New Roman"/>
                <w:sz w:val="16"/>
                <w:szCs w:val="20"/>
              </w:rPr>
              <w:t>(Кокарда металлическая в виде выпуклой овальной розетки, в центре которой овалы, выложенные белой и синей эмалью.</w:t>
            </w:r>
            <w:proofErr w:type="gramEnd"/>
            <w:r w:rsidRPr="007322EA">
              <w:rPr>
                <w:rFonts w:ascii="Times New Roman" w:hAnsi="Times New Roman"/>
                <w:sz w:val="16"/>
                <w:szCs w:val="20"/>
              </w:rPr>
              <w:t xml:space="preserve"> По краю внешнего овала ободок, от ободка до краев кокарда имеет гофрированную полированную поверхность. </w:t>
            </w:r>
            <w:proofErr w:type="gramStart"/>
            <w:r w:rsidRPr="007322EA">
              <w:rPr>
                <w:rFonts w:ascii="Times New Roman" w:hAnsi="Times New Roman"/>
                <w:sz w:val="16"/>
                <w:szCs w:val="20"/>
              </w:rPr>
              <w:t xml:space="preserve">Размер: не менее 27 мм </w:t>
            </w:r>
            <w:proofErr w:type="spellStart"/>
            <w:r w:rsidRPr="007322EA">
              <w:rPr>
                <w:rFonts w:ascii="Times New Roman" w:hAnsi="Times New Roman"/>
                <w:sz w:val="16"/>
                <w:szCs w:val="20"/>
              </w:rPr>
              <w:t>х</w:t>
            </w:r>
            <w:proofErr w:type="spellEnd"/>
            <w:r w:rsidRPr="007322EA">
              <w:rPr>
                <w:rFonts w:ascii="Times New Roman" w:hAnsi="Times New Roman"/>
                <w:sz w:val="16"/>
                <w:szCs w:val="20"/>
              </w:rPr>
              <w:t xml:space="preserve"> 36 мм и не более 28 мм </w:t>
            </w:r>
            <w:proofErr w:type="spellStart"/>
            <w:r w:rsidRPr="007322EA">
              <w:rPr>
                <w:rFonts w:ascii="Times New Roman" w:hAnsi="Times New Roman"/>
                <w:sz w:val="16"/>
                <w:szCs w:val="20"/>
              </w:rPr>
              <w:t>х</w:t>
            </w:r>
            <w:proofErr w:type="spellEnd"/>
            <w:r w:rsidRPr="007322EA">
              <w:rPr>
                <w:rFonts w:ascii="Times New Roman" w:hAnsi="Times New Roman"/>
                <w:sz w:val="16"/>
                <w:szCs w:val="20"/>
              </w:rPr>
              <w:t xml:space="preserve"> 37 мм.)</w:t>
            </w:r>
            <w:proofErr w:type="gramEnd"/>
          </w:p>
        </w:tc>
        <w:tc>
          <w:tcPr>
            <w:tcW w:w="2835" w:type="dxa"/>
            <w:shd w:val="clear" w:color="auto" w:fill="auto"/>
          </w:tcPr>
          <w:p w:rsidR="00481E39" w:rsidRPr="0023463E" w:rsidRDefault="00481E39" w:rsidP="0023463E">
            <w:pPr>
              <w:spacing w:after="0" w:line="240" w:lineRule="auto"/>
              <w:jc w:val="center"/>
              <w:rPr>
                <w:rFonts w:ascii="Times New Roman" w:hAnsi="Times New Roman"/>
              </w:rPr>
            </w:pPr>
            <w:r w:rsidRPr="0023463E">
              <w:rPr>
                <w:rFonts w:ascii="Times New Roman" w:hAnsi="Times New Roman"/>
              </w:rPr>
              <w:t>Соответствует</w:t>
            </w:r>
          </w:p>
        </w:tc>
      </w:tr>
      <w:tr w:rsidR="00481E39" w:rsidRPr="0023463E" w:rsidTr="0023463E">
        <w:trPr>
          <w:trHeight w:val="700"/>
        </w:trPr>
        <w:tc>
          <w:tcPr>
            <w:tcW w:w="4112" w:type="dxa"/>
            <w:vMerge/>
            <w:shd w:val="clear" w:color="auto" w:fill="auto"/>
          </w:tcPr>
          <w:p w:rsidR="00481E39" w:rsidRPr="0023463E" w:rsidRDefault="00481E39" w:rsidP="0023463E">
            <w:pPr>
              <w:spacing w:after="0" w:line="240" w:lineRule="auto"/>
              <w:rPr>
                <w:rFonts w:ascii="Times New Roman" w:hAnsi="Times New Roman"/>
                <w:sz w:val="20"/>
                <w:szCs w:val="20"/>
              </w:rPr>
            </w:pPr>
          </w:p>
        </w:tc>
        <w:tc>
          <w:tcPr>
            <w:tcW w:w="3969" w:type="dxa"/>
            <w:shd w:val="clear" w:color="auto" w:fill="auto"/>
          </w:tcPr>
          <w:p w:rsidR="00481E39" w:rsidRPr="007322EA" w:rsidRDefault="00481E39" w:rsidP="0023463E">
            <w:pPr>
              <w:spacing w:after="0" w:line="240" w:lineRule="auto"/>
              <w:rPr>
                <w:rFonts w:ascii="Times New Roman" w:hAnsi="Times New Roman"/>
                <w:sz w:val="16"/>
                <w:szCs w:val="20"/>
              </w:rPr>
            </w:pPr>
            <w:r w:rsidRPr="007322EA">
              <w:rPr>
                <w:rFonts w:ascii="Times New Roman" w:hAnsi="Times New Roman"/>
                <w:sz w:val="16"/>
                <w:szCs w:val="20"/>
              </w:rPr>
              <w:t>Пуговица</w:t>
            </w:r>
          </w:p>
          <w:p w:rsidR="00481E39" w:rsidRPr="007322EA" w:rsidRDefault="00481E39" w:rsidP="0023463E">
            <w:pPr>
              <w:spacing w:after="0" w:line="240" w:lineRule="auto"/>
              <w:rPr>
                <w:rFonts w:ascii="Times New Roman" w:hAnsi="Times New Roman"/>
                <w:sz w:val="16"/>
                <w:szCs w:val="20"/>
              </w:rPr>
            </w:pPr>
            <w:proofErr w:type="gramStart"/>
            <w:r w:rsidRPr="007322EA">
              <w:rPr>
                <w:rFonts w:ascii="Times New Roman" w:hAnsi="Times New Roman"/>
                <w:sz w:val="16"/>
                <w:szCs w:val="20"/>
              </w:rPr>
              <w:t>(Пуговица на ножке без канта.</w:t>
            </w:r>
            <w:proofErr w:type="gramEnd"/>
            <w:r w:rsidRPr="007322EA">
              <w:rPr>
                <w:rFonts w:ascii="Times New Roman" w:hAnsi="Times New Roman"/>
                <w:sz w:val="16"/>
                <w:szCs w:val="20"/>
              </w:rPr>
              <w:t xml:space="preserve"> Верхняя лицевая часть выпуклая, с рельефным изображением государственного герба РФ. Материал: алюминий. Цвет покрытия "серебро". </w:t>
            </w:r>
            <w:proofErr w:type="gramStart"/>
            <w:r w:rsidRPr="007322EA">
              <w:rPr>
                <w:rFonts w:ascii="Times New Roman" w:hAnsi="Times New Roman"/>
                <w:sz w:val="16"/>
                <w:szCs w:val="20"/>
              </w:rPr>
              <w:t>Размер не менее 14 мм и не более 15 мм.)</w:t>
            </w:r>
            <w:proofErr w:type="gramEnd"/>
          </w:p>
        </w:tc>
        <w:tc>
          <w:tcPr>
            <w:tcW w:w="2835" w:type="dxa"/>
            <w:shd w:val="clear" w:color="auto" w:fill="auto"/>
          </w:tcPr>
          <w:p w:rsidR="00481E39" w:rsidRPr="0023463E" w:rsidRDefault="00481E39" w:rsidP="0023463E">
            <w:pPr>
              <w:spacing w:after="0" w:line="240" w:lineRule="auto"/>
              <w:jc w:val="center"/>
              <w:rPr>
                <w:rFonts w:ascii="Times New Roman" w:hAnsi="Times New Roman"/>
              </w:rPr>
            </w:pPr>
            <w:r w:rsidRPr="0023463E">
              <w:rPr>
                <w:rFonts w:ascii="Times New Roman" w:hAnsi="Times New Roman"/>
              </w:rPr>
              <w:t>Соответствует</w:t>
            </w:r>
          </w:p>
        </w:tc>
      </w:tr>
      <w:tr w:rsidR="00481E39" w:rsidRPr="0023463E" w:rsidTr="0023463E">
        <w:trPr>
          <w:trHeight w:val="569"/>
        </w:trPr>
        <w:tc>
          <w:tcPr>
            <w:tcW w:w="4112" w:type="dxa"/>
            <w:shd w:val="clear" w:color="auto" w:fill="auto"/>
            <w:vAlign w:val="center"/>
          </w:tcPr>
          <w:p w:rsidR="00481E39" w:rsidRPr="0023463E" w:rsidRDefault="00481E39" w:rsidP="0023463E">
            <w:pPr>
              <w:snapToGrid w:val="0"/>
              <w:spacing w:after="0" w:line="240" w:lineRule="auto"/>
              <w:jc w:val="center"/>
              <w:rPr>
                <w:rFonts w:ascii="Times New Roman" w:hAnsi="Times New Roman"/>
                <w:b/>
                <w:sz w:val="20"/>
                <w:szCs w:val="20"/>
              </w:rPr>
            </w:pPr>
            <w:r w:rsidRPr="0023463E">
              <w:rPr>
                <w:rFonts w:ascii="Times New Roman" w:hAnsi="Times New Roman"/>
                <w:b/>
                <w:sz w:val="20"/>
                <w:szCs w:val="20"/>
              </w:rPr>
              <w:lastRenderedPageBreak/>
              <w:t>Вторая часть заявки на участие в электронном аукционе должна содержать следующие сведения:</w:t>
            </w:r>
          </w:p>
          <w:p w:rsidR="00481E39" w:rsidRPr="0023463E" w:rsidRDefault="00481E39" w:rsidP="0023463E">
            <w:pPr>
              <w:snapToGrid w:val="0"/>
              <w:spacing w:after="0" w:line="240" w:lineRule="auto"/>
              <w:ind w:left="294" w:hanging="294"/>
              <w:jc w:val="center"/>
              <w:rPr>
                <w:rFonts w:ascii="Times New Roman" w:hAnsi="Times New Roman"/>
                <w:b/>
                <w:color w:val="000000"/>
                <w:sz w:val="20"/>
                <w:szCs w:val="20"/>
              </w:rPr>
            </w:pPr>
          </w:p>
        </w:tc>
        <w:tc>
          <w:tcPr>
            <w:tcW w:w="3969" w:type="dxa"/>
            <w:shd w:val="clear" w:color="auto" w:fill="auto"/>
            <w:vAlign w:val="center"/>
          </w:tcPr>
          <w:p w:rsidR="00481E39" w:rsidRPr="0023463E" w:rsidRDefault="00481E39" w:rsidP="0023463E">
            <w:pPr>
              <w:snapToGrid w:val="0"/>
              <w:spacing w:after="0" w:line="240" w:lineRule="auto"/>
              <w:ind w:left="-28"/>
              <w:jc w:val="center"/>
              <w:rPr>
                <w:rFonts w:ascii="Times New Roman" w:hAnsi="Times New Roman"/>
                <w:b/>
                <w:color w:val="000000"/>
                <w:sz w:val="20"/>
                <w:szCs w:val="20"/>
              </w:rPr>
            </w:pPr>
            <w:r w:rsidRPr="0023463E">
              <w:rPr>
                <w:rFonts w:ascii="Times New Roman" w:hAnsi="Times New Roman"/>
                <w:b/>
                <w:color w:val="000000"/>
                <w:sz w:val="20"/>
                <w:szCs w:val="20"/>
              </w:rPr>
              <w:t>Обязательные требования</w:t>
            </w:r>
          </w:p>
        </w:tc>
        <w:tc>
          <w:tcPr>
            <w:tcW w:w="2835" w:type="dxa"/>
            <w:shd w:val="clear" w:color="auto" w:fill="auto"/>
            <w:vAlign w:val="center"/>
          </w:tcPr>
          <w:p w:rsidR="0023463E" w:rsidRPr="0023463E" w:rsidRDefault="00481E39" w:rsidP="0023463E">
            <w:pPr>
              <w:spacing w:after="0" w:line="240" w:lineRule="auto"/>
              <w:jc w:val="center"/>
              <w:rPr>
                <w:rFonts w:ascii="Times New Roman" w:hAnsi="Times New Roman"/>
              </w:rPr>
            </w:pPr>
            <w:r w:rsidRPr="0023463E">
              <w:rPr>
                <w:rFonts w:ascii="Times New Roman" w:hAnsi="Times New Roman"/>
                <w:b/>
                <w:color w:val="000000"/>
              </w:rPr>
              <w:t xml:space="preserve">№ </w:t>
            </w:r>
            <w:r w:rsidRPr="0023463E">
              <w:rPr>
                <w:rFonts w:ascii="Times New Roman" w:hAnsi="Times New Roman"/>
                <w:b/>
              </w:rPr>
              <w:t>2209332</w:t>
            </w:r>
            <w:r w:rsidRPr="0023463E">
              <w:rPr>
                <w:rFonts w:ascii="Times New Roman" w:hAnsi="Times New Roman"/>
              </w:rPr>
              <w:t xml:space="preserve"> </w:t>
            </w:r>
          </w:p>
          <w:p w:rsidR="00481E39" w:rsidRPr="0023463E" w:rsidRDefault="00481E39" w:rsidP="0023463E">
            <w:pPr>
              <w:spacing w:after="0" w:line="240" w:lineRule="auto"/>
              <w:jc w:val="center"/>
              <w:rPr>
                <w:rFonts w:ascii="Times New Roman" w:hAnsi="Times New Roman"/>
                <w:b/>
                <w:color w:val="000000"/>
              </w:rPr>
            </w:pPr>
            <w:r w:rsidRPr="0023463E">
              <w:rPr>
                <w:rFonts w:ascii="Times New Roman" w:hAnsi="Times New Roman"/>
                <w:b/>
                <w:color w:val="000000"/>
              </w:rPr>
              <w:t>Общество с ограниченной ответственностью «Дельта»</w:t>
            </w:r>
            <w:r w:rsidR="008765FA" w:rsidRPr="0023463E">
              <w:rPr>
                <w:rFonts w:ascii="Times New Roman" w:hAnsi="Times New Roman"/>
                <w:b/>
                <w:color w:val="000000"/>
              </w:rPr>
              <w:t>,</w:t>
            </w:r>
          </w:p>
          <w:p w:rsidR="008765FA" w:rsidRPr="0023463E" w:rsidRDefault="0023463E" w:rsidP="0023463E">
            <w:pPr>
              <w:spacing w:after="0" w:line="240" w:lineRule="auto"/>
              <w:jc w:val="center"/>
              <w:rPr>
                <w:rFonts w:ascii="Times New Roman" w:hAnsi="Times New Roman"/>
                <w:b/>
                <w:sz w:val="20"/>
                <w:szCs w:val="20"/>
              </w:rPr>
            </w:pPr>
            <w:r w:rsidRPr="0023463E">
              <w:rPr>
                <w:rFonts w:ascii="Times New Roman" w:hAnsi="Times New Roman"/>
                <w:b/>
                <w:sz w:val="20"/>
                <w:szCs w:val="20"/>
              </w:rPr>
              <w:t xml:space="preserve">г. Тюмень  </w:t>
            </w:r>
          </w:p>
        </w:tc>
      </w:tr>
      <w:tr w:rsidR="00481E39" w:rsidRPr="0023463E" w:rsidTr="0023463E">
        <w:tc>
          <w:tcPr>
            <w:tcW w:w="4112" w:type="dxa"/>
            <w:shd w:val="clear" w:color="auto" w:fill="auto"/>
          </w:tcPr>
          <w:p w:rsidR="00481E39" w:rsidRPr="007322EA" w:rsidRDefault="00481E39" w:rsidP="007322EA">
            <w:pPr>
              <w:pStyle w:val="a3"/>
              <w:widowControl w:val="0"/>
              <w:numPr>
                <w:ilvl w:val="0"/>
                <w:numId w:val="2"/>
              </w:numPr>
              <w:tabs>
                <w:tab w:val="left" w:pos="459"/>
              </w:tabs>
              <w:snapToGrid w:val="0"/>
              <w:spacing w:after="0" w:line="240" w:lineRule="auto"/>
              <w:ind w:left="142" w:right="119" w:firstLine="0"/>
              <w:jc w:val="both"/>
              <w:rPr>
                <w:rFonts w:ascii="Times New Roman" w:hAnsi="Times New Roman"/>
                <w:color w:val="000000"/>
                <w:sz w:val="16"/>
                <w:szCs w:val="20"/>
              </w:rPr>
            </w:pPr>
            <w:proofErr w:type="spellStart"/>
            <w:r w:rsidRPr="007322EA">
              <w:rPr>
                <w:rFonts w:ascii="Times New Roman" w:hAnsi="Times New Roman"/>
                <w:sz w:val="16"/>
                <w:szCs w:val="20"/>
              </w:rPr>
              <w:t>Непроведение</w:t>
            </w:r>
            <w:proofErr w:type="spellEnd"/>
            <w:r w:rsidRPr="007322EA">
              <w:rPr>
                <w:rFonts w:ascii="Times New Roman" w:hAnsi="Times New Roman"/>
                <w:sz w:val="16"/>
                <w:szCs w:val="20"/>
              </w:rPr>
              <w:t xml:space="preserve"> ликвидации участника </w:t>
            </w:r>
            <w:r w:rsidRPr="007322EA">
              <w:rPr>
                <w:rFonts w:ascii="Times New Roman" w:hAnsi="Times New Roman"/>
                <w:bCs/>
                <w:sz w:val="16"/>
                <w:szCs w:val="20"/>
              </w:rPr>
              <w:t>закупки -</w:t>
            </w:r>
            <w:r w:rsidRPr="007322EA">
              <w:rPr>
                <w:rFonts w:ascii="Times New Roman" w:hAnsi="Times New Roman"/>
                <w:sz w:val="16"/>
                <w:szCs w:val="20"/>
              </w:rPr>
              <w:t xml:space="preserve"> юридического лица и отсутствие решения арбитражного суда о признании участника </w:t>
            </w:r>
            <w:r w:rsidRPr="007322EA">
              <w:rPr>
                <w:rFonts w:ascii="Times New Roman" w:hAnsi="Times New Roman"/>
                <w:bCs/>
                <w:sz w:val="16"/>
                <w:szCs w:val="20"/>
              </w:rPr>
              <w:t>закупки</w:t>
            </w:r>
            <w:r w:rsidRPr="007322EA">
              <w:rPr>
                <w:rFonts w:ascii="Times New Roman" w:hAnsi="Times New Roman"/>
                <w:sz w:val="16"/>
                <w:szCs w:val="20"/>
              </w:rPr>
              <w:t xml:space="preserve"> - юридического лица, индивидуального предпринимателя </w:t>
            </w:r>
            <w:r w:rsidRPr="007322EA">
              <w:rPr>
                <w:rFonts w:ascii="Times New Roman" w:hAnsi="Times New Roman"/>
                <w:bCs/>
                <w:sz w:val="16"/>
                <w:szCs w:val="20"/>
              </w:rPr>
              <w:t>несостоятельным (</w:t>
            </w:r>
            <w:r w:rsidRPr="007322EA">
              <w:rPr>
                <w:rFonts w:ascii="Times New Roman" w:hAnsi="Times New Roman"/>
                <w:sz w:val="16"/>
                <w:szCs w:val="20"/>
              </w:rPr>
              <w:t>банкротом</w:t>
            </w:r>
            <w:r w:rsidRPr="007322EA">
              <w:rPr>
                <w:rFonts w:ascii="Times New Roman" w:hAnsi="Times New Roman"/>
                <w:bCs/>
                <w:sz w:val="16"/>
                <w:szCs w:val="20"/>
              </w:rPr>
              <w:t>)</w:t>
            </w:r>
            <w:r w:rsidRPr="007322EA">
              <w:rPr>
                <w:rFonts w:ascii="Times New Roman" w:hAnsi="Times New Roman"/>
                <w:sz w:val="16"/>
                <w:szCs w:val="20"/>
              </w:rPr>
              <w:t xml:space="preserve"> и об открытии конкурсного производства.</w:t>
            </w:r>
          </w:p>
        </w:tc>
        <w:tc>
          <w:tcPr>
            <w:tcW w:w="3969" w:type="dxa"/>
            <w:shd w:val="clear" w:color="auto" w:fill="auto"/>
            <w:vAlign w:val="center"/>
          </w:tcPr>
          <w:p w:rsidR="00481E39" w:rsidRPr="0023463E" w:rsidRDefault="00481E39" w:rsidP="0023463E">
            <w:pPr>
              <w:snapToGrid w:val="0"/>
              <w:spacing w:after="0" w:line="240" w:lineRule="auto"/>
              <w:jc w:val="center"/>
              <w:rPr>
                <w:rFonts w:ascii="Times New Roman" w:hAnsi="Times New Roman"/>
                <w:color w:val="000000"/>
                <w:sz w:val="20"/>
                <w:szCs w:val="20"/>
              </w:rPr>
            </w:pPr>
            <w:r w:rsidRPr="0023463E">
              <w:rPr>
                <w:rFonts w:ascii="Times New Roman" w:hAnsi="Times New Roman"/>
                <w:color w:val="000000"/>
                <w:sz w:val="20"/>
                <w:szCs w:val="20"/>
              </w:rPr>
              <w:t>декларация</w:t>
            </w:r>
          </w:p>
        </w:tc>
        <w:tc>
          <w:tcPr>
            <w:tcW w:w="2835" w:type="dxa"/>
            <w:shd w:val="clear" w:color="auto" w:fill="auto"/>
            <w:vAlign w:val="center"/>
          </w:tcPr>
          <w:p w:rsidR="00481E39" w:rsidRPr="0023463E" w:rsidRDefault="00481E39" w:rsidP="0023463E">
            <w:pPr>
              <w:snapToGrid w:val="0"/>
              <w:spacing w:after="0" w:line="240" w:lineRule="auto"/>
              <w:jc w:val="center"/>
              <w:rPr>
                <w:rFonts w:ascii="Times New Roman" w:hAnsi="Times New Roman"/>
                <w:color w:val="000000"/>
              </w:rPr>
            </w:pPr>
            <w:r w:rsidRPr="0023463E">
              <w:rPr>
                <w:rFonts w:ascii="Times New Roman" w:hAnsi="Times New Roman"/>
                <w:color w:val="000000"/>
              </w:rPr>
              <w:t xml:space="preserve">информация </w:t>
            </w:r>
          </w:p>
          <w:p w:rsidR="00481E39" w:rsidRPr="0023463E" w:rsidRDefault="00481E39" w:rsidP="0023463E">
            <w:pPr>
              <w:snapToGrid w:val="0"/>
              <w:spacing w:after="0" w:line="240" w:lineRule="auto"/>
              <w:jc w:val="center"/>
              <w:rPr>
                <w:rFonts w:ascii="Times New Roman" w:hAnsi="Times New Roman"/>
                <w:color w:val="000000"/>
              </w:rPr>
            </w:pPr>
            <w:r w:rsidRPr="0023463E">
              <w:rPr>
                <w:rFonts w:ascii="Times New Roman" w:hAnsi="Times New Roman"/>
                <w:color w:val="000000"/>
              </w:rPr>
              <w:t>продекларирована</w:t>
            </w:r>
          </w:p>
        </w:tc>
      </w:tr>
      <w:tr w:rsidR="00481E39" w:rsidRPr="0023463E" w:rsidTr="0023463E">
        <w:tc>
          <w:tcPr>
            <w:tcW w:w="4112" w:type="dxa"/>
            <w:shd w:val="clear" w:color="auto" w:fill="auto"/>
          </w:tcPr>
          <w:p w:rsidR="00481E39" w:rsidRPr="007322EA" w:rsidRDefault="00481E39" w:rsidP="007322EA">
            <w:pPr>
              <w:snapToGrid w:val="0"/>
              <w:spacing w:after="0" w:line="240" w:lineRule="auto"/>
              <w:ind w:left="142" w:right="120"/>
              <w:jc w:val="both"/>
              <w:rPr>
                <w:rFonts w:ascii="Times New Roman" w:hAnsi="Times New Roman"/>
                <w:sz w:val="16"/>
                <w:szCs w:val="20"/>
              </w:rPr>
            </w:pPr>
            <w:r w:rsidRPr="007322EA">
              <w:rPr>
                <w:rFonts w:ascii="Times New Roman" w:hAnsi="Times New Roman"/>
                <w:sz w:val="16"/>
                <w:szCs w:val="20"/>
              </w:rPr>
              <w:t xml:space="preserve">2. </w:t>
            </w:r>
            <w:proofErr w:type="spellStart"/>
            <w:r w:rsidRPr="007322EA">
              <w:rPr>
                <w:rFonts w:ascii="Times New Roman" w:hAnsi="Times New Roman"/>
                <w:sz w:val="16"/>
                <w:szCs w:val="20"/>
              </w:rPr>
              <w:t>Неприостановление</w:t>
            </w:r>
            <w:proofErr w:type="spellEnd"/>
            <w:r w:rsidRPr="007322EA">
              <w:rPr>
                <w:rFonts w:ascii="Times New Roman" w:hAnsi="Times New Roman"/>
                <w:sz w:val="16"/>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969" w:type="dxa"/>
            <w:shd w:val="clear" w:color="auto" w:fill="auto"/>
            <w:vAlign w:val="center"/>
          </w:tcPr>
          <w:p w:rsidR="00481E39" w:rsidRPr="0023463E" w:rsidRDefault="00481E39" w:rsidP="0023463E">
            <w:pPr>
              <w:snapToGrid w:val="0"/>
              <w:spacing w:after="0" w:line="240" w:lineRule="auto"/>
              <w:jc w:val="center"/>
              <w:rPr>
                <w:rFonts w:ascii="Times New Roman" w:hAnsi="Times New Roman"/>
                <w:color w:val="000000"/>
                <w:sz w:val="20"/>
                <w:szCs w:val="20"/>
              </w:rPr>
            </w:pPr>
            <w:r w:rsidRPr="0023463E">
              <w:rPr>
                <w:rFonts w:ascii="Times New Roman" w:hAnsi="Times New Roman"/>
                <w:color w:val="000000"/>
                <w:sz w:val="20"/>
                <w:szCs w:val="20"/>
              </w:rPr>
              <w:t>декларация</w:t>
            </w:r>
          </w:p>
        </w:tc>
        <w:tc>
          <w:tcPr>
            <w:tcW w:w="2835" w:type="dxa"/>
            <w:shd w:val="clear" w:color="auto" w:fill="auto"/>
            <w:vAlign w:val="center"/>
          </w:tcPr>
          <w:p w:rsidR="00481E39" w:rsidRPr="0023463E" w:rsidRDefault="00481E39" w:rsidP="0023463E">
            <w:pPr>
              <w:snapToGrid w:val="0"/>
              <w:spacing w:after="0" w:line="240" w:lineRule="auto"/>
              <w:jc w:val="center"/>
              <w:rPr>
                <w:rFonts w:ascii="Times New Roman" w:hAnsi="Times New Roman"/>
                <w:color w:val="000000"/>
              </w:rPr>
            </w:pPr>
            <w:r w:rsidRPr="0023463E">
              <w:rPr>
                <w:rFonts w:ascii="Times New Roman" w:hAnsi="Times New Roman"/>
                <w:color w:val="000000"/>
              </w:rPr>
              <w:t xml:space="preserve">информация </w:t>
            </w:r>
          </w:p>
          <w:p w:rsidR="00481E39" w:rsidRPr="0023463E" w:rsidRDefault="00481E39" w:rsidP="0023463E">
            <w:pPr>
              <w:snapToGrid w:val="0"/>
              <w:spacing w:after="0" w:line="240" w:lineRule="auto"/>
              <w:jc w:val="center"/>
              <w:rPr>
                <w:rFonts w:ascii="Times New Roman" w:hAnsi="Times New Roman"/>
                <w:color w:val="000000"/>
              </w:rPr>
            </w:pPr>
            <w:r w:rsidRPr="0023463E">
              <w:rPr>
                <w:rFonts w:ascii="Times New Roman" w:hAnsi="Times New Roman"/>
                <w:color w:val="000000"/>
              </w:rPr>
              <w:t>продекларирована</w:t>
            </w:r>
          </w:p>
        </w:tc>
      </w:tr>
      <w:tr w:rsidR="00481E39" w:rsidRPr="0023463E" w:rsidTr="0023463E">
        <w:tc>
          <w:tcPr>
            <w:tcW w:w="4112" w:type="dxa"/>
            <w:shd w:val="clear" w:color="auto" w:fill="auto"/>
          </w:tcPr>
          <w:p w:rsidR="00481E39" w:rsidRPr="007322EA" w:rsidRDefault="00481E39" w:rsidP="007322EA">
            <w:pPr>
              <w:snapToGrid w:val="0"/>
              <w:spacing w:after="0" w:line="240" w:lineRule="auto"/>
              <w:ind w:left="142" w:right="120"/>
              <w:jc w:val="both"/>
              <w:rPr>
                <w:rFonts w:ascii="Times New Roman" w:hAnsi="Times New Roman"/>
                <w:sz w:val="16"/>
                <w:szCs w:val="20"/>
              </w:rPr>
            </w:pPr>
            <w:r w:rsidRPr="007322EA">
              <w:rPr>
                <w:rFonts w:ascii="Times New Roman" w:hAnsi="Times New Roman"/>
                <w:sz w:val="16"/>
                <w:szCs w:val="20"/>
              </w:rPr>
              <w:t xml:space="preserve">3. </w:t>
            </w:r>
            <w:proofErr w:type="gramStart"/>
            <w:r w:rsidRPr="007322EA">
              <w:rPr>
                <w:rFonts w:ascii="Times New Roman" w:hAnsi="Times New Roman"/>
                <w:sz w:val="16"/>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7322EA">
              <w:rPr>
                <w:rFonts w:ascii="Times New Roman" w:hAnsi="Times New Roman"/>
                <w:sz w:val="16"/>
                <w:szCs w:val="20"/>
              </w:rPr>
              <w:t>обязанностизаявителя</w:t>
            </w:r>
            <w:proofErr w:type="spellEnd"/>
            <w:proofErr w:type="gramEnd"/>
            <w:r w:rsidRPr="007322EA">
              <w:rPr>
                <w:rFonts w:ascii="Times New Roman" w:hAnsi="Times New Roman"/>
                <w:sz w:val="16"/>
                <w:szCs w:val="20"/>
              </w:rPr>
              <w:t xml:space="preserve"> </w:t>
            </w:r>
            <w:proofErr w:type="gramStart"/>
            <w:r w:rsidRPr="007322EA">
              <w:rPr>
                <w:rFonts w:ascii="Times New Roman" w:hAnsi="Times New Roman"/>
                <w:sz w:val="16"/>
                <w:szCs w:val="20"/>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322EA">
              <w:rPr>
                <w:rFonts w:ascii="Times New Roman" w:hAnsi="Times New Roman"/>
                <w:sz w:val="16"/>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322EA">
              <w:rPr>
                <w:rFonts w:ascii="Times New Roman" w:hAnsi="Times New Roman"/>
                <w:sz w:val="16"/>
                <w:szCs w:val="20"/>
              </w:rPr>
              <w:t>указанных</w:t>
            </w:r>
            <w:proofErr w:type="gramEnd"/>
            <w:r w:rsidRPr="007322EA">
              <w:rPr>
                <w:rFonts w:ascii="Times New Roman" w:hAnsi="Times New Roman"/>
                <w:sz w:val="16"/>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969" w:type="dxa"/>
            <w:shd w:val="clear" w:color="auto" w:fill="auto"/>
            <w:vAlign w:val="center"/>
          </w:tcPr>
          <w:p w:rsidR="00481E39" w:rsidRPr="0023463E" w:rsidRDefault="00481E39" w:rsidP="0023463E">
            <w:pPr>
              <w:snapToGrid w:val="0"/>
              <w:spacing w:after="0" w:line="240" w:lineRule="auto"/>
              <w:jc w:val="center"/>
              <w:rPr>
                <w:rFonts w:ascii="Times New Roman" w:hAnsi="Times New Roman"/>
                <w:color w:val="000000"/>
                <w:sz w:val="20"/>
                <w:szCs w:val="20"/>
              </w:rPr>
            </w:pPr>
            <w:r w:rsidRPr="0023463E">
              <w:rPr>
                <w:rFonts w:ascii="Times New Roman" w:hAnsi="Times New Roman"/>
                <w:color w:val="000000"/>
                <w:sz w:val="20"/>
                <w:szCs w:val="20"/>
              </w:rPr>
              <w:t>декларация</w:t>
            </w:r>
          </w:p>
        </w:tc>
        <w:tc>
          <w:tcPr>
            <w:tcW w:w="2835" w:type="dxa"/>
            <w:shd w:val="clear" w:color="auto" w:fill="auto"/>
            <w:vAlign w:val="center"/>
          </w:tcPr>
          <w:p w:rsidR="00481E39" w:rsidRPr="0023463E" w:rsidRDefault="00481E39" w:rsidP="0023463E">
            <w:pPr>
              <w:snapToGrid w:val="0"/>
              <w:spacing w:after="0" w:line="240" w:lineRule="auto"/>
              <w:jc w:val="center"/>
              <w:rPr>
                <w:rFonts w:ascii="Times New Roman" w:hAnsi="Times New Roman"/>
                <w:color w:val="000000"/>
              </w:rPr>
            </w:pPr>
            <w:r w:rsidRPr="0023463E">
              <w:rPr>
                <w:rFonts w:ascii="Times New Roman" w:hAnsi="Times New Roman"/>
                <w:color w:val="000000"/>
              </w:rPr>
              <w:t xml:space="preserve">информация </w:t>
            </w:r>
          </w:p>
          <w:p w:rsidR="00481E39" w:rsidRPr="0023463E" w:rsidRDefault="00481E39" w:rsidP="0023463E">
            <w:pPr>
              <w:snapToGrid w:val="0"/>
              <w:spacing w:after="0" w:line="240" w:lineRule="auto"/>
              <w:jc w:val="center"/>
              <w:rPr>
                <w:rFonts w:ascii="Times New Roman" w:hAnsi="Times New Roman"/>
                <w:color w:val="000000"/>
              </w:rPr>
            </w:pPr>
            <w:r w:rsidRPr="0023463E">
              <w:rPr>
                <w:rFonts w:ascii="Times New Roman" w:hAnsi="Times New Roman"/>
                <w:color w:val="000000"/>
              </w:rPr>
              <w:t>продекларирована</w:t>
            </w:r>
          </w:p>
        </w:tc>
      </w:tr>
      <w:tr w:rsidR="00481E39" w:rsidRPr="0023463E" w:rsidTr="0023463E">
        <w:tc>
          <w:tcPr>
            <w:tcW w:w="4112" w:type="dxa"/>
            <w:shd w:val="clear" w:color="auto" w:fill="auto"/>
          </w:tcPr>
          <w:p w:rsidR="00481E39" w:rsidRPr="007322EA" w:rsidRDefault="00481E39" w:rsidP="007322EA">
            <w:pPr>
              <w:snapToGrid w:val="0"/>
              <w:spacing w:after="0" w:line="240" w:lineRule="auto"/>
              <w:ind w:left="142" w:right="120"/>
              <w:jc w:val="both"/>
              <w:rPr>
                <w:rFonts w:ascii="Times New Roman" w:hAnsi="Times New Roman"/>
                <w:color w:val="000000"/>
                <w:sz w:val="16"/>
                <w:szCs w:val="20"/>
              </w:rPr>
            </w:pPr>
            <w:r w:rsidRPr="007322EA">
              <w:rPr>
                <w:rFonts w:ascii="Times New Roman" w:hAnsi="Times New Roman"/>
                <w:color w:val="000000"/>
                <w:sz w:val="16"/>
                <w:szCs w:val="20"/>
              </w:rPr>
              <w:t xml:space="preserve">4. </w:t>
            </w:r>
            <w:proofErr w:type="gramStart"/>
            <w:r w:rsidRPr="007322EA">
              <w:rPr>
                <w:rFonts w:ascii="Times New Roman" w:hAnsi="Times New Roman"/>
                <w:color w:val="000000"/>
                <w:sz w:val="16"/>
                <w:szCs w:val="20"/>
              </w:rPr>
              <w:t>О</w:t>
            </w:r>
            <w:r w:rsidRPr="007322EA">
              <w:rPr>
                <w:rFonts w:ascii="Times New Roman" w:hAnsi="Times New Roman"/>
                <w:sz w:val="16"/>
                <w:szCs w:val="20"/>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322EA">
              <w:rPr>
                <w:rFonts w:ascii="Times New Roman" w:hAnsi="Times New Roman"/>
                <w:sz w:val="16"/>
                <w:szCs w:val="20"/>
              </w:rPr>
              <w:t xml:space="preserve"> наказания в виде дисквалификации</w:t>
            </w:r>
          </w:p>
        </w:tc>
        <w:tc>
          <w:tcPr>
            <w:tcW w:w="3969" w:type="dxa"/>
            <w:shd w:val="clear" w:color="auto" w:fill="auto"/>
            <w:vAlign w:val="center"/>
          </w:tcPr>
          <w:p w:rsidR="00481E39" w:rsidRPr="0023463E" w:rsidRDefault="00481E39" w:rsidP="0023463E">
            <w:pPr>
              <w:snapToGrid w:val="0"/>
              <w:spacing w:after="0" w:line="240" w:lineRule="auto"/>
              <w:jc w:val="center"/>
              <w:rPr>
                <w:rFonts w:ascii="Times New Roman" w:hAnsi="Times New Roman"/>
                <w:color w:val="000000"/>
                <w:sz w:val="20"/>
                <w:szCs w:val="20"/>
              </w:rPr>
            </w:pPr>
            <w:r w:rsidRPr="0023463E">
              <w:rPr>
                <w:rFonts w:ascii="Times New Roman" w:hAnsi="Times New Roman"/>
                <w:color w:val="000000"/>
                <w:sz w:val="20"/>
                <w:szCs w:val="20"/>
              </w:rPr>
              <w:t>декларация</w:t>
            </w:r>
          </w:p>
        </w:tc>
        <w:tc>
          <w:tcPr>
            <w:tcW w:w="2835" w:type="dxa"/>
            <w:shd w:val="clear" w:color="auto" w:fill="auto"/>
            <w:vAlign w:val="center"/>
          </w:tcPr>
          <w:p w:rsidR="00481E39" w:rsidRPr="0023463E" w:rsidRDefault="00481E39" w:rsidP="0023463E">
            <w:pPr>
              <w:snapToGrid w:val="0"/>
              <w:spacing w:after="0" w:line="240" w:lineRule="auto"/>
              <w:jc w:val="center"/>
              <w:rPr>
                <w:rFonts w:ascii="Times New Roman" w:hAnsi="Times New Roman"/>
                <w:color w:val="000000"/>
              </w:rPr>
            </w:pPr>
            <w:r w:rsidRPr="0023463E">
              <w:rPr>
                <w:rFonts w:ascii="Times New Roman" w:hAnsi="Times New Roman"/>
                <w:color w:val="000000"/>
              </w:rPr>
              <w:t xml:space="preserve">информация </w:t>
            </w:r>
          </w:p>
          <w:p w:rsidR="00481E39" w:rsidRPr="0023463E" w:rsidRDefault="00481E39" w:rsidP="0023463E">
            <w:pPr>
              <w:snapToGrid w:val="0"/>
              <w:spacing w:after="0" w:line="240" w:lineRule="auto"/>
              <w:jc w:val="center"/>
              <w:rPr>
                <w:rFonts w:ascii="Times New Roman" w:hAnsi="Times New Roman"/>
                <w:color w:val="000000"/>
              </w:rPr>
            </w:pPr>
            <w:r w:rsidRPr="0023463E">
              <w:rPr>
                <w:rFonts w:ascii="Times New Roman" w:hAnsi="Times New Roman"/>
                <w:color w:val="000000"/>
              </w:rPr>
              <w:t>продекларирована</w:t>
            </w:r>
          </w:p>
        </w:tc>
      </w:tr>
      <w:tr w:rsidR="00481E39" w:rsidRPr="0023463E" w:rsidTr="0023463E">
        <w:tc>
          <w:tcPr>
            <w:tcW w:w="4112" w:type="dxa"/>
            <w:shd w:val="clear" w:color="auto" w:fill="auto"/>
          </w:tcPr>
          <w:p w:rsidR="00481E39" w:rsidRPr="007322EA" w:rsidRDefault="00481E39" w:rsidP="007322EA">
            <w:pPr>
              <w:snapToGrid w:val="0"/>
              <w:spacing w:after="0" w:line="240" w:lineRule="auto"/>
              <w:ind w:left="142" w:right="120"/>
              <w:jc w:val="both"/>
              <w:rPr>
                <w:rFonts w:ascii="Times New Roman" w:hAnsi="Times New Roman"/>
                <w:sz w:val="16"/>
                <w:szCs w:val="20"/>
              </w:rPr>
            </w:pPr>
            <w:r w:rsidRPr="007322EA">
              <w:rPr>
                <w:rFonts w:ascii="Times New Roman" w:hAnsi="Times New Roman"/>
                <w:sz w:val="16"/>
                <w:szCs w:val="20"/>
              </w:rPr>
              <w:t xml:space="preserve">5. </w:t>
            </w:r>
            <w:proofErr w:type="gramStart"/>
            <w:r w:rsidRPr="007322EA">
              <w:rPr>
                <w:rFonts w:ascii="Times New Roman" w:hAnsi="Times New Roman"/>
                <w:sz w:val="16"/>
                <w:szCs w:val="2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7322EA">
              <w:rPr>
                <w:rFonts w:ascii="Times New Roman" w:hAnsi="Times New Roman"/>
                <w:sz w:val="16"/>
                <w:szCs w:val="20"/>
              </w:rPr>
              <w:t>выгодоприобретателями</w:t>
            </w:r>
            <w:proofErr w:type="spellEnd"/>
            <w:r w:rsidRPr="007322EA">
              <w:rPr>
                <w:rFonts w:ascii="Times New Roman" w:hAnsi="Times New Roman"/>
                <w:sz w:val="16"/>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7322EA">
              <w:rPr>
                <w:rFonts w:ascii="Times New Roman" w:hAnsi="Times New Roman"/>
                <w:sz w:val="16"/>
                <w:szCs w:val="20"/>
              </w:rPr>
              <w:t>унитарногопредприятия</w:t>
            </w:r>
            <w:proofErr w:type="spellEnd"/>
            <w:proofErr w:type="gramEnd"/>
            <w:r w:rsidRPr="007322EA">
              <w:rPr>
                <w:rFonts w:ascii="Times New Roman" w:hAnsi="Times New Roman"/>
                <w:sz w:val="16"/>
                <w:szCs w:val="20"/>
              </w:rPr>
              <w:t xml:space="preserve"> </w:t>
            </w:r>
            <w:proofErr w:type="gramStart"/>
            <w:r w:rsidRPr="007322EA">
              <w:rPr>
                <w:rFonts w:ascii="Times New Roman" w:hAnsi="Times New Roman"/>
                <w:sz w:val="16"/>
                <w:szCs w:val="20"/>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322EA">
              <w:rPr>
                <w:rFonts w:ascii="Times New Roman" w:hAnsi="Times New Roman"/>
                <w:sz w:val="16"/>
                <w:szCs w:val="20"/>
              </w:rPr>
              <w:t>неполнородными</w:t>
            </w:r>
            <w:proofErr w:type="spellEnd"/>
            <w:r w:rsidRPr="007322EA">
              <w:rPr>
                <w:rFonts w:ascii="Times New Roman" w:hAnsi="Times New Roman"/>
                <w:sz w:val="16"/>
                <w:szCs w:val="20"/>
              </w:rPr>
              <w:t xml:space="preserve"> (имеющими общих отца или мать) братьями и сестрами), усыновителями или усыновленными указанных физических лиц.</w:t>
            </w:r>
            <w:proofErr w:type="gramEnd"/>
            <w:r w:rsidRPr="007322EA">
              <w:rPr>
                <w:rFonts w:ascii="Times New Roman" w:hAnsi="Times New Roman"/>
                <w:sz w:val="16"/>
                <w:szCs w:val="20"/>
              </w:rPr>
              <w:t xml:space="preserve"> Под </w:t>
            </w:r>
            <w:proofErr w:type="spellStart"/>
            <w:r w:rsidRPr="007322EA">
              <w:rPr>
                <w:rFonts w:ascii="Times New Roman" w:hAnsi="Times New Roman"/>
                <w:sz w:val="16"/>
                <w:szCs w:val="20"/>
              </w:rPr>
              <w:t>выгодоприобретателями</w:t>
            </w:r>
            <w:proofErr w:type="spellEnd"/>
            <w:r w:rsidRPr="007322EA">
              <w:rPr>
                <w:rFonts w:ascii="Times New Roman" w:hAnsi="Times New Roman"/>
                <w:sz w:val="16"/>
                <w:szCs w:val="20"/>
              </w:rPr>
              <w:t xml:space="preserve"> понимаются физические </w:t>
            </w:r>
            <w:r w:rsidRPr="007322EA">
              <w:rPr>
                <w:rFonts w:ascii="Times New Roman" w:hAnsi="Times New Roman"/>
                <w:sz w:val="16"/>
                <w:szCs w:val="20"/>
              </w:rPr>
              <w:lastRenderedPageBreak/>
              <w:t>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969" w:type="dxa"/>
            <w:shd w:val="clear" w:color="auto" w:fill="auto"/>
            <w:vAlign w:val="center"/>
          </w:tcPr>
          <w:p w:rsidR="00481E39" w:rsidRPr="0023463E" w:rsidRDefault="00481E39" w:rsidP="0023463E">
            <w:pPr>
              <w:snapToGrid w:val="0"/>
              <w:spacing w:after="0" w:line="240" w:lineRule="auto"/>
              <w:jc w:val="center"/>
              <w:rPr>
                <w:rFonts w:ascii="Times New Roman" w:hAnsi="Times New Roman"/>
                <w:color w:val="000000"/>
                <w:sz w:val="20"/>
                <w:szCs w:val="20"/>
              </w:rPr>
            </w:pPr>
            <w:r w:rsidRPr="0023463E">
              <w:rPr>
                <w:rFonts w:ascii="Times New Roman" w:hAnsi="Times New Roman"/>
                <w:color w:val="000000"/>
                <w:sz w:val="20"/>
                <w:szCs w:val="20"/>
              </w:rPr>
              <w:lastRenderedPageBreak/>
              <w:t>декларация</w:t>
            </w:r>
          </w:p>
        </w:tc>
        <w:tc>
          <w:tcPr>
            <w:tcW w:w="2835" w:type="dxa"/>
            <w:shd w:val="clear" w:color="auto" w:fill="auto"/>
            <w:vAlign w:val="center"/>
          </w:tcPr>
          <w:p w:rsidR="00481E39" w:rsidRPr="0023463E" w:rsidRDefault="00481E39" w:rsidP="0023463E">
            <w:pPr>
              <w:snapToGrid w:val="0"/>
              <w:spacing w:after="0" w:line="240" w:lineRule="auto"/>
              <w:jc w:val="center"/>
              <w:rPr>
                <w:rFonts w:ascii="Times New Roman" w:hAnsi="Times New Roman"/>
                <w:color w:val="000000"/>
              </w:rPr>
            </w:pPr>
            <w:r w:rsidRPr="0023463E">
              <w:rPr>
                <w:rFonts w:ascii="Times New Roman" w:hAnsi="Times New Roman"/>
                <w:color w:val="000000"/>
              </w:rPr>
              <w:t xml:space="preserve">информация </w:t>
            </w:r>
          </w:p>
          <w:p w:rsidR="00481E39" w:rsidRPr="0023463E" w:rsidRDefault="00481E39" w:rsidP="0023463E">
            <w:pPr>
              <w:snapToGrid w:val="0"/>
              <w:spacing w:after="0" w:line="240" w:lineRule="auto"/>
              <w:jc w:val="center"/>
              <w:rPr>
                <w:rFonts w:ascii="Times New Roman" w:hAnsi="Times New Roman"/>
                <w:color w:val="000000"/>
              </w:rPr>
            </w:pPr>
            <w:r w:rsidRPr="0023463E">
              <w:rPr>
                <w:rFonts w:ascii="Times New Roman" w:hAnsi="Times New Roman"/>
                <w:color w:val="000000"/>
              </w:rPr>
              <w:t>продекларирована</w:t>
            </w:r>
          </w:p>
        </w:tc>
      </w:tr>
      <w:tr w:rsidR="00481E39" w:rsidRPr="0023463E" w:rsidTr="0023463E">
        <w:tc>
          <w:tcPr>
            <w:tcW w:w="4112" w:type="dxa"/>
            <w:shd w:val="clear" w:color="auto" w:fill="auto"/>
          </w:tcPr>
          <w:p w:rsidR="00481E39" w:rsidRPr="007322EA" w:rsidRDefault="00481E39" w:rsidP="007322EA">
            <w:pPr>
              <w:snapToGrid w:val="0"/>
              <w:spacing w:after="0" w:line="240" w:lineRule="auto"/>
              <w:ind w:left="142" w:right="120"/>
              <w:jc w:val="both"/>
              <w:rPr>
                <w:rFonts w:ascii="Times New Roman" w:hAnsi="Times New Roman"/>
                <w:color w:val="000000"/>
                <w:sz w:val="16"/>
                <w:szCs w:val="20"/>
              </w:rPr>
            </w:pPr>
            <w:r w:rsidRPr="007322EA">
              <w:rPr>
                <w:rFonts w:ascii="Times New Roman" w:hAnsi="Times New Roman"/>
                <w:color w:val="000000"/>
                <w:sz w:val="16"/>
                <w:szCs w:val="20"/>
              </w:rPr>
              <w:lastRenderedPageBreak/>
              <w:t xml:space="preserve">6. </w:t>
            </w:r>
            <w:r w:rsidRPr="007322EA">
              <w:rPr>
                <w:rFonts w:ascii="Times New Roman" w:hAnsi="Times New Roman"/>
                <w:sz w:val="16"/>
                <w:szCs w:val="20"/>
              </w:rPr>
              <w:t xml:space="preserve">Отсутствие в реестре недобросовестных поставщиков сведений об участнике </w:t>
            </w:r>
            <w:r w:rsidRPr="007322EA">
              <w:rPr>
                <w:rFonts w:ascii="Times New Roman" w:hAnsi="Times New Roman"/>
                <w:bCs/>
                <w:sz w:val="16"/>
                <w:szCs w:val="20"/>
              </w:rPr>
              <w:t>закупки – юридическом лице</w:t>
            </w:r>
            <w:r w:rsidRPr="007322EA">
              <w:rPr>
                <w:rFonts w:ascii="Times New Roman" w:hAnsi="Times New Roman"/>
                <w:sz w:val="16"/>
                <w:szCs w:val="20"/>
              </w:rPr>
              <w:t xml:space="preserve">, </w:t>
            </w:r>
            <w:r w:rsidRPr="007322EA">
              <w:rPr>
                <w:rFonts w:ascii="Times New Roman" w:hAnsi="Times New Roman"/>
                <w:bCs/>
                <w:sz w:val="16"/>
                <w:szCs w:val="20"/>
              </w:rPr>
              <w:t>в том числе</w:t>
            </w:r>
            <w:r w:rsidRPr="007322EA">
              <w:rPr>
                <w:rFonts w:ascii="Times New Roman" w:hAnsi="Times New Roman"/>
                <w:sz w:val="16"/>
                <w:szCs w:val="20"/>
              </w:rPr>
              <w:t xml:space="preserve"> сведений об учредителях, </w:t>
            </w:r>
            <w:r w:rsidRPr="007322EA">
              <w:rPr>
                <w:rFonts w:ascii="Times New Roman" w:hAnsi="Times New Roman"/>
                <w:bCs/>
                <w:sz w:val="16"/>
                <w:szCs w:val="20"/>
              </w:rPr>
              <w:t>о</w:t>
            </w:r>
            <w:r w:rsidRPr="007322EA">
              <w:rPr>
                <w:rFonts w:ascii="Times New Roman" w:hAnsi="Times New Roman"/>
                <w:sz w:val="16"/>
                <w:szCs w:val="20"/>
              </w:rPr>
              <w:t xml:space="preserve"> членах коллегиального исполнительного органа, лице, исполняющем функции единоличного исполнительного органа участника </w:t>
            </w:r>
            <w:r w:rsidRPr="007322EA">
              <w:rPr>
                <w:rFonts w:ascii="Times New Roman" w:hAnsi="Times New Roman"/>
                <w:bCs/>
                <w:sz w:val="16"/>
                <w:szCs w:val="20"/>
              </w:rPr>
              <w:t>закупки – для юридического лица</w:t>
            </w:r>
          </w:p>
        </w:tc>
        <w:tc>
          <w:tcPr>
            <w:tcW w:w="3969" w:type="dxa"/>
            <w:shd w:val="clear" w:color="auto" w:fill="auto"/>
            <w:vAlign w:val="center"/>
          </w:tcPr>
          <w:p w:rsidR="00481E39" w:rsidRPr="0023463E" w:rsidRDefault="00481E39" w:rsidP="0023463E">
            <w:pPr>
              <w:spacing w:after="0" w:line="240" w:lineRule="auto"/>
              <w:jc w:val="center"/>
              <w:rPr>
                <w:rFonts w:ascii="Times New Roman" w:hAnsi="Times New Roman"/>
                <w:sz w:val="20"/>
                <w:szCs w:val="20"/>
              </w:rPr>
            </w:pPr>
            <w:r w:rsidRPr="0023463E">
              <w:rPr>
                <w:rFonts w:ascii="Times New Roman" w:hAnsi="Times New Roman"/>
                <w:color w:val="000000"/>
                <w:sz w:val="20"/>
                <w:szCs w:val="20"/>
              </w:rPr>
              <w:t>отсутствие</w:t>
            </w:r>
          </w:p>
        </w:tc>
        <w:tc>
          <w:tcPr>
            <w:tcW w:w="2835" w:type="dxa"/>
            <w:shd w:val="clear" w:color="auto" w:fill="auto"/>
            <w:vAlign w:val="center"/>
          </w:tcPr>
          <w:p w:rsidR="00481E39" w:rsidRPr="0023463E" w:rsidRDefault="00481E39" w:rsidP="0023463E">
            <w:pPr>
              <w:spacing w:after="0" w:line="240" w:lineRule="auto"/>
              <w:jc w:val="center"/>
              <w:rPr>
                <w:rFonts w:ascii="Times New Roman" w:hAnsi="Times New Roman"/>
              </w:rPr>
            </w:pPr>
            <w:r w:rsidRPr="0023463E">
              <w:rPr>
                <w:rFonts w:ascii="Times New Roman" w:hAnsi="Times New Roman"/>
                <w:color w:val="000000"/>
              </w:rPr>
              <w:t>информация отсутствует</w:t>
            </w:r>
          </w:p>
        </w:tc>
      </w:tr>
      <w:tr w:rsidR="00481E39" w:rsidRPr="0023463E" w:rsidTr="0023463E">
        <w:tc>
          <w:tcPr>
            <w:tcW w:w="4112" w:type="dxa"/>
            <w:shd w:val="clear" w:color="auto" w:fill="auto"/>
          </w:tcPr>
          <w:p w:rsidR="00481E39" w:rsidRPr="007322EA" w:rsidRDefault="00481E39" w:rsidP="0023463E">
            <w:pPr>
              <w:snapToGrid w:val="0"/>
              <w:spacing w:after="0" w:line="240" w:lineRule="auto"/>
              <w:ind w:left="142" w:right="120"/>
              <w:rPr>
                <w:rFonts w:ascii="Times New Roman" w:hAnsi="Times New Roman"/>
                <w:color w:val="000000"/>
                <w:sz w:val="16"/>
                <w:szCs w:val="20"/>
              </w:rPr>
            </w:pPr>
            <w:r w:rsidRPr="007322EA">
              <w:rPr>
                <w:rFonts w:ascii="Times New Roman" w:hAnsi="Times New Roman"/>
                <w:color w:val="000000"/>
                <w:sz w:val="16"/>
                <w:szCs w:val="20"/>
              </w:rPr>
              <w:t>7. Объем предоставленных документов и сведений для участия в аукционе</w:t>
            </w:r>
          </w:p>
        </w:tc>
        <w:tc>
          <w:tcPr>
            <w:tcW w:w="3969" w:type="dxa"/>
            <w:shd w:val="clear" w:color="auto" w:fill="auto"/>
            <w:vAlign w:val="center"/>
          </w:tcPr>
          <w:p w:rsidR="00481E39" w:rsidRPr="0023463E" w:rsidRDefault="00481E39" w:rsidP="0023463E">
            <w:pPr>
              <w:snapToGrid w:val="0"/>
              <w:spacing w:after="0" w:line="240" w:lineRule="auto"/>
              <w:jc w:val="center"/>
              <w:rPr>
                <w:rFonts w:ascii="Times New Roman" w:hAnsi="Times New Roman"/>
                <w:color w:val="000000"/>
                <w:sz w:val="20"/>
                <w:szCs w:val="20"/>
              </w:rPr>
            </w:pPr>
            <w:r w:rsidRPr="0023463E">
              <w:rPr>
                <w:rFonts w:ascii="Times New Roman" w:hAnsi="Times New Roman"/>
                <w:color w:val="000000"/>
                <w:sz w:val="20"/>
                <w:szCs w:val="20"/>
              </w:rPr>
              <w:t>в  объеме, указанном  в  документации  об  аукционе</w:t>
            </w:r>
          </w:p>
        </w:tc>
        <w:tc>
          <w:tcPr>
            <w:tcW w:w="2835" w:type="dxa"/>
            <w:shd w:val="clear" w:color="auto" w:fill="auto"/>
            <w:vAlign w:val="center"/>
          </w:tcPr>
          <w:p w:rsidR="00481E39" w:rsidRPr="0023463E" w:rsidRDefault="00481E39" w:rsidP="0023463E">
            <w:pPr>
              <w:snapToGrid w:val="0"/>
              <w:spacing w:after="0" w:line="240" w:lineRule="auto"/>
              <w:ind w:left="110" w:right="110"/>
              <w:jc w:val="center"/>
              <w:rPr>
                <w:rFonts w:ascii="Times New Roman" w:hAnsi="Times New Roman"/>
                <w:color w:val="000000"/>
              </w:rPr>
            </w:pPr>
            <w:r w:rsidRPr="0023463E">
              <w:rPr>
                <w:rFonts w:ascii="Times New Roman" w:hAnsi="Times New Roman"/>
                <w:color w:val="000000"/>
              </w:rPr>
              <w:t xml:space="preserve">В полном объеме </w:t>
            </w:r>
          </w:p>
        </w:tc>
      </w:tr>
      <w:tr w:rsidR="00481E39" w:rsidRPr="0023463E" w:rsidTr="0023463E">
        <w:tc>
          <w:tcPr>
            <w:tcW w:w="10916" w:type="dxa"/>
            <w:gridSpan w:val="3"/>
          </w:tcPr>
          <w:p w:rsidR="00481E39" w:rsidRPr="0023463E" w:rsidRDefault="00481E39" w:rsidP="0023463E">
            <w:pPr>
              <w:spacing w:after="0" w:line="240" w:lineRule="auto"/>
              <w:ind w:left="142"/>
              <w:rPr>
                <w:rFonts w:ascii="Times New Roman" w:hAnsi="Times New Roman"/>
                <w:sz w:val="20"/>
                <w:szCs w:val="20"/>
              </w:rPr>
            </w:pPr>
            <w:r w:rsidRPr="0023463E">
              <w:rPr>
                <w:rFonts w:ascii="Times New Roman" w:hAnsi="Times New Roman"/>
                <w:sz w:val="20"/>
                <w:szCs w:val="20"/>
              </w:rPr>
              <w:t>8. Начальная максимальная цена контракта —</w:t>
            </w:r>
            <w:r w:rsidRPr="0023463E">
              <w:rPr>
                <w:rFonts w:ascii="Times New Roman" w:hAnsi="Times New Roman"/>
                <w:b/>
                <w:sz w:val="20"/>
                <w:szCs w:val="20"/>
              </w:rPr>
              <w:t>123 039,80 рублей</w:t>
            </w:r>
          </w:p>
        </w:tc>
      </w:tr>
    </w:tbl>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481E39" w:rsidRDefault="00481E39" w:rsidP="0063015E">
      <w:pPr>
        <w:spacing w:after="0"/>
        <w:ind w:left="5954"/>
        <w:jc w:val="right"/>
        <w:rPr>
          <w:rFonts w:ascii="Times New Roman" w:hAnsi="Times New Roman"/>
          <w:sz w:val="18"/>
          <w:szCs w:val="18"/>
        </w:rPr>
      </w:pPr>
    </w:p>
    <w:p w:rsidR="003F549A" w:rsidRDefault="003F549A" w:rsidP="0023463E">
      <w:pPr>
        <w:spacing w:after="0"/>
        <w:rPr>
          <w:rFonts w:ascii="Times New Roman" w:hAnsi="Times New Roman"/>
          <w:sz w:val="18"/>
          <w:szCs w:val="18"/>
        </w:rPr>
      </w:pPr>
    </w:p>
    <w:sectPr w:rsidR="003F549A" w:rsidSect="001B3B5C">
      <w:pgSz w:w="11906" w:h="16838"/>
      <w:pgMar w:top="360"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B46A07"/>
    <w:multiLevelType w:val="hybridMultilevel"/>
    <w:tmpl w:val="A8C61E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015E"/>
    <w:rsid w:val="001B3B5C"/>
    <w:rsid w:val="0023463E"/>
    <w:rsid w:val="00332F58"/>
    <w:rsid w:val="003F549A"/>
    <w:rsid w:val="00481E39"/>
    <w:rsid w:val="004A0A01"/>
    <w:rsid w:val="00530FC6"/>
    <w:rsid w:val="005711B8"/>
    <w:rsid w:val="0063015E"/>
    <w:rsid w:val="006524CC"/>
    <w:rsid w:val="006C68AD"/>
    <w:rsid w:val="007322EA"/>
    <w:rsid w:val="008716C1"/>
    <w:rsid w:val="008765FA"/>
    <w:rsid w:val="00AD573B"/>
    <w:rsid w:val="00B05A37"/>
    <w:rsid w:val="00B51AC4"/>
    <w:rsid w:val="00CA1EA7"/>
    <w:rsid w:val="00EA7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1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15E"/>
    <w:pPr>
      <w:ind w:left="720"/>
      <w:contextualSpacing/>
    </w:pPr>
  </w:style>
  <w:style w:type="character" w:styleId="a4">
    <w:name w:val="Hyperlink"/>
    <w:semiHidden/>
    <w:unhideWhenUsed/>
    <w:rsid w:val="003F549A"/>
    <w:rPr>
      <w:rFonts w:ascii="Times New Roman" w:hAnsi="Times New Roman" w:cs="Times New Roman" w:hint="default"/>
      <w:color w:val="0000FF"/>
      <w:u w:val="singl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6"/>
    <w:locked/>
    <w:rsid w:val="003F549A"/>
    <w:rPr>
      <w:rFonts w:ascii="Calibri" w:eastAsia="Calibri" w:hAnsi="Calibri"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nhideWhenUsed/>
    <w:rsid w:val="003F549A"/>
    <w:pPr>
      <w:widowControl w:val="0"/>
      <w:spacing w:after="120" w:line="240" w:lineRule="auto"/>
    </w:pPr>
    <w:rPr>
      <w:sz w:val="20"/>
      <w:szCs w:val="20"/>
      <w:lang w:eastAsia="ru-RU"/>
    </w:rPr>
  </w:style>
  <w:style w:type="character" w:customStyle="1" w:styleId="1">
    <w:name w:val="Основной текст Знак1"/>
    <w:basedOn w:val="a0"/>
    <w:link w:val="a6"/>
    <w:uiPriority w:val="99"/>
    <w:semiHidden/>
    <w:rsid w:val="003F549A"/>
    <w:rPr>
      <w:rFonts w:ascii="Calibri" w:eastAsia="Calibri" w:hAnsi="Calibri" w:cs="Times New Roman"/>
    </w:rPr>
  </w:style>
  <w:style w:type="paragraph" w:customStyle="1" w:styleId="ConsPlusNormal">
    <w:name w:val="ConsPlusNormal"/>
    <w:uiPriority w:val="99"/>
    <w:rsid w:val="003F54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7322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22E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2292</Words>
  <Characters>13066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8</cp:revision>
  <cp:lastPrinted>2014-11-18T03:11:00Z</cp:lastPrinted>
  <dcterms:created xsi:type="dcterms:W3CDTF">2014-11-14T05:58:00Z</dcterms:created>
  <dcterms:modified xsi:type="dcterms:W3CDTF">2014-11-18T03:11:00Z</dcterms:modified>
</cp:coreProperties>
</file>