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 округ - Югра, Тюменская обл.</w:t>
      </w:r>
      <w:proofErr w:type="gramStart"/>
      <w:r w:rsidRPr="00E347A5">
        <w:rPr>
          <w:rFonts w:ascii="Times New Roman" w:hAnsi="Times New Roman"/>
          <w:sz w:val="24"/>
          <w:szCs w:val="24"/>
        </w:rPr>
        <w:t>,  г.</w:t>
      </w:r>
      <w:proofErr w:type="gramEnd"/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 по 31.12.202</w:t>
      </w:r>
      <w:r w:rsidR="001747B0">
        <w:rPr>
          <w:rFonts w:ascii="Times New Roman" w:hAnsi="Times New Roman"/>
          <w:sz w:val="24"/>
          <w:szCs w:val="24"/>
        </w:rPr>
        <w:t>1</w:t>
      </w:r>
      <w:r w:rsidRPr="00E347A5">
        <w:rPr>
          <w:rFonts w:ascii="Times New Roman" w:hAnsi="Times New Roman"/>
          <w:sz w:val="24"/>
          <w:szCs w:val="24"/>
        </w:rPr>
        <w:t xml:space="preserve"> г, по заявке заказчика 1 раз в месяц  (с 9-00 до 13-00 и с 14-00 до 17.00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1747B0" w:rsidRPr="001747B0">
        <w:t>взаимосверки</w:t>
      </w:r>
      <w:proofErr w:type="spellEnd"/>
      <w:r w:rsidR="001747B0" w:rsidRPr="001747B0">
        <w:t xml:space="preserve"> обязательств на основании представленных Поставщиком счета и счета-фактуры.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243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419"/>
        <w:gridCol w:w="1276"/>
        <w:gridCol w:w="2268"/>
      </w:tblGrid>
      <w:tr w:rsidR="001747B0" w:rsidRPr="00F00F58" w:rsidTr="001747B0">
        <w:trPr>
          <w:trHeight w:val="89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F00F58" w:rsidRDefault="001747B0" w:rsidP="001747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1747B0" w:rsidRPr="00F00F58" w:rsidRDefault="001747B0" w:rsidP="001747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F00F58" w:rsidRDefault="001747B0" w:rsidP="001747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F00F58" w:rsidRDefault="001747B0" w:rsidP="001747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1747B0" w:rsidRPr="00F00F58" w:rsidRDefault="001747B0" w:rsidP="001747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Cs w:val="20"/>
              </w:rPr>
              <w:t>поставляемого</w:t>
            </w:r>
            <w:r w:rsidRPr="001747B0">
              <w:rPr>
                <w:rFonts w:ascii="Times New Roman" w:hAnsi="Times New Roman"/>
                <w:szCs w:val="20"/>
              </w:rPr>
              <w:t xml:space="preserve"> товара</w:t>
            </w:r>
          </w:p>
        </w:tc>
      </w:tr>
      <w:tr w:rsidR="001747B0" w:rsidRPr="00F00F58" w:rsidTr="001747B0">
        <w:trPr>
          <w:trHeight w:val="108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1747B0" w:rsidRPr="001747B0" w:rsidRDefault="001747B0" w:rsidP="001747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 Овес кормовой; Категория животного Лошадь; Вид корма по способу выработки Россыпь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  <w:szCs w:val="20"/>
              </w:rPr>
              <w:t>16 000,00</w:t>
            </w:r>
          </w:p>
        </w:tc>
      </w:tr>
      <w:tr w:rsidR="001747B0" w:rsidRPr="00F00F58" w:rsidTr="001747B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1747B0" w:rsidRPr="001747B0" w:rsidRDefault="001747B0" w:rsidP="001747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 Сено; Категория животного Лошадь; Вид сена Сено естественных кормовых угодий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0" w:rsidRPr="001747B0" w:rsidRDefault="001747B0" w:rsidP="00174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  <w:szCs w:val="20"/>
              </w:rPr>
              <w:t>23 200,00</w:t>
            </w:r>
          </w:p>
        </w:tc>
      </w:tr>
    </w:tbl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1)Приказ</w:t>
      </w:r>
      <w:r w:rsidR="009414D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626F7C">
        <w:rPr>
          <w:rFonts w:ascii="Times New Roman" w:hAnsi="Times New Roman"/>
          <w:b/>
          <w:i/>
          <w:sz w:val="24"/>
          <w:szCs w:val="24"/>
        </w:rPr>
        <w:t xml:space="preserve"> Министерства сельского хозяйства РФ № 589 от 27.12.2016г. 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2)ПРИКАЗ</w:t>
      </w:r>
      <w:r w:rsidR="009414D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="009414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F7C">
        <w:rPr>
          <w:rFonts w:ascii="Times New Roman" w:hAnsi="Times New Roman"/>
          <w:b/>
          <w:i/>
          <w:sz w:val="24"/>
          <w:szCs w:val="24"/>
        </w:rPr>
        <w:t>Минсельхоза от 18 декабря 2015 года N 648Об утверждении Перечня подконтрольных товаров, подлежащих сопровождению ветеринарными сопроводительными документами</w:t>
      </w:r>
    </w:p>
    <w:p w:rsidR="00CA578F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3)ФЗ</w:t>
      </w:r>
      <w:proofErr w:type="gramEnd"/>
      <w:r w:rsidRPr="00626F7C">
        <w:rPr>
          <w:rFonts w:ascii="Times New Roman" w:hAnsi="Times New Roman"/>
          <w:b/>
          <w:i/>
          <w:sz w:val="24"/>
          <w:szCs w:val="24"/>
        </w:rPr>
        <w:t xml:space="preserve"> № 4979-1 от 14.05.1993 г.  «О ветеринарии»;</w:t>
      </w:r>
    </w:p>
    <w:p w:rsidR="009414D7" w:rsidRPr="00626F7C" w:rsidRDefault="009414D7" w:rsidP="00941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 xml:space="preserve">Копии ветеринарно-сопроводительных документов, оформление которых </w:t>
      </w:r>
      <w:r>
        <w:rPr>
          <w:rFonts w:ascii="Times New Roman" w:hAnsi="Times New Roman"/>
          <w:b/>
          <w:i/>
          <w:sz w:val="24"/>
          <w:szCs w:val="24"/>
        </w:rPr>
        <w:t>ими закреплено.</w:t>
      </w:r>
    </w:p>
    <w:p w:rsidR="00E347A5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31.12.2021г.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626F7C" w:rsidRDefault="00626F7C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626F7C" w:rsidRDefault="00626F7C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proofErr w:type="spellStart"/>
      <w:r w:rsidR="00224669" w:rsidRPr="00E347A5">
        <w:rPr>
          <w:rFonts w:ascii="Times New Roman" w:hAnsi="Times New Roman"/>
          <w:b/>
        </w:rPr>
        <w:t>Н.А.Солодков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78F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4A1" w:rsidRDefault="008405D6">
      <w:bookmarkStart w:id="0" w:name="_GoBack"/>
      <w:bookmarkEnd w:id="0"/>
    </w:p>
    <w:sectPr w:rsidR="0047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1747B0"/>
    <w:rsid w:val="00224669"/>
    <w:rsid w:val="004C79A7"/>
    <w:rsid w:val="00626F7C"/>
    <w:rsid w:val="007767D8"/>
    <w:rsid w:val="007B2753"/>
    <w:rsid w:val="008405D6"/>
    <w:rsid w:val="008532C2"/>
    <w:rsid w:val="009414D7"/>
    <w:rsid w:val="00965B84"/>
    <w:rsid w:val="00A216E5"/>
    <w:rsid w:val="00A81E7D"/>
    <w:rsid w:val="00AD7753"/>
    <w:rsid w:val="00C03801"/>
    <w:rsid w:val="00CA578F"/>
    <w:rsid w:val="00E347A5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13</cp:revision>
  <cp:lastPrinted>2021-03-16T03:49:00Z</cp:lastPrinted>
  <dcterms:created xsi:type="dcterms:W3CDTF">2019-12-10T09:25:00Z</dcterms:created>
  <dcterms:modified xsi:type="dcterms:W3CDTF">2021-03-16T03:53:00Z</dcterms:modified>
</cp:coreProperties>
</file>