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AD" w:rsidRPr="009D14E8" w:rsidRDefault="00E041AD">
      <w:pPr>
        <w:pStyle w:val="ConsPlusNormal"/>
        <w:widowControl/>
        <w:ind w:firstLine="0"/>
        <w:jc w:val="center"/>
        <w:rPr>
          <w:rFonts w:ascii="PT Astra Serif" w:hAnsi="PT Astra Serif"/>
        </w:rPr>
      </w:pPr>
      <w:r w:rsidRPr="009D14E8">
        <w:rPr>
          <w:rFonts w:ascii="PT Astra Serif" w:hAnsi="PT Astra Serif" w:cs="Times New Roman"/>
          <w:b/>
          <w:sz w:val="24"/>
          <w:szCs w:val="24"/>
        </w:rPr>
        <w:t>ИЗВЕЩЕНИЕ О ПРОВЕДЕН</w:t>
      </w:r>
      <w:proofErr w:type="gramStart"/>
      <w:r w:rsidRPr="009D14E8">
        <w:rPr>
          <w:rFonts w:ascii="PT Astra Serif" w:hAnsi="PT Astra Serif" w:cs="Times New Roman"/>
          <w:b/>
          <w:sz w:val="24"/>
          <w:szCs w:val="24"/>
        </w:rPr>
        <w:t>ИИ АУ</w:t>
      </w:r>
      <w:proofErr w:type="gramEnd"/>
      <w:r w:rsidRPr="009D14E8">
        <w:rPr>
          <w:rFonts w:ascii="PT Astra Serif" w:hAnsi="PT Astra Serif" w:cs="Times New Roman"/>
          <w:b/>
          <w:sz w:val="24"/>
          <w:szCs w:val="24"/>
        </w:rPr>
        <w:t>КЦИОНА В ЭЛЕКТРОННОЙ ФОРМЕ</w:t>
      </w:r>
    </w:p>
    <w:p w:rsidR="00E041AD" w:rsidRPr="009D14E8" w:rsidRDefault="00E041AD">
      <w:pPr>
        <w:pStyle w:val="ConsPlusNormal"/>
        <w:widowControl/>
        <w:ind w:firstLine="0"/>
        <w:jc w:val="center"/>
        <w:rPr>
          <w:rFonts w:ascii="PT Astra Serif" w:hAnsi="PT Astra Serif" w:cs="Times New Roman"/>
          <w:b/>
          <w:sz w:val="24"/>
          <w:szCs w:val="24"/>
        </w:rPr>
      </w:pPr>
    </w:p>
    <w:p w:rsidR="00E041AD" w:rsidRPr="009D14E8" w:rsidRDefault="00E041AD">
      <w:pPr>
        <w:autoSpaceDE w:val="0"/>
        <w:jc w:val="both"/>
        <w:rPr>
          <w:rFonts w:ascii="PT Astra Serif" w:hAnsi="PT Astra Serif"/>
        </w:rPr>
      </w:pPr>
      <w:r w:rsidRPr="009D14E8">
        <w:rPr>
          <w:rFonts w:ascii="PT Astra Serif" w:hAnsi="PT Astra Serif"/>
        </w:rPr>
        <w:t>1. Идентификационный код закупки:</w:t>
      </w:r>
      <w:r w:rsidR="00EF6B45" w:rsidRPr="00EF6B45">
        <w:rPr>
          <w:rFonts w:ascii="PT Astra Serif" w:hAnsi="PT Astra Serif"/>
        </w:rPr>
        <w:t xml:space="preserve"> </w:t>
      </w:r>
      <w:r w:rsidR="006C4400" w:rsidRPr="006C4400">
        <w:rPr>
          <w:rFonts w:ascii="PT Astra Serif" w:hAnsi="PT Astra Serif"/>
        </w:rPr>
        <w:t>203862200236886220100101880010000244</w:t>
      </w:r>
      <w:r w:rsidRPr="009D14E8">
        <w:rPr>
          <w:rFonts w:ascii="PT Astra Serif" w:hAnsi="PT Astra Serif"/>
        </w:rPr>
        <w:t>.</w:t>
      </w:r>
    </w:p>
    <w:p w:rsidR="00E041AD" w:rsidRPr="009D14E8" w:rsidRDefault="00E041AD">
      <w:pPr>
        <w:autoSpaceDE w:val="0"/>
        <w:jc w:val="both"/>
        <w:rPr>
          <w:rFonts w:ascii="PT Astra Serif" w:hAnsi="PT Astra Serif"/>
        </w:rPr>
      </w:pPr>
      <w:r w:rsidRPr="009D14E8">
        <w:rPr>
          <w:rFonts w:ascii="PT Astra Serif" w:hAnsi="PT Astra Serif"/>
        </w:rPr>
        <w:t>2. Наименование аукциона в электронной форме:</w:t>
      </w:r>
      <w:r w:rsidRPr="009D14E8">
        <w:rPr>
          <w:rFonts w:ascii="PT Astra Serif" w:hAnsi="PT Astra Serif"/>
          <w:u w:val="single"/>
        </w:rPr>
        <w:t xml:space="preserve"> </w:t>
      </w:r>
      <w:r w:rsidR="00596ABD" w:rsidRPr="00596ABD">
        <w:rPr>
          <w:rFonts w:ascii="PT Astra Serif" w:hAnsi="PT Astra Serif"/>
          <w:u w:val="single"/>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0144AC" w:rsidRPr="000144AC">
        <w:rPr>
          <w:rFonts w:ascii="PT Astra Serif" w:hAnsi="PT Astra Serif"/>
          <w:u w:val="single"/>
        </w:rPr>
        <w:t xml:space="preserve"> </w:t>
      </w:r>
      <w:r w:rsidR="0082352B" w:rsidRPr="00DC038B">
        <w:rPr>
          <w:rFonts w:ascii="PT Astra Serif" w:hAnsi="PT Astra Serif"/>
          <w:u w:val="single"/>
        </w:rPr>
        <w:t xml:space="preserve">на оказание </w:t>
      </w:r>
      <w:proofErr w:type="spellStart"/>
      <w:r w:rsidR="00EF6B45" w:rsidRPr="00EF6B45">
        <w:rPr>
          <w:rFonts w:ascii="PT Astra Serif" w:hAnsi="PT Astra Serif"/>
          <w:u w:val="single"/>
        </w:rPr>
        <w:t>телематических</w:t>
      </w:r>
      <w:proofErr w:type="spellEnd"/>
      <w:r w:rsidR="00EF6B45" w:rsidRPr="00EF6B45">
        <w:rPr>
          <w:rFonts w:ascii="PT Astra Serif" w:hAnsi="PT Astra Serif"/>
          <w:u w:val="single"/>
        </w:rPr>
        <w:t xml:space="preserve"> услуг связи</w:t>
      </w:r>
      <w:r w:rsidR="00DC038B" w:rsidRPr="00DC038B">
        <w:rPr>
          <w:rFonts w:ascii="PT Astra Serif" w:hAnsi="PT Astra Serif"/>
          <w:u w:val="single"/>
        </w:rPr>
        <w:t>.</w:t>
      </w:r>
    </w:p>
    <w:p w:rsidR="00E041AD" w:rsidRPr="009D14E8" w:rsidRDefault="00E041AD">
      <w:pPr>
        <w:tabs>
          <w:tab w:val="left" w:pos="927"/>
        </w:tabs>
        <w:autoSpaceDE w:val="0"/>
        <w:jc w:val="both"/>
        <w:rPr>
          <w:rFonts w:ascii="PT Astra Serif" w:hAnsi="PT Astra Serif"/>
        </w:rPr>
      </w:pPr>
      <w:r w:rsidRPr="009D14E8">
        <w:rPr>
          <w:rFonts w:ascii="PT Astra Serif" w:hAnsi="PT Astra Serif"/>
        </w:rPr>
        <w:t xml:space="preserve">3. Аукцион в электронной форме проводит: </w:t>
      </w:r>
      <w:r w:rsidRPr="009D14E8">
        <w:rPr>
          <w:rFonts w:ascii="PT Astra Serif" w:hAnsi="PT Astra Serif"/>
          <w:u w:val="single"/>
        </w:rPr>
        <w:t xml:space="preserve"> уполномоченный орган.</w:t>
      </w:r>
    </w:p>
    <w:p w:rsidR="00E041AD" w:rsidRPr="009D14E8" w:rsidRDefault="00E041AD">
      <w:pPr>
        <w:tabs>
          <w:tab w:val="left" w:pos="927"/>
        </w:tabs>
        <w:autoSpaceDE w:val="0"/>
        <w:jc w:val="both"/>
        <w:rPr>
          <w:rFonts w:ascii="PT Astra Serif" w:hAnsi="PT Astra Serif"/>
        </w:rPr>
      </w:pPr>
      <w:r w:rsidRPr="009D14E8">
        <w:rPr>
          <w:rFonts w:ascii="PT Astra Serif" w:hAnsi="PT Astra Serif"/>
        </w:rPr>
        <w:t xml:space="preserve">3.1. Заказчик: </w:t>
      </w:r>
      <w:r w:rsidRPr="009D14E8">
        <w:rPr>
          <w:rFonts w:ascii="PT Astra Serif" w:hAnsi="PT Astra Serif"/>
          <w:u w:val="single"/>
        </w:rPr>
        <w:t>Администрация города Югорска</w:t>
      </w:r>
      <w:r w:rsidRPr="009D14E8">
        <w:rPr>
          <w:rFonts w:ascii="PT Astra Serif" w:hAnsi="PT Astra Serif"/>
        </w:rPr>
        <w:t>.</w:t>
      </w:r>
    </w:p>
    <w:p w:rsidR="00E041AD" w:rsidRPr="009D14E8" w:rsidRDefault="00E041AD">
      <w:pPr>
        <w:tabs>
          <w:tab w:val="left" w:pos="927"/>
        </w:tabs>
        <w:autoSpaceDE w:val="0"/>
        <w:jc w:val="both"/>
        <w:rPr>
          <w:rFonts w:ascii="PT Astra Serif" w:hAnsi="PT Astra Serif"/>
        </w:rPr>
      </w:pPr>
      <w:proofErr w:type="gramStart"/>
      <w:r w:rsidRPr="009D14E8">
        <w:rPr>
          <w:rFonts w:ascii="PT Astra Serif" w:hAnsi="PT Astra Serif"/>
        </w:rPr>
        <w:t>Место нахождения:</w:t>
      </w:r>
      <w:r w:rsidRPr="009D14E8">
        <w:rPr>
          <w:rFonts w:ascii="PT Astra Serif" w:hAnsi="PT Astra Serif"/>
          <w:u w:val="single"/>
        </w:rPr>
        <w:t xml:space="preserve"> 628260, Ханты - Мансийский автономный округ - Югра, Тюменская обл.,  г. Югорск, ул. 40 лет Победы, 11. </w:t>
      </w:r>
      <w:proofErr w:type="gramEnd"/>
    </w:p>
    <w:p w:rsidR="00E041AD" w:rsidRPr="009D14E8" w:rsidRDefault="00E041AD">
      <w:pPr>
        <w:tabs>
          <w:tab w:val="left" w:pos="927"/>
        </w:tabs>
        <w:autoSpaceDE w:val="0"/>
        <w:jc w:val="both"/>
        <w:rPr>
          <w:rFonts w:ascii="PT Astra Serif" w:hAnsi="PT Astra Serif"/>
        </w:rPr>
      </w:pPr>
      <w:proofErr w:type="gramStart"/>
      <w:r w:rsidRPr="009D14E8">
        <w:rPr>
          <w:rFonts w:ascii="PT Astra Serif" w:hAnsi="PT Astra Serif"/>
        </w:rPr>
        <w:t xml:space="preserve">Почтовый адрес: </w:t>
      </w:r>
      <w:r w:rsidRPr="009D14E8">
        <w:rPr>
          <w:rFonts w:ascii="PT Astra Serif" w:hAnsi="PT Astra Serif"/>
          <w:u w:val="single"/>
        </w:rPr>
        <w:t>628260, Ханты - Мансийский автономный округ - Югра, Тюменская обл.,  г. Югорск, ул. 40 лет Победы, 11.</w:t>
      </w:r>
      <w:proofErr w:type="gramEnd"/>
    </w:p>
    <w:p w:rsidR="00E041AD" w:rsidRPr="009D14E8" w:rsidRDefault="00E041AD">
      <w:pPr>
        <w:tabs>
          <w:tab w:val="left" w:pos="927"/>
        </w:tabs>
        <w:autoSpaceDE w:val="0"/>
        <w:jc w:val="both"/>
        <w:rPr>
          <w:rFonts w:ascii="PT Astra Serif" w:hAnsi="PT Astra Serif"/>
        </w:rPr>
      </w:pPr>
      <w:r w:rsidRPr="009D14E8">
        <w:rPr>
          <w:rFonts w:ascii="PT Astra Serif" w:hAnsi="PT Astra Serif"/>
        </w:rPr>
        <w:t xml:space="preserve">Адрес электронной почты: </w:t>
      </w:r>
      <w:r w:rsidRPr="009D14E8">
        <w:rPr>
          <w:rFonts w:ascii="PT Astra Serif" w:hAnsi="PT Astra Serif"/>
          <w:u w:val="single"/>
          <w:lang w:val="en-US"/>
        </w:rPr>
        <w:t>inform</w:t>
      </w:r>
      <w:r w:rsidRPr="009D14E8">
        <w:rPr>
          <w:rFonts w:ascii="PT Astra Serif" w:hAnsi="PT Astra Serif"/>
          <w:u w:val="single"/>
        </w:rPr>
        <w:t>@ugorsk.ru.</w:t>
      </w:r>
    </w:p>
    <w:p w:rsidR="00E041AD" w:rsidRPr="009D14E8" w:rsidRDefault="00E041AD">
      <w:pPr>
        <w:pStyle w:val="ConsPlusNormal"/>
        <w:widowControl/>
        <w:ind w:firstLine="0"/>
        <w:jc w:val="both"/>
        <w:rPr>
          <w:rFonts w:ascii="PT Astra Serif" w:hAnsi="PT Astra Serif"/>
        </w:rPr>
      </w:pPr>
      <w:r w:rsidRPr="009D14E8">
        <w:rPr>
          <w:rFonts w:ascii="PT Astra Serif" w:hAnsi="PT Astra Serif" w:cs="Times New Roman"/>
          <w:sz w:val="24"/>
          <w:szCs w:val="24"/>
        </w:rPr>
        <w:t xml:space="preserve">Номер контактного телефона: </w:t>
      </w:r>
      <w:r w:rsidRPr="009D14E8">
        <w:rPr>
          <w:rFonts w:ascii="PT Astra Serif" w:hAnsi="PT Astra Serif" w:cs="Times New Roman"/>
          <w:sz w:val="24"/>
          <w:szCs w:val="24"/>
          <w:u w:val="single"/>
        </w:rPr>
        <w:t>8 (34675) 5-00-61.</w:t>
      </w:r>
    </w:p>
    <w:p w:rsidR="00E041AD" w:rsidRPr="009D14E8" w:rsidRDefault="00E041AD">
      <w:pPr>
        <w:pStyle w:val="ConsPlusNormal"/>
        <w:widowControl/>
        <w:tabs>
          <w:tab w:val="left" w:pos="567"/>
        </w:tabs>
        <w:ind w:firstLine="0"/>
        <w:jc w:val="both"/>
        <w:rPr>
          <w:rFonts w:ascii="PT Astra Serif" w:hAnsi="PT Astra Serif"/>
        </w:rPr>
      </w:pPr>
      <w:r w:rsidRPr="009D14E8">
        <w:rPr>
          <w:rFonts w:ascii="PT Astra Serif" w:hAnsi="PT Astra Serif" w:cs="Times New Roman"/>
          <w:sz w:val="24"/>
          <w:szCs w:val="24"/>
        </w:rPr>
        <w:t>Ответственное должностное лицо:</w:t>
      </w:r>
      <w:r w:rsidRPr="009D14E8">
        <w:rPr>
          <w:rFonts w:ascii="PT Astra Serif" w:hAnsi="PT Astra Serif" w:cs="Times New Roman"/>
          <w:sz w:val="24"/>
          <w:szCs w:val="24"/>
          <w:u w:val="single"/>
        </w:rPr>
        <w:t xml:space="preserve"> заместитель начальника отдела информационных технологий </w:t>
      </w:r>
      <w:proofErr w:type="spellStart"/>
      <w:r w:rsidRPr="009D14E8">
        <w:rPr>
          <w:rFonts w:ascii="PT Astra Serif" w:hAnsi="PT Astra Serif" w:cs="Times New Roman"/>
          <w:sz w:val="24"/>
          <w:szCs w:val="24"/>
          <w:u w:val="single"/>
        </w:rPr>
        <w:t>Дергилев</w:t>
      </w:r>
      <w:proofErr w:type="spellEnd"/>
      <w:r w:rsidRPr="009D14E8">
        <w:rPr>
          <w:rFonts w:ascii="PT Astra Serif" w:hAnsi="PT Astra Serif" w:cs="Times New Roman"/>
          <w:sz w:val="24"/>
          <w:szCs w:val="24"/>
          <w:u w:val="single"/>
        </w:rPr>
        <w:t xml:space="preserve"> Олег Владимирович</w:t>
      </w:r>
      <w:r w:rsidRPr="009D14E8">
        <w:rPr>
          <w:rFonts w:ascii="PT Astra Serif" w:hAnsi="PT Astra Serif" w:cs="Times New Roman"/>
          <w:sz w:val="24"/>
          <w:szCs w:val="24"/>
        </w:rPr>
        <w:t>.</w:t>
      </w:r>
    </w:p>
    <w:p w:rsidR="00E041AD" w:rsidRPr="009D14E8" w:rsidRDefault="00E041AD">
      <w:pPr>
        <w:tabs>
          <w:tab w:val="left" w:pos="567"/>
          <w:tab w:val="left" w:pos="1075"/>
        </w:tabs>
        <w:autoSpaceDE w:val="0"/>
        <w:jc w:val="both"/>
        <w:rPr>
          <w:rFonts w:ascii="PT Astra Serif" w:hAnsi="PT Astra Serif"/>
        </w:rPr>
      </w:pPr>
      <w:r w:rsidRPr="009D14E8">
        <w:rPr>
          <w:rFonts w:ascii="PT Astra Serif" w:hAnsi="PT Astra Serif"/>
        </w:rPr>
        <w:t xml:space="preserve">3.2. Уполномоченный орган (учреждение): </w:t>
      </w:r>
      <w:r w:rsidRPr="009D14E8">
        <w:rPr>
          <w:rFonts w:ascii="PT Astra Serif" w:hAnsi="PT Astra Serif"/>
          <w:u w:val="single"/>
        </w:rPr>
        <w:t>Администрация города Югорска</w:t>
      </w:r>
      <w:r w:rsidRPr="009D14E8">
        <w:rPr>
          <w:rFonts w:ascii="PT Astra Serif" w:hAnsi="PT Astra Serif"/>
        </w:rPr>
        <w:t>.</w:t>
      </w:r>
    </w:p>
    <w:p w:rsidR="00E041AD" w:rsidRPr="009D14E8" w:rsidRDefault="00E041AD">
      <w:pPr>
        <w:pStyle w:val="ConsPlusNormal"/>
        <w:widowControl/>
        <w:tabs>
          <w:tab w:val="left" w:pos="567"/>
        </w:tabs>
        <w:ind w:firstLine="0"/>
        <w:jc w:val="both"/>
        <w:rPr>
          <w:rFonts w:ascii="PT Astra Serif" w:hAnsi="PT Astra Serif"/>
        </w:rPr>
      </w:pPr>
      <w:proofErr w:type="gramStart"/>
      <w:r w:rsidRPr="009D14E8">
        <w:rPr>
          <w:rFonts w:ascii="PT Astra Serif" w:hAnsi="PT Astra Serif" w:cs="Times New Roman"/>
          <w:sz w:val="24"/>
          <w:szCs w:val="24"/>
        </w:rPr>
        <w:t xml:space="preserve">Место нахождения: </w:t>
      </w:r>
      <w:r w:rsidRPr="009D14E8">
        <w:rPr>
          <w:rFonts w:ascii="PT Astra Serif" w:hAnsi="PT Astra Serif"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9D14E8">
        <w:rPr>
          <w:rFonts w:ascii="PT Astra Serif" w:hAnsi="PT Astra Serif" w:cs="Times New Roman"/>
          <w:sz w:val="24"/>
          <w:szCs w:val="24"/>
          <w:u w:val="single"/>
        </w:rPr>
        <w:t>каб</w:t>
      </w:r>
      <w:proofErr w:type="spellEnd"/>
      <w:r w:rsidRPr="009D14E8">
        <w:rPr>
          <w:rFonts w:ascii="PT Astra Serif" w:hAnsi="PT Astra Serif" w:cs="Times New Roman"/>
          <w:sz w:val="24"/>
          <w:szCs w:val="24"/>
          <w:u w:val="single"/>
        </w:rPr>
        <w:t>. 310.</w:t>
      </w:r>
      <w:proofErr w:type="gramEnd"/>
    </w:p>
    <w:p w:rsidR="00E041AD" w:rsidRPr="009D14E8" w:rsidRDefault="00E041AD">
      <w:pPr>
        <w:pStyle w:val="ConsPlusNormal"/>
        <w:widowControl/>
        <w:tabs>
          <w:tab w:val="left" w:pos="567"/>
        </w:tabs>
        <w:ind w:firstLine="0"/>
        <w:jc w:val="both"/>
        <w:rPr>
          <w:rFonts w:ascii="PT Astra Serif" w:hAnsi="PT Astra Serif"/>
        </w:rPr>
      </w:pPr>
      <w:proofErr w:type="gramStart"/>
      <w:r w:rsidRPr="009D14E8">
        <w:rPr>
          <w:rFonts w:ascii="PT Astra Serif" w:hAnsi="PT Astra Serif" w:cs="Times New Roman"/>
          <w:sz w:val="24"/>
          <w:szCs w:val="24"/>
        </w:rPr>
        <w:t xml:space="preserve">Почтовый адрес: </w:t>
      </w:r>
      <w:r w:rsidRPr="009D14E8">
        <w:rPr>
          <w:rFonts w:ascii="PT Astra Serif" w:hAnsi="PT Astra Serif" w:cs="Times New Roman"/>
          <w:sz w:val="24"/>
          <w:szCs w:val="24"/>
          <w:u w:val="single"/>
        </w:rPr>
        <w:t>628260, Ханты - Мансийский автономный округ - Югра, Тюменская обл.,  г. Югорск, ул. 40 лет Победы, 11.</w:t>
      </w:r>
      <w:r w:rsidRPr="009D14E8">
        <w:rPr>
          <w:rFonts w:ascii="PT Astra Serif" w:hAnsi="PT Astra Serif" w:cs="Times New Roman"/>
          <w:sz w:val="24"/>
          <w:szCs w:val="24"/>
        </w:rPr>
        <w:t xml:space="preserve"> </w:t>
      </w:r>
      <w:proofErr w:type="gramEnd"/>
    </w:p>
    <w:p w:rsidR="00E041AD" w:rsidRPr="009D14E8" w:rsidRDefault="00E041AD">
      <w:pPr>
        <w:pStyle w:val="ConsPlusNormal"/>
        <w:widowControl/>
        <w:tabs>
          <w:tab w:val="left" w:pos="567"/>
        </w:tabs>
        <w:ind w:firstLine="0"/>
        <w:jc w:val="both"/>
        <w:rPr>
          <w:rFonts w:ascii="PT Astra Serif" w:hAnsi="PT Astra Serif"/>
        </w:rPr>
      </w:pPr>
      <w:r w:rsidRPr="009D14E8">
        <w:rPr>
          <w:rFonts w:ascii="PT Astra Serif" w:hAnsi="PT Astra Serif" w:cs="Times New Roman"/>
          <w:sz w:val="24"/>
          <w:szCs w:val="24"/>
        </w:rPr>
        <w:t xml:space="preserve">Адрес электронной почты: </w:t>
      </w:r>
      <w:r w:rsidRPr="009D14E8">
        <w:rPr>
          <w:rFonts w:ascii="PT Astra Serif" w:hAnsi="PT Astra Serif" w:cs="Times New Roman"/>
          <w:sz w:val="24"/>
          <w:szCs w:val="24"/>
          <w:u w:val="single"/>
        </w:rPr>
        <w:t>omz@ugorsk.ru.</w:t>
      </w:r>
    </w:p>
    <w:p w:rsidR="00E041AD" w:rsidRPr="009D14E8" w:rsidRDefault="00E041AD">
      <w:pPr>
        <w:pStyle w:val="ConsPlusNormal"/>
        <w:widowControl/>
        <w:tabs>
          <w:tab w:val="left" w:pos="567"/>
        </w:tabs>
        <w:ind w:firstLine="0"/>
        <w:jc w:val="both"/>
        <w:rPr>
          <w:rFonts w:ascii="PT Astra Serif" w:hAnsi="PT Astra Serif"/>
        </w:rPr>
      </w:pPr>
      <w:r w:rsidRPr="009D14E8">
        <w:rPr>
          <w:rFonts w:ascii="PT Astra Serif" w:hAnsi="PT Astra Serif" w:cs="Times New Roman"/>
          <w:sz w:val="24"/>
          <w:szCs w:val="24"/>
        </w:rPr>
        <w:t>Номер контактного телефона: (</w:t>
      </w:r>
      <w:r w:rsidRPr="009D14E8">
        <w:rPr>
          <w:rFonts w:ascii="PT Astra Serif" w:hAnsi="PT Astra Serif" w:cs="Times New Roman"/>
          <w:sz w:val="24"/>
          <w:szCs w:val="24"/>
          <w:u w:val="single"/>
        </w:rPr>
        <w:t>34675) 50037.</w:t>
      </w:r>
    </w:p>
    <w:p w:rsidR="00E041AD" w:rsidRPr="009D14E8" w:rsidRDefault="00E041AD">
      <w:pPr>
        <w:pStyle w:val="ConsPlusNormal"/>
        <w:widowControl/>
        <w:tabs>
          <w:tab w:val="left" w:pos="567"/>
        </w:tabs>
        <w:ind w:firstLine="0"/>
        <w:jc w:val="both"/>
        <w:rPr>
          <w:rFonts w:ascii="PT Astra Serif" w:hAnsi="PT Astra Serif"/>
        </w:rPr>
      </w:pPr>
      <w:r w:rsidRPr="009D14E8">
        <w:rPr>
          <w:rFonts w:ascii="PT Astra Serif" w:hAnsi="PT Astra Serif" w:cs="Times New Roman"/>
          <w:sz w:val="24"/>
          <w:szCs w:val="24"/>
        </w:rPr>
        <w:t xml:space="preserve">Ответственное должностное лицо: </w:t>
      </w:r>
      <w:r w:rsidRPr="009D14E8">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r w:rsidRPr="009D14E8">
        <w:rPr>
          <w:rFonts w:ascii="PT Astra Serif" w:hAnsi="PT Astra Serif" w:cs="Times New Roman"/>
          <w:sz w:val="24"/>
          <w:szCs w:val="24"/>
        </w:rPr>
        <w:t>.</w:t>
      </w:r>
    </w:p>
    <w:p w:rsidR="00E041AD" w:rsidRPr="009D14E8" w:rsidRDefault="00E041AD">
      <w:pPr>
        <w:tabs>
          <w:tab w:val="left" w:pos="567"/>
          <w:tab w:val="left" w:pos="1075"/>
        </w:tabs>
        <w:autoSpaceDE w:val="0"/>
        <w:jc w:val="both"/>
        <w:rPr>
          <w:rFonts w:ascii="PT Astra Serif" w:hAnsi="PT Astra Serif"/>
        </w:rPr>
      </w:pPr>
      <w:r w:rsidRPr="009D14E8">
        <w:rPr>
          <w:rFonts w:ascii="PT Astra Serif" w:hAnsi="PT Astra Serif"/>
        </w:rPr>
        <w:t xml:space="preserve">3.3. Специализированная организация: </w:t>
      </w:r>
      <w:r w:rsidRPr="009D14E8">
        <w:rPr>
          <w:rFonts w:ascii="PT Astra Serif" w:hAnsi="PT Astra Serif"/>
          <w:u w:val="single"/>
        </w:rPr>
        <w:t>не привлекается.</w:t>
      </w:r>
    </w:p>
    <w:p w:rsidR="00E041AD" w:rsidRPr="009D14E8" w:rsidRDefault="00E041AD">
      <w:pPr>
        <w:tabs>
          <w:tab w:val="left" w:pos="927"/>
        </w:tabs>
        <w:autoSpaceDE w:val="0"/>
        <w:jc w:val="both"/>
        <w:rPr>
          <w:rFonts w:ascii="PT Astra Serif" w:hAnsi="PT Astra Serif"/>
        </w:rPr>
      </w:pPr>
      <w:r w:rsidRPr="009D14E8">
        <w:rPr>
          <w:rFonts w:ascii="PT Astra Serif" w:hAnsi="PT Astra Serif"/>
        </w:rPr>
        <w:t xml:space="preserve">4. Адрес электронной площадки в информационно-телекоммуникационной сети «Интернет»: </w:t>
      </w:r>
      <w:r w:rsidRPr="009D14E8">
        <w:rPr>
          <w:rFonts w:ascii="PT Astra Serif" w:hAnsi="PT Astra Serif"/>
          <w:u w:val="single"/>
        </w:rPr>
        <w:t>http://</w:t>
      </w:r>
      <w:proofErr w:type="spellStart"/>
      <w:r w:rsidRPr="009D14E8">
        <w:rPr>
          <w:rFonts w:ascii="PT Astra Serif" w:hAnsi="PT Astra Serif"/>
          <w:u w:val="single"/>
          <w:lang w:val="en-US"/>
        </w:rPr>
        <w:t>sberbank</w:t>
      </w:r>
      <w:proofErr w:type="spellEnd"/>
      <w:r w:rsidRPr="009D14E8">
        <w:rPr>
          <w:rFonts w:ascii="PT Astra Serif" w:hAnsi="PT Astra Serif"/>
          <w:u w:val="single"/>
        </w:rPr>
        <w:t>-</w:t>
      </w:r>
      <w:proofErr w:type="spellStart"/>
      <w:r w:rsidRPr="009D14E8">
        <w:rPr>
          <w:rFonts w:ascii="PT Astra Serif" w:hAnsi="PT Astra Serif"/>
          <w:u w:val="single"/>
          <w:lang w:val="en-US"/>
        </w:rPr>
        <w:t>ast</w:t>
      </w:r>
      <w:proofErr w:type="spellEnd"/>
      <w:r w:rsidRPr="009D14E8">
        <w:rPr>
          <w:rFonts w:ascii="PT Astra Serif" w:hAnsi="PT Astra Serif"/>
          <w:u w:val="single"/>
        </w:rPr>
        <w:t>.</w:t>
      </w:r>
      <w:proofErr w:type="spellStart"/>
      <w:r w:rsidRPr="009D14E8">
        <w:rPr>
          <w:rFonts w:ascii="PT Astra Serif" w:hAnsi="PT Astra Serif"/>
          <w:u w:val="single"/>
        </w:rPr>
        <w:t>ru</w:t>
      </w:r>
      <w:proofErr w:type="spellEnd"/>
      <w:r w:rsidRPr="009D14E8">
        <w:rPr>
          <w:rFonts w:ascii="PT Astra Serif" w:hAnsi="PT Astra Serif"/>
          <w:u w:val="single"/>
        </w:rPr>
        <w:t>/_____________________.</w:t>
      </w:r>
    </w:p>
    <w:p w:rsidR="00E041AD" w:rsidRDefault="00E041AD">
      <w:pPr>
        <w:autoSpaceDE w:val="0"/>
        <w:rPr>
          <w:rFonts w:ascii="PT Astra Serif" w:hAnsi="PT Astra Serif"/>
        </w:rPr>
      </w:pPr>
      <w:r w:rsidRPr="009D14E8">
        <w:rPr>
          <w:rFonts w:ascii="PT Astra Serif" w:hAnsi="PT Astra Serif"/>
        </w:rPr>
        <w:t>5. Предмет и начальная (максимальная) цена муниципального контракта: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46"/>
        <w:gridCol w:w="3402"/>
        <w:gridCol w:w="567"/>
        <w:gridCol w:w="709"/>
        <w:gridCol w:w="992"/>
        <w:gridCol w:w="1247"/>
      </w:tblGrid>
      <w:tr w:rsidR="00EF6B45" w:rsidRPr="00D567E6" w:rsidTr="00FE25CB">
        <w:tc>
          <w:tcPr>
            <w:tcW w:w="7967" w:type="dxa"/>
            <w:gridSpan w:val="6"/>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Предмет муниципального контракта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Цена за единицу, рублей</w:t>
            </w:r>
          </w:p>
        </w:tc>
        <w:tc>
          <w:tcPr>
            <w:tcW w:w="1247" w:type="dxa"/>
            <w:vMerge w:val="restart"/>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Начальная (максимальная) цена контракта, рублей</w:t>
            </w:r>
          </w:p>
        </w:tc>
      </w:tr>
      <w:tr w:rsidR="00EF6B45" w:rsidRPr="00D567E6" w:rsidTr="00FE25CB">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w:t>
            </w:r>
          </w:p>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proofErr w:type="gramStart"/>
            <w:r w:rsidRPr="00D567E6">
              <w:rPr>
                <w:rFonts w:ascii="PT Astra Serif" w:hAnsi="PT Astra Serif"/>
                <w:sz w:val="20"/>
                <w:szCs w:val="20"/>
                <w:lang w:eastAsia="ru-RU"/>
              </w:rPr>
              <w:t>п</w:t>
            </w:r>
            <w:proofErr w:type="gramEnd"/>
            <w:r w:rsidRPr="00D567E6">
              <w:rPr>
                <w:rFonts w:ascii="PT Astra Serif" w:hAnsi="PT Astra Serif"/>
                <w:sz w:val="20"/>
                <w:szCs w:val="20"/>
                <w:lang w:eastAsia="ru-RU"/>
              </w:rPr>
              <w:t>/п</w:t>
            </w:r>
          </w:p>
        </w:tc>
        <w:tc>
          <w:tcPr>
            <w:tcW w:w="1276" w:type="dxa"/>
            <w:tcBorders>
              <w:top w:val="single" w:sz="4" w:space="0" w:color="auto"/>
              <w:left w:val="single" w:sz="4" w:space="0" w:color="auto"/>
              <w:bottom w:val="single" w:sz="4" w:space="0" w:color="auto"/>
              <w:right w:val="single" w:sz="4" w:space="0" w:color="auto"/>
            </w:tcBorders>
            <w:hideMark/>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Код</w:t>
            </w:r>
          </w:p>
          <w:p w:rsidR="00EF6B45" w:rsidRDefault="00EF6B45" w:rsidP="00B659F0">
            <w:pPr>
              <w:suppressAutoHyphens w:val="0"/>
              <w:autoSpaceDE w:val="0"/>
              <w:autoSpaceDN w:val="0"/>
              <w:adjustRightInd w:val="0"/>
              <w:jc w:val="center"/>
              <w:rPr>
                <w:rFonts w:ascii="PT Astra Serif" w:hAnsi="PT Astra Serif"/>
                <w:sz w:val="20"/>
                <w:szCs w:val="20"/>
                <w:lang w:val="en-US" w:eastAsia="ru-RU"/>
              </w:rPr>
            </w:pPr>
            <w:r w:rsidRPr="00D567E6">
              <w:rPr>
                <w:rFonts w:ascii="PT Astra Serif" w:hAnsi="PT Astra Serif"/>
                <w:sz w:val="20"/>
                <w:szCs w:val="20"/>
                <w:lang w:eastAsia="ru-RU"/>
              </w:rPr>
              <w:t>ОКПД</w:t>
            </w:r>
            <w:proofErr w:type="gramStart"/>
            <w:r w:rsidRPr="00D567E6">
              <w:rPr>
                <w:rFonts w:ascii="PT Astra Serif" w:hAnsi="PT Astra Serif"/>
                <w:sz w:val="20"/>
                <w:szCs w:val="20"/>
                <w:lang w:val="en-US" w:eastAsia="ru-RU"/>
              </w:rPr>
              <w:t>2</w:t>
            </w:r>
            <w:proofErr w:type="gramEnd"/>
            <w:r>
              <w:rPr>
                <w:rFonts w:ascii="PT Astra Serif" w:hAnsi="PT Astra Serif"/>
                <w:sz w:val="20"/>
                <w:szCs w:val="20"/>
                <w:lang w:val="en-US" w:eastAsia="ru-RU"/>
              </w:rPr>
              <w:t>/</w:t>
            </w:r>
          </w:p>
          <w:p w:rsidR="00EF6B45" w:rsidRPr="00891ECD" w:rsidRDefault="00EF6B45" w:rsidP="00B659F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КТРУ</w:t>
            </w:r>
          </w:p>
        </w:tc>
        <w:tc>
          <w:tcPr>
            <w:tcW w:w="1446"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Наименование объекта закупки</w:t>
            </w:r>
          </w:p>
        </w:tc>
        <w:tc>
          <w:tcPr>
            <w:tcW w:w="3402"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Ед.</w:t>
            </w:r>
          </w:p>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Изм.</w:t>
            </w:r>
          </w:p>
        </w:tc>
        <w:tc>
          <w:tcPr>
            <w:tcW w:w="709" w:type="dxa"/>
            <w:tcBorders>
              <w:top w:val="single" w:sz="4" w:space="0" w:color="auto"/>
              <w:left w:val="single" w:sz="4" w:space="0" w:color="auto"/>
              <w:bottom w:val="single" w:sz="4" w:space="0" w:color="auto"/>
              <w:right w:val="single" w:sz="4" w:space="0" w:color="auto"/>
            </w:tcBorders>
            <w:hideMark/>
          </w:tcPr>
          <w:p w:rsidR="00EF6B45" w:rsidRPr="00D567E6" w:rsidRDefault="00EF6B45" w:rsidP="00B659F0">
            <w:pPr>
              <w:suppressAutoHyphens w:val="0"/>
              <w:autoSpaceDE w:val="0"/>
              <w:autoSpaceDN w:val="0"/>
              <w:adjustRightInd w:val="0"/>
              <w:jc w:val="center"/>
              <w:rPr>
                <w:rFonts w:ascii="PT Astra Serif" w:hAnsi="PT Astra Serif"/>
                <w:sz w:val="20"/>
                <w:szCs w:val="20"/>
                <w:lang w:eastAsia="ru-RU"/>
              </w:rPr>
            </w:pPr>
            <w:r w:rsidRPr="00D567E6">
              <w:rPr>
                <w:rFonts w:ascii="PT Astra Serif" w:hAnsi="PT Astra Serif"/>
                <w:sz w:val="20"/>
                <w:szCs w:val="20"/>
                <w:lang w:eastAsia="ru-RU"/>
              </w:rPr>
              <w:t xml:space="preserve">Количество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6B45" w:rsidRPr="00D567E6" w:rsidRDefault="00EF6B45" w:rsidP="00B659F0">
            <w:pPr>
              <w:suppressAutoHyphens w:val="0"/>
              <w:rPr>
                <w:rFonts w:ascii="PT Astra Serif" w:hAnsi="PT Astra Serif"/>
                <w:sz w:val="20"/>
                <w:szCs w:val="20"/>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EF6B45" w:rsidRPr="00D567E6" w:rsidRDefault="00EF6B45" w:rsidP="00B659F0">
            <w:pPr>
              <w:suppressAutoHyphens w:val="0"/>
              <w:rPr>
                <w:rFonts w:ascii="PT Astra Serif" w:hAnsi="PT Astra Serif"/>
                <w:sz w:val="20"/>
                <w:szCs w:val="20"/>
                <w:lang w:eastAsia="ru-RU"/>
              </w:rPr>
            </w:pPr>
          </w:p>
        </w:tc>
      </w:tr>
      <w:tr w:rsidR="00A2740E" w:rsidRPr="00D567E6" w:rsidTr="00FE25CB">
        <w:tc>
          <w:tcPr>
            <w:tcW w:w="567"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suppressAutoHyphens w:val="0"/>
              <w:autoSpaceDE w:val="0"/>
              <w:autoSpaceDN w:val="0"/>
              <w:adjustRightInd w:val="0"/>
              <w:rPr>
                <w:rFonts w:ascii="PT Astra Serif" w:hAnsi="PT Astra Serif"/>
                <w:sz w:val="18"/>
                <w:szCs w:val="20"/>
                <w:lang w:eastAsia="ru-RU"/>
              </w:rPr>
            </w:pPr>
            <w:r w:rsidRPr="00D567E6">
              <w:rPr>
                <w:rFonts w:ascii="PT Astra Serif" w:hAnsi="PT Astra Serif"/>
                <w:sz w:val="18"/>
                <w:szCs w:val="20"/>
                <w:lang w:eastAsia="ru-RU"/>
              </w:rPr>
              <w:t>61.10.43.000</w:t>
            </w:r>
          </w:p>
        </w:tc>
        <w:tc>
          <w:tcPr>
            <w:tcW w:w="1446"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suppressAutoHyphens w:val="0"/>
              <w:autoSpaceDE w:val="0"/>
              <w:autoSpaceDN w:val="0"/>
              <w:adjustRightInd w:val="0"/>
              <w:rPr>
                <w:rFonts w:ascii="PT Astra Serif" w:hAnsi="PT Astra Serif"/>
                <w:sz w:val="20"/>
                <w:szCs w:val="20"/>
                <w:lang w:eastAsia="ru-RU"/>
              </w:rPr>
            </w:pPr>
            <w:r w:rsidRPr="00D567E6">
              <w:rPr>
                <w:rFonts w:ascii="PT Astra Serif" w:hAnsi="PT Astra Serif"/>
                <w:sz w:val="20"/>
                <w:szCs w:val="20"/>
                <w:lang w:eastAsia="ru-RU"/>
              </w:rPr>
              <w:t>Услуга предоставления доступа к сети Интернет</w:t>
            </w:r>
          </w:p>
        </w:tc>
        <w:tc>
          <w:tcPr>
            <w:tcW w:w="3402" w:type="dxa"/>
            <w:tcBorders>
              <w:top w:val="single" w:sz="4" w:space="0" w:color="auto"/>
              <w:left w:val="single" w:sz="4" w:space="0" w:color="auto"/>
              <w:bottom w:val="single" w:sz="4" w:space="0" w:color="auto"/>
              <w:right w:val="single" w:sz="4" w:space="0" w:color="auto"/>
            </w:tcBorders>
          </w:tcPr>
          <w:p w:rsidR="00A2740E" w:rsidRDefault="00A2740E" w:rsidP="00A2740E">
            <w:pPr>
              <w:autoSpaceDE w:val="0"/>
              <w:autoSpaceDN w:val="0"/>
              <w:adjustRightInd w:val="0"/>
              <w:jc w:val="both"/>
              <w:rPr>
                <w:rFonts w:ascii="PT Astra Serif" w:hAnsi="PT Astra Serif"/>
                <w:sz w:val="18"/>
                <w:szCs w:val="18"/>
              </w:rPr>
            </w:pPr>
            <w:proofErr w:type="spellStart"/>
            <w:r w:rsidRPr="00D567E6">
              <w:rPr>
                <w:rFonts w:ascii="PT Astra Serif" w:hAnsi="PT Astra Serif"/>
                <w:sz w:val="18"/>
                <w:szCs w:val="18"/>
              </w:rPr>
              <w:t>Безлимитное</w:t>
            </w:r>
            <w:proofErr w:type="spellEnd"/>
            <w:r w:rsidRPr="00D567E6">
              <w:rPr>
                <w:rFonts w:ascii="PT Astra Serif" w:hAnsi="PT Astra Serif"/>
                <w:sz w:val="18"/>
                <w:szCs w:val="18"/>
              </w:rPr>
              <w:t xml:space="preserve"> подключение по выделенной линии с характеристиками:</w:t>
            </w:r>
          </w:p>
          <w:p w:rsidR="00A2740E" w:rsidRDefault="00A2740E" w:rsidP="00A2740E">
            <w:pPr>
              <w:autoSpaceDE w:val="0"/>
              <w:autoSpaceDN w:val="0"/>
              <w:adjustRightInd w:val="0"/>
              <w:jc w:val="both"/>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 xml:space="preserve">адрес для подключения: </w:t>
            </w:r>
            <w:proofErr w:type="spellStart"/>
            <w:r w:rsidRPr="005D577A">
              <w:rPr>
                <w:rFonts w:ascii="PT Astra Serif" w:hAnsi="PT Astra Serif"/>
                <w:sz w:val="18"/>
                <w:szCs w:val="18"/>
              </w:rPr>
              <w:t>г</w:t>
            </w:r>
            <w:proofErr w:type="gramStart"/>
            <w:r w:rsidRPr="005D577A">
              <w:rPr>
                <w:rFonts w:ascii="PT Astra Serif" w:hAnsi="PT Astra Serif"/>
                <w:sz w:val="18"/>
                <w:szCs w:val="18"/>
              </w:rPr>
              <w:t>.Ю</w:t>
            </w:r>
            <w:proofErr w:type="gramEnd"/>
            <w:r w:rsidRPr="005D577A">
              <w:rPr>
                <w:rFonts w:ascii="PT Astra Serif" w:hAnsi="PT Astra Serif"/>
                <w:sz w:val="18"/>
                <w:szCs w:val="18"/>
              </w:rPr>
              <w:t>горск</w:t>
            </w:r>
            <w:proofErr w:type="spellEnd"/>
            <w:r w:rsidRPr="005D577A">
              <w:rPr>
                <w:rFonts w:ascii="PT Astra Serif" w:hAnsi="PT Astra Serif"/>
                <w:sz w:val="18"/>
                <w:szCs w:val="18"/>
              </w:rPr>
              <w:t>, ул. 40 лет Победы, 11, каб.202 – серверная комната</w:t>
            </w:r>
            <w:r>
              <w:rPr>
                <w:rFonts w:ascii="PT Astra Serif" w:hAnsi="PT Astra Serif"/>
                <w:sz w:val="18"/>
                <w:szCs w:val="18"/>
              </w:rPr>
              <w:t>;</w:t>
            </w:r>
          </w:p>
          <w:p w:rsidR="00A2740E" w:rsidRPr="005D577A" w:rsidRDefault="00A2740E" w:rsidP="00A2740E">
            <w:pPr>
              <w:autoSpaceDE w:val="0"/>
              <w:autoSpaceDN w:val="0"/>
              <w:adjustRightInd w:val="0"/>
              <w:jc w:val="both"/>
              <w:rPr>
                <w:rFonts w:ascii="PT Astra Serif" w:hAnsi="PT Astra Serif"/>
                <w:sz w:val="18"/>
                <w:szCs w:val="18"/>
              </w:rPr>
            </w:pPr>
            <w:r>
              <w:rPr>
                <w:rFonts w:ascii="PT Astra Serif" w:hAnsi="PT Astra Serif"/>
                <w:sz w:val="18"/>
                <w:szCs w:val="18"/>
              </w:rPr>
              <w:t xml:space="preserve">- технология связи: </w:t>
            </w:r>
            <w:r>
              <w:rPr>
                <w:rFonts w:ascii="PT Astra Serif" w:hAnsi="PT Astra Serif"/>
                <w:sz w:val="18"/>
                <w:szCs w:val="18"/>
                <w:lang w:val="en-US"/>
              </w:rPr>
              <w:t>Gigabit</w:t>
            </w:r>
            <w:proofErr w:type="spellStart"/>
            <w:r w:rsidRPr="00032819">
              <w:rPr>
                <w:rFonts w:ascii="PT Astra Serif" w:hAnsi="PT Astra Serif"/>
                <w:sz w:val="18"/>
                <w:szCs w:val="18"/>
              </w:rPr>
              <w:t>Ethernet</w:t>
            </w:r>
            <w:proofErr w:type="spellEnd"/>
            <w:r>
              <w:rPr>
                <w:rFonts w:ascii="PT Astra Serif" w:hAnsi="PT Astra Serif"/>
                <w:sz w:val="18"/>
                <w:szCs w:val="18"/>
              </w:rPr>
              <w:t>;</w:t>
            </w:r>
          </w:p>
          <w:p w:rsidR="00A2740E" w:rsidRDefault="00A2740E" w:rsidP="00A2740E">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м</w:t>
            </w:r>
            <w:r w:rsidRPr="00D567E6">
              <w:rPr>
                <w:rFonts w:ascii="PT Astra Serif" w:hAnsi="PT Astra Serif"/>
                <w:sz w:val="18"/>
                <w:szCs w:val="18"/>
              </w:rPr>
              <w:t>аксимальная скорость доступа: не менее 200 Мбит/</w:t>
            </w:r>
            <w:proofErr w:type="gramStart"/>
            <w:r w:rsidRPr="00D567E6">
              <w:rPr>
                <w:rFonts w:ascii="PT Astra Serif" w:hAnsi="PT Astra Serif"/>
                <w:sz w:val="18"/>
                <w:szCs w:val="18"/>
              </w:rPr>
              <w:t>с</w:t>
            </w:r>
            <w:proofErr w:type="gramEnd"/>
            <w:r w:rsidRPr="00D567E6">
              <w:rPr>
                <w:rFonts w:ascii="PT Astra Serif" w:hAnsi="PT Astra Serif"/>
                <w:sz w:val="18"/>
                <w:szCs w:val="18"/>
              </w:rPr>
              <w:t>;</w:t>
            </w:r>
          </w:p>
          <w:p w:rsidR="00A2740E" w:rsidRPr="00D567E6" w:rsidRDefault="00A2740E" w:rsidP="00A2740E">
            <w:pPr>
              <w:autoSpaceDE w:val="0"/>
              <w:autoSpaceDN w:val="0"/>
              <w:adjustRightInd w:val="0"/>
              <w:jc w:val="both"/>
              <w:rPr>
                <w:rFonts w:ascii="PT Astra Serif" w:hAnsi="PT Astra Serif"/>
                <w:sz w:val="18"/>
                <w:szCs w:val="18"/>
              </w:rPr>
            </w:pPr>
            <w:r w:rsidRPr="00032819">
              <w:rPr>
                <w:rFonts w:ascii="PT Astra Serif" w:hAnsi="PT Astra Serif"/>
                <w:sz w:val="18"/>
                <w:szCs w:val="18"/>
              </w:rPr>
              <w:t>- пропускная способность: ≥ 950 Мбит/</w:t>
            </w:r>
            <w:proofErr w:type="gramStart"/>
            <w:r w:rsidRPr="00032819">
              <w:rPr>
                <w:rFonts w:ascii="PT Astra Serif" w:hAnsi="PT Astra Serif"/>
                <w:sz w:val="18"/>
                <w:szCs w:val="18"/>
              </w:rPr>
              <w:t>с</w:t>
            </w:r>
            <w:proofErr w:type="gramEnd"/>
            <w:r w:rsidRPr="00032819">
              <w:rPr>
                <w:rFonts w:ascii="PT Astra Serif" w:hAnsi="PT Astra Serif"/>
                <w:sz w:val="18"/>
                <w:szCs w:val="18"/>
              </w:rPr>
              <w:t>;</w:t>
            </w:r>
          </w:p>
          <w:p w:rsidR="00A2740E" w:rsidRPr="00D567E6" w:rsidRDefault="00A2740E" w:rsidP="00A2740E">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ротокол авторизации: по MAC-адресу;</w:t>
            </w:r>
          </w:p>
          <w:p w:rsidR="00A2740E" w:rsidRPr="00D567E6" w:rsidRDefault="00A2740E" w:rsidP="00A2740E">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к</w:t>
            </w:r>
            <w:r w:rsidRPr="00D567E6">
              <w:rPr>
                <w:rFonts w:ascii="PT Astra Serif" w:hAnsi="PT Astra Serif"/>
                <w:sz w:val="18"/>
                <w:szCs w:val="18"/>
              </w:rPr>
              <w:t>оличество предоставляемых IP-адресов: не менее 8 реальных IP-адресов, ранее не использовавшихся для других Заказчиков, нигде не зарегистрированных, не занесённых в SBL/HBL почтовых провайдеров;</w:t>
            </w:r>
          </w:p>
          <w:p w:rsidR="00A2740E" w:rsidRPr="00D567E6" w:rsidRDefault="00A2740E" w:rsidP="00A2740E">
            <w:pPr>
              <w:autoSpaceDE w:val="0"/>
              <w:autoSpaceDN w:val="0"/>
              <w:adjustRightInd w:val="0"/>
              <w:jc w:val="both"/>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 xml:space="preserve">оддержка протоколов (минимум): TCP/IP, </w:t>
            </w:r>
            <w:proofErr w:type="spellStart"/>
            <w:r w:rsidRPr="00D567E6">
              <w:rPr>
                <w:rFonts w:ascii="PT Astra Serif" w:hAnsi="PT Astra Serif"/>
                <w:sz w:val="18"/>
                <w:szCs w:val="18"/>
              </w:rPr>
              <w:t>VoIP</w:t>
            </w:r>
            <w:proofErr w:type="spellEnd"/>
            <w:r w:rsidRPr="00D567E6">
              <w:rPr>
                <w:rFonts w:ascii="PT Astra Serif" w:hAnsi="PT Astra Serif"/>
                <w:sz w:val="18"/>
                <w:szCs w:val="18"/>
              </w:rPr>
              <w:t>, SMTP, POP3, IMAP, HTTP;</w:t>
            </w:r>
          </w:p>
          <w:p w:rsidR="00A2740E" w:rsidRPr="00033210" w:rsidRDefault="00A2740E" w:rsidP="00A2740E">
            <w:pPr>
              <w:autoSpaceDE w:val="0"/>
              <w:autoSpaceDN w:val="0"/>
              <w:adjustRightInd w:val="0"/>
              <w:jc w:val="both"/>
              <w:rPr>
                <w:rFonts w:ascii="PT Astra Serif" w:hAnsi="PT Astra Serif"/>
              </w:rPr>
            </w:pPr>
            <w:r w:rsidRPr="00D567E6">
              <w:rPr>
                <w:rFonts w:ascii="PT Astra Serif" w:hAnsi="PT Astra Serif"/>
                <w:sz w:val="18"/>
                <w:szCs w:val="18"/>
              </w:rPr>
              <w:t xml:space="preserve">- </w:t>
            </w:r>
            <w:r>
              <w:rPr>
                <w:rFonts w:ascii="PT Astra Serif" w:hAnsi="PT Astra Serif"/>
                <w:sz w:val="18"/>
                <w:szCs w:val="18"/>
              </w:rPr>
              <w:t>п</w:t>
            </w:r>
            <w:r w:rsidRPr="00D567E6">
              <w:rPr>
                <w:rFonts w:ascii="PT Astra Serif" w:hAnsi="PT Astra Serif"/>
                <w:sz w:val="18"/>
                <w:szCs w:val="18"/>
              </w:rPr>
              <w:t>роцент потерь при передаче пакетов: не более 5%.</w:t>
            </w:r>
          </w:p>
        </w:tc>
        <w:tc>
          <w:tcPr>
            <w:tcW w:w="567" w:type="dxa"/>
            <w:tcBorders>
              <w:top w:val="single" w:sz="4" w:space="0" w:color="auto"/>
              <w:left w:val="single" w:sz="4" w:space="0" w:color="auto"/>
              <w:bottom w:val="single" w:sz="4" w:space="0" w:color="auto"/>
              <w:right w:val="single" w:sz="4" w:space="0" w:color="auto"/>
            </w:tcBorders>
          </w:tcPr>
          <w:p w:rsidR="00A2740E" w:rsidRPr="00D567E6" w:rsidRDefault="00711226" w:rsidP="00711226">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сутки</w:t>
            </w:r>
          </w:p>
        </w:tc>
        <w:tc>
          <w:tcPr>
            <w:tcW w:w="709" w:type="dxa"/>
            <w:tcBorders>
              <w:top w:val="single" w:sz="4" w:space="0" w:color="auto"/>
              <w:left w:val="single" w:sz="4" w:space="0" w:color="auto"/>
              <w:bottom w:val="single" w:sz="4" w:space="0" w:color="auto"/>
              <w:right w:val="single" w:sz="4" w:space="0" w:color="auto"/>
            </w:tcBorders>
          </w:tcPr>
          <w:p w:rsidR="00A2740E" w:rsidRPr="00D567E6" w:rsidRDefault="00711226" w:rsidP="00A2740E">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92" w:type="dxa"/>
            <w:tcBorders>
              <w:top w:val="single" w:sz="4" w:space="0" w:color="auto"/>
              <w:left w:val="single" w:sz="4" w:space="0" w:color="auto"/>
              <w:bottom w:val="single" w:sz="4" w:space="0" w:color="auto"/>
              <w:right w:val="single" w:sz="4" w:space="0" w:color="auto"/>
            </w:tcBorders>
          </w:tcPr>
          <w:p w:rsidR="00A2740E" w:rsidRPr="00D567E6" w:rsidRDefault="00E70C68" w:rsidP="00753313">
            <w:pPr>
              <w:autoSpaceDE w:val="0"/>
              <w:jc w:val="center"/>
              <w:rPr>
                <w:rFonts w:ascii="PT Astra Serif" w:hAnsi="PT Astra Serif"/>
              </w:rPr>
            </w:pPr>
            <w:r>
              <w:rPr>
                <w:rFonts w:ascii="PT Astra Serif" w:hAnsi="PT Astra Serif"/>
                <w:sz w:val="20"/>
                <w:szCs w:val="20"/>
              </w:rPr>
              <w:t>181</w:t>
            </w:r>
            <w:r w:rsidR="00A2740E" w:rsidRPr="00D567E6">
              <w:rPr>
                <w:rFonts w:ascii="PT Astra Serif" w:hAnsi="PT Astra Serif"/>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A2740E" w:rsidRPr="00D567E6" w:rsidRDefault="00753313" w:rsidP="00E70C68">
            <w:pPr>
              <w:autoSpaceDE w:val="0"/>
              <w:jc w:val="center"/>
              <w:rPr>
                <w:rFonts w:ascii="PT Astra Serif" w:hAnsi="PT Astra Serif"/>
                <w:lang w:val="en-US"/>
              </w:rPr>
            </w:pPr>
            <w:r>
              <w:rPr>
                <w:rFonts w:ascii="PT Astra Serif" w:hAnsi="PT Astra Serif"/>
                <w:sz w:val="20"/>
                <w:szCs w:val="20"/>
                <w:lang w:val="en-US"/>
              </w:rPr>
              <w:t>6</w:t>
            </w:r>
            <w:r w:rsidR="00E70C68">
              <w:rPr>
                <w:rFonts w:ascii="PT Astra Serif" w:hAnsi="PT Astra Serif"/>
                <w:sz w:val="20"/>
                <w:szCs w:val="20"/>
              </w:rPr>
              <w:t>6</w:t>
            </w:r>
            <w:r w:rsidR="00A2740E" w:rsidRPr="00D567E6">
              <w:rPr>
                <w:rFonts w:ascii="PT Astra Serif" w:hAnsi="PT Astra Serif"/>
                <w:sz w:val="20"/>
                <w:szCs w:val="20"/>
              </w:rPr>
              <w:t xml:space="preserve"> </w:t>
            </w:r>
            <w:r>
              <w:rPr>
                <w:rFonts w:ascii="PT Astra Serif" w:hAnsi="PT Astra Serif"/>
                <w:sz w:val="20"/>
                <w:szCs w:val="20"/>
                <w:lang w:val="en-US"/>
              </w:rPr>
              <w:t>0</w:t>
            </w:r>
            <w:r w:rsidR="00E70C68">
              <w:rPr>
                <w:rFonts w:ascii="PT Astra Serif" w:hAnsi="PT Astra Serif"/>
                <w:sz w:val="20"/>
                <w:szCs w:val="20"/>
              </w:rPr>
              <w:t>65</w:t>
            </w:r>
            <w:r w:rsidR="00A2740E" w:rsidRPr="00D567E6">
              <w:rPr>
                <w:rFonts w:ascii="PT Astra Serif" w:hAnsi="PT Astra Serif"/>
                <w:sz w:val="20"/>
                <w:szCs w:val="20"/>
              </w:rPr>
              <w:t>,00</w:t>
            </w:r>
          </w:p>
        </w:tc>
      </w:tr>
      <w:tr w:rsidR="00EF6B45" w:rsidRPr="00D567E6" w:rsidTr="00FE25CB">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rPr>
                <w:rFonts w:ascii="PT Astra Serif" w:hAnsi="PT Astra Serif"/>
                <w:sz w:val="18"/>
                <w:szCs w:val="20"/>
                <w:lang w:val="en-US" w:eastAsia="ru-RU"/>
              </w:rPr>
            </w:pPr>
            <w:r w:rsidRPr="00D567E6">
              <w:rPr>
                <w:rFonts w:ascii="PT Astra Serif" w:hAnsi="PT Astra Serif"/>
                <w:sz w:val="18"/>
                <w:szCs w:val="20"/>
                <w:lang w:eastAsia="ru-RU"/>
              </w:rPr>
              <w:t>61.10.</w:t>
            </w:r>
            <w:r w:rsidRPr="00D567E6">
              <w:rPr>
                <w:rFonts w:ascii="PT Astra Serif" w:hAnsi="PT Astra Serif"/>
                <w:sz w:val="18"/>
                <w:szCs w:val="20"/>
                <w:lang w:val="en-US" w:eastAsia="ru-RU"/>
              </w:rPr>
              <w:t>3</w:t>
            </w:r>
            <w:r w:rsidRPr="00D567E6">
              <w:rPr>
                <w:rFonts w:ascii="PT Astra Serif" w:hAnsi="PT Astra Serif"/>
                <w:sz w:val="18"/>
                <w:szCs w:val="20"/>
                <w:lang w:eastAsia="ru-RU"/>
              </w:rPr>
              <w:t>0.19</w:t>
            </w:r>
            <w:r w:rsidRPr="00D567E6">
              <w:rPr>
                <w:rFonts w:ascii="PT Astra Serif" w:hAnsi="PT Astra Serif"/>
                <w:sz w:val="18"/>
                <w:szCs w:val="20"/>
                <w:lang w:val="en-US" w:eastAsia="ru-RU"/>
              </w:rPr>
              <w:t>0</w:t>
            </w:r>
            <w:r>
              <w:rPr>
                <w:rFonts w:ascii="PT Astra Serif" w:hAnsi="PT Astra Serif"/>
                <w:sz w:val="18"/>
                <w:szCs w:val="20"/>
                <w:lang w:val="en-US" w:eastAsia="ru-RU"/>
              </w:rPr>
              <w:t>-00000024</w:t>
            </w:r>
          </w:p>
        </w:tc>
        <w:tc>
          <w:tcPr>
            <w:tcW w:w="1446" w:type="dxa"/>
            <w:tcBorders>
              <w:top w:val="single" w:sz="4" w:space="0" w:color="auto"/>
              <w:left w:val="single" w:sz="4" w:space="0" w:color="auto"/>
              <w:bottom w:val="single" w:sz="4" w:space="0" w:color="auto"/>
              <w:right w:val="single" w:sz="4" w:space="0" w:color="auto"/>
            </w:tcBorders>
          </w:tcPr>
          <w:p w:rsidR="00EF6B45" w:rsidRPr="005D577A" w:rsidRDefault="00EF6B45" w:rsidP="00B659F0">
            <w:pPr>
              <w:suppressAutoHyphens w:val="0"/>
              <w:autoSpaceDE w:val="0"/>
              <w:autoSpaceDN w:val="0"/>
              <w:adjustRightInd w:val="0"/>
              <w:rPr>
                <w:rFonts w:ascii="PT Astra Serif" w:hAnsi="PT Astra Serif"/>
                <w:sz w:val="20"/>
                <w:szCs w:val="20"/>
                <w:lang w:eastAsia="ru-RU"/>
              </w:rPr>
            </w:pPr>
            <w:r w:rsidRPr="00D567E6">
              <w:rPr>
                <w:rFonts w:ascii="PT Astra Serif" w:hAnsi="PT Astra Serif"/>
                <w:sz w:val="20"/>
                <w:szCs w:val="20"/>
                <w:lang w:eastAsia="ru-RU"/>
              </w:rPr>
              <w:t>Услуг</w:t>
            </w:r>
            <w:r>
              <w:rPr>
                <w:rFonts w:ascii="PT Astra Serif" w:hAnsi="PT Astra Serif"/>
                <w:sz w:val="20"/>
                <w:szCs w:val="20"/>
                <w:lang w:eastAsia="ru-RU"/>
              </w:rPr>
              <w:t xml:space="preserve">и по предоставлению канала доступа к виртуальным частным сетям </w:t>
            </w:r>
            <w:r w:rsidRPr="005D577A">
              <w:rPr>
                <w:rFonts w:ascii="PT Astra Serif" w:hAnsi="PT Astra Serif"/>
                <w:sz w:val="20"/>
                <w:szCs w:val="20"/>
                <w:lang w:eastAsia="ru-RU"/>
              </w:rPr>
              <w:t>(</w:t>
            </w:r>
            <w:r>
              <w:rPr>
                <w:rFonts w:ascii="PT Astra Serif" w:hAnsi="PT Astra Serif"/>
                <w:sz w:val="20"/>
                <w:szCs w:val="20"/>
                <w:lang w:val="en-US" w:eastAsia="ru-RU"/>
              </w:rPr>
              <w:t>VPN</w:t>
            </w:r>
            <w:r w:rsidRPr="005D577A">
              <w:rPr>
                <w:rFonts w:ascii="PT Astra Serif" w:hAnsi="PT Astra Serif"/>
                <w:sz w:val="20"/>
                <w:szCs w:val="20"/>
                <w:lang w:eastAsia="ru-RU"/>
              </w:rPr>
              <w:t>)</w:t>
            </w:r>
          </w:p>
        </w:tc>
        <w:tc>
          <w:tcPr>
            <w:tcW w:w="3402"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2740E" w:rsidRDefault="00A2740E" w:rsidP="00A2740E">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w:t>
            </w:r>
            <w:proofErr w:type="gramStart"/>
            <w:r>
              <w:rPr>
                <w:rFonts w:ascii="PT Astra Serif" w:hAnsi="PT Astra Serif"/>
                <w:sz w:val="18"/>
                <w:szCs w:val="18"/>
              </w:rPr>
              <w:t>с</w:t>
            </w:r>
            <w:proofErr w:type="gramEnd"/>
            <w:r>
              <w:rPr>
                <w:rFonts w:ascii="PT Astra Serif" w:hAnsi="PT Astra Serif"/>
                <w:sz w:val="18"/>
                <w:szCs w:val="18"/>
              </w:rPr>
              <w:t>;</w:t>
            </w:r>
          </w:p>
          <w:p w:rsidR="00EF6B45" w:rsidRPr="00D567E6" w:rsidRDefault="00A2740E" w:rsidP="00A2740E">
            <w:pPr>
              <w:autoSpaceDE w:val="0"/>
              <w:autoSpaceDN w:val="0"/>
              <w:adjustRightInd w:val="0"/>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5D577A">
              <w:rPr>
                <w:rFonts w:ascii="PT Astra Serif" w:hAnsi="PT Astra Serif"/>
                <w:sz w:val="18"/>
                <w:szCs w:val="18"/>
              </w:rPr>
              <w:t>г</w:t>
            </w:r>
            <w:proofErr w:type="gramStart"/>
            <w:r w:rsidRPr="005D577A">
              <w:rPr>
                <w:rFonts w:ascii="PT Astra Serif" w:hAnsi="PT Astra Serif"/>
                <w:sz w:val="18"/>
                <w:szCs w:val="18"/>
              </w:rPr>
              <w:t>.Ю</w:t>
            </w:r>
            <w:proofErr w:type="gramEnd"/>
            <w:r w:rsidRPr="005D577A">
              <w:rPr>
                <w:rFonts w:ascii="PT Astra Serif" w:hAnsi="PT Astra Serif"/>
                <w:sz w:val="18"/>
                <w:szCs w:val="18"/>
              </w:rPr>
              <w:t>горск</w:t>
            </w:r>
            <w:proofErr w:type="spellEnd"/>
            <w:r w:rsidRPr="005D577A">
              <w:rPr>
                <w:rFonts w:ascii="PT Astra Serif" w:hAnsi="PT Astra Serif"/>
                <w:sz w:val="18"/>
                <w:szCs w:val="18"/>
              </w:rPr>
              <w:t xml:space="preserve">, ул. 40 лет Победы, 11 - </w:t>
            </w:r>
            <w:proofErr w:type="spellStart"/>
            <w:r w:rsidRPr="005D577A">
              <w:rPr>
                <w:rFonts w:ascii="PT Astra Serif" w:hAnsi="PT Astra Serif"/>
                <w:sz w:val="18"/>
                <w:szCs w:val="18"/>
              </w:rPr>
              <w:t>г.Югорск</w:t>
            </w:r>
            <w:proofErr w:type="spellEnd"/>
            <w:r w:rsidRPr="005D577A">
              <w:rPr>
                <w:rFonts w:ascii="PT Astra Serif" w:hAnsi="PT Astra Serif"/>
                <w:sz w:val="18"/>
                <w:szCs w:val="18"/>
              </w:rPr>
              <w:t xml:space="preserve">, </w:t>
            </w:r>
            <w:proofErr w:type="spellStart"/>
            <w:r w:rsidRPr="005D577A">
              <w:rPr>
                <w:rFonts w:ascii="PT Astra Serif" w:hAnsi="PT Astra Serif"/>
                <w:sz w:val="18"/>
                <w:szCs w:val="18"/>
              </w:rPr>
              <w:t>ул.Механизаторов</w:t>
            </w:r>
            <w:proofErr w:type="spellEnd"/>
            <w:r w:rsidRPr="005D577A">
              <w:rPr>
                <w:rFonts w:ascii="PT Astra Serif" w:hAnsi="PT Astra Serif"/>
                <w:sz w:val="18"/>
                <w:szCs w:val="18"/>
              </w:rPr>
              <w:t>, 22</w:t>
            </w:r>
            <w:r>
              <w:rPr>
                <w:rFonts w:ascii="PT Astra Serif" w:hAnsi="PT Astra Serif"/>
                <w:sz w:val="18"/>
                <w:szCs w:val="18"/>
              </w:rPr>
              <w:t xml:space="preserve"> (</w:t>
            </w:r>
            <w:proofErr w:type="spellStart"/>
            <w:r>
              <w:rPr>
                <w:rFonts w:ascii="PT Astra Serif" w:hAnsi="PT Astra Serif"/>
                <w:sz w:val="18"/>
                <w:szCs w:val="18"/>
              </w:rPr>
              <w:t>ДЖКиСК</w:t>
            </w:r>
            <w:proofErr w:type="spellEnd"/>
            <w:r>
              <w:rPr>
                <w:rFonts w:ascii="PT Astra Serif" w:hAnsi="PT Astra Serif"/>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EF6B45" w:rsidRPr="00D567E6" w:rsidRDefault="003A401C" w:rsidP="003A401C">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у</w:t>
            </w:r>
            <w:r w:rsidR="00FE25CB">
              <w:rPr>
                <w:rFonts w:ascii="PT Astra Serif" w:hAnsi="PT Astra Serif"/>
                <w:sz w:val="20"/>
                <w:szCs w:val="20"/>
                <w:lang w:eastAsia="ru-RU"/>
              </w:rPr>
              <w:t>сл</w:t>
            </w:r>
            <w:r>
              <w:rPr>
                <w:rFonts w:ascii="PT Astra Serif" w:hAnsi="PT Astra Serif"/>
                <w:sz w:val="20"/>
                <w:szCs w:val="20"/>
                <w:lang w:eastAsia="ru-RU"/>
              </w:rPr>
              <w:t xml:space="preserve">овная </w:t>
            </w:r>
            <w:r w:rsidR="00FE25CB">
              <w:rPr>
                <w:rFonts w:ascii="PT Astra Serif" w:hAnsi="PT Astra Serif"/>
                <w:sz w:val="20"/>
                <w:szCs w:val="20"/>
                <w:lang w:eastAsia="ru-RU"/>
              </w:rPr>
              <w:t>ед</w:t>
            </w:r>
            <w:r>
              <w:rPr>
                <w:rFonts w:ascii="PT Astra Serif" w:hAnsi="PT Astra Serif"/>
                <w:sz w:val="20"/>
                <w:szCs w:val="20"/>
                <w:lang w:eastAsia="ru-RU"/>
              </w:rPr>
              <w:t>иница</w:t>
            </w:r>
            <w:r w:rsidR="00FE25CB">
              <w:rPr>
                <w:rFonts w:ascii="PT Astra Serif" w:hAnsi="PT Astra Serif"/>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tcPr>
          <w:p w:rsidR="00EF6B45" w:rsidRPr="00D567E6" w:rsidRDefault="00711226" w:rsidP="00B659F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92" w:type="dxa"/>
            <w:tcBorders>
              <w:top w:val="single" w:sz="4" w:space="0" w:color="auto"/>
              <w:left w:val="single" w:sz="4" w:space="0" w:color="auto"/>
              <w:bottom w:val="single" w:sz="4" w:space="0" w:color="auto"/>
              <w:right w:val="single" w:sz="4" w:space="0" w:color="auto"/>
            </w:tcBorders>
          </w:tcPr>
          <w:p w:rsidR="00EF6B45" w:rsidRPr="00D567E6" w:rsidRDefault="00E70C68" w:rsidP="00753313">
            <w:pPr>
              <w:autoSpaceDE w:val="0"/>
              <w:jc w:val="center"/>
              <w:rPr>
                <w:rFonts w:ascii="PT Astra Serif" w:hAnsi="PT Astra Serif"/>
              </w:rPr>
            </w:pPr>
            <w:r>
              <w:rPr>
                <w:rFonts w:ascii="PT Astra Serif" w:hAnsi="PT Astra Serif"/>
                <w:sz w:val="20"/>
                <w:szCs w:val="20"/>
              </w:rPr>
              <w:t>261</w:t>
            </w:r>
            <w:r w:rsidR="00EF6B45" w:rsidRPr="00D567E6">
              <w:rPr>
                <w:rFonts w:ascii="PT Astra Serif" w:hAnsi="PT Astra Serif"/>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EF6B45" w:rsidRPr="00FE25CB" w:rsidRDefault="00753313" w:rsidP="00E70C68">
            <w:pPr>
              <w:autoSpaceDE w:val="0"/>
              <w:jc w:val="center"/>
              <w:rPr>
                <w:rFonts w:ascii="PT Astra Serif" w:hAnsi="PT Astra Serif"/>
              </w:rPr>
            </w:pPr>
            <w:r w:rsidRPr="00FE25CB">
              <w:rPr>
                <w:rFonts w:ascii="PT Astra Serif" w:hAnsi="PT Astra Serif"/>
                <w:sz w:val="20"/>
                <w:szCs w:val="20"/>
              </w:rPr>
              <w:t>95</w:t>
            </w:r>
            <w:r w:rsidR="00EF6B45" w:rsidRPr="00D567E6">
              <w:rPr>
                <w:rFonts w:ascii="PT Astra Serif" w:hAnsi="PT Astra Serif"/>
                <w:sz w:val="20"/>
                <w:szCs w:val="20"/>
              </w:rPr>
              <w:t xml:space="preserve"> </w:t>
            </w:r>
            <w:r w:rsidRPr="00FE25CB">
              <w:rPr>
                <w:rFonts w:ascii="PT Astra Serif" w:hAnsi="PT Astra Serif"/>
                <w:sz w:val="20"/>
                <w:szCs w:val="20"/>
              </w:rPr>
              <w:t>2</w:t>
            </w:r>
            <w:r w:rsidR="00E70C68">
              <w:rPr>
                <w:rFonts w:ascii="PT Astra Serif" w:hAnsi="PT Astra Serif"/>
                <w:sz w:val="20"/>
                <w:szCs w:val="20"/>
              </w:rPr>
              <w:t>65</w:t>
            </w:r>
            <w:r w:rsidR="00EF6B45" w:rsidRPr="00D567E6">
              <w:rPr>
                <w:rFonts w:ascii="PT Astra Serif" w:hAnsi="PT Astra Serif"/>
                <w:sz w:val="20"/>
                <w:szCs w:val="20"/>
              </w:rPr>
              <w:t>,00</w:t>
            </w:r>
          </w:p>
        </w:tc>
      </w:tr>
      <w:tr w:rsidR="00EF6B45" w:rsidRPr="00D567E6" w:rsidTr="00FE25CB">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EF6B45" w:rsidRPr="00166565" w:rsidRDefault="00EF6B45" w:rsidP="00B659F0">
            <w:pPr>
              <w:suppressAutoHyphens w:val="0"/>
              <w:rPr>
                <w:rFonts w:ascii="PT Astra Serif" w:hAnsi="PT Astra Serif"/>
                <w:lang w:eastAsia="ru-RU"/>
              </w:rPr>
            </w:pPr>
            <w:r w:rsidRPr="00166565">
              <w:rPr>
                <w:rFonts w:ascii="PT Astra Serif" w:hAnsi="PT Astra Serif"/>
                <w:sz w:val="18"/>
                <w:szCs w:val="20"/>
                <w:lang w:eastAsia="ru-RU"/>
              </w:rPr>
              <w:t>61.10.30.190-00000024</w:t>
            </w:r>
          </w:p>
        </w:tc>
        <w:tc>
          <w:tcPr>
            <w:tcW w:w="1446" w:type="dxa"/>
            <w:tcBorders>
              <w:top w:val="single" w:sz="4" w:space="0" w:color="auto"/>
              <w:left w:val="single" w:sz="4" w:space="0" w:color="auto"/>
              <w:bottom w:val="single" w:sz="4" w:space="0" w:color="auto"/>
              <w:right w:val="single" w:sz="4" w:space="0" w:color="auto"/>
            </w:tcBorders>
          </w:tcPr>
          <w:p w:rsidR="00EF6B45" w:rsidRPr="005D577A" w:rsidRDefault="00EF6B45" w:rsidP="00B659F0">
            <w:pPr>
              <w:suppressAutoHyphens w:val="0"/>
              <w:autoSpaceDE w:val="0"/>
              <w:autoSpaceDN w:val="0"/>
              <w:adjustRightInd w:val="0"/>
              <w:rPr>
                <w:rFonts w:ascii="PT Astra Serif" w:hAnsi="PT Astra Serif"/>
                <w:sz w:val="20"/>
                <w:szCs w:val="20"/>
                <w:lang w:eastAsia="ru-RU"/>
              </w:rPr>
            </w:pPr>
            <w:r w:rsidRPr="00D567E6">
              <w:rPr>
                <w:rFonts w:ascii="PT Astra Serif" w:hAnsi="PT Astra Serif"/>
                <w:sz w:val="20"/>
                <w:szCs w:val="20"/>
                <w:lang w:eastAsia="ru-RU"/>
              </w:rPr>
              <w:t>Услуг</w:t>
            </w:r>
            <w:r>
              <w:rPr>
                <w:rFonts w:ascii="PT Astra Serif" w:hAnsi="PT Astra Serif"/>
                <w:sz w:val="20"/>
                <w:szCs w:val="20"/>
                <w:lang w:eastAsia="ru-RU"/>
              </w:rPr>
              <w:t xml:space="preserve">и по предоставлению канала доступа к виртуальным частным сетям </w:t>
            </w:r>
            <w:r w:rsidRPr="005D577A">
              <w:rPr>
                <w:rFonts w:ascii="PT Astra Serif" w:hAnsi="PT Astra Serif"/>
                <w:sz w:val="20"/>
                <w:szCs w:val="20"/>
                <w:lang w:eastAsia="ru-RU"/>
              </w:rPr>
              <w:t>(</w:t>
            </w:r>
            <w:r>
              <w:rPr>
                <w:rFonts w:ascii="PT Astra Serif" w:hAnsi="PT Astra Serif"/>
                <w:sz w:val="20"/>
                <w:szCs w:val="20"/>
                <w:lang w:val="en-US" w:eastAsia="ru-RU"/>
              </w:rPr>
              <w:t>VPN</w:t>
            </w:r>
            <w:r w:rsidRPr="005D577A">
              <w:rPr>
                <w:rFonts w:ascii="PT Astra Serif" w:hAnsi="PT Astra Serif"/>
                <w:sz w:val="20"/>
                <w:szCs w:val="20"/>
                <w:lang w:eastAsia="ru-RU"/>
              </w:rPr>
              <w:t>)</w:t>
            </w:r>
          </w:p>
        </w:tc>
        <w:tc>
          <w:tcPr>
            <w:tcW w:w="3402"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2740E" w:rsidRDefault="00A2740E" w:rsidP="00A2740E">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w:t>
            </w:r>
            <w:proofErr w:type="gramStart"/>
            <w:r>
              <w:rPr>
                <w:rFonts w:ascii="PT Astra Serif" w:hAnsi="PT Astra Serif"/>
                <w:sz w:val="18"/>
                <w:szCs w:val="18"/>
              </w:rPr>
              <w:t>с</w:t>
            </w:r>
            <w:proofErr w:type="gramEnd"/>
            <w:r>
              <w:rPr>
                <w:rFonts w:ascii="PT Astra Serif" w:hAnsi="PT Astra Serif"/>
                <w:sz w:val="18"/>
                <w:szCs w:val="18"/>
              </w:rPr>
              <w:t>;</w:t>
            </w:r>
          </w:p>
          <w:p w:rsidR="00EF6B45" w:rsidRPr="00D567E6" w:rsidRDefault="00A2740E" w:rsidP="00A2740E">
            <w:pPr>
              <w:autoSpaceDE w:val="0"/>
              <w:autoSpaceDN w:val="0"/>
              <w:adjustRightInd w:val="0"/>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w:t>
            </w:r>
            <w:proofErr w:type="gramStart"/>
            <w:r w:rsidRPr="001B5578">
              <w:rPr>
                <w:rFonts w:ascii="PT Astra Serif" w:hAnsi="PT Astra Serif"/>
                <w:sz w:val="18"/>
                <w:szCs w:val="18"/>
              </w:rPr>
              <w:t>.Ю</w:t>
            </w:r>
            <w:proofErr w:type="gramEnd"/>
            <w:r w:rsidRPr="001B5578">
              <w:rPr>
                <w:rFonts w:ascii="PT Astra Serif" w:hAnsi="PT Astra Serif"/>
                <w:sz w:val="18"/>
                <w:szCs w:val="18"/>
              </w:rPr>
              <w:t>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ул.Спортивная</w:t>
            </w:r>
            <w:proofErr w:type="spellEnd"/>
            <w:r w:rsidRPr="001B5578">
              <w:rPr>
                <w:rFonts w:ascii="PT Astra Serif" w:hAnsi="PT Astra Serif"/>
                <w:sz w:val="18"/>
                <w:szCs w:val="18"/>
              </w:rPr>
              <w:t>, 2</w:t>
            </w:r>
            <w:r>
              <w:rPr>
                <w:rFonts w:ascii="PT Astra Serif" w:hAnsi="PT Astra Serif"/>
                <w:sz w:val="18"/>
                <w:szCs w:val="18"/>
              </w:rPr>
              <w:t xml:space="preserve"> (отдел ЗАГС).</w:t>
            </w:r>
          </w:p>
        </w:tc>
        <w:tc>
          <w:tcPr>
            <w:tcW w:w="567" w:type="dxa"/>
            <w:tcBorders>
              <w:top w:val="single" w:sz="4" w:space="0" w:color="auto"/>
              <w:left w:val="single" w:sz="4" w:space="0" w:color="auto"/>
              <w:bottom w:val="single" w:sz="4" w:space="0" w:color="auto"/>
              <w:right w:val="single" w:sz="4" w:space="0" w:color="auto"/>
            </w:tcBorders>
          </w:tcPr>
          <w:p w:rsidR="00EF6B45" w:rsidRPr="00D567E6" w:rsidRDefault="003A401C" w:rsidP="00B659F0">
            <w:pPr>
              <w:suppressAutoHyphens w:val="0"/>
              <w:autoSpaceDE w:val="0"/>
              <w:autoSpaceDN w:val="0"/>
              <w:adjustRightInd w:val="0"/>
              <w:jc w:val="center"/>
              <w:rPr>
                <w:rFonts w:ascii="PT Astra Serif" w:hAnsi="PT Astra Serif"/>
                <w:sz w:val="20"/>
                <w:szCs w:val="20"/>
                <w:lang w:eastAsia="ru-RU"/>
              </w:rPr>
            </w:pPr>
            <w:proofErr w:type="spellStart"/>
            <w:r w:rsidRPr="003A401C">
              <w:rPr>
                <w:rFonts w:ascii="PT Astra Serif" w:hAnsi="PT Astra Serif"/>
                <w:sz w:val="20"/>
                <w:szCs w:val="20"/>
                <w:lang w:val="en-US" w:eastAsia="ru-RU"/>
              </w:rPr>
              <w:t>условная</w:t>
            </w:r>
            <w:proofErr w:type="spellEnd"/>
            <w:r w:rsidRPr="003A401C">
              <w:rPr>
                <w:rFonts w:ascii="PT Astra Serif" w:hAnsi="PT Astra Serif"/>
                <w:sz w:val="20"/>
                <w:szCs w:val="20"/>
                <w:lang w:val="en-US" w:eastAsia="ru-RU"/>
              </w:rPr>
              <w:t xml:space="preserve"> </w:t>
            </w:r>
            <w:proofErr w:type="spellStart"/>
            <w:r w:rsidRPr="003A401C">
              <w:rPr>
                <w:rFonts w:ascii="PT Astra Serif" w:hAnsi="PT Astra Serif"/>
                <w:sz w:val="20"/>
                <w:szCs w:val="20"/>
                <w:lang w:val="en-US" w:eastAsia="ru-RU"/>
              </w:rPr>
              <w:t>единица</w:t>
            </w:r>
            <w:proofErr w:type="spellEnd"/>
            <w:r w:rsidRPr="003A401C">
              <w:rPr>
                <w:rFonts w:ascii="PT Astra Serif" w:hAnsi="PT Astra Serif"/>
                <w:sz w:val="20"/>
                <w:szCs w:val="20"/>
                <w:lang w:val="en-US" w:eastAsia="ru-RU"/>
              </w:rPr>
              <w:t>*</w:t>
            </w:r>
          </w:p>
        </w:tc>
        <w:tc>
          <w:tcPr>
            <w:tcW w:w="709" w:type="dxa"/>
            <w:tcBorders>
              <w:top w:val="single" w:sz="4" w:space="0" w:color="auto"/>
              <w:left w:val="single" w:sz="4" w:space="0" w:color="auto"/>
              <w:bottom w:val="single" w:sz="4" w:space="0" w:color="auto"/>
              <w:right w:val="single" w:sz="4" w:space="0" w:color="auto"/>
            </w:tcBorders>
          </w:tcPr>
          <w:p w:rsidR="00EF6B45" w:rsidRPr="00D567E6" w:rsidRDefault="00711226" w:rsidP="00B659F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92" w:type="dxa"/>
            <w:tcBorders>
              <w:top w:val="single" w:sz="4" w:space="0" w:color="auto"/>
              <w:left w:val="single" w:sz="4" w:space="0" w:color="auto"/>
              <w:bottom w:val="single" w:sz="4" w:space="0" w:color="auto"/>
              <w:right w:val="single" w:sz="4" w:space="0" w:color="auto"/>
            </w:tcBorders>
          </w:tcPr>
          <w:p w:rsidR="00EF6B45" w:rsidRPr="00D567E6" w:rsidRDefault="00E70C68" w:rsidP="00753313">
            <w:pPr>
              <w:autoSpaceDE w:val="0"/>
              <w:jc w:val="center"/>
              <w:rPr>
                <w:rFonts w:ascii="PT Astra Serif" w:hAnsi="PT Astra Serif"/>
              </w:rPr>
            </w:pPr>
            <w:r>
              <w:rPr>
                <w:rFonts w:ascii="PT Astra Serif" w:hAnsi="PT Astra Serif"/>
                <w:sz w:val="20"/>
                <w:szCs w:val="20"/>
              </w:rPr>
              <w:t>52</w:t>
            </w:r>
            <w:r w:rsidR="00EF6B45" w:rsidRPr="00D567E6">
              <w:rPr>
                <w:rFonts w:ascii="PT Astra Serif" w:hAnsi="PT Astra Serif"/>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EF6B45" w:rsidRPr="00D567E6" w:rsidRDefault="00E70C68" w:rsidP="00753313">
            <w:pPr>
              <w:autoSpaceDE w:val="0"/>
              <w:jc w:val="center"/>
              <w:rPr>
                <w:rFonts w:ascii="PT Astra Serif" w:hAnsi="PT Astra Serif"/>
                <w:lang w:val="en-US"/>
              </w:rPr>
            </w:pPr>
            <w:r>
              <w:rPr>
                <w:rFonts w:ascii="PT Astra Serif" w:hAnsi="PT Astra Serif"/>
                <w:sz w:val="20"/>
                <w:szCs w:val="20"/>
              </w:rPr>
              <w:t>18 980</w:t>
            </w:r>
            <w:r w:rsidR="00EF6B45" w:rsidRPr="00D567E6">
              <w:rPr>
                <w:rFonts w:ascii="PT Astra Serif" w:hAnsi="PT Astra Serif"/>
                <w:sz w:val="20"/>
                <w:szCs w:val="20"/>
              </w:rPr>
              <w:t>,00</w:t>
            </w:r>
          </w:p>
        </w:tc>
      </w:tr>
      <w:tr w:rsidR="00EF6B45" w:rsidRPr="00D567E6" w:rsidTr="00FE25CB">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sz w:val="18"/>
                <w:szCs w:val="20"/>
                <w:lang w:eastAsia="ru-RU"/>
              </w:rPr>
            </w:pPr>
            <w:r w:rsidRPr="00D567E6">
              <w:rPr>
                <w:rFonts w:ascii="PT Astra Serif" w:hAnsi="PT Astra Serif"/>
                <w:sz w:val="18"/>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rPr>
                <w:rFonts w:ascii="PT Astra Serif" w:hAnsi="PT Astra Serif"/>
                <w:lang w:eastAsia="ru-RU"/>
              </w:rPr>
            </w:pPr>
            <w:r w:rsidRPr="00166565">
              <w:rPr>
                <w:rFonts w:ascii="PT Astra Serif" w:hAnsi="PT Astra Serif"/>
                <w:sz w:val="18"/>
                <w:szCs w:val="20"/>
                <w:lang w:eastAsia="ru-RU"/>
              </w:rPr>
              <w:t>61.10.30.190-00000024</w:t>
            </w:r>
          </w:p>
        </w:tc>
        <w:tc>
          <w:tcPr>
            <w:tcW w:w="1446" w:type="dxa"/>
            <w:tcBorders>
              <w:top w:val="single" w:sz="4" w:space="0" w:color="auto"/>
              <w:left w:val="single" w:sz="4" w:space="0" w:color="auto"/>
              <w:bottom w:val="single" w:sz="4" w:space="0" w:color="auto"/>
              <w:right w:val="single" w:sz="4" w:space="0" w:color="auto"/>
            </w:tcBorders>
          </w:tcPr>
          <w:p w:rsidR="00EF6B45" w:rsidRPr="005D577A" w:rsidRDefault="00EF6B45" w:rsidP="00B659F0">
            <w:pPr>
              <w:suppressAutoHyphens w:val="0"/>
              <w:autoSpaceDE w:val="0"/>
              <w:autoSpaceDN w:val="0"/>
              <w:adjustRightInd w:val="0"/>
              <w:rPr>
                <w:rFonts w:ascii="PT Astra Serif" w:hAnsi="PT Astra Serif"/>
                <w:sz w:val="20"/>
                <w:szCs w:val="20"/>
                <w:lang w:eastAsia="ru-RU"/>
              </w:rPr>
            </w:pPr>
            <w:r w:rsidRPr="00D567E6">
              <w:rPr>
                <w:rFonts w:ascii="PT Astra Serif" w:hAnsi="PT Astra Serif"/>
                <w:sz w:val="20"/>
                <w:szCs w:val="20"/>
                <w:lang w:eastAsia="ru-RU"/>
              </w:rPr>
              <w:t>Услуг</w:t>
            </w:r>
            <w:r>
              <w:rPr>
                <w:rFonts w:ascii="PT Astra Serif" w:hAnsi="PT Astra Serif"/>
                <w:sz w:val="20"/>
                <w:szCs w:val="20"/>
                <w:lang w:eastAsia="ru-RU"/>
              </w:rPr>
              <w:t xml:space="preserve">и по предоставлению канала доступа к виртуальным частным сетям </w:t>
            </w:r>
            <w:r w:rsidRPr="005D577A">
              <w:rPr>
                <w:rFonts w:ascii="PT Astra Serif" w:hAnsi="PT Astra Serif"/>
                <w:sz w:val="20"/>
                <w:szCs w:val="20"/>
                <w:lang w:eastAsia="ru-RU"/>
              </w:rPr>
              <w:t>(</w:t>
            </w:r>
            <w:r>
              <w:rPr>
                <w:rFonts w:ascii="PT Astra Serif" w:hAnsi="PT Astra Serif"/>
                <w:sz w:val="20"/>
                <w:szCs w:val="20"/>
                <w:lang w:val="en-US" w:eastAsia="ru-RU"/>
              </w:rPr>
              <w:t>VPN</w:t>
            </w:r>
            <w:r w:rsidRPr="005D577A">
              <w:rPr>
                <w:rFonts w:ascii="PT Astra Serif" w:hAnsi="PT Astra Serif"/>
                <w:sz w:val="20"/>
                <w:szCs w:val="20"/>
                <w:lang w:eastAsia="ru-RU"/>
              </w:rPr>
              <w:t>)</w:t>
            </w:r>
          </w:p>
        </w:tc>
        <w:tc>
          <w:tcPr>
            <w:tcW w:w="3402" w:type="dxa"/>
            <w:tcBorders>
              <w:top w:val="single" w:sz="4" w:space="0" w:color="auto"/>
              <w:left w:val="single" w:sz="4" w:space="0" w:color="auto"/>
              <w:bottom w:val="single" w:sz="4" w:space="0" w:color="auto"/>
              <w:right w:val="single" w:sz="4" w:space="0" w:color="auto"/>
            </w:tcBorders>
          </w:tcPr>
          <w:p w:rsidR="00A2740E" w:rsidRPr="00D567E6" w:rsidRDefault="00A2740E" w:rsidP="00A2740E">
            <w:pPr>
              <w:autoSpaceDE w:val="0"/>
              <w:autoSpaceDN w:val="0"/>
              <w:adjustRightInd w:val="0"/>
              <w:rPr>
                <w:rFonts w:ascii="PT Astra Serif" w:hAnsi="PT Astra Serif"/>
                <w:sz w:val="18"/>
                <w:szCs w:val="18"/>
              </w:rPr>
            </w:pPr>
            <w:r>
              <w:rPr>
                <w:rFonts w:ascii="PT Astra Serif" w:hAnsi="PT Astra Serif"/>
                <w:sz w:val="18"/>
                <w:szCs w:val="18"/>
              </w:rPr>
              <w:t>П</w:t>
            </w:r>
            <w:r w:rsidRPr="005D577A">
              <w:rPr>
                <w:rFonts w:ascii="PT Astra Serif" w:hAnsi="PT Astra Serif"/>
                <w:sz w:val="18"/>
                <w:szCs w:val="18"/>
              </w:rPr>
              <w:t>редоставлени</w:t>
            </w:r>
            <w:r>
              <w:rPr>
                <w:rFonts w:ascii="PT Astra Serif" w:hAnsi="PT Astra Serif"/>
                <w:sz w:val="18"/>
                <w:szCs w:val="18"/>
              </w:rPr>
              <w:t>е</w:t>
            </w:r>
            <w:r w:rsidRPr="005D577A">
              <w:rPr>
                <w:rFonts w:ascii="PT Astra Serif" w:hAnsi="PT Astra Serif"/>
                <w:sz w:val="18"/>
                <w:szCs w:val="18"/>
              </w:rPr>
              <w:t xml:space="preserve"> канала доступа к виртуальным частным сетям (VPN)</w:t>
            </w:r>
            <w:r w:rsidRPr="00D567E6">
              <w:rPr>
                <w:rFonts w:ascii="PT Astra Serif" w:hAnsi="PT Astra Serif"/>
                <w:sz w:val="18"/>
                <w:szCs w:val="18"/>
              </w:rPr>
              <w:t xml:space="preserve"> с характеристиками:</w:t>
            </w:r>
          </w:p>
          <w:p w:rsidR="00A2740E" w:rsidRDefault="00A2740E" w:rsidP="00A2740E">
            <w:pPr>
              <w:autoSpaceDE w:val="0"/>
              <w:autoSpaceDN w:val="0"/>
              <w:adjustRightInd w:val="0"/>
              <w:rPr>
                <w:rFonts w:ascii="PT Astra Serif" w:hAnsi="PT Astra Serif"/>
                <w:sz w:val="18"/>
                <w:szCs w:val="18"/>
              </w:rPr>
            </w:pPr>
            <w:r w:rsidRPr="00D567E6">
              <w:rPr>
                <w:rFonts w:ascii="PT Astra Serif" w:hAnsi="PT Astra Serif"/>
                <w:sz w:val="18"/>
                <w:szCs w:val="18"/>
              </w:rPr>
              <w:t xml:space="preserve">- </w:t>
            </w:r>
            <w:r>
              <w:rPr>
                <w:rFonts w:ascii="PT Astra Serif" w:hAnsi="PT Astra Serif"/>
                <w:sz w:val="18"/>
                <w:szCs w:val="18"/>
              </w:rPr>
              <w:t xml:space="preserve">пропускная способность: </w:t>
            </w:r>
            <w:r w:rsidRPr="00A732B2">
              <w:rPr>
                <w:rFonts w:ascii="PT Astra Serif" w:hAnsi="PT Astra Serif"/>
                <w:sz w:val="18"/>
                <w:szCs w:val="18"/>
              </w:rPr>
              <w:t xml:space="preserve">≥ 950 </w:t>
            </w:r>
            <w:r>
              <w:rPr>
                <w:rFonts w:ascii="PT Astra Serif" w:hAnsi="PT Astra Serif"/>
                <w:sz w:val="18"/>
                <w:szCs w:val="18"/>
              </w:rPr>
              <w:t>Мбит/</w:t>
            </w:r>
            <w:proofErr w:type="gramStart"/>
            <w:r>
              <w:rPr>
                <w:rFonts w:ascii="PT Astra Serif" w:hAnsi="PT Astra Serif"/>
                <w:sz w:val="18"/>
                <w:szCs w:val="18"/>
              </w:rPr>
              <w:t>с</w:t>
            </w:r>
            <w:proofErr w:type="gramEnd"/>
            <w:r>
              <w:rPr>
                <w:rFonts w:ascii="PT Astra Serif" w:hAnsi="PT Astra Serif"/>
                <w:sz w:val="18"/>
                <w:szCs w:val="18"/>
              </w:rPr>
              <w:t>;</w:t>
            </w:r>
          </w:p>
          <w:p w:rsidR="00EF6B45" w:rsidRPr="00D567E6" w:rsidRDefault="00A2740E" w:rsidP="00A2740E">
            <w:pPr>
              <w:autoSpaceDE w:val="0"/>
              <w:autoSpaceDN w:val="0"/>
              <w:adjustRightInd w:val="0"/>
              <w:rPr>
                <w:rFonts w:ascii="PT Astra Serif" w:hAnsi="PT Astra Serif"/>
                <w:sz w:val="18"/>
                <w:szCs w:val="18"/>
              </w:rPr>
            </w:pPr>
            <w:r w:rsidRPr="005D577A">
              <w:rPr>
                <w:rFonts w:ascii="PT Astra Serif" w:hAnsi="PT Astra Serif"/>
                <w:sz w:val="18"/>
                <w:szCs w:val="18"/>
              </w:rPr>
              <w:t xml:space="preserve">- </w:t>
            </w:r>
            <w:r>
              <w:rPr>
                <w:rFonts w:ascii="PT Astra Serif" w:hAnsi="PT Astra Serif"/>
                <w:sz w:val="18"/>
                <w:szCs w:val="18"/>
              </w:rPr>
              <w:t>а</w:t>
            </w:r>
            <w:r w:rsidRPr="005D577A">
              <w:rPr>
                <w:rFonts w:ascii="PT Astra Serif" w:hAnsi="PT Astra Serif"/>
                <w:sz w:val="18"/>
                <w:szCs w:val="18"/>
              </w:rPr>
              <w:t>дрес</w:t>
            </w:r>
            <w:r>
              <w:rPr>
                <w:rFonts w:ascii="PT Astra Serif" w:hAnsi="PT Astra Serif"/>
                <w:sz w:val="18"/>
                <w:szCs w:val="18"/>
              </w:rPr>
              <w:t>а</w:t>
            </w:r>
            <w:r w:rsidRPr="005D577A">
              <w:rPr>
                <w:rFonts w:ascii="PT Astra Serif" w:hAnsi="PT Astra Serif"/>
                <w:sz w:val="18"/>
                <w:szCs w:val="18"/>
              </w:rPr>
              <w:t xml:space="preserve"> для подключения: </w:t>
            </w:r>
            <w:proofErr w:type="spellStart"/>
            <w:r w:rsidRPr="001B5578">
              <w:rPr>
                <w:rFonts w:ascii="PT Astra Serif" w:hAnsi="PT Astra Serif"/>
                <w:sz w:val="18"/>
                <w:szCs w:val="18"/>
              </w:rPr>
              <w:t>г</w:t>
            </w:r>
            <w:proofErr w:type="gramStart"/>
            <w:r w:rsidRPr="001B5578">
              <w:rPr>
                <w:rFonts w:ascii="PT Astra Serif" w:hAnsi="PT Astra Serif"/>
                <w:sz w:val="18"/>
                <w:szCs w:val="18"/>
              </w:rPr>
              <w:t>.Ю</w:t>
            </w:r>
            <w:proofErr w:type="gramEnd"/>
            <w:r w:rsidRPr="001B5578">
              <w:rPr>
                <w:rFonts w:ascii="PT Astra Serif" w:hAnsi="PT Astra Serif"/>
                <w:sz w:val="18"/>
                <w:szCs w:val="18"/>
              </w:rPr>
              <w:t>горск</w:t>
            </w:r>
            <w:proofErr w:type="spellEnd"/>
            <w:r w:rsidRPr="001B5578">
              <w:rPr>
                <w:rFonts w:ascii="PT Astra Serif" w:hAnsi="PT Astra Serif"/>
                <w:sz w:val="18"/>
                <w:szCs w:val="18"/>
              </w:rPr>
              <w:t xml:space="preserve">, ул. 40 лет Победы, 11 - </w:t>
            </w:r>
            <w:proofErr w:type="spellStart"/>
            <w:r w:rsidRPr="001B5578">
              <w:rPr>
                <w:rFonts w:ascii="PT Astra Serif" w:hAnsi="PT Astra Serif"/>
                <w:sz w:val="18"/>
                <w:szCs w:val="18"/>
              </w:rPr>
              <w:t>г.Югорск</w:t>
            </w:r>
            <w:proofErr w:type="spellEnd"/>
            <w:r w:rsidRPr="001B5578">
              <w:rPr>
                <w:rFonts w:ascii="PT Astra Serif" w:hAnsi="PT Astra Serif"/>
                <w:sz w:val="18"/>
                <w:szCs w:val="18"/>
              </w:rPr>
              <w:t xml:space="preserve">, </w:t>
            </w:r>
            <w:proofErr w:type="spellStart"/>
            <w:r w:rsidRPr="001B5578">
              <w:rPr>
                <w:rFonts w:ascii="PT Astra Serif" w:hAnsi="PT Astra Serif"/>
                <w:sz w:val="18"/>
                <w:szCs w:val="18"/>
              </w:rPr>
              <w:t>ул.Железнодорожная</w:t>
            </w:r>
            <w:proofErr w:type="spellEnd"/>
            <w:r w:rsidRPr="001B5578">
              <w:rPr>
                <w:rFonts w:ascii="PT Astra Serif" w:hAnsi="PT Astra Serif"/>
                <w:sz w:val="18"/>
                <w:szCs w:val="18"/>
              </w:rPr>
              <w:t>, 43</w:t>
            </w:r>
            <w:r>
              <w:rPr>
                <w:rFonts w:ascii="PT Astra Serif" w:hAnsi="PT Astra Serif"/>
                <w:sz w:val="18"/>
                <w:szCs w:val="18"/>
              </w:rPr>
              <w:t xml:space="preserve"> (архив).</w:t>
            </w:r>
          </w:p>
        </w:tc>
        <w:tc>
          <w:tcPr>
            <w:tcW w:w="567" w:type="dxa"/>
            <w:tcBorders>
              <w:top w:val="single" w:sz="4" w:space="0" w:color="auto"/>
              <w:left w:val="single" w:sz="4" w:space="0" w:color="auto"/>
              <w:bottom w:val="single" w:sz="4" w:space="0" w:color="auto"/>
              <w:right w:val="single" w:sz="4" w:space="0" w:color="auto"/>
            </w:tcBorders>
          </w:tcPr>
          <w:p w:rsidR="00EF6B45" w:rsidRPr="00D567E6" w:rsidRDefault="003A401C" w:rsidP="00B659F0">
            <w:pPr>
              <w:suppressAutoHyphens w:val="0"/>
              <w:autoSpaceDE w:val="0"/>
              <w:autoSpaceDN w:val="0"/>
              <w:adjustRightInd w:val="0"/>
              <w:jc w:val="center"/>
              <w:rPr>
                <w:rFonts w:ascii="PT Astra Serif" w:hAnsi="PT Astra Serif"/>
                <w:sz w:val="20"/>
                <w:szCs w:val="20"/>
                <w:lang w:eastAsia="ru-RU"/>
              </w:rPr>
            </w:pPr>
            <w:proofErr w:type="spellStart"/>
            <w:r w:rsidRPr="003A401C">
              <w:rPr>
                <w:rFonts w:ascii="PT Astra Serif" w:hAnsi="PT Astra Serif"/>
                <w:sz w:val="20"/>
                <w:szCs w:val="20"/>
                <w:lang w:val="en-US" w:eastAsia="ru-RU"/>
              </w:rPr>
              <w:t>условная</w:t>
            </w:r>
            <w:proofErr w:type="spellEnd"/>
            <w:r w:rsidRPr="003A401C">
              <w:rPr>
                <w:rFonts w:ascii="PT Astra Serif" w:hAnsi="PT Astra Serif"/>
                <w:sz w:val="20"/>
                <w:szCs w:val="20"/>
                <w:lang w:val="en-US" w:eastAsia="ru-RU"/>
              </w:rPr>
              <w:t xml:space="preserve"> </w:t>
            </w:r>
            <w:proofErr w:type="spellStart"/>
            <w:r w:rsidRPr="003A401C">
              <w:rPr>
                <w:rFonts w:ascii="PT Astra Serif" w:hAnsi="PT Astra Serif"/>
                <w:sz w:val="20"/>
                <w:szCs w:val="20"/>
                <w:lang w:val="en-US" w:eastAsia="ru-RU"/>
              </w:rPr>
              <w:t>единица</w:t>
            </w:r>
            <w:proofErr w:type="spellEnd"/>
            <w:r w:rsidRPr="003A401C">
              <w:rPr>
                <w:rFonts w:ascii="PT Astra Serif" w:hAnsi="PT Astra Serif"/>
                <w:sz w:val="20"/>
                <w:szCs w:val="20"/>
                <w:lang w:val="en-US" w:eastAsia="ru-RU"/>
              </w:rPr>
              <w:t>*</w:t>
            </w:r>
          </w:p>
        </w:tc>
        <w:tc>
          <w:tcPr>
            <w:tcW w:w="709" w:type="dxa"/>
            <w:tcBorders>
              <w:top w:val="single" w:sz="4" w:space="0" w:color="auto"/>
              <w:left w:val="single" w:sz="4" w:space="0" w:color="auto"/>
              <w:bottom w:val="single" w:sz="4" w:space="0" w:color="auto"/>
              <w:right w:val="single" w:sz="4" w:space="0" w:color="auto"/>
            </w:tcBorders>
          </w:tcPr>
          <w:p w:rsidR="00EF6B45" w:rsidRPr="00D567E6" w:rsidRDefault="00711226" w:rsidP="00B659F0">
            <w:pPr>
              <w:suppressAutoHyphens w:val="0"/>
              <w:autoSpaceDE w:val="0"/>
              <w:autoSpaceDN w:val="0"/>
              <w:adjustRightInd w:val="0"/>
              <w:jc w:val="center"/>
              <w:rPr>
                <w:rFonts w:ascii="PT Astra Serif" w:hAnsi="PT Astra Serif"/>
                <w:sz w:val="20"/>
                <w:szCs w:val="20"/>
                <w:lang w:eastAsia="ru-RU"/>
              </w:rPr>
            </w:pPr>
            <w:r>
              <w:rPr>
                <w:rFonts w:ascii="PT Astra Serif" w:hAnsi="PT Astra Serif"/>
                <w:sz w:val="20"/>
                <w:szCs w:val="20"/>
                <w:lang w:eastAsia="ru-RU"/>
              </w:rPr>
              <w:t>365</w:t>
            </w:r>
          </w:p>
        </w:tc>
        <w:tc>
          <w:tcPr>
            <w:tcW w:w="992" w:type="dxa"/>
            <w:tcBorders>
              <w:top w:val="single" w:sz="4" w:space="0" w:color="auto"/>
              <w:left w:val="single" w:sz="4" w:space="0" w:color="auto"/>
              <w:bottom w:val="single" w:sz="4" w:space="0" w:color="auto"/>
              <w:right w:val="single" w:sz="4" w:space="0" w:color="auto"/>
            </w:tcBorders>
          </w:tcPr>
          <w:p w:rsidR="00EF6B45" w:rsidRPr="00D567E6" w:rsidRDefault="00E70C68" w:rsidP="00753313">
            <w:pPr>
              <w:autoSpaceDE w:val="0"/>
              <w:jc w:val="center"/>
              <w:rPr>
                <w:rFonts w:ascii="PT Astra Serif" w:hAnsi="PT Astra Serif"/>
              </w:rPr>
            </w:pPr>
            <w:r>
              <w:rPr>
                <w:rFonts w:ascii="PT Astra Serif" w:hAnsi="PT Astra Serif"/>
                <w:sz w:val="20"/>
                <w:szCs w:val="20"/>
              </w:rPr>
              <w:t>98</w:t>
            </w:r>
            <w:r w:rsidR="00EF6B45" w:rsidRPr="00D567E6">
              <w:rPr>
                <w:rFonts w:ascii="PT Astra Serif" w:hAnsi="PT Astra Serif"/>
                <w:sz w:val="20"/>
                <w:szCs w:val="20"/>
              </w:rPr>
              <w:t>,00</w:t>
            </w:r>
          </w:p>
        </w:tc>
        <w:tc>
          <w:tcPr>
            <w:tcW w:w="1247" w:type="dxa"/>
            <w:tcBorders>
              <w:top w:val="single" w:sz="4" w:space="0" w:color="auto"/>
              <w:left w:val="single" w:sz="4" w:space="0" w:color="auto"/>
              <w:bottom w:val="single" w:sz="4" w:space="0" w:color="auto"/>
              <w:right w:val="single" w:sz="4" w:space="0" w:color="auto"/>
            </w:tcBorders>
          </w:tcPr>
          <w:p w:rsidR="00EF6B45" w:rsidRPr="00D567E6" w:rsidRDefault="00EF6B45" w:rsidP="00E70C68">
            <w:pPr>
              <w:autoSpaceDE w:val="0"/>
              <w:jc w:val="center"/>
              <w:rPr>
                <w:rFonts w:ascii="PT Astra Serif" w:hAnsi="PT Astra Serif"/>
                <w:lang w:val="en-US"/>
              </w:rPr>
            </w:pPr>
            <w:r>
              <w:rPr>
                <w:rFonts w:ascii="PT Astra Serif" w:hAnsi="PT Astra Serif"/>
                <w:sz w:val="20"/>
                <w:szCs w:val="20"/>
                <w:lang w:val="en-US"/>
              </w:rPr>
              <w:t>3</w:t>
            </w:r>
            <w:r w:rsidR="00E70C68">
              <w:rPr>
                <w:rFonts w:ascii="PT Astra Serif" w:hAnsi="PT Astra Serif"/>
                <w:sz w:val="20"/>
                <w:szCs w:val="20"/>
              </w:rPr>
              <w:t>5</w:t>
            </w:r>
            <w:r w:rsidRPr="00D567E6">
              <w:rPr>
                <w:rFonts w:ascii="PT Astra Serif" w:hAnsi="PT Astra Serif"/>
                <w:sz w:val="20"/>
                <w:szCs w:val="20"/>
              </w:rPr>
              <w:t xml:space="preserve"> </w:t>
            </w:r>
            <w:r w:rsidR="00E70C68">
              <w:rPr>
                <w:rFonts w:ascii="PT Astra Serif" w:hAnsi="PT Astra Serif"/>
                <w:sz w:val="20"/>
                <w:szCs w:val="20"/>
              </w:rPr>
              <w:t>770</w:t>
            </w:r>
            <w:r w:rsidRPr="00D567E6">
              <w:rPr>
                <w:rFonts w:ascii="PT Astra Serif" w:hAnsi="PT Astra Serif"/>
                <w:sz w:val="20"/>
                <w:szCs w:val="20"/>
              </w:rPr>
              <w:t>,00</w:t>
            </w:r>
          </w:p>
        </w:tc>
      </w:tr>
      <w:tr w:rsidR="00EF6B45" w:rsidRPr="00D567E6" w:rsidTr="00FE25CB">
        <w:tc>
          <w:tcPr>
            <w:tcW w:w="567"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b/>
                <w:sz w:val="20"/>
                <w:szCs w:val="20"/>
                <w:lang w:eastAsia="ru-RU"/>
              </w:rPr>
            </w:pPr>
          </w:p>
        </w:tc>
        <w:tc>
          <w:tcPr>
            <w:tcW w:w="7400" w:type="dxa"/>
            <w:gridSpan w:val="5"/>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b/>
                <w:sz w:val="20"/>
                <w:szCs w:val="20"/>
                <w:lang w:eastAsia="ru-RU"/>
              </w:rPr>
            </w:pPr>
            <w:r w:rsidRPr="00D567E6">
              <w:rPr>
                <w:rFonts w:ascii="PT Astra Serif" w:hAnsi="PT Astra Serif"/>
                <w:b/>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EF6B45" w:rsidRPr="00D567E6" w:rsidRDefault="00EF6B45" w:rsidP="00B659F0">
            <w:pPr>
              <w:suppressAutoHyphens w:val="0"/>
              <w:autoSpaceDE w:val="0"/>
              <w:autoSpaceDN w:val="0"/>
              <w:adjustRightInd w:val="0"/>
              <w:jc w:val="center"/>
              <w:rPr>
                <w:rFonts w:ascii="PT Astra Serif" w:hAnsi="PT Astra Serif"/>
                <w:b/>
                <w:sz w:val="20"/>
                <w:szCs w:val="20"/>
                <w:lang w:eastAsia="ru-RU"/>
              </w:rPr>
            </w:pPr>
            <w:r w:rsidRPr="00D567E6">
              <w:rPr>
                <w:rFonts w:ascii="PT Astra Serif" w:hAnsi="PT Astra Serif"/>
                <w:b/>
                <w:sz w:val="20"/>
                <w:szCs w:val="20"/>
                <w:lang w:eastAsia="ru-RU"/>
              </w:rPr>
              <w:t>Х</w:t>
            </w:r>
          </w:p>
        </w:tc>
        <w:tc>
          <w:tcPr>
            <w:tcW w:w="1247" w:type="dxa"/>
            <w:tcBorders>
              <w:top w:val="single" w:sz="4" w:space="0" w:color="auto"/>
              <w:left w:val="single" w:sz="4" w:space="0" w:color="auto"/>
              <w:bottom w:val="single" w:sz="4" w:space="0" w:color="auto"/>
              <w:right w:val="single" w:sz="4" w:space="0" w:color="auto"/>
            </w:tcBorders>
          </w:tcPr>
          <w:p w:rsidR="00EF6B45" w:rsidRPr="00D567E6" w:rsidRDefault="00EF6B45" w:rsidP="00E70C68">
            <w:pPr>
              <w:suppressAutoHyphens w:val="0"/>
              <w:autoSpaceDE w:val="0"/>
              <w:autoSpaceDN w:val="0"/>
              <w:adjustRightInd w:val="0"/>
              <w:jc w:val="center"/>
              <w:rPr>
                <w:rFonts w:ascii="PT Astra Serif" w:hAnsi="PT Astra Serif"/>
                <w:b/>
                <w:sz w:val="20"/>
                <w:szCs w:val="20"/>
                <w:lang w:eastAsia="ru-RU"/>
              </w:rPr>
            </w:pPr>
            <w:r>
              <w:rPr>
                <w:rFonts w:ascii="PT Astra Serif" w:hAnsi="PT Astra Serif"/>
                <w:b/>
                <w:sz w:val="20"/>
                <w:szCs w:val="20"/>
                <w:lang w:val="en-US"/>
              </w:rPr>
              <w:t>2</w:t>
            </w:r>
            <w:r w:rsidR="00753313">
              <w:rPr>
                <w:rFonts w:ascii="PT Astra Serif" w:hAnsi="PT Astra Serif"/>
                <w:b/>
                <w:sz w:val="20"/>
                <w:szCs w:val="20"/>
                <w:lang w:val="en-US"/>
              </w:rPr>
              <w:t>1</w:t>
            </w:r>
            <w:r w:rsidR="00E70C68">
              <w:rPr>
                <w:rFonts w:ascii="PT Astra Serif" w:hAnsi="PT Astra Serif"/>
                <w:b/>
                <w:sz w:val="20"/>
                <w:szCs w:val="20"/>
              </w:rPr>
              <w:t>6</w:t>
            </w:r>
            <w:r w:rsidRPr="00D567E6">
              <w:rPr>
                <w:rFonts w:ascii="PT Astra Serif" w:hAnsi="PT Astra Serif"/>
                <w:b/>
                <w:sz w:val="20"/>
                <w:szCs w:val="20"/>
              </w:rPr>
              <w:t xml:space="preserve"> </w:t>
            </w:r>
            <w:r>
              <w:rPr>
                <w:rFonts w:ascii="PT Astra Serif" w:hAnsi="PT Astra Serif"/>
                <w:b/>
                <w:sz w:val="20"/>
                <w:szCs w:val="20"/>
                <w:lang w:val="en-US"/>
              </w:rPr>
              <w:t>08</w:t>
            </w:r>
            <w:r w:rsidR="00E70C68">
              <w:rPr>
                <w:rFonts w:ascii="PT Astra Serif" w:hAnsi="PT Astra Serif"/>
                <w:b/>
                <w:sz w:val="20"/>
                <w:szCs w:val="20"/>
              </w:rPr>
              <w:t>0</w:t>
            </w:r>
            <w:r w:rsidRPr="00D567E6">
              <w:rPr>
                <w:rFonts w:ascii="PT Astra Serif" w:hAnsi="PT Astra Serif"/>
                <w:b/>
                <w:sz w:val="20"/>
                <w:szCs w:val="20"/>
                <w:lang w:val="en-US"/>
              </w:rPr>
              <w:t>,00</w:t>
            </w:r>
          </w:p>
        </w:tc>
      </w:tr>
    </w:tbl>
    <w:p w:rsidR="00FE25CB" w:rsidRPr="00FE25CB" w:rsidRDefault="00FE25CB" w:rsidP="000C1759">
      <w:pPr>
        <w:autoSpaceDE w:val="0"/>
        <w:ind w:firstLine="567"/>
        <w:jc w:val="both"/>
        <w:rPr>
          <w:rFonts w:ascii="PT Astra Serif" w:hAnsi="PT Astra Serif"/>
          <w:sz w:val="20"/>
        </w:rPr>
      </w:pPr>
      <w:r w:rsidRPr="00FE25CB">
        <w:rPr>
          <w:rFonts w:ascii="PT Astra Serif" w:hAnsi="PT Astra Serif"/>
          <w:sz w:val="20"/>
        </w:rPr>
        <w:t>* усл</w:t>
      </w:r>
      <w:r w:rsidR="003A401C">
        <w:rPr>
          <w:rFonts w:ascii="PT Astra Serif" w:hAnsi="PT Astra Serif"/>
          <w:sz w:val="20"/>
        </w:rPr>
        <w:t xml:space="preserve">овная </w:t>
      </w:r>
      <w:r w:rsidRPr="00FE25CB">
        <w:rPr>
          <w:rFonts w:ascii="PT Astra Serif" w:hAnsi="PT Astra Serif"/>
          <w:sz w:val="20"/>
        </w:rPr>
        <w:t>ед</w:t>
      </w:r>
      <w:r w:rsidR="003A401C">
        <w:rPr>
          <w:rFonts w:ascii="PT Astra Serif" w:hAnsi="PT Astra Serif"/>
          <w:sz w:val="20"/>
        </w:rPr>
        <w:t>иница</w:t>
      </w:r>
      <w:r w:rsidRPr="00FE25CB">
        <w:rPr>
          <w:rFonts w:ascii="PT Astra Serif" w:hAnsi="PT Astra Serif"/>
          <w:sz w:val="20"/>
        </w:rPr>
        <w:t xml:space="preserve"> = сутки.</w:t>
      </w:r>
    </w:p>
    <w:p w:rsidR="00FE25CB" w:rsidRDefault="00FE25CB" w:rsidP="000C1759">
      <w:pPr>
        <w:autoSpaceDE w:val="0"/>
        <w:ind w:firstLine="567"/>
        <w:jc w:val="both"/>
        <w:rPr>
          <w:rFonts w:ascii="PT Astra Serif" w:hAnsi="PT Astra Serif"/>
        </w:rPr>
      </w:pPr>
    </w:p>
    <w:p w:rsidR="00E041AD" w:rsidRPr="009D14E8" w:rsidRDefault="00E041AD" w:rsidP="000C1759">
      <w:pPr>
        <w:autoSpaceDE w:val="0"/>
        <w:ind w:firstLine="567"/>
        <w:jc w:val="both"/>
        <w:rPr>
          <w:rFonts w:ascii="PT Astra Serif" w:hAnsi="PT Astra Serif"/>
        </w:rPr>
      </w:pPr>
      <w:r w:rsidRPr="009D14E8">
        <w:rPr>
          <w:rFonts w:ascii="PT Astra Serif" w:hAnsi="PT Astra Serif"/>
        </w:rPr>
        <w:t>6. Место оказания услуг</w:t>
      </w:r>
      <w:r w:rsidRPr="009D14E8">
        <w:rPr>
          <w:rFonts w:ascii="PT Astra Serif" w:hAnsi="PT Astra Serif"/>
          <w:u w:val="single"/>
        </w:rPr>
        <w:t xml:space="preserve">: </w:t>
      </w:r>
      <w:r w:rsidR="00EF6B45" w:rsidRPr="00EF6B45">
        <w:rPr>
          <w:rFonts w:ascii="PT Astra Serif" w:hAnsi="PT Astra Serif"/>
          <w:u w:val="single"/>
        </w:rPr>
        <w:t xml:space="preserve">Администрация города Югорска, Ханты-Мансийский автономный округ – Югра, </w:t>
      </w:r>
      <w:proofErr w:type="spellStart"/>
      <w:r w:rsidR="00EF6B45" w:rsidRPr="00EF6B45">
        <w:rPr>
          <w:rFonts w:ascii="PT Astra Serif" w:hAnsi="PT Astra Serif"/>
          <w:u w:val="single"/>
        </w:rPr>
        <w:t>г</w:t>
      </w:r>
      <w:proofErr w:type="gramStart"/>
      <w:r w:rsidR="00EF6B45" w:rsidRPr="00EF6B45">
        <w:rPr>
          <w:rFonts w:ascii="PT Astra Serif" w:hAnsi="PT Astra Serif"/>
          <w:u w:val="single"/>
        </w:rPr>
        <w:t>.Ю</w:t>
      </w:r>
      <w:proofErr w:type="gramEnd"/>
      <w:r w:rsidR="00EF6B45" w:rsidRPr="00EF6B45">
        <w:rPr>
          <w:rFonts w:ascii="PT Astra Serif" w:hAnsi="PT Astra Serif"/>
          <w:u w:val="single"/>
        </w:rPr>
        <w:t>горск</w:t>
      </w:r>
      <w:proofErr w:type="spellEnd"/>
      <w:r w:rsidR="00EF6B45" w:rsidRPr="00EF6B45">
        <w:rPr>
          <w:rFonts w:ascii="PT Astra Serif" w:hAnsi="PT Astra Serif"/>
          <w:u w:val="single"/>
        </w:rPr>
        <w:t xml:space="preserve">, ул.40 лет Победы, д.11; </w:t>
      </w:r>
      <w:proofErr w:type="spellStart"/>
      <w:r w:rsidR="00EF6B45" w:rsidRPr="00EF6B45">
        <w:rPr>
          <w:rFonts w:ascii="PT Astra Serif" w:hAnsi="PT Astra Serif"/>
          <w:u w:val="single"/>
        </w:rPr>
        <w:t>ул.Механизаторов</w:t>
      </w:r>
      <w:proofErr w:type="spellEnd"/>
      <w:r w:rsidR="00EF6B45" w:rsidRPr="00EF6B45">
        <w:rPr>
          <w:rFonts w:ascii="PT Astra Serif" w:hAnsi="PT Astra Serif"/>
          <w:u w:val="single"/>
        </w:rPr>
        <w:t xml:space="preserve">, д.22; </w:t>
      </w:r>
      <w:proofErr w:type="spellStart"/>
      <w:r w:rsidR="00EF6B45" w:rsidRPr="00EF6B45">
        <w:rPr>
          <w:rFonts w:ascii="PT Astra Serif" w:hAnsi="PT Astra Serif"/>
          <w:u w:val="single"/>
        </w:rPr>
        <w:t>ул.Спортивная</w:t>
      </w:r>
      <w:proofErr w:type="spellEnd"/>
      <w:r w:rsidR="00EF6B45" w:rsidRPr="00EF6B45">
        <w:rPr>
          <w:rFonts w:ascii="PT Astra Serif" w:hAnsi="PT Astra Serif"/>
          <w:u w:val="single"/>
        </w:rPr>
        <w:t xml:space="preserve">, д.2; </w:t>
      </w:r>
      <w:proofErr w:type="spellStart"/>
      <w:r w:rsidR="00EF6B45" w:rsidRPr="00EF6B45">
        <w:rPr>
          <w:rFonts w:ascii="PT Astra Serif" w:hAnsi="PT Astra Serif"/>
          <w:u w:val="single"/>
        </w:rPr>
        <w:t>ул.Железнодорожная</w:t>
      </w:r>
      <w:proofErr w:type="spellEnd"/>
      <w:r w:rsidR="00EF6B45" w:rsidRPr="00EF6B45">
        <w:rPr>
          <w:rFonts w:ascii="PT Astra Serif" w:hAnsi="PT Astra Serif"/>
          <w:u w:val="single"/>
        </w:rPr>
        <w:t>, д.43</w:t>
      </w:r>
      <w:r w:rsidR="002651F6" w:rsidRPr="002651F6">
        <w:rPr>
          <w:rFonts w:ascii="PT Astra Serif" w:hAnsi="PT Astra Serif"/>
          <w:u w:val="single"/>
        </w:rPr>
        <w:t>.</w:t>
      </w:r>
    </w:p>
    <w:p w:rsidR="00E041AD" w:rsidRPr="009D14E8" w:rsidRDefault="00E041AD" w:rsidP="000C1759">
      <w:pPr>
        <w:autoSpaceDE w:val="0"/>
        <w:ind w:firstLine="567"/>
        <w:jc w:val="both"/>
        <w:rPr>
          <w:rFonts w:ascii="PT Astra Serif" w:hAnsi="PT Astra Serif"/>
        </w:rPr>
      </w:pPr>
      <w:r w:rsidRPr="009D14E8">
        <w:rPr>
          <w:rFonts w:ascii="PT Astra Serif" w:hAnsi="PT Astra Serif"/>
        </w:rPr>
        <w:t xml:space="preserve">7. Сроки </w:t>
      </w:r>
      <w:r w:rsidRPr="009D14E8">
        <w:rPr>
          <w:rFonts w:ascii="PT Astra Serif" w:hAnsi="PT Astra Serif"/>
          <w:bCs/>
        </w:rPr>
        <w:t>оказания</w:t>
      </w:r>
      <w:r w:rsidRPr="009D14E8">
        <w:rPr>
          <w:rFonts w:ascii="PT Astra Serif" w:hAnsi="PT Astra Serif"/>
        </w:rPr>
        <w:t xml:space="preserve"> услуг:</w:t>
      </w:r>
      <w:r w:rsidRPr="009D14E8">
        <w:rPr>
          <w:rFonts w:ascii="PT Astra Serif" w:hAnsi="PT Astra Serif"/>
          <w:u w:val="single"/>
        </w:rPr>
        <w:t xml:space="preserve"> </w:t>
      </w:r>
      <w:r w:rsidR="0082352B" w:rsidRPr="009D14E8">
        <w:rPr>
          <w:rFonts w:ascii="PT Astra Serif" w:hAnsi="PT Astra Serif"/>
          <w:u w:val="single"/>
        </w:rPr>
        <w:t xml:space="preserve">с момента </w:t>
      </w:r>
      <w:r w:rsidR="0082352B">
        <w:rPr>
          <w:rFonts w:ascii="PT Astra Serif" w:hAnsi="PT Astra Serif"/>
          <w:u w:val="single"/>
        </w:rPr>
        <w:t>заключения</w:t>
      </w:r>
      <w:r w:rsidR="0082352B" w:rsidRPr="009D14E8">
        <w:rPr>
          <w:rFonts w:ascii="PT Astra Serif" w:hAnsi="PT Astra Serif"/>
          <w:u w:val="single"/>
        </w:rPr>
        <w:t xml:space="preserve"> муниципального контракта</w:t>
      </w:r>
      <w:r w:rsidR="00EF6B45">
        <w:rPr>
          <w:rFonts w:ascii="PT Astra Serif" w:hAnsi="PT Astra Serif"/>
          <w:u w:val="single"/>
        </w:rPr>
        <w:t>, но не ранее 01.01.2021,</w:t>
      </w:r>
      <w:r w:rsidR="0082352B" w:rsidRPr="009D14E8">
        <w:rPr>
          <w:rFonts w:ascii="PT Astra Serif" w:hAnsi="PT Astra Serif"/>
          <w:u w:val="single"/>
        </w:rPr>
        <w:t xml:space="preserve"> </w:t>
      </w:r>
      <w:r w:rsidR="0082352B">
        <w:rPr>
          <w:rFonts w:ascii="PT Astra Serif" w:hAnsi="PT Astra Serif"/>
          <w:u w:val="single"/>
        </w:rPr>
        <w:t>п</w:t>
      </w:r>
      <w:r w:rsidR="0082352B" w:rsidRPr="009D14E8">
        <w:rPr>
          <w:rFonts w:ascii="PT Astra Serif" w:hAnsi="PT Astra Serif"/>
          <w:u w:val="single"/>
        </w:rPr>
        <w:t xml:space="preserve">о </w:t>
      </w:r>
      <w:r w:rsidR="00EF6B45">
        <w:rPr>
          <w:rFonts w:ascii="PT Astra Serif" w:hAnsi="PT Astra Serif"/>
          <w:u w:val="single"/>
        </w:rPr>
        <w:t>3</w:t>
      </w:r>
      <w:r w:rsidR="001C24B3">
        <w:rPr>
          <w:rFonts w:ascii="PT Astra Serif" w:hAnsi="PT Astra Serif"/>
          <w:u w:val="single"/>
        </w:rPr>
        <w:t>1</w:t>
      </w:r>
      <w:r w:rsidR="0082352B" w:rsidRPr="009D14E8">
        <w:rPr>
          <w:rFonts w:ascii="PT Astra Serif" w:hAnsi="PT Astra Serif"/>
          <w:u w:val="single"/>
        </w:rPr>
        <w:t>.</w:t>
      </w:r>
      <w:r w:rsidR="00EC1FE0">
        <w:rPr>
          <w:rFonts w:ascii="PT Astra Serif" w:hAnsi="PT Astra Serif"/>
          <w:u w:val="single"/>
        </w:rPr>
        <w:t>1</w:t>
      </w:r>
      <w:r w:rsidR="001C24B3">
        <w:rPr>
          <w:rFonts w:ascii="PT Astra Serif" w:hAnsi="PT Astra Serif"/>
          <w:u w:val="single"/>
        </w:rPr>
        <w:t>2</w:t>
      </w:r>
      <w:r w:rsidR="0082352B" w:rsidRPr="009D14E8">
        <w:rPr>
          <w:rFonts w:ascii="PT Astra Serif" w:hAnsi="PT Astra Serif"/>
          <w:u w:val="single"/>
        </w:rPr>
        <w:t>.20</w:t>
      </w:r>
      <w:r w:rsidR="0082352B" w:rsidRPr="0026615D">
        <w:rPr>
          <w:rFonts w:ascii="PT Astra Serif" w:hAnsi="PT Astra Serif"/>
          <w:u w:val="single"/>
        </w:rPr>
        <w:t>2</w:t>
      </w:r>
      <w:r w:rsidR="00EF6B45">
        <w:rPr>
          <w:rFonts w:ascii="PT Astra Serif" w:hAnsi="PT Astra Serif"/>
          <w:u w:val="single"/>
        </w:rPr>
        <w:t>1</w:t>
      </w:r>
      <w:r w:rsidRPr="009D14E8">
        <w:rPr>
          <w:rFonts w:ascii="PT Astra Serif" w:hAnsi="PT Astra Serif"/>
          <w:u w:val="single"/>
        </w:rPr>
        <w:t>.</w:t>
      </w:r>
    </w:p>
    <w:p w:rsidR="000C1759" w:rsidRDefault="000C1759" w:rsidP="000144AC">
      <w:pPr>
        <w:autoSpaceDE w:val="0"/>
        <w:ind w:firstLine="567"/>
        <w:jc w:val="both"/>
        <w:rPr>
          <w:rFonts w:ascii="PT Astra Serif" w:hAnsi="PT Astra Serif"/>
          <w:u w:val="single"/>
        </w:rPr>
      </w:pPr>
      <w:r w:rsidRPr="009D14E8">
        <w:rPr>
          <w:rFonts w:ascii="PT Astra Serif" w:hAnsi="PT Astra Serif"/>
        </w:rPr>
        <w:t>Периодичность предоставления услуг:</w:t>
      </w:r>
      <w:r w:rsidRPr="009D14E8">
        <w:rPr>
          <w:rFonts w:ascii="PT Astra Serif" w:hAnsi="PT Astra Serif"/>
          <w:u w:val="single"/>
        </w:rPr>
        <w:t xml:space="preserve"> </w:t>
      </w:r>
      <w:r w:rsidR="00EF6B45">
        <w:rPr>
          <w:rFonts w:ascii="PT Astra Serif" w:hAnsi="PT Astra Serif"/>
          <w:u w:val="single"/>
        </w:rPr>
        <w:t>ежедневно</w:t>
      </w:r>
      <w:r w:rsidRPr="009D14E8">
        <w:rPr>
          <w:rFonts w:ascii="PT Astra Serif" w:hAnsi="PT Astra Serif"/>
          <w:u w:val="single"/>
        </w:rPr>
        <w:t>.</w:t>
      </w:r>
    </w:p>
    <w:p w:rsidR="00592359" w:rsidRPr="009D14E8" w:rsidRDefault="00E041AD" w:rsidP="00652D20">
      <w:pPr>
        <w:autoSpaceDE w:val="0"/>
        <w:ind w:firstLine="567"/>
        <w:jc w:val="both"/>
        <w:rPr>
          <w:rFonts w:ascii="PT Astra Serif" w:hAnsi="PT Astra Serif"/>
          <w:u w:val="single"/>
        </w:rPr>
      </w:pPr>
      <w:r w:rsidRPr="009D14E8">
        <w:rPr>
          <w:rFonts w:ascii="PT Astra Serif" w:hAnsi="PT Astra Serif"/>
        </w:rPr>
        <w:t xml:space="preserve">8. Источник финансирования: </w:t>
      </w:r>
      <w:r w:rsidR="00652D20" w:rsidRPr="00652D20">
        <w:rPr>
          <w:rFonts w:ascii="PT Astra Serif" w:hAnsi="PT Astra Serif"/>
          <w:u w:val="single"/>
        </w:rPr>
        <w:t>бюджет города Югорска на 2021 год, в том числе: 1) субвенция на осуществление переданных полномочий Российской Федерации на государственную регистрацию актов гражданского состояния; 2)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p w:rsidR="00335422" w:rsidRDefault="00E0691C" w:rsidP="00E0691C">
      <w:pPr>
        <w:autoSpaceDE w:val="0"/>
        <w:ind w:firstLine="567"/>
        <w:jc w:val="both"/>
        <w:rPr>
          <w:rFonts w:ascii="PT Astra Serif" w:hAnsi="PT Astra Serif"/>
          <w:lang w:eastAsia="ru-RU"/>
        </w:rPr>
      </w:pPr>
      <w:r w:rsidRPr="00E0691C">
        <w:rPr>
          <w:rFonts w:ascii="PT Astra Serif" w:hAnsi="PT Astra Serif"/>
        </w:rPr>
        <w:t xml:space="preserve">9. </w:t>
      </w:r>
      <w:r w:rsidRPr="00E0691C">
        <w:rPr>
          <w:rFonts w:ascii="PT Astra Serif" w:hAnsi="PT Astra Serif"/>
          <w:lang w:eastAsia="ru-RU"/>
        </w:rPr>
        <w:t>Оплата оказания услуг</w:t>
      </w:r>
      <w:r w:rsidR="00335422">
        <w:rPr>
          <w:rFonts w:ascii="PT Astra Serif" w:hAnsi="PT Astra Serif"/>
          <w:lang w:eastAsia="ru-RU"/>
        </w:rPr>
        <w:t xml:space="preserve">: </w:t>
      </w:r>
      <w:r w:rsidR="00335422" w:rsidRPr="00335422">
        <w:rPr>
          <w:rFonts w:ascii="PT Astra Serif" w:hAnsi="PT Astra Serif"/>
          <w:lang w:eastAsia="ru-RU"/>
        </w:rPr>
        <w:t>производится в безналичном порядке путём перечисления Заказчиком денежных средств на указанный в Контракте расчётный счёт Исполнителя.</w:t>
      </w:r>
      <w:r w:rsidR="00335422">
        <w:rPr>
          <w:rFonts w:ascii="PT Astra Serif" w:hAnsi="PT Astra Serif"/>
          <w:lang w:eastAsia="ru-RU"/>
        </w:rPr>
        <w:t xml:space="preserve"> </w:t>
      </w:r>
      <w:r w:rsidR="00335422" w:rsidRPr="00335422">
        <w:rPr>
          <w:rFonts w:ascii="PT Astra Serif" w:hAnsi="PT Astra Serif"/>
          <w:lang w:eastAsia="ru-RU"/>
        </w:rPr>
        <w:t>Авансовые платежи не предусмотрены.</w:t>
      </w:r>
      <w:r w:rsidR="00335422">
        <w:rPr>
          <w:rFonts w:ascii="PT Astra Serif" w:hAnsi="PT Astra Serif"/>
          <w:lang w:eastAsia="ru-RU"/>
        </w:rPr>
        <w:t xml:space="preserve"> </w:t>
      </w:r>
      <w:r w:rsidR="00335422" w:rsidRPr="00335422">
        <w:rPr>
          <w:rFonts w:ascii="PT Astra Serif" w:hAnsi="PT Astra Serif"/>
          <w:lang w:eastAsia="ru-RU"/>
        </w:rPr>
        <w:t xml:space="preserve">Расчёт за оказанные услуги осуществляется </w:t>
      </w:r>
      <w:r w:rsidR="00B559F0" w:rsidRPr="00596ABD">
        <w:rPr>
          <w:rFonts w:ascii="PT Astra Serif" w:hAnsi="PT Astra Serif"/>
          <w:color w:val="000099"/>
          <w:lang w:eastAsia="ru-RU"/>
        </w:rPr>
        <w:t>ежемесячно</w:t>
      </w:r>
      <w:r w:rsidR="00B559F0">
        <w:rPr>
          <w:rFonts w:ascii="PT Astra Serif" w:hAnsi="PT Astra Serif"/>
          <w:lang w:eastAsia="ru-RU"/>
        </w:rPr>
        <w:t xml:space="preserve"> </w:t>
      </w:r>
      <w:r w:rsidR="00335422" w:rsidRPr="00335422">
        <w:rPr>
          <w:rFonts w:ascii="PT Astra Serif" w:hAnsi="PT Astra Serif"/>
          <w:lang w:eastAsia="ru-RU"/>
        </w:rPr>
        <w:t xml:space="preserve">в течение 15 (пятнадцати) </w:t>
      </w:r>
      <w:r w:rsidR="00596ABD">
        <w:rPr>
          <w:rFonts w:ascii="PT Astra Serif" w:hAnsi="PT Astra Serif"/>
          <w:lang w:eastAsia="ru-RU"/>
        </w:rPr>
        <w:t xml:space="preserve">рабочих </w:t>
      </w:r>
      <w:r w:rsidR="00335422" w:rsidRPr="00335422">
        <w:rPr>
          <w:rFonts w:ascii="PT Astra Serif" w:hAnsi="PT Astra Serif"/>
          <w:lang w:eastAsia="ru-RU"/>
        </w:rPr>
        <w:t>дней со дня подписания Заказчиком документа о приёмке, предусмотренного Контрактом.</w:t>
      </w:r>
      <w:r w:rsidR="00EF6B45">
        <w:rPr>
          <w:rFonts w:ascii="PT Astra Serif" w:hAnsi="PT Astra Serif"/>
          <w:lang w:eastAsia="ru-RU"/>
        </w:rPr>
        <w:t xml:space="preserve"> </w:t>
      </w:r>
      <w:r w:rsidR="00EF6B45" w:rsidRPr="00EF6B45">
        <w:rPr>
          <w:rFonts w:ascii="PT Astra Serif" w:hAnsi="PT Astra Serif"/>
          <w:lang w:eastAsia="ru-RU"/>
        </w:rPr>
        <w:t>В случае</w:t>
      </w:r>
      <w:proofErr w:type="gramStart"/>
      <w:r w:rsidR="00EF6B45" w:rsidRPr="00EF6B45">
        <w:rPr>
          <w:rFonts w:ascii="PT Astra Serif" w:hAnsi="PT Astra Serif"/>
          <w:lang w:eastAsia="ru-RU"/>
        </w:rPr>
        <w:t>,</w:t>
      </w:r>
      <w:proofErr w:type="gramEnd"/>
      <w:r w:rsidR="00EF6B45" w:rsidRPr="00EF6B45">
        <w:rPr>
          <w:rFonts w:ascii="PT Astra Serif" w:hAnsi="PT Astra Serif"/>
          <w:lang w:eastAsia="ru-RU"/>
        </w:rPr>
        <w:t xml:space="preserve"> если расчётным периодом является декабрь, расчёт производится не позднее 20 декабря 2021 года.</w:t>
      </w:r>
    </w:p>
    <w:p w:rsidR="00E0691C" w:rsidRPr="00E0691C" w:rsidRDefault="00E0691C" w:rsidP="00E0691C">
      <w:pPr>
        <w:autoSpaceDE w:val="0"/>
        <w:ind w:firstLine="567"/>
        <w:jc w:val="both"/>
        <w:rPr>
          <w:rFonts w:ascii="PT Astra Serif" w:hAnsi="PT Astra Serif"/>
        </w:rPr>
      </w:pPr>
      <w:r w:rsidRPr="00E0691C">
        <w:rPr>
          <w:rFonts w:ascii="PT Astra Serif" w:hAnsi="PT Astra Serif"/>
        </w:rPr>
        <w:t>10. Единые требования к участникам закупки:</w:t>
      </w:r>
    </w:p>
    <w:p w:rsidR="00E041AD" w:rsidRPr="009D14E8" w:rsidRDefault="00E041AD">
      <w:pPr>
        <w:ind w:firstLine="709"/>
        <w:jc w:val="both"/>
        <w:rPr>
          <w:rFonts w:ascii="PT Astra Serif" w:hAnsi="PT Astra Serif"/>
        </w:rPr>
      </w:pPr>
      <w:proofErr w:type="gramStart"/>
      <w:r w:rsidRPr="009D14E8">
        <w:rPr>
          <w:rFonts w:ascii="PT Astra Serif" w:hAnsi="PT Astra Serif"/>
        </w:rPr>
        <w:t xml:space="preserve">1) соответствие требованиям, </w:t>
      </w:r>
      <w:r w:rsidRPr="009D14E8">
        <w:rPr>
          <w:rFonts w:ascii="PT Astra Serif" w:hAnsi="PT Astra Serif"/>
          <w:bCs/>
        </w:rPr>
        <w:t>установленным</w:t>
      </w:r>
      <w:r w:rsidRPr="009D14E8">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D14E8">
        <w:rPr>
          <w:rFonts w:ascii="PT Astra Serif" w:hAnsi="PT Astra Serif"/>
          <w:bCs/>
        </w:rPr>
        <w:t>ом</w:t>
      </w:r>
      <w:r w:rsidRPr="009D14E8">
        <w:rPr>
          <w:rFonts w:ascii="PT Astra Serif" w:hAnsi="PT Astra Serif"/>
        </w:rPr>
        <w:t xml:space="preserve"> закупки</w:t>
      </w:r>
      <w:r w:rsidRPr="009D14E8">
        <w:rPr>
          <w:rFonts w:ascii="PT Astra Serif" w:hAnsi="PT Astra Serif"/>
          <w:color w:val="000099"/>
        </w:rPr>
        <w:t>;</w:t>
      </w:r>
      <w:proofErr w:type="gramEnd"/>
    </w:p>
    <w:p w:rsidR="00E041AD" w:rsidRPr="009D14E8" w:rsidRDefault="00E041AD">
      <w:pPr>
        <w:ind w:firstLine="709"/>
        <w:jc w:val="both"/>
        <w:rPr>
          <w:rFonts w:ascii="PT Astra Serif" w:hAnsi="PT Astra Serif"/>
        </w:rPr>
      </w:pPr>
      <w:r w:rsidRPr="009D14E8">
        <w:rPr>
          <w:rFonts w:ascii="PT Astra Serif" w:hAnsi="PT Astra Serif"/>
        </w:rPr>
        <w:t xml:space="preserve">2) </w:t>
      </w:r>
      <w:proofErr w:type="spellStart"/>
      <w:r w:rsidRPr="009D14E8">
        <w:rPr>
          <w:rFonts w:ascii="PT Astra Serif" w:hAnsi="PT Astra Serif"/>
        </w:rPr>
        <w:t>непроведение</w:t>
      </w:r>
      <w:proofErr w:type="spellEnd"/>
      <w:r w:rsidRPr="009D14E8">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041AD" w:rsidRPr="009D14E8" w:rsidRDefault="00E041AD">
      <w:pPr>
        <w:ind w:firstLine="709"/>
        <w:jc w:val="both"/>
        <w:rPr>
          <w:rFonts w:ascii="PT Astra Serif" w:hAnsi="PT Astra Serif"/>
        </w:rPr>
      </w:pPr>
      <w:r w:rsidRPr="009D14E8">
        <w:rPr>
          <w:rFonts w:ascii="PT Astra Serif" w:hAnsi="PT Astra Serif"/>
        </w:rPr>
        <w:t xml:space="preserve">3) </w:t>
      </w:r>
      <w:proofErr w:type="spellStart"/>
      <w:r w:rsidRPr="009D14E8">
        <w:rPr>
          <w:rFonts w:ascii="PT Astra Serif" w:hAnsi="PT Astra Serif"/>
        </w:rPr>
        <w:t>неприостановление</w:t>
      </w:r>
      <w:proofErr w:type="spellEnd"/>
      <w:r w:rsidRPr="009D14E8">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041AD" w:rsidRPr="009D14E8" w:rsidRDefault="00E041AD">
      <w:pPr>
        <w:ind w:firstLine="709"/>
        <w:jc w:val="both"/>
        <w:rPr>
          <w:rFonts w:ascii="PT Astra Serif" w:hAnsi="PT Astra Serif"/>
        </w:rPr>
      </w:pPr>
      <w:proofErr w:type="gramStart"/>
      <w:r w:rsidRPr="009D14E8">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D14E8">
        <w:rPr>
          <w:rFonts w:ascii="PT Astra Serif" w:hAnsi="PT Astra Serif"/>
        </w:rPr>
        <w:t xml:space="preserve"> обязанности </w:t>
      </w:r>
      <w:proofErr w:type="gramStart"/>
      <w:r w:rsidRPr="009D14E8">
        <w:rPr>
          <w:rFonts w:ascii="PT Astra Serif" w:hAnsi="PT Astra Serif"/>
        </w:rPr>
        <w:t>заявителя</w:t>
      </w:r>
      <w:proofErr w:type="gramEnd"/>
      <w:r w:rsidRPr="009D14E8">
        <w:rPr>
          <w:rFonts w:ascii="PT Astra Serif" w:hAnsi="PT Astra Serif"/>
        </w:rPr>
        <w:t xml:space="preserve"> по уплате этих сумм исполненной и</w:t>
      </w:r>
      <w:r w:rsidR="00D34EF4">
        <w:rPr>
          <w:rFonts w:ascii="PT Astra Serif" w:hAnsi="PT Astra Serif"/>
        </w:rPr>
        <w:t>ли</w:t>
      </w:r>
      <w:r w:rsidRPr="009D14E8">
        <w:rPr>
          <w:rFonts w:ascii="PT Astra Serif" w:hAnsi="PT Astra Serif"/>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14E8">
        <w:rPr>
          <w:rFonts w:ascii="PT Astra Serif" w:hAnsi="PT Astra Serif"/>
        </w:rPr>
        <w:t>указанных</w:t>
      </w:r>
      <w:proofErr w:type="gramEnd"/>
      <w:r w:rsidRPr="009D14E8">
        <w:rPr>
          <w:rFonts w:ascii="PT Astra Serif" w:hAnsi="PT Astra Serif"/>
        </w:rPr>
        <w:t xml:space="preserve"> недоимки, задолженности и </w:t>
      </w:r>
      <w:r w:rsidRPr="009D14E8">
        <w:rPr>
          <w:rFonts w:ascii="PT Astra Serif" w:hAnsi="PT Astra Serif"/>
        </w:rPr>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E041AD" w:rsidRPr="009D14E8" w:rsidRDefault="00E041AD">
      <w:pPr>
        <w:ind w:firstLine="709"/>
        <w:jc w:val="both"/>
        <w:rPr>
          <w:rFonts w:ascii="PT Astra Serif" w:hAnsi="PT Astra Serif"/>
        </w:rPr>
      </w:pPr>
      <w:proofErr w:type="gramStart"/>
      <w:r w:rsidRPr="009D14E8">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D14E8">
        <w:rPr>
          <w:rFonts w:ascii="PT Astra Serif" w:hAnsi="PT Astra Serif"/>
        </w:rPr>
        <w:t xml:space="preserve"> </w:t>
      </w:r>
      <w:proofErr w:type="gramStart"/>
      <w:r w:rsidRPr="009D14E8">
        <w:rPr>
          <w:rFonts w:ascii="PT Astra Serif" w:hAnsi="PT Astra Serif"/>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041AD" w:rsidRPr="009D14E8" w:rsidRDefault="00E041AD">
      <w:pPr>
        <w:ind w:firstLine="709"/>
        <w:jc w:val="both"/>
        <w:rPr>
          <w:rFonts w:ascii="PT Astra Serif" w:hAnsi="PT Astra Serif"/>
        </w:rPr>
      </w:pPr>
      <w:r w:rsidRPr="009D14E8">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041AD" w:rsidRPr="009D14E8" w:rsidRDefault="00E041AD">
      <w:pPr>
        <w:ind w:firstLine="709"/>
        <w:jc w:val="both"/>
        <w:rPr>
          <w:rFonts w:ascii="PT Astra Serif" w:hAnsi="PT Astra Serif"/>
        </w:rPr>
      </w:pPr>
      <w:r w:rsidRPr="009D14E8">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9D14E8">
        <w:rPr>
          <w:rStyle w:val="a5"/>
          <w:rFonts w:ascii="PT Astra Serif" w:hAnsi="PT Astra Serif"/>
        </w:rPr>
        <w:footnoteReference w:id="1"/>
      </w:r>
      <w:r w:rsidRPr="009D14E8">
        <w:rPr>
          <w:rFonts w:ascii="PT Astra Serif" w:hAnsi="PT Astra Serif"/>
        </w:rPr>
        <w:t>;</w:t>
      </w:r>
    </w:p>
    <w:p w:rsidR="00E041AD" w:rsidRPr="009D14E8" w:rsidRDefault="00E041AD">
      <w:pPr>
        <w:ind w:firstLine="709"/>
        <w:jc w:val="both"/>
        <w:rPr>
          <w:rFonts w:ascii="PT Astra Serif" w:hAnsi="PT Astra Serif"/>
        </w:rPr>
      </w:pPr>
      <w:proofErr w:type="gramStart"/>
      <w:r w:rsidRPr="009D14E8">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D14E8">
        <w:rPr>
          <w:rFonts w:ascii="PT Astra Serif" w:hAnsi="PT Astra Serif"/>
        </w:rPr>
        <w:t xml:space="preserve"> </w:t>
      </w:r>
      <w:proofErr w:type="gramStart"/>
      <w:r w:rsidRPr="009D14E8">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14E8">
        <w:rPr>
          <w:rFonts w:ascii="PT Astra Serif" w:hAnsi="PT Astra Serif"/>
        </w:rPr>
        <w:t>неполнородными</w:t>
      </w:r>
      <w:proofErr w:type="spellEnd"/>
      <w:r w:rsidRPr="009D14E8">
        <w:rPr>
          <w:rFonts w:ascii="PT Astra Serif" w:hAnsi="PT Astra Serif"/>
        </w:rPr>
        <w:t xml:space="preserve"> (имеющими общих отца или мать) братьями и сёстрами), усыновителями или усыновлёнными указанных физических лиц.</w:t>
      </w:r>
      <w:proofErr w:type="gramEnd"/>
      <w:r w:rsidRPr="009D14E8">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041AD" w:rsidRPr="009D14E8" w:rsidRDefault="00E041AD">
      <w:pPr>
        <w:ind w:firstLine="709"/>
        <w:jc w:val="both"/>
        <w:rPr>
          <w:rFonts w:ascii="PT Astra Serif" w:hAnsi="PT Astra Serif"/>
        </w:rPr>
      </w:pPr>
      <w:r w:rsidRPr="009D14E8">
        <w:rPr>
          <w:rFonts w:ascii="PT Astra Serif" w:hAnsi="PT Astra Serif"/>
        </w:rPr>
        <w:t>8) участник закупки</w:t>
      </w:r>
      <w:r w:rsidR="00A35F7F" w:rsidRPr="009D14E8">
        <w:rPr>
          <w:rFonts w:ascii="PT Astra Serif" w:hAnsi="PT Astra Serif"/>
        </w:rPr>
        <w:t xml:space="preserve"> не является офшорной компанией;</w:t>
      </w:r>
    </w:p>
    <w:p w:rsidR="00A35F7F" w:rsidRPr="009D14E8" w:rsidRDefault="00A35F7F">
      <w:pPr>
        <w:ind w:firstLine="709"/>
        <w:jc w:val="both"/>
        <w:rPr>
          <w:rFonts w:ascii="PT Astra Serif" w:hAnsi="PT Astra Serif"/>
        </w:rPr>
      </w:pPr>
      <w:r w:rsidRPr="009D14E8">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E041AD" w:rsidRPr="009D14E8" w:rsidRDefault="00E041AD">
      <w:pPr>
        <w:pStyle w:val="af5"/>
        <w:autoSpaceDE w:val="0"/>
        <w:ind w:left="0" w:firstLine="708"/>
        <w:jc w:val="both"/>
        <w:rPr>
          <w:rFonts w:ascii="PT Astra Serif" w:hAnsi="PT Astra Serif"/>
        </w:rPr>
      </w:pPr>
      <w:r w:rsidRPr="009D14E8">
        <w:rPr>
          <w:rFonts w:ascii="PT Astra Serif" w:hAnsi="PT Astra Serif"/>
        </w:rPr>
        <w:t>1</w:t>
      </w:r>
      <w:r w:rsidR="00E0691C">
        <w:rPr>
          <w:rFonts w:ascii="PT Astra Serif" w:hAnsi="PT Astra Serif"/>
        </w:rPr>
        <w:t>1</w:t>
      </w:r>
      <w:r w:rsidRPr="009D14E8">
        <w:rPr>
          <w:rFonts w:ascii="PT Astra Serif" w:hAnsi="PT Astra Serif"/>
        </w:rPr>
        <w:t>. Требование об отсутствии сведений об участнике закупки в реестре недобросовестных поставщиков:</w:t>
      </w:r>
    </w:p>
    <w:p w:rsidR="00E041AD" w:rsidRPr="009D14E8" w:rsidRDefault="00E041AD">
      <w:pPr>
        <w:pStyle w:val="af5"/>
        <w:autoSpaceDE w:val="0"/>
        <w:ind w:left="0"/>
        <w:jc w:val="both"/>
        <w:rPr>
          <w:rFonts w:ascii="PT Astra Serif" w:hAnsi="PT Astra Serif"/>
        </w:rPr>
      </w:pPr>
      <w:r w:rsidRPr="009D14E8">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B250C" w:rsidRDefault="008D1DDE" w:rsidP="008D1DDE">
      <w:pPr>
        <w:pStyle w:val="af5"/>
        <w:autoSpaceDE w:val="0"/>
        <w:ind w:left="0" w:firstLine="709"/>
        <w:jc w:val="both"/>
        <w:rPr>
          <w:rFonts w:ascii="PT Astra Serif" w:hAnsi="PT Astra Serif"/>
        </w:rPr>
      </w:pPr>
      <w:r w:rsidRPr="006968B2">
        <w:rPr>
          <w:rFonts w:ascii="PT Astra Serif" w:hAnsi="PT Astra Serif"/>
        </w:rPr>
        <w:t>1</w:t>
      </w:r>
      <w:r w:rsidR="00E0691C">
        <w:rPr>
          <w:rFonts w:ascii="PT Astra Serif" w:hAnsi="PT Astra Serif"/>
        </w:rPr>
        <w:t>2</w:t>
      </w:r>
      <w:r w:rsidRPr="006968B2">
        <w:rPr>
          <w:rFonts w:ascii="PT Astra Serif" w:hAnsi="PT Astra Serif"/>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p>
    <w:p w:rsidR="00AB250C" w:rsidRDefault="00EF6B45" w:rsidP="00AB250C">
      <w:pPr>
        <w:pStyle w:val="af5"/>
        <w:autoSpaceDE w:val="0"/>
        <w:ind w:left="0"/>
        <w:jc w:val="both"/>
        <w:rPr>
          <w:rFonts w:ascii="PT Astra Serif" w:hAnsi="PT Astra Serif"/>
          <w:u w:val="single"/>
        </w:rPr>
      </w:pPr>
      <w:r w:rsidRPr="00385CDD">
        <w:rPr>
          <w:rFonts w:ascii="PT Astra Serif" w:hAnsi="PT Astra Serif"/>
          <w:color w:val="000099"/>
          <w:u w:val="single"/>
        </w:rPr>
        <w:lastRenderedPageBreak/>
        <w:t>установлено в соответствии с</w:t>
      </w:r>
      <w:r>
        <w:rPr>
          <w:rFonts w:ascii="PT Astra Serif" w:hAnsi="PT Astra Serif"/>
          <w:color w:val="000099"/>
          <w:u w:val="single"/>
        </w:rPr>
        <w:t xml:space="preserve"> п.1</w:t>
      </w:r>
      <w:r w:rsidRPr="00385CDD">
        <w:rPr>
          <w:rFonts w:ascii="PT Astra Serif" w:hAnsi="PT Astra Serif"/>
          <w:color w:val="000099"/>
          <w:u w:val="single"/>
        </w:rPr>
        <w:t xml:space="preserve"> ст.29 Федерального закона от 07.07.2009 № 126-ФЗ «О связи»</w:t>
      </w:r>
      <w:r w:rsidRPr="006968B2">
        <w:rPr>
          <w:rFonts w:ascii="PT Astra Serif" w:hAnsi="PT Astra Serif"/>
          <w:u w:val="single"/>
        </w:rPr>
        <w:t>.</w:t>
      </w:r>
    </w:p>
    <w:p w:rsidR="00703341" w:rsidRDefault="00EF6B45" w:rsidP="00703341">
      <w:pPr>
        <w:pStyle w:val="af5"/>
        <w:autoSpaceDE w:val="0"/>
        <w:ind w:left="0" w:firstLine="709"/>
        <w:jc w:val="both"/>
        <w:rPr>
          <w:rFonts w:ascii="PT Astra Serif" w:hAnsi="PT Astra Serif"/>
        </w:rPr>
      </w:pPr>
      <w:r w:rsidRPr="006968B2">
        <w:rPr>
          <w:rFonts w:ascii="PT Astra Serif" w:hAnsi="PT Astra Serif"/>
        </w:rPr>
        <w:t>1</w:t>
      </w:r>
      <w:r>
        <w:rPr>
          <w:rFonts w:ascii="PT Astra Serif" w:hAnsi="PT Astra Serif"/>
        </w:rPr>
        <w:t>3</w:t>
      </w:r>
      <w:r w:rsidRPr="006968B2">
        <w:rPr>
          <w:rFonts w:ascii="PT Astra Serif" w:hAnsi="PT Astra Serif"/>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p>
    <w:p w:rsidR="00703341" w:rsidRDefault="00703341" w:rsidP="00703341">
      <w:pPr>
        <w:pStyle w:val="af5"/>
        <w:autoSpaceDE w:val="0"/>
        <w:ind w:left="0" w:firstLine="709"/>
        <w:jc w:val="both"/>
        <w:rPr>
          <w:rFonts w:ascii="PT Astra Serif" w:hAnsi="PT Astra Serif"/>
          <w:color w:val="000099"/>
          <w:u w:val="single"/>
          <w:lang w:eastAsia="ru-RU"/>
        </w:rPr>
      </w:pPr>
      <w:proofErr w:type="gramStart"/>
      <w:r>
        <w:rPr>
          <w:rFonts w:ascii="PT Astra Serif" w:hAnsi="PT Astra Serif"/>
          <w:color w:val="000099"/>
          <w:u w:val="single"/>
          <w:lang w:eastAsia="ru-RU"/>
        </w:rPr>
        <w:t>1) к</w:t>
      </w:r>
      <w:r w:rsidR="00EF6B45" w:rsidRPr="00D567E6">
        <w:rPr>
          <w:rFonts w:ascii="PT Astra Serif" w:hAnsi="PT Astra Serif"/>
          <w:color w:val="000099"/>
          <w:u w:val="single"/>
          <w:lang w:eastAsia="ru-RU"/>
        </w:rPr>
        <w:t xml:space="preserve">опия лицензии Федеральной службы по надзору в сфере связи, информационных технологий и массовых коммуникаций на предоставление </w:t>
      </w:r>
      <w:proofErr w:type="spellStart"/>
      <w:r w:rsidR="00EF6B45" w:rsidRPr="00D567E6">
        <w:rPr>
          <w:rFonts w:ascii="PT Astra Serif" w:hAnsi="PT Astra Serif"/>
          <w:color w:val="000099"/>
          <w:u w:val="single"/>
          <w:lang w:eastAsia="ru-RU"/>
        </w:rPr>
        <w:t>телематических</w:t>
      </w:r>
      <w:proofErr w:type="spellEnd"/>
      <w:r w:rsidR="00EF6B45" w:rsidRPr="00D567E6">
        <w:rPr>
          <w:rFonts w:ascii="PT Astra Serif" w:hAnsi="PT Astra Serif"/>
          <w:color w:val="000099"/>
          <w:u w:val="single"/>
          <w:lang w:eastAsia="ru-RU"/>
        </w:rPr>
        <w:t xml:space="preserve"> услуг связи</w:t>
      </w:r>
      <w:r>
        <w:rPr>
          <w:rFonts w:ascii="PT Astra Serif" w:hAnsi="PT Astra Serif"/>
          <w:color w:val="000099"/>
          <w:u w:val="single"/>
          <w:lang w:eastAsia="ru-RU"/>
        </w:rPr>
        <w:t>;</w:t>
      </w:r>
      <w:proofErr w:type="gramEnd"/>
    </w:p>
    <w:p w:rsidR="00EF6B45" w:rsidRDefault="00703341" w:rsidP="00703341">
      <w:pPr>
        <w:pStyle w:val="af5"/>
        <w:autoSpaceDE w:val="0"/>
        <w:ind w:left="0" w:firstLine="709"/>
        <w:jc w:val="both"/>
        <w:rPr>
          <w:rFonts w:ascii="PT Astra Serif" w:hAnsi="PT Astra Serif"/>
          <w:u w:val="single"/>
        </w:rPr>
      </w:pPr>
      <w:r>
        <w:rPr>
          <w:rFonts w:ascii="PT Astra Serif" w:hAnsi="PT Astra Serif"/>
          <w:color w:val="000099"/>
          <w:u w:val="single"/>
          <w:lang w:eastAsia="ru-RU"/>
        </w:rPr>
        <w:t xml:space="preserve">2) </w:t>
      </w:r>
      <w:r w:rsidRPr="00703341">
        <w:rPr>
          <w:rFonts w:ascii="PT Astra Serif" w:hAnsi="PT Astra Serif"/>
          <w:color w:val="000099"/>
          <w:u w:val="single"/>
          <w:lang w:eastAsia="ru-RU"/>
        </w:rPr>
        <w:t>копия лицензии Федеральной службы по надзору в сфере связи, информационных технологий и массовых коммуникаций на предоставление услуг связи</w:t>
      </w:r>
      <w:r>
        <w:rPr>
          <w:rFonts w:ascii="PT Astra Serif" w:hAnsi="PT Astra Serif"/>
          <w:color w:val="000099"/>
          <w:u w:val="single"/>
          <w:lang w:eastAsia="ru-RU"/>
        </w:rPr>
        <w:t xml:space="preserve"> по передаче данных, за исключением услуг связи по передаче данных для целей передачи голосовой информации</w:t>
      </w:r>
      <w:r w:rsidR="00EF6B45" w:rsidRPr="006968B2">
        <w:rPr>
          <w:rFonts w:ascii="PT Astra Serif" w:hAnsi="PT Astra Serif"/>
          <w:u w:val="single"/>
        </w:rPr>
        <w:t>.</w:t>
      </w:r>
    </w:p>
    <w:p w:rsidR="00596ABD" w:rsidRPr="00596ABD" w:rsidRDefault="00596ABD" w:rsidP="00703341">
      <w:pPr>
        <w:pStyle w:val="af5"/>
        <w:autoSpaceDE w:val="0"/>
        <w:ind w:left="0" w:firstLine="709"/>
        <w:jc w:val="both"/>
        <w:rPr>
          <w:rFonts w:ascii="PT Astra Serif" w:hAnsi="PT Astra Serif"/>
        </w:rPr>
      </w:pPr>
      <w:r w:rsidRPr="00596ABD">
        <w:rPr>
          <w:rFonts w:ascii="PT Astra Serif" w:hAnsi="PT Astra Serif"/>
        </w:rPr>
        <w:t>14. Участниками закупки могут быть только субъекты малого предпринимательства и социально ориентированные некоммерческие организации.</w:t>
      </w:r>
    </w:p>
    <w:p w:rsidR="008D1DDE" w:rsidRPr="006968B2" w:rsidRDefault="005940B1" w:rsidP="00AB250C">
      <w:pPr>
        <w:pStyle w:val="af5"/>
        <w:autoSpaceDE w:val="0"/>
        <w:ind w:left="0" w:firstLine="709"/>
        <w:jc w:val="both"/>
        <w:rPr>
          <w:rFonts w:ascii="PT Astra Serif" w:hAnsi="PT Astra Serif"/>
        </w:rPr>
      </w:pPr>
      <w:r w:rsidRPr="005940B1">
        <w:rPr>
          <w:rFonts w:ascii="PT Astra Serif" w:hAnsi="PT Astra Serif"/>
        </w:rPr>
        <w:t>1</w:t>
      </w:r>
      <w:r w:rsidR="00596ABD">
        <w:rPr>
          <w:rFonts w:ascii="PT Astra Serif" w:hAnsi="PT Astra Serif"/>
        </w:rPr>
        <w:t>5</w:t>
      </w:r>
      <w:r w:rsidRPr="005940B1">
        <w:rPr>
          <w:rFonts w:ascii="PT Astra Serif" w:hAnsi="PT Astra Serif"/>
        </w:rPr>
        <w:t xml:space="preserve">. </w:t>
      </w:r>
      <w:r w:rsidR="008D1DDE" w:rsidRPr="006968B2">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8D1DDE" w:rsidRPr="006968B2">
        <w:rPr>
          <w:rFonts w:ascii="PT Astra Serif" w:hAnsi="PT Astra Serif"/>
          <w:u w:val="single"/>
        </w:rPr>
        <w:tab/>
      </w:r>
      <w:r w:rsidR="008D1DDE" w:rsidRPr="006968B2">
        <w:rPr>
          <w:rFonts w:ascii="PT Astra Serif" w:hAnsi="PT Astra Serif"/>
          <w:u w:val="single"/>
        </w:rPr>
        <w:tab/>
        <w:t>не установлено</w:t>
      </w:r>
      <w:r w:rsidR="008D1DDE" w:rsidRPr="006968B2">
        <w:rPr>
          <w:rFonts w:ascii="PT Astra Serif" w:hAnsi="PT Astra Serif"/>
          <w:u w:val="single"/>
        </w:rPr>
        <w:tab/>
      </w:r>
      <w:r w:rsidR="008D1DDE" w:rsidRPr="006968B2">
        <w:rPr>
          <w:rFonts w:ascii="PT Astra Serif" w:hAnsi="PT Astra Serif"/>
          <w:i/>
        </w:rPr>
        <w:t>.</w:t>
      </w:r>
    </w:p>
    <w:p w:rsidR="008D1DDE" w:rsidRPr="006968B2" w:rsidRDefault="008D1DDE" w:rsidP="008D1DDE">
      <w:pPr>
        <w:autoSpaceDE w:val="0"/>
        <w:ind w:firstLine="709"/>
        <w:jc w:val="both"/>
        <w:rPr>
          <w:rFonts w:ascii="PT Astra Serif" w:hAnsi="PT Astra Serif"/>
        </w:rPr>
      </w:pPr>
      <w:r w:rsidRPr="006968B2">
        <w:rPr>
          <w:rFonts w:ascii="PT Astra Serif" w:hAnsi="PT Astra Serif"/>
        </w:rPr>
        <w:t>1</w:t>
      </w:r>
      <w:r w:rsidR="00596ABD">
        <w:rPr>
          <w:rFonts w:ascii="PT Astra Serif" w:hAnsi="PT Astra Serif"/>
        </w:rPr>
        <w:t>6</w:t>
      </w:r>
      <w:r w:rsidRPr="006968B2">
        <w:rPr>
          <w:rFonts w:ascii="PT Astra Serif" w:hAnsi="PT Astra Serif"/>
        </w:rPr>
        <w:t xml:space="preserve">. </w:t>
      </w:r>
      <w:r w:rsidR="00906AB9" w:rsidRPr="00906AB9">
        <w:rPr>
          <w:rFonts w:ascii="PT Astra Serif" w:hAnsi="PT Astra Serif"/>
        </w:rPr>
        <w:t>Документация об аукционе в электронной форме размещена в единой информационной системе   www.zakupki.gov.ru.</w:t>
      </w:r>
    </w:p>
    <w:p w:rsidR="00E041AD" w:rsidRPr="009D14E8" w:rsidRDefault="00E041AD">
      <w:pPr>
        <w:autoSpaceDE w:val="0"/>
        <w:ind w:firstLine="709"/>
        <w:jc w:val="both"/>
        <w:rPr>
          <w:rFonts w:ascii="PT Astra Serif" w:hAnsi="PT Astra Serif"/>
        </w:rPr>
      </w:pPr>
      <w:r w:rsidRPr="009D14E8">
        <w:rPr>
          <w:rFonts w:ascii="PT Astra Serif" w:hAnsi="PT Astra Serif"/>
        </w:rPr>
        <w:t>1</w:t>
      </w:r>
      <w:r w:rsidR="00596ABD">
        <w:rPr>
          <w:rFonts w:ascii="PT Astra Serif" w:hAnsi="PT Astra Serif"/>
        </w:rPr>
        <w:t>7</w:t>
      </w:r>
      <w:r w:rsidRPr="009D14E8">
        <w:rPr>
          <w:rFonts w:ascii="PT Astra Serif" w:hAnsi="PT Astra Serif"/>
        </w:rPr>
        <w:t xml:space="preserve">. </w:t>
      </w:r>
      <w:r w:rsidR="00906AB9" w:rsidRPr="00906AB9">
        <w:rPr>
          <w:rFonts w:ascii="PT Astra Serif" w:hAnsi="PT Astra Serif"/>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w:t>
      </w:r>
      <w:r w:rsidRPr="009D14E8">
        <w:rPr>
          <w:rFonts w:ascii="PT Astra Serif" w:hAnsi="PT Astra Serif"/>
        </w:rPr>
        <w:t xml:space="preserve"> до 10 часов 00 минут «</w:t>
      </w:r>
      <w:r w:rsidR="009F7BE9">
        <w:rPr>
          <w:rFonts w:ascii="PT Astra Serif" w:hAnsi="PT Astra Serif"/>
        </w:rPr>
        <w:t>25</w:t>
      </w:r>
      <w:r w:rsidRPr="009D14E8">
        <w:rPr>
          <w:rFonts w:ascii="PT Astra Serif" w:hAnsi="PT Astra Serif"/>
        </w:rPr>
        <w:t>» </w:t>
      </w:r>
      <w:r w:rsidR="009F7BE9">
        <w:rPr>
          <w:sz w:val="23"/>
          <w:szCs w:val="23"/>
        </w:rPr>
        <w:t xml:space="preserve">декабря  </w:t>
      </w:r>
      <w:r w:rsidR="000144AC">
        <w:rPr>
          <w:rFonts w:ascii="PT Astra Serif" w:hAnsi="PT Astra Serif"/>
        </w:rPr>
        <w:t>2020</w:t>
      </w:r>
      <w:r w:rsidRPr="009D14E8">
        <w:rPr>
          <w:rFonts w:ascii="PT Astra Serif" w:hAnsi="PT Astra Serif"/>
        </w:rPr>
        <w:t xml:space="preserve"> года.</w:t>
      </w:r>
    </w:p>
    <w:p w:rsidR="00E041AD" w:rsidRPr="009D14E8" w:rsidRDefault="00E041AD">
      <w:pPr>
        <w:autoSpaceDE w:val="0"/>
        <w:ind w:firstLine="709"/>
        <w:jc w:val="both"/>
        <w:rPr>
          <w:rFonts w:ascii="PT Astra Serif" w:hAnsi="PT Astra Serif"/>
        </w:rPr>
      </w:pPr>
      <w:r w:rsidRPr="009D14E8">
        <w:rPr>
          <w:rFonts w:ascii="PT Astra Serif" w:hAnsi="PT Astra Serif"/>
        </w:rPr>
        <w:t>1</w:t>
      </w:r>
      <w:r w:rsidR="00596ABD">
        <w:rPr>
          <w:rFonts w:ascii="PT Astra Serif" w:hAnsi="PT Astra Serif"/>
        </w:rPr>
        <w:t>8</w:t>
      </w:r>
      <w:r w:rsidRPr="009D14E8">
        <w:rPr>
          <w:rFonts w:ascii="PT Astra Serif" w:hAnsi="PT Astra Serif"/>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041AD" w:rsidRPr="009D14E8" w:rsidRDefault="00E041AD">
      <w:pPr>
        <w:autoSpaceDE w:val="0"/>
        <w:ind w:firstLine="709"/>
        <w:jc w:val="both"/>
        <w:rPr>
          <w:rFonts w:ascii="PT Astra Serif" w:hAnsi="PT Astra Serif"/>
        </w:rPr>
      </w:pPr>
      <w:r w:rsidRPr="009D14E8">
        <w:rPr>
          <w:rFonts w:ascii="PT Astra Serif" w:hAnsi="PT Astra Serif"/>
        </w:rPr>
        <w:t>1</w:t>
      </w:r>
      <w:r w:rsidR="00596ABD">
        <w:rPr>
          <w:rFonts w:ascii="PT Astra Serif" w:hAnsi="PT Astra Serif"/>
        </w:rPr>
        <w:t>9</w:t>
      </w:r>
      <w:r w:rsidRPr="009D14E8">
        <w:rPr>
          <w:rFonts w:ascii="PT Astra Serif" w:hAnsi="PT Astra Serif"/>
        </w:rPr>
        <w:t>. Дата окончания срока рассмотрения заявок на участие в аукционе в электронной форме: «</w:t>
      </w:r>
      <w:r w:rsidR="009F7BE9">
        <w:rPr>
          <w:rFonts w:ascii="PT Astra Serif" w:hAnsi="PT Astra Serif"/>
        </w:rPr>
        <w:t>28</w:t>
      </w:r>
      <w:r w:rsidRPr="009D14E8">
        <w:rPr>
          <w:rFonts w:ascii="PT Astra Serif" w:hAnsi="PT Astra Serif"/>
        </w:rPr>
        <w:t>» </w:t>
      </w:r>
      <w:r w:rsidR="009F7BE9">
        <w:rPr>
          <w:sz w:val="23"/>
          <w:szCs w:val="23"/>
        </w:rPr>
        <w:t xml:space="preserve">декабря  </w:t>
      </w:r>
      <w:r w:rsidR="000144AC">
        <w:rPr>
          <w:rFonts w:ascii="PT Astra Serif" w:hAnsi="PT Astra Serif"/>
        </w:rPr>
        <w:t>2020</w:t>
      </w:r>
      <w:r w:rsidRPr="009D14E8">
        <w:rPr>
          <w:rFonts w:ascii="PT Astra Serif" w:hAnsi="PT Astra Serif"/>
        </w:rPr>
        <w:t xml:space="preserve"> года.</w:t>
      </w:r>
    </w:p>
    <w:p w:rsidR="00E041AD" w:rsidRPr="009D14E8" w:rsidRDefault="00596ABD">
      <w:pPr>
        <w:autoSpaceDE w:val="0"/>
        <w:ind w:firstLine="709"/>
        <w:jc w:val="both"/>
        <w:rPr>
          <w:rFonts w:ascii="PT Astra Serif" w:hAnsi="PT Astra Serif"/>
        </w:rPr>
      </w:pPr>
      <w:r>
        <w:rPr>
          <w:rFonts w:ascii="PT Astra Serif" w:hAnsi="PT Astra Serif"/>
        </w:rPr>
        <w:t>20</w:t>
      </w:r>
      <w:r w:rsidR="00E041AD" w:rsidRPr="009D14E8">
        <w:rPr>
          <w:rFonts w:ascii="PT Astra Serif" w:hAnsi="PT Astra Serif"/>
        </w:rPr>
        <w:t>. Дата проведения аукциона в электронной форме: «</w:t>
      </w:r>
      <w:r w:rsidR="009F7BE9">
        <w:rPr>
          <w:rFonts w:ascii="PT Astra Serif" w:hAnsi="PT Astra Serif"/>
        </w:rPr>
        <w:t>29</w:t>
      </w:r>
      <w:bookmarkStart w:id="0" w:name="_GoBack"/>
      <w:bookmarkEnd w:id="0"/>
      <w:r w:rsidR="00E041AD" w:rsidRPr="009D14E8">
        <w:rPr>
          <w:rFonts w:ascii="PT Astra Serif" w:hAnsi="PT Astra Serif"/>
        </w:rPr>
        <w:t>» </w:t>
      </w:r>
      <w:r w:rsidR="009F7BE9">
        <w:rPr>
          <w:sz w:val="23"/>
          <w:szCs w:val="23"/>
        </w:rPr>
        <w:t xml:space="preserve">декабря  </w:t>
      </w:r>
      <w:r w:rsidR="000144AC">
        <w:rPr>
          <w:rFonts w:ascii="PT Astra Serif" w:hAnsi="PT Astra Serif"/>
        </w:rPr>
        <w:t>2020</w:t>
      </w:r>
      <w:r w:rsidR="00E041AD" w:rsidRPr="009D14E8">
        <w:rPr>
          <w:rFonts w:ascii="PT Astra Serif" w:hAnsi="PT Astra Serif"/>
        </w:rPr>
        <w:t xml:space="preserve"> года.</w:t>
      </w:r>
    </w:p>
    <w:p w:rsidR="00E041AD" w:rsidRPr="009D14E8" w:rsidRDefault="005940B1">
      <w:pPr>
        <w:autoSpaceDE w:val="0"/>
        <w:ind w:firstLine="709"/>
        <w:jc w:val="both"/>
        <w:rPr>
          <w:rFonts w:ascii="PT Astra Serif" w:hAnsi="PT Astra Serif"/>
        </w:rPr>
      </w:pPr>
      <w:r w:rsidRPr="005940B1">
        <w:rPr>
          <w:rFonts w:ascii="PT Astra Serif" w:hAnsi="PT Astra Serif"/>
        </w:rPr>
        <w:t>2</w:t>
      </w:r>
      <w:r w:rsidR="00596ABD">
        <w:rPr>
          <w:rFonts w:ascii="PT Astra Serif" w:hAnsi="PT Astra Serif"/>
        </w:rPr>
        <w:t>1</w:t>
      </w:r>
      <w:r w:rsidR="00E041AD" w:rsidRPr="009D14E8">
        <w:rPr>
          <w:rFonts w:ascii="PT Astra Serif" w:hAnsi="PT Astra Serif"/>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E041AD" w:rsidRPr="009D14E8">
        <w:rPr>
          <w:rFonts w:ascii="PT Astra Serif" w:hAnsi="PT Astra Serif"/>
          <w:u w:val="single"/>
        </w:rPr>
        <w:tab/>
      </w:r>
      <w:r w:rsidR="00E041AD" w:rsidRPr="009D14E8">
        <w:rPr>
          <w:rFonts w:ascii="PT Astra Serif" w:hAnsi="PT Astra Serif"/>
          <w:u w:val="single"/>
        </w:rPr>
        <w:tab/>
      </w:r>
      <w:r w:rsidR="00E041AD" w:rsidRPr="009D14E8">
        <w:rPr>
          <w:rFonts w:ascii="PT Astra Serif" w:hAnsi="PT Astra Serif"/>
          <w:u w:val="single"/>
        </w:rPr>
        <w:tab/>
        <w:t>не предоставляются</w:t>
      </w:r>
      <w:r w:rsidR="00E041AD" w:rsidRPr="009D14E8">
        <w:rPr>
          <w:rFonts w:ascii="PT Astra Serif" w:hAnsi="PT Astra Serif"/>
          <w:u w:val="single"/>
        </w:rPr>
        <w:tab/>
      </w:r>
      <w:r w:rsidR="00E041AD" w:rsidRPr="009D14E8">
        <w:rPr>
          <w:rFonts w:ascii="PT Astra Serif" w:hAnsi="PT Astra Serif"/>
        </w:rPr>
        <w:t>.</w:t>
      </w:r>
    </w:p>
    <w:p w:rsidR="00E041AD" w:rsidRPr="009D14E8" w:rsidRDefault="00E041AD">
      <w:pPr>
        <w:autoSpaceDE w:val="0"/>
        <w:ind w:firstLine="709"/>
        <w:jc w:val="both"/>
        <w:rPr>
          <w:rFonts w:ascii="PT Astra Serif" w:hAnsi="PT Astra Serif"/>
        </w:rPr>
      </w:pPr>
      <w:r w:rsidRPr="009D14E8">
        <w:rPr>
          <w:rFonts w:ascii="PT Astra Serif" w:hAnsi="PT Astra Serif"/>
        </w:rPr>
        <w:t>2</w:t>
      </w:r>
      <w:r w:rsidR="00596ABD">
        <w:rPr>
          <w:rFonts w:ascii="PT Astra Serif" w:hAnsi="PT Astra Serif"/>
        </w:rPr>
        <w:t>2</w:t>
      </w:r>
      <w:r w:rsidR="004E6993">
        <w:rPr>
          <w:rFonts w:ascii="PT Astra Serif" w:hAnsi="PT Astra Serif"/>
        </w:rPr>
        <w:t>.</w:t>
      </w:r>
      <w:r w:rsidRPr="009D14E8">
        <w:rPr>
          <w:rFonts w:ascii="PT Astra Serif" w:hAnsi="PT Astra Serif"/>
        </w:rPr>
        <w:t xml:space="preserve"> Преимущества, предоставляемые осуществляющим производство товаров, выполнение работ, оказание услуг организациям инвалидов:</w:t>
      </w:r>
      <w:r w:rsidRPr="009D14E8">
        <w:rPr>
          <w:rFonts w:ascii="PT Astra Serif" w:hAnsi="PT Astra Serif"/>
          <w:u w:val="single"/>
        </w:rPr>
        <w:t xml:space="preserve"> </w:t>
      </w:r>
      <w:r w:rsidRPr="009D14E8">
        <w:rPr>
          <w:rFonts w:ascii="PT Astra Serif" w:hAnsi="PT Astra Serif"/>
          <w:u w:val="single"/>
        </w:rPr>
        <w:tab/>
        <w:t>не предоставляются</w:t>
      </w:r>
      <w:r w:rsidRPr="009D14E8">
        <w:rPr>
          <w:rFonts w:ascii="PT Astra Serif" w:hAnsi="PT Astra Serif"/>
          <w:u w:val="single"/>
        </w:rPr>
        <w:tab/>
      </w:r>
      <w:r w:rsidRPr="009D14E8">
        <w:rPr>
          <w:rFonts w:ascii="PT Astra Serif" w:hAnsi="PT Astra Serif"/>
        </w:rPr>
        <w:t>.</w:t>
      </w:r>
    </w:p>
    <w:p w:rsidR="00906AB9" w:rsidRPr="00906AB9" w:rsidRDefault="00E041AD" w:rsidP="00906AB9">
      <w:pPr>
        <w:autoSpaceDE w:val="0"/>
        <w:ind w:firstLine="709"/>
        <w:jc w:val="both"/>
        <w:rPr>
          <w:rFonts w:ascii="PT Astra Serif" w:hAnsi="PT Astra Serif"/>
        </w:rPr>
      </w:pPr>
      <w:r w:rsidRPr="004E6993">
        <w:rPr>
          <w:rFonts w:ascii="PT Astra Serif" w:hAnsi="PT Astra Serif"/>
        </w:rPr>
        <w:t>2</w:t>
      </w:r>
      <w:r w:rsidR="00596ABD">
        <w:rPr>
          <w:rFonts w:ascii="PT Astra Serif" w:hAnsi="PT Astra Serif"/>
        </w:rPr>
        <w:t>3</w:t>
      </w:r>
      <w:r w:rsidRPr="004E6993">
        <w:rPr>
          <w:rFonts w:ascii="PT Astra Serif" w:hAnsi="PT Astra Serif"/>
        </w:rPr>
        <w:t xml:space="preserve">. </w:t>
      </w:r>
      <w:r w:rsidR="00906AB9" w:rsidRPr="00906AB9">
        <w:rPr>
          <w:rFonts w:ascii="PT Astra Serif" w:hAnsi="PT Astra Serif"/>
        </w:rPr>
        <w:t>Размер и порядок внесения денежных сре</w:t>
      </w:r>
      <w:proofErr w:type="gramStart"/>
      <w:r w:rsidR="00906AB9" w:rsidRPr="00906AB9">
        <w:rPr>
          <w:rFonts w:ascii="PT Astra Serif" w:hAnsi="PT Astra Serif"/>
        </w:rPr>
        <w:t>дств в к</w:t>
      </w:r>
      <w:proofErr w:type="gramEnd"/>
      <w:r w:rsidR="00906AB9" w:rsidRPr="00906AB9">
        <w:rPr>
          <w:rFonts w:ascii="PT Astra Serif" w:hAnsi="PT Astra Serif"/>
        </w:rPr>
        <w:t>ачестве обеспечения заявок на участие в закупке, а также условия банковской гарантии:</w:t>
      </w:r>
    </w:p>
    <w:p w:rsidR="00E041AD" w:rsidRDefault="00906AB9" w:rsidP="00906AB9">
      <w:pPr>
        <w:autoSpaceDE w:val="0"/>
        <w:ind w:firstLine="709"/>
        <w:jc w:val="both"/>
        <w:rPr>
          <w:rFonts w:ascii="PT Astra Serif" w:hAnsi="PT Astra Serif"/>
        </w:rPr>
      </w:pPr>
      <w:r w:rsidRPr="00906AB9">
        <w:rPr>
          <w:rFonts w:ascii="PT Astra Serif" w:hAnsi="PT Astra Serif"/>
        </w:rPr>
        <w:t>Размер обеспечения заявки на участие в закупке</w:t>
      </w:r>
      <w:r w:rsidRPr="00D062C7">
        <w:rPr>
          <w:rFonts w:ascii="PT Astra Serif" w:hAnsi="PT Astra Serif"/>
          <w:color w:val="000099"/>
        </w:rPr>
        <w:t xml:space="preserve">: </w:t>
      </w:r>
      <w:bookmarkStart w:id="1" w:name="OLE_LINK5"/>
      <w:bookmarkStart w:id="2" w:name="OLE_LINK6"/>
      <w:bookmarkStart w:id="3" w:name="OLE_LINK27"/>
      <w:bookmarkStart w:id="4" w:name="OLE_LINK28"/>
      <w:r w:rsidR="00EC1FE0">
        <w:rPr>
          <w:rFonts w:ascii="PT Astra Serif" w:hAnsi="PT Astra Serif"/>
          <w:color w:val="000099"/>
        </w:rPr>
        <w:t xml:space="preserve">2 </w:t>
      </w:r>
      <w:r w:rsidR="00753313" w:rsidRPr="00753313">
        <w:rPr>
          <w:rFonts w:ascii="PT Astra Serif" w:hAnsi="PT Astra Serif"/>
          <w:color w:val="000099"/>
        </w:rPr>
        <w:t>1</w:t>
      </w:r>
      <w:r w:rsidR="00E70C68">
        <w:rPr>
          <w:rFonts w:ascii="PT Astra Serif" w:hAnsi="PT Astra Serif"/>
          <w:color w:val="000099"/>
        </w:rPr>
        <w:t>6</w:t>
      </w:r>
      <w:r w:rsidR="00EC1FE0">
        <w:rPr>
          <w:rFonts w:ascii="PT Astra Serif" w:hAnsi="PT Astra Serif"/>
          <w:color w:val="000099"/>
        </w:rPr>
        <w:t>0</w:t>
      </w:r>
      <w:r w:rsidR="0042198D" w:rsidRPr="009D14E8">
        <w:rPr>
          <w:rFonts w:ascii="PT Astra Serif" w:hAnsi="PT Astra Serif"/>
          <w:color w:val="000099"/>
        </w:rPr>
        <w:t xml:space="preserve"> (</w:t>
      </w:r>
      <w:r w:rsidR="00EC1FE0">
        <w:rPr>
          <w:rFonts w:ascii="PT Astra Serif" w:hAnsi="PT Astra Serif"/>
          <w:color w:val="000099"/>
        </w:rPr>
        <w:t xml:space="preserve">две тысячи </w:t>
      </w:r>
      <w:r w:rsidR="00753313">
        <w:rPr>
          <w:rFonts w:ascii="PT Astra Serif" w:hAnsi="PT Astra Serif"/>
          <w:color w:val="000099"/>
        </w:rPr>
        <w:t>ст</w:t>
      </w:r>
      <w:r w:rsidR="00E70C68">
        <w:rPr>
          <w:rFonts w:ascii="PT Astra Serif" w:hAnsi="PT Astra Serif"/>
          <w:color w:val="000099"/>
        </w:rPr>
        <w:t>о</w:t>
      </w:r>
      <w:r w:rsidR="00753313">
        <w:rPr>
          <w:rFonts w:ascii="PT Astra Serif" w:hAnsi="PT Astra Serif"/>
          <w:color w:val="000099"/>
        </w:rPr>
        <w:t xml:space="preserve"> </w:t>
      </w:r>
      <w:r w:rsidR="00E70C68">
        <w:rPr>
          <w:rFonts w:ascii="PT Astra Serif" w:hAnsi="PT Astra Serif"/>
          <w:color w:val="000099"/>
        </w:rPr>
        <w:t>шестьдесят</w:t>
      </w:r>
      <w:r w:rsidR="0042198D" w:rsidRPr="009D14E8">
        <w:rPr>
          <w:rFonts w:ascii="PT Astra Serif" w:hAnsi="PT Astra Serif"/>
          <w:color w:val="000099"/>
        </w:rPr>
        <w:t>) рубл</w:t>
      </w:r>
      <w:r w:rsidR="00EC1FE0">
        <w:rPr>
          <w:rFonts w:ascii="PT Astra Serif" w:hAnsi="PT Astra Serif"/>
          <w:color w:val="000099"/>
        </w:rPr>
        <w:t>ей</w:t>
      </w:r>
      <w:r w:rsidR="0042198D" w:rsidRPr="009D14E8">
        <w:rPr>
          <w:rFonts w:ascii="PT Astra Serif" w:hAnsi="PT Astra Serif"/>
          <w:color w:val="000099"/>
        </w:rPr>
        <w:t xml:space="preserve"> </w:t>
      </w:r>
      <w:r w:rsidR="00753313" w:rsidRPr="00753313">
        <w:rPr>
          <w:rFonts w:ascii="PT Astra Serif" w:hAnsi="PT Astra Serif"/>
          <w:color w:val="000099"/>
        </w:rPr>
        <w:t>8</w:t>
      </w:r>
      <w:r w:rsidR="00E70C68">
        <w:rPr>
          <w:rFonts w:ascii="PT Astra Serif" w:hAnsi="PT Astra Serif"/>
          <w:color w:val="000099"/>
        </w:rPr>
        <w:t>0</w:t>
      </w:r>
      <w:r w:rsidR="0042198D" w:rsidRPr="009D14E8">
        <w:rPr>
          <w:rFonts w:ascii="PT Astra Serif" w:hAnsi="PT Astra Serif"/>
          <w:color w:val="000099"/>
        </w:rPr>
        <w:t xml:space="preserve"> копе</w:t>
      </w:r>
      <w:r w:rsidR="00FF2B98">
        <w:rPr>
          <w:rFonts w:ascii="PT Astra Serif" w:hAnsi="PT Astra Serif"/>
          <w:color w:val="000099"/>
        </w:rPr>
        <w:t>е</w:t>
      </w:r>
      <w:r w:rsidR="0042198D" w:rsidRPr="009D14E8">
        <w:rPr>
          <w:rFonts w:ascii="PT Astra Serif" w:hAnsi="PT Astra Serif"/>
          <w:color w:val="000099"/>
        </w:rPr>
        <w:t>к</w:t>
      </w:r>
      <w:bookmarkEnd w:id="1"/>
      <w:bookmarkEnd w:id="2"/>
      <w:bookmarkEnd w:id="3"/>
      <w:bookmarkEnd w:id="4"/>
      <w:r w:rsidR="00E041AD" w:rsidRPr="009D14E8">
        <w:rPr>
          <w:rFonts w:ascii="PT Astra Serif" w:hAnsi="PT Astra Serif"/>
          <w:color w:val="000099"/>
        </w:rPr>
        <w:t xml:space="preserve">. </w:t>
      </w:r>
      <w:r w:rsidR="0092189C" w:rsidRPr="009D14E8">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906AB9" w:rsidRDefault="00906AB9" w:rsidP="00906AB9">
      <w:pPr>
        <w:autoSpaceDE w:val="0"/>
        <w:ind w:firstLine="709"/>
        <w:jc w:val="both"/>
        <w:rPr>
          <w:rFonts w:ascii="PT Astra Serif" w:hAnsi="PT Astra Serif"/>
        </w:rPr>
      </w:pPr>
      <w:r w:rsidRPr="00906AB9">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06AB9">
        <w:rPr>
          <w:rFonts w:ascii="PT Astra Serif" w:hAnsi="PT Astra Serif"/>
        </w:rPr>
        <w:t>с даты окончания</w:t>
      </w:r>
      <w:proofErr w:type="gramEnd"/>
      <w:r w:rsidRPr="00906AB9">
        <w:rPr>
          <w:rFonts w:ascii="PT Astra Serif" w:hAnsi="PT Astra Serif"/>
        </w:rPr>
        <w:t xml:space="preserve"> срока подачи заявок.</w:t>
      </w:r>
    </w:p>
    <w:p w:rsidR="004E6993" w:rsidRPr="009D14E8" w:rsidRDefault="004E6993">
      <w:pPr>
        <w:autoSpaceDE w:val="0"/>
        <w:ind w:firstLine="709"/>
        <w:jc w:val="both"/>
        <w:rPr>
          <w:rFonts w:ascii="PT Astra Serif" w:hAnsi="PT Astra Serif"/>
        </w:rPr>
      </w:pPr>
      <w:r w:rsidRPr="004E6993">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906AB9" w:rsidRDefault="00E041AD" w:rsidP="0092189C">
      <w:pPr>
        <w:autoSpaceDE w:val="0"/>
        <w:ind w:firstLine="709"/>
        <w:jc w:val="both"/>
        <w:rPr>
          <w:rFonts w:ascii="PT Astra Serif" w:hAnsi="PT Astra Serif"/>
        </w:rPr>
      </w:pPr>
      <w:r w:rsidRPr="009D14E8">
        <w:rPr>
          <w:rFonts w:ascii="PT Astra Serif" w:hAnsi="PT Astra Serif"/>
        </w:rPr>
        <w:t>2</w:t>
      </w:r>
      <w:r w:rsidR="00596ABD">
        <w:rPr>
          <w:rFonts w:ascii="PT Astra Serif" w:hAnsi="PT Astra Serif"/>
        </w:rPr>
        <w:t>4</w:t>
      </w:r>
      <w:r w:rsidRPr="009D14E8">
        <w:rPr>
          <w:rFonts w:ascii="PT Astra Serif" w:hAnsi="PT Astra Serif"/>
        </w:rPr>
        <w:t xml:space="preserve">. </w:t>
      </w:r>
      <w:r w:rsidR="00906AB9" w:rsidRPr="00906AB9">
        <w:rPr>
          <w:rFonts w:ascii="PT Astra Serif" w:hAnsi="PT Astra Serif"/>
        </w:rPr>
        <w:t>Платёжные реквизиты для перечисления денежных сре</w:t>
      </w:r>
      <w:proofErr w:type="gramStart"/>
      <w:r w:rsidR="00906AB9" w:rsidRPr="00906AB9">
        <w:rPr>
          <w:rFonts w:ascii="PT Astra Serif" w:hAnsi="PT Astra Serif"/>
        </w:rPr>
        <w:t>дств пр</w:t>
      </w:r>
      <w:proofErr w:type="gramEnd"/>
      <w:r w:rsidR="00906AB9" w:rsidRPr="00906AB9">
        <w:rPr>
          <w:rFonts w:ascii="PT Astra Serif" w:hAnsi="PT Astra Serif"/>
        </w:rPr>
        <w:t>и уклонении участника закупки от заключения контракта</w:t>
      </w:r>
      <w:r w:rsidR="00184984">
        <w:rPr>
          <w:rFonts w:ascii="PT Astra Serif" w:hAnsi="PT Astra Serif"/>
        </w:rPr>
        <w:t>:</w:t>
      </w:r>
      <w:r w:rsidR="00906AB9" w:rsidRPr="00906AB9">
        <w:rPr>
          <w:rFonts w:ascii="PT Astra Serif" w:hAnsi="PT Astra Serif"/>
        </w:rPr>
        <w:t xml:space="preserve"> </w:t>
      </w:r>
      <w:r w:rsidR="007D61C1" w:rsidRPr="007D61C1">
        <w:rPr>
          <w:rFonts w:ascii="PT Astra Serif" w:hAnsi="PT Astra Serif"/>
        </w:rPr>
        <w:t xml:space="preserve">УФК по Ханты-Мансийскому автономному округу – Югре (Администрация города Югорска, </w:t>
      </w:r>
      <w:proofErr w:type="gramStart"/>
      <w:r w:rsidR="007D61C1" w:rsidRPr="007D61C1">
        <w:rPr>
          <w:rFonts w:ascii="PT Astra Serif" w:hAnsi="PT Astra Serif"/>
        </w:rPr>
        <w:t>л</w:t>
      </w:r>
      <w:proofErr w:type="gramEnd"/>
      <w:r w:rsidR="007D61C1" w:rsidRPr="007D61C1">
        <w:rPr>
          <w:rFonts w:ascii="PT Astra Serif" w:hAnsi="PT Astra Serif"/>
        </w:rPr>
        <w:t xml:space="preserve">/с 05873030170), ИНН 8622002368, КПП 862201001, Банк: РКЦ Ханты-Мансийск, </w:t>
      </w:r>
      <w:proofErr w:type="spellStart"/>
      <w:r w:rsidR="007D61C1" w:rsidRPr="007D61C1">
        <w:rPr>
          <w:rFonts w:ascii="PT Astra Serif" w:hAnsi="PT Astra Serif"/>
        </w:rPr>
        <w:t>г</w:t>
      </w:r>
      <w:proofErr w:type="gramStart"/>
      <w:r w:rsidR="007D61C1" w:rsidRPr="007D61C1">
        <w:rPr>
          <w:rFonts w:ascii="PT Astra Serif" w:hAnsi="PT Astra Serif"/>
        </w:rPr>
        <w:t>.Х</w:t>
      </w:r>
      <w:proofErr w:type="gramEnd"/>
      <w:r w:rsidR="007D61C1" w:rsidRPr="007D61C1">
        <w:rPr>
          <w:rFonts w:ascii="PT Astra Serif" w:hAnsi="PT Astra Serif"/>
        </w:rPr>
        <w:t>анты-Мансийск</w:t>
      </w:r>
      <w:proofErr w:type="spellEnd"/>
      <w:r w:rsidR="007D61C1" w:rsidRPr="007D61C1">
        <w:rPr>
          <w:rFonts w:ascii="PT Astra Serif" w:hAnsi="PT Astra Serif"/>
        </w:rPr>
        <w:t>, БИК 047162000, р/счёт 40302810665773500144.</w:t>
      </w:r>
      <w:r w:rsidR="00906AB9" w:rsidRPr="00906AB9">
        <w:rPr>
          <w:rFonts w:ascii="PT Astra Serif" w:hAnsi="PT Astra Serif"/>
        </w:rPr>
        <w:t xml:space="preserve"> Назначение платежа: «Перечисление денежных сре</w:t>
      </w:r>
      <w:proofErr w:type="gramStart"/>
      <w:r w:rsidR="00906AB9" w:rsidRPr="00906AB9">
        <w:rPr>
          <w:rFonts w:ascii="PT Astra Serif" w:hAnsi="PT Astra Serif"/>
        </w:rPr>
        <w:t>дств пр</w:t>
      </w:r>
      <w:proofErr w:type="gramEnd"/>
      <w:r w:rsidR="00906AB9" w:rsidRPr="00906AB9">
        <w:rPr>
          <w:rFonts w:ascii="PT Astra Serif" w:hAnsi="PT Astra Serif"/>
        </w:rPr>
        <w:t>и уклонении участника закупки от заключения муниципального контракта №_____».</w:t>
      </w:r>
    </w:p>
    <w:p w:rsidR="00906AB9" w:rsidRPr="00906AB9" w:rsidRDefault="00906AB9" w:rsidP="00906AB9">
      <w:pPr>
        <w:autoSpaceDE w:val="0"/>
        <w:ind w:firstLine="709"/>
        <w:jc w:val="both"/>
        <w:rPr>
          <w:rFonts w:ascii="PT Astra Serif" w:hAnsi="PT Astra Serif"/>
        </w:rPr>
      </w:pPr>
      <w:r>
        <w:rPr>
          <w:rFonts w:ascii="PT Astra Serif" w:hAnsi="PT Astra Serif"/>
        </w:rPr>
        <w:t>2</w:t>
      </w:r>
      <w:r w:rsidR="00596ABD">
        <w:rPr>
          <w:rFonts w:ascii="PT Astra Serif" w:hAnsi="PT Astra Serif"/>
        </w:rPr>
        <w:t>5.</w:t>
      </w:r>
      <w:r>
        <w:rPr>
          <w:rFonts w:ascii="PT Astra Serif" w:hAnsi="PT Astra Serif"/>
        </w:rPr>
        <w:t xml:space="preserve"> </w:t>
      </w:r>
      <w:bookmarkStart w:id="5" w:name="_Ref166350695"/>
      <w:r w:rsidRPr="00906AB9">
        <w:rPr>
          <w:rFonts w:ascii="PT Astra Serif" w:hAnsi="PT Astra Serif"/>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w:t>
      </w:r>
      <w:r w:rsidRPr="00906AB9">
        <w:rPr>
          <w:rFonts w:ascii="PT Astra Serif" w:hAnsi="PT Astra Serif"/>
        </w:rPr>
        <w:lastRenderedPageBreak/>
        <w:t>системе, а также информация о банковском сопровождении контракта в соответствии со статьёй 35 Закона о контрактной системе</w:t>
      </w:r>
      <w:r>
        <w:rPr>
          <w:rFonts w:ascii="PT Astra Serif" w:hAnsi="PT Astra Serif"/>
        </w:rPr>
        <w:t>.</w:t>
      </w:r>
    </w:p>
    <w:p w:rsidR="00906AB9" w:rsidRPr="00906AB9" w:rsidRDefault="00906AB9" w:rsidP="00906AB9">
      <w:pPr>
        <w:autoSpaceDE w:val="0"/>
        <w:ind w:firstLine="709"/>
        <w:jc w:val="both"/>
        <w:rPr>
          <w:rFonts w:ascii="PT Astra Serif" w:hAnsi="PT Astra Serif"/>
        </w:rPr>
      </w:pPr>
      <w:r w:rsidRPr="00906AB9">
        <w:rPr>
          <w:rFonts w:ascii="PT Astra Serif" w:hAnsi="PT Astra Serif"/>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AB9" w:rsidRPr="00906AB9" w:rsidRDefault="00906AB9" w:rsidP="00906AB9">
      <w:pPr>
        <w:autoSpaceDE w:val="0"/>
        <w:ind w:firstLine="709"/>
        <w:jc w:val="both"/>
        <w:rPr>
          <w:rFonts w:ascii="PT Astra Serif" w:hAnsi="PT Astra Serif"/>
        </w:rPr>
      </w:pPr>
      <w:r w:rsidRPr="00906AB9">
        <w:rPr>
          <w:rFonts w:ascii="PT Astra Serif" w:hAnsi="PT Astra Serif"/>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041AD" w:rsidRDefault="008E3C2B" w:rsidP="00906AB9">
      <w:pPr>
        <w:autoSpaceDE w:val="0"/>
        <w:ind w:firstLine="709"/>
        <w:jc w:val="both"/>
        <w:rPr>
          <w:rFonts w:ascii="PT Astra Serif" w:hAnsi="PT Astra Serif"/>
        </w:rPr>
      </w:pPr>
      <w:r w:rsidRPr="008E3C2B">
        <w:rPr>
          <w:rFonts w:ascii="PT Astra Serif" w:hAnsi="PT Astra Serif"/>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96ABD" w:rsidRDefault="00596ABD" w:rsidP="00906AB9">
      <w:pPr>
        <w:tabs>
          <w:tab w:val="left" w:pos="708"/>
        </w:tabs>
        <w:ind w:firstLine="709"/>
        <w:jc w:val="both"/>
        <w:rPr>
          <w:rFonts w:ascii="PT Astra Serif" w:hAnsi="PT Astra Serif"/>
        </w:rPr>
      </w:pPr>
      <w:bookmarkStart w:id="6" w:name="OLE_LINK21"/>
      <w:bookmarkStart w:id="7" w:name="_Ref166350767"/>
      <w:bookmarkEnd w:id="5"/>
      <w:r w:rsidRPr="004E6993">
        <w:rPr>
          <w:rFonts w:ascii="PT Astra Serif" w:hAnsi="PT Astra Serif"/>
        </w:rPr>
        <w:t xml:space="preserve">Размер обеспечения исполнения контракта </w:t>
      </w:r>
      <w:r w:rsidRPr="00E30531">
        <w:rPr>
          <w:rFonts w:ascii="PT Astra Serif" w:hAnsi="PT Astra Serif"/>
          <w:color w:val="000099"/>
        </w:rPr>
        <w:t xml:space="preserve">составляет </w:t>
      </w:r>
      <w:r w:rsidRPr="00E347F6">
        <w:rPr>
          <w:rFonts w:ascii="PT Astra Serif" w:hAnsi="PT Astra Serif"/>
          <w:color w:val="000099"/>
        </w:rPr>
        <w:t>5% от цены, по которой в соответствии с Законом о контрактной системе, будет заключён контракт</w:t>
      </w:r>
      <w:r w:rsidRPr="00E30531">
        <w:rPr>
          <w:rFonts w:ascii="PT Astra Serif" w:hAnsi="PT Astra Serif"/>
          <w:color w:val="000099"/>
        </w:rPr>
        <w:t>.</w:t>
      </w:r>
      <w:r>
        <w:rPr>
          <w:rFonts w:ascii="PT Astra Serif" w:hAnsi="PT Astra Serif"/>
        </w:rPr>
        <w:t xml:space="preserve"> </w:t>
      </w:r>
    </w:p>
    <w:p w:rsidR="00E041AD" w:rsidRPr="00E70C68" w:rsidRDefault="00E041AD" w:rsidP="00906AB9">
      <w:pPr>
        <w:tabs>
          <w:tab w:val="left" w:pos="708"/>
        </w:tabs>
        <w:ind w:firstLine="709"/>
        <w:jc w:val="both"/>
        <w:rPr>
          <w:rFonts w:ascii="PT Astra Serif" w:hAnsi="PT Astra Serif"/>
        </w:rPr>
      </w:pPr>
      <w:r w:rsidRPr="00E70C68">
        <w:rPr>
          <w:rFonts w:ascii="PT Astra Serif" w:hAnsi="PT Astra Serif"/>
        </w:rPr>
        <w:t>Обеспечение исполнения контракта должно быть предоставлено одновременно с подписанным экземпляром контракта.</w:t>
      </w:r>
    </w:p>
    <w:p w:rsidR="0092189C" w:rsidRPr="00E70C68" w:rsidRDefault="00560B5B" w:rsidP="00906AB9">
      <w:pPr>
        <w:ind w:firstLine="709"/>
        <w:jc w:val="both"/>
        <w:rPr>
          <w:rFonts w:ascii="PT Astra Serif" w:hAnsi="PT Astra Serif"/>
        </w:rPr>
      </w:pPr>
      <w:r w:rsidRPr="00E70C68">
        <w:rPr>
          <w:rFonts w:ascii="PT Astra Serif" w:hAnsi="PT Astra Serif"/>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92189C" w:rsidRPr="00E70C68">
        <w:rPr>
          <w:rFonts w:ascii="PT Astra Serif" w:hAnsi="PT Astra Serif"/>
        </w:rPr>
        <w:t>:</w:t>
      </w:r>
    </w:p>
    <w:p w:rsidR="0092189C" w:rsidRPr="00E70C68" w:rsidRDefault="0092189C" w:rsidP="00906AB9">
      <w:pPr>
        <w:ind w:firstLine="709"/>
        <w:jc w:val="both"/>
        <w:rPr>
          <w:rFonts w:ascii="PT Astra Serif" w:hAnsi="PT Astra Serif"/>
        </w:rPr>
      </w:pPr>
      <w:r w:rsidRPr="00E70C68">
        <w:rPr>
          <w:rFonts w:ascii="PT Astra Serif" w:hAnsi="PT Astra Serif"/>
        </w:rPr>
        <w:t>1) заключения контракта с участником закупки, который является казённым учреждением;</w:t>
      </w:r>
    </w:p>
    <w:p w:rsidR="0092189C" w:rsidRPr="009D14E8" w:rsidRDefault="0092189C" w:rsidP="00906AB9">
      <w:pPr>
        <w:ind w:firstLine="709"/>
        <w:jc w:val="both"/>
        <w:rPr>
          <w:rFonts w:ascii="PT Astra Serif" w:hAnsi="PT Astra Serif"/>
        </w:rPr>
      </w:pPr>
      <w:r w:rsidRPr="009D14E8">
        <w:rPr>
          <w:rFonts w:ascii="PT Astra Serif" w:hAnsi="PT Astra Serif"/>
        </w:rPr>
        <w:t>2) осуществления закупки услуги по предоставлению кредита;</w:t>
      </w:r>
    </w:p>
    <w:p w:rsidR="00E041AD" w:rsidRPr="009D14E8" w:rsidRDefault="0092189C" w:rsidP="00906AB9">
      <w:pPr>
        <w:ind w:firstLine="709"/>
        <w:jc w:val="both"/>
        <w:rPr>
          <w:rFonts w:ascii="PT Astra Serif" w:hAnsi="PT Astra Serif"/>
        </w:rPr>
      </w:pPr>
      <w:r w:rsidRPr="009D14E8">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01774" w:rsidRPr="00C25359" w:rsidRDefault="00101774" w:rsidP="00101774">
      <w:pPr>
        <w:autoSpaceDE w:val="0"/>
        <w:ind w:firstLine="709"/>
        <w:jc w:val="both"/>
        <w:rPr>
          <w:rFonts w:ascii="PT Astra Serif" w:hAnsi="PT Astra Serif"/>
        </w:rPr>
      </w:pPr>
      <w:proofErr w:type="gramStart"/>
      <w:r w:rsidRPr="00C25359">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w:t>
      </w:r>
      <w:r w:rsidRPr="00DF3B77">
        <w:rPr>
          <w:rFonts w:ascii="PT Astra Serif" w:hAnsi="PT Astra Serif"/>
        </w:rPr>
        <w:t xml:space="preserve">исполнения контракта, в том числе с учётом положений статьи 37 Закона о контрактной системе, </w:t>
      </w:r>
      <w:r w:rsidR="00560B5B" w:rsidRPr="00DF3B77">
        <w:rPr>
          <w:rFonts w:ascii="PT Astra Serif" w:hAnsi="PT Astra Serif"/>
        </w:rPr>
        <w:t xml:space="preserve">об обеспечении гарантийных обязательств </w:t>
      </w:r>
      <w:r w:rsidRPr="00DF3B77">
        <w:rPr>
          <w:rFonts w:ascii="PT Astra Serif" w:hAnsi="PT Astra Serif"/>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DF3B77">
        <w:rPr>
          <w:rFonts w:ascii="PT Astra Serif" w:hAnsi="PT Astra Serif"/>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w:t>
      </w:r>
      <w:r w:rsidRPr="00C25359">
        <w:rPr>
          <w:rFonts w:ascii="PT Astra Serif" w:hAnsi="PT Astra Serif"/>
        </w:rPr>
        <w:t xml:space="preserve">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25359">
        <w:rPr>
          <w:rFonts w:ascii="PT Astra Serif" w:hAnsi="PT Astra Serif"/>
        </w:rPr>
        <w:t>менее начальной</w:t>
      </w:r>
      <w:proofErr w:type="gramEnd"/>
      <w:r w:rsidRPr="00C25359">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101774" w:rsidRPr="00596ABD" w:rsidRDefault="00560B5B" w:rsidP="00101774">
      <w:pPr>
        <w:autoSpaceDE w:val="0"/>
        <w:ind w:firstLine="709"/>
        <w:jc w:val="both"/>
        <w:rPr>
          <w:rFonts w:ascii="PT Astra Serif" w:hAnsi="PT Astra Serif"/>
        </w:rPr>
      </w:pPr>
      <w:proofErr w:type="gramStart"/>
      <w:r w:rsidRPr="00596ABD">
        <w:rPr>
          <w:rFonts w:ascii="PT Astra Serif" w:hAnsi="PT Astra Seri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101774" w:rsidRPr="00C25359" w:rsidRDefault="00101774" w:rsidP="00101774">
      <w:pPr>
        <w:autoSpaceDE w:val="0"/>
        <w:ind w:firstLine="709"/>
        <w:jc w:val="both"/>
        <w:rPr>
          <w:rFonts w:ascii="PT Astra Serif" w:hAnsi="PT Astra Serif"/>
        </w:rPr>
      </w:pPr>
      <w:r w:rsidRPr="00C25359">
        <w:rPr>
          <w:rFonts w:ascii="PT Astra Serif" w:hAnsi="PT Astra Serif"/>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1. Банковская гарантия должна быть безотзывной;</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 xml:space="preserve">2.  Банковская гарантия должна содержать: </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C25359">
        <w:rPr>
          <w:rFonts w:ascii="PT Astra Serif" w:hAnsi="PT Astra Serif"/>
        </w:rPr>
        <w:t>ств пр</w:t>
      </w:r>
      <w:proofErr w:type="gramEnd"/>
      <w:r w:rsidRPr="00C25359">
        <w:rPr>
          <w:rFonts w:ascii="PT Astra Serif" w:hAnsi="PT Astra Serif"/>
        </w:rPr>
        <w:t>инципалом в соответствии со статьёй 96 Закона о контрактной системе;</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2) обязательства принципала, надлежащее исполнение которых обеспечивается банковской гарантией;</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6) срок действия банковской гарантии;</w:t>
      </w:r>
    </w:p>
    <w:p w:rsidR="00101774" w:rsidRPr="00C25359" w:rsidRDefault="00101774" w:rsidP="00101774">
      <w:pPr>
        <w:autoSpaceDE w:val="0"/>
        <w:ind w:firstLine="709"/>
        <w:jc w:val="both"/>
        <w:rPr>
          <w:rFonts w:ascii="PT Astra Serif" w:hAnsi="PT Astra Serif"/>
        </w:rPr>
      </w:pPr>
      <w:r w:rsidRPr="00C25359">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01774" w:rsidRDefault="00101774" w:rsidP="00101774">
      <w:pPr>
        <w:autoSpaceDE w:val="0"/>
        <w:ind w:firstLine="709"/>
        <w:jc w:val="both"/>
        <w:rPr>
          <w:rFonts w:ascii="PT Astra Serif" w:hAnsi="PT Astra Serif"/>
        </w:rPr>
      </w:pPr>
      <w:r w:rsidRPr="00C25359">
        <w:rPr>
          <w:rFonts w:ascii="PT Astra Serif" w:hAnsi="PT Astra Serif"/>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E6993" w:rsidRPr="004E6993" w:rsidRDefault="00B71FF3" w:rsidP="00101774">
      <w:pPr>
        <w:autoSpaceDE w:val="0"/>
        <w:ind w:firstLine="709"/>
        <w:jc w:val="both"/>
        <w:rPr>
          <w:rFonts w:ascii="PT Astra Serif" w:hAnsi="PT Astra Serif"/>
        </w:rPr>
      </w:pPr>
      <w:r w:rsidRPr="00101774">
        <w:rPr>
          <w:rFonts w:ascii="PT Astra Serif" w:hAnsi="PT Astra Serif"/>
          <w:bCs/>
        </w:rPr>
        <w:t>3.</w:t>
      </w:r>
      <w:r w:rsidRPr="004E6993">
        <w:rPr>
          <w:rFonts w:ascii="PT Astra Serif" w:hAnsi="PT Astra Serif"/>
          <w:b/>
          <w:bCs/>
        </w:rPr>
        <w:t xml:space="preserve"> </w:t>
      </w:r>
      <w:r w:rsidR="00101774" w:rsidRPr="00101774">
        <w:rPr>
          <w:rFonts w:ascii="PT Astra Serif" w:hAnsi="PT Astra Serif"/>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4E6993" w:rsidRPr="004E6993" w:rsidRDefault="00E041AD" w:rsidP="00906AB9">
      <w:pPr>
        <w:pStyle w:val="3"/>
        <w:keepNext w:val="0"/>
        <w:spacing w:before="0" w:after="0"/>
        <w:ind w:firstLine="709"/>
        <w:jc w:val="both"/>
        <w:rPr>
          <w:rFonts w:ascii="PT Astra Serif" w:hAnsi="PT Astra Serif" w:cs="Times New Roman"/>
        </w:rPr>
      </w:pPr>
      <w:r w:rsidRPr="004E6993">
        <w:rPr>
          <w:rFonts w:ascii="PT Astra Serif" w:hAnsi="PT Astra Serif" w:cs="Times New Roman"/>
          <w:b w:val="0"/>
          <w:bCs w:val="0"/>
          <w:sz w:val="24"/>
          <w:szCs w:val="24"/>
        </w:rPr>
        <w:t>Требования к обеспечению исполнения контракта, предоставляемому в виде денежных средств:</w:t>
      </w:r>
      <w:r w:rsidR="00B71FF3" w:rsidRPr="004E6993">
        <w:rPr>
          <w:rFonts w:ascii="PT Astra Serif" w:hAnsi="PT Astra Serif" w:cs="Times New Roman"/>
          <w:b w:val="0"/>
          <w:bCs w:val="0"/>
          <w:sz w:val="24"/>
          <w:szCs w:val="24"/>
        </w:rPr>
        <w:t xml:space="preserve"> </w:t>
      </w:r>
    </w:p>
    <w:p w:rsidR="00E041AD" w:rsidRPr="004E6993" w:rsidRDefault="004E6993" w:rsidP="00EF6B45">
      <w:pPr>
        <w:pStyle w:val="3"/>
        <w:keepNext w:val="0"/>
        <w:spacing w:before="0" w:after="0"/>
        <w:jc w:val="both"/>
        <w:rPr>
          <w:rFonts w:ascii="PT Astra Serif" w:hAnsi="PT Astra Serif" w:cs="Times New Roman"/>
        </w:rPr>
      </w:pPr>
      <w:r>
        <w:rPr>
          <w:rFonts w:ascii="PT Astra Serif" w:hAnsi="PT Astra Serif" w:cs="Times New Roman"/>
          <w:b w:val="0"/>
          <w:bCs w:val="0"/>
          <w:sz w:val="24"/>
          <w:szCs w:val="24"/>
        </w:rPr>
        <w:t xml:space="preserve">- </w:t>
      </w:r>
      <w:r w:rsidR="00E041AD" w:rsidRPr="004E6993">
        <w:rPr>
          <w:rFonts w:ascii="PT Astra Serif" w:hAnsi="PT Astra Serif" w:cs="Times New Roman"/>
          <w:b w:val="0"/>
          <w:sz w:val="24"/>
          <w:szCs w:val="24"/>
        </w:rPr>
        <w:t xml:space="preserve">денежные средства, вносимые в обеспечение исполнения контракта, должны быть перечислены по следующим реквизитам: </w:t>
      </w:r>
      <w:r w:rsidR="007D61C1" w:rsidRPr="007D61C1">
        <w:rPr>
          <w:rFonts w:ascii="PT Astra Serif" w:hAnsi="PT Astra Serif" w:cs="Times New Roman"/>
          <w:b w:val="0"/>
          <w:bCs w:val="0"/>
          <w:sz w:val="24"/>
          <w:szCs w:val="24"/>
        </w:rPr>
        <w:t xml:space="preserve">УФК по Ханты-Мансийскому автономному округу – Югре (Администрация города Югорска, </w:t>
      </w:r>
      <w:proofErr w:type="gramStart"/>
      <w:r w:rsidR="007D61C1" w:rsidRPr="007D61C1">
        <w:rPr>
          <w:rFonts w:ascii="PT Astra Serif" w:hAnsi="PT Astra Serif" w:cs="Times New Roman"/>
          <w:b w:val="0"/>
          <w:bCs w:val="0"/>
          <w:sz w:val="24"/>
          <w:szCs w:val="24"/>
        </w:rPr>
        <w:t>л</w:t>
      </w:r>
      <w:proofErr w:type="gramEnd"/>
      <w:r w:rsidR="007D61C1" w:rsidRPr="007D61C1">
        <w:rPr>
          <w:rFonts w:ascii="PT Astra Serif" w:hAnsi="PT Astra Serif" w:cs="Times New Roman"/>
          <w:b w:val="0"/>
          <w:bCs w:val="0"/>
          <w:sz w:val="24"/>
          <w:szCs w:val="24"/>
        </w:rPr>
        <w:t xml:space="preserve">/с 05873030170), ИНН 8622002368, КПП 862201001, Банк: РКЦ Ханты-Мансийск, </w:t>
      </w:r>
      <w:proofErr w:type="spellStart"/>
      <w:r w:rsidR="007D61C1" w:rsidRPr="007D61C1">
        <w:rPr>
          <w:rFonts w:ascii="PT Astra Serif" w:hAnsi="PT Astra Serif" w:cs="Times New Roman"/>
          <w:b w:val="0"/>
          <w:bCs w:val="0"/>
          <w:sz w:val="24"/>
          <w:szCs w:val="24"/>
        </w:rPr>
        <w:t>г</w:t>
      </w:r>
      <w:proofErr w:type="gramStart"/>
      <w:r w:rsidR="007D61C1" w:rsidRPr="007D61C1">
        <w:rPr>
          <w:rFonts w:ascii="PT Astra Serif" w:hAnsi="PT Astra Serif" w:cs="Times New Roman"/>
          <w:b w:val="0"/>
          <w:bCs w:val="0"/>
          <w:sz w:val="24"/>
          <w:szCs w:val="24"/>
        </w:rPr>
        <w:t>.Х</w:t>
      </w:r>
      <w:proofErr w:type="gramEnd"/>
      <w:r w:rsidR="007D61C1" w:rsidRPr="007D61C1">
        <w:rPr>
          <w:rFonts w:ascii="PT Astra Serif" w:hAnsi="PT Astra Serif" w:cs="Times New Roman"/>
          <w:b w:val="0"/>
          <w:bCs w:val="0"/>
          <w:sz w:val="24"/>
          <w:szCs w:val="24"/>
        </w:rPr>
        <w:t>анты-Мансийск</w:t>
      </w:r>
      <w:proofErr w:type="spellEnd"/>
      <w:r w:rsidR="007D61C1" w:rsidRPr="007D61C1">
        <w:rPr>
          <w:rFonts w:ascii="PT Astra Serif" w:hAnsi="PT Astra Serif" w:cs="Times New Roman"/>
          <w:b w:val="0"/>
          <w:bCs w:val="0"/>
          <w:sz w:val="24"/>
          <w:szCs w:val="24"/>
        </w:rPr>
        <w:t>, БИК 047162000, р/счёт 40302810665773500144.</w:t>
      </w:r>
      <w:r w:rsidR="00E041AD" w:rsidRPr="004E6993">
        <w:rPr>
          <w:rFonts w:ascii="PT Astra Serif" w:hAnsi="PT Astra Serif" w:cs="Times New Roman"/>
          <w:b w:val="0"/>
          <w:color w:val="000099"/>
          <w:sz w:val="24"/>
          <w:szCs w:val="24"/>
        </w:rPr>
        <w:t xml:space="preserve"> Назначение платежа: «Обеспечение исполнения муниципального контракта №</w:t>
      </w:r>
      <w:r w:rsidR="00E0691C">
        <w:rPr>
          <w:rFonts w:ascii="PT Astra Serif" w:hAnsi="PT Astra Serif" w:cs="Times New Roman"/>
          <w:b w:val="0"/>
          <w:color w:val="000099"/>
          <w:sz w:val="24"/>
          <w:szCs w:val="24"/>
        </w:rPr>
        <w:t>__</w:t>
      </w:r>
      <w:r w:rsidR="00B61C14" w:rsidRPr="004E6993">
        <w:rPr>
          <w:rFonts w:ascii="PT Astra Serif" w:hAnsi="PT Astra Serif" w:cs="Times New Roman"/>
          <w:b w:val="0"/>
          <w:color w:val="000099"/>
          <w:sz w:val="24"/>
          <w:szCs w:val="24"/>
        </w:rPr>
        <w:t xml:space="preserve"> </w:t>
      </w:r>
      <w:r w:rsidR="00E041AD" w:rsidRPr="004E6993">
        <w:rPr>
          <w:rFonts w:ascii="PT Astra Serif" w:hAnsi="PT Astra Serif" w:cs="Times New Roman"/>
          <w:b w:val="0"/>
          <w:color w:val="000099"/>
          <w:sz w:val="24"/>
          <w:szCs w:val="24"/>
        </w:rPr>
        <w:t xml:space="preserve">на оказание </w:t>
      </w:r>
      <w:proofErr w:type="spellStart"/>
      <w:r w:rsidR="00EF6B45" w:rsidRPr="00EF6B45">
        <w:rPr>
          <w:rFonts w:ascii="PT Astra Serif" w:hAnsi="PT Astra Serif" w:cs="Times New Roman"/>
          <w:b w:val="0"/>
          <w:color w:val="000099"/>
          <w:sz w:val="24"/>
          <w:szCs w:val="24"/>
        </w:rPr>
        <w:t>телематических</w:t>
      </w:r>
      <w:proofErr w:type="spellEnd"/>
      <w:r w:rsidR="00EF6B45" w:rsidRPr="00EF6B45">
        <w:rPr>
          <w:rFonts w:ascii="PT Astra Serif" w:hAnsi="PT Astra Serif" w:cs="Times New Roman"/>
          <w:b w:val="0"/>
          <w:color w:val="000099"/>
          <w:sz w:val="24"/>
          <w:szCs w:val="24"/>
        </w:rPr>
        <w:t xml:space="preserve"> услуг связи</w:t>
      </w:r>
      <w:r w:rsidR="00552EE5">
        <w:rPr>
          <w:rFonts w:ascii="PT Astra Serif" w:hAnsi="PT Astra Serif" w:cs="Times New Roman"/>
          <w:b w:val="0"/>
          <w:color w:val="000099"/>
          <w:sz w:val="24"/>
          <w:szCs w:val="24"/>
        </w:rPr>
        <w:t>»</w:t>
      </w:r>
      <w:r w:rsidR="006A1A25" w:rsidRPr="004E6993">
        <w:rPr>
          <w:rFonts w:ascii="PT Astra Serif" w:hAnsi="PT Astra Serif" w:cs="Times New Roman"/>
          <w:b w:val="0"/>
          <w:color w:val="000099"/>
          <w:sz w:val="24"/>
          <w:szCs w:val="24"/>
        </w:rPr>
        <w:t>;</w:t>
      </w:r>
    </w:p>
    <w:bookmarkEnd w:id="6"/>
    <w:bookmarkEnd w:id="7"/>
    <w:p w:rsidR="00101774" w:rsidRPr="00101774" w:rsidRDefault="00101774" w:rsidP="00101774">
      <w:pPr>
        <w:autoSpaceDE w:val="0"/>
        <w:ind w:firstLine="709"/>
        <w:jc w:val="both"/>
        <w:rPr>
          <w:rFonts w:ascii="PT Astra Serif" w:hAnsi="PT Astra Serif"/>
          <w:bCs/>
        </w:rPr>
      </w:pPr>
      <w:proofErr w:type="gramStart"/>
      <w:r w:rsidRPr="00101774">
        <w:rPr>
          <w:rFonts w:ascii="PT Astra Serif" w:hAnsi="PT Astra Serif"/>
          <w:bCs/>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roofErr w:type="gramEnd"/>
    </w:p>
    <w:p w:rsidR="00101774" w:rsidRPr="00101774" w:rsidRDefault="00101774" w:rsidP="00101774">
      <w:pPr>
        <w:autoSpaceDE w:val="0"/>
        <w:ind w:firstLine="709"/>
        <w:jc w:val="both"/>
        <w:rPr>
          <w:rFonts w:ascii="PT Astra Serif" w:hAnsi="PT Astra Serif"/>
          <w:bCs/>
        </w:rPr>
      </w:pPr>
      <w:r w:rsidRPr="00101774">
        <w:rPr>
          <w:rFonts w:ascii="PT Astra Serif" w:hAnsi="PT Astra Serif"/>
          <w:bCs/>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01774" w:rsidRPr="00101774" w:rsidRDefault="00101774" w:rsidP="00101774">
      <w:pPr>
        <w:autoSpaceDE w:val="0"/>
        <w:ind w:firstLine="709"/>
        <w:jc w:val="both"/>
        <w:rPr>
          <w:rFonts w:ascii="PT Astra Serif" w:hAnsi="PT Astra Serif"/>
          <w:bCs/>
        </w:rPr>
      </w:pPr>
      <w:r w:rsidRPr="00101774">
        <w:rPr>
          <w:rFonts w:ascii="PT Astra Serif" w:hAnsi="PT Astra Serif"/>
          <w:bCs/>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01774">
        <w:rPr>
          <w:rFonts w:ascii="PT Astra Serif" w:hAnsi="PT Astra Serif"/>
          <w:bCs/>
        </w:rPr>
        <w:t>дств сч</w:t>
      </w:r>
      <w:proofErr w:type="gramEnd"/>
      <w:r w:rsidRPr="00101774">
        <w:rPr>
          <w:rFonts w:ascii="PT Astra Serif" w:hAnsi="PT Astra Serif"/>
          <w:bCs/>
        </w:rPr>
        <w:t>итается непредставленным;</w:t>
      </w:r>
    </w:p>
    <w:p w:rsidR="00101774" w:rsidRPr="00101774" w:rsidRDefault="00101774" w:rsidP="00101774">
      <w:pPr>
        <w:autoSpaceDE w:val="0"/>
        <w:ind w:firstLine="709"/>
        <w:jc w:val="both"/>
        <w:rPr>
          <w:rFonts w:ascii="PT Astra Serif" w:hAnsi="PT Astra Serif"/>
          <w:bCs/>
        </w:rPr>
      </w:pPr>
      <w:r w:rsidRPr="00101774">
        <w:rPr>
          <w:rFonts w:ascii="PT Astra Serif" w:hAnsi="PT Astra Serif"/>
          <w:bCs/>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101774" w:rsidRDefault="00101774" w:rsidP="00101774">
      <w:pPr>
        <w:autoSpaceDE w:val="0"/>
        <w:ind w:firstLine="709"/>
        <w:jc w:val="both"/>
        <w:rPr>
          <w:rFonts w:ascii="PT Astra Serif" w:hAnsi="PT Astra Serif"/>
          <w:bCs/>
        </w:rPr>
      </w:pPr>
      <w:r w:rsidRPr="00101774">
        <w:rPr>
          <w:rFonts w:ascii="PT Astra Serif" w:hAnsi="PT Astra Serif"/>
          <w:bCs/>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101774">
        <w:rPr>
          <w:rFonts w:ascii="PT Astra Serif" w:hAnsi="PT Astra Serif"/>
          <w:bCs/>
        </w:rPr>
        <w:t>,</w:t>
      </w:r>
      <w:proofErr w:type="gramEnd"/>
      <w:r w:rsidRPr="00101774">
        <w:rPr>
          <w:rFonts w:ascii="PT Astra Serif" w:hAnsi="PT Astra Serif"/>
          <w:bCs/>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60B5B" w:rsidRDefault="00E041AD" w:rsidP="00842443">
      <w:pPr>
        <w:autoSpaceDE w:val="0"/>
        <w:ind w:firstLine="709"/>
        <w:jc w:val="both"/>
        <w:rPr>
          <w:rFonts w:ascii="PT Astra Serif" w:hAnsi="PT Astra Serif"/>
        </w:rPr>
      </w:pPr>
      <w:r w:rsidRPr="009D14E8">
        <w:rPr>
          <w:rFonts w:ascii="PT Astra Serif" w:hAnsi="PT Astra Serif"/>
        </w:rPr>
        <w:t>2</w:t>
      </w:r>
      <w:r w:rsidR="00AB250C">
        <w:rPr>
          <w:rFonts w:ascii="PT Astra Serif" w:hAnsi="PT Astra Serif"/>
        </w:rPr>
        <w:t>5</w:t>
      </w:r>
      <w:r w:rsidRPr="009D14E8">
        <w:rPr>
          <w:rFonts w:ascii="PT Astra Serif" w:hAnsi="PT Astra Serif"/>
        </w:rPr>
        <w:t xml:space="preserve">. </w:t>
      </w:r>
      <w:proofErr w:type="gramStart"/>
      <w:r w:rsidRPr="009D14E8">
        <w:rPr>
          <w:rFonts w:ascii="PT Astra Serif" w:hAnsi="PT Astra Serif"/>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proofErr w:type="gramEnd"/>
    </w:p>
    <w:p w:rsidR="00842443" w:rsidRPr="00560B5B" w:rsidRDefault="00560B5B" w:rsidP="00560B5B">
      <w:pPr>
        <w:autoSpaceDE w:val="0"/>
        <w:ind w:firstLine="567"/>
        <w:jc w:val="both"/>
        <w:rPr>
          <w:rFonts w:ascii="PT Astra Serif" w:hAnsi="PT Astra Serif"/>
        </w:rPr>
      </w:pPr>
      <w:r>
        <w:rPr>
          <w:rFonts w:ascii="PT Astra Serif" w:hAnsi="PT Astra Serif"/>
        </w:rPr>
        <w:t>1</w:t>
      </w:r>
      <w:r w:rsidR="00842443" w:rsidRPr="009D14E8">
        <w:rPr>
          <w:rFonts w:ascii="PT Astra Serif" w:hAnsi="PT Astra Serif"/>
        </w:rPr>
        <w:t>) в соответствии с Постановлением Правительства РФ от 16</w:t>
      </w:r>
      <w:r w:rsidR="00E938C5">
        <w:rPr>
          <w:rFonts w:ascii="PT Astra Serif" w:hAnsi="PT Astra Serif"/>
        </w:rPr>
        <w:t>.11.</w:t>
      </w:r>
      <w:r w:rsidR="00842443" w:rsidRPr="009D14E8">
        <w:rPr>
          <w:rFonts w:ascii="PT Astra Serif" w:hAnsi="PT Astra Serif"/>
        </w:rPr>
        <w:t xml:space="preserve">2015 № 1236 "Об установлении запрета на допуск программного обеспечения, происходящего из иностранных </w:t>
      </w:r>
      <w:r w:rsidR="00842443" w:rsidRPr="009D14E8">
        <w:rPr>
          <w:rFonts w:ascii="PT Astra Serif" w:hAnsi="PT Astra Serif"/>
        </w:rPr>
        <w:lastRenderedPageBreak/>
        <w:t>государств, для целей осуществления закупок для обеспечения государственных и муниципальных нужд»:</w:t>
      </w:r>
      <w:r w:rsidR="00842443" w:rsidRPr="00560B5B">
        <w:rPr>
          <w:rFonts w:ascii="PT Astra Serif" w:hAnsi="PT Astra Serif"/>
        </w:rPr>
        <w:t xml:space="preserve">  </w:t>
      </w:r>
      <w:r w:rsidR="00842443" w:rsidRPr="00EF6B45">
        <w:rPr>
          <w:rFonts w:ascii="PT Astra Serif" w:hAnsi="PT Astra Serif"/>
        </w:rPr>
        <w:t xml:space="preserve"> </w:t>
      </w:r>
      <w:r w:rsidR="00EF6B45" w:rsidRPr="00EF6B45">
        <w:rPr>
          <w:rFonts w:ascii="PT Astra Serif" w:hAnsi="PT Astra Serif"/>
          <w:u w:val="single"/>
        </w:rPr>
        <w:t>не установлено;</w:t>
      </w:r>
    </w:p>
    <w:p w:rsidR="00842443" w:rsidRPr="00E51E8C" w:rsidRDefault="00560B5B" w:rsidP="00842443">
      <w:pPr>
        <w:autoSpaceDE w:val="0"/>
        <w:ind w:firstLine="567"/>
        <w:jc w:val="both"/>
        <w:rPr>
          <w:rFonts w:ascii="PT Astra Serif" w:hAnsi="PT Astra Serif"/>
        </w:rPr>
      </w:pPr>
      <w:r>
        <w:rPr>
          <w:rFonts w:ascii="PT Astra Serif" w:hAnsi="PT Astra Serif"/>
        </w:rPr>
        <w:t>2</w:t>
      </w:r>
      <w:r w:rsidR="00842443" w:rsidRPr="00E51E8C">
        <w:rPr>
          <w:rFonts w:ascii="PT Astra Serif" w:hAnsi="PT Astra Serif"/>
        </w:rPr>
        <w:t xml:space="preserve">)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842443" w:rsidRPr="00E51E8C">
        <w:rPr>
          <w:rFonts w:ascii="PT Astra Serif" w:hAnsi="PT Astra Serif"/>
          <w:u w:val="single"/>
        </w:rPr>
        <w:t>не установлено</w:t>
      </w:r>
      <w:r w:rsidR="00842443" w:rsidRPr="00E51E8C">
        <w:rPr>
          <w:rFonts w:ascii="PT Astra Serif" w:hAnsi="PT Astra Serif"/>
        </w:rPr>
        <w:t>;</w:t>
      </w:r>
    </w:p>
    <w:p w:rsidR="00842443" w:rsidRPr="00E51E8C" w:rsidRDefault="00560B5B" w:rsidP="00842443">
      <w:pPr>
        <w:autoSpaceDE w:val="0"/>
        <w:ind w:firstLine="567"/>
        <w:jc w:val="both"/>
        <w:rPr>
          <w:rFonts w:ascii="PT Astra Serif" w:hAnsi="PT Astra Serif"/>
        </w:rPr>
      </w:pPr>
      <w:r>
        <w:rPr>
          <w:rFonts w:ascii="PT Astra Serif" w:hAnsi="PT Astra Serif"/>
        </w:rPr>
        <w:t>3</w:t>
      </w:r>
      <w:r w:rsidR="00842443" w:rsidRPr="00E51E8C">
        <w:rPr>
          <w:rFonts w:ascii="PT Astra Serif" w:hAnsi="PT Astra Serif"/>
        </w:rPr>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842443" w:rsidRPr="00E51E8C">
        <w:rPr>
          <w:rFonts w:ascii="PT Astra Serif" w:hAnsi="PT Astra Serif"/>
          <w:u w:val="single"/>
        </w:rPr>
        <w:t>не установлено</w:t>
      </w:r>
      <w:r w:rsidR="00842443" w:rsidRPr="00E51E8C">
        <w:rPr>
          <w:rFonts w:ascii="PT Astra Serif" w:hAnsi="PT Astra Serif"/>
        </w:rPr>
        <w:t>;</w:t>
      </w:r>
    </w:p>
    <w:p w:rsidR="00842443" w:rsidRPr="00E51E8C" w:rsidRDefault="00560B5B" w:rsidP="00842443">
      <w:pPr>
        <w:autoSpaceDE w:val="0"/>
        <w:ind w:firstLine="567"/>
        <w:jc w:val="both"/>
        <w:rPr>
          <w:rFonts w:ascii="PT Astra Serif" w:hAnsi="PT Astra Serif"/>
        </w:rPr>
      </w:pPr>
      <w:r>
        <w:rPr>
          <w:rFonts w:ascii="PT Astra Serif" w:hAnsi="PT Astra Serif"/>
        </w:rPr>
        <w:t>4</w:t>
      </w:r>
      <w:r w:rsidR="00842443" w:rsidRPr="00E51E8C">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842443" w:rsidRPr="00E51E8C">
        <w:rPr>
          <w:rFonts w:ascii="PT Astra Serif" w:hAnsi="PT Astra Serif"/>
          <w:u w:val="single"/>
        </w:rPr>
        <w:t>не установлено</w:t>
      </w:r>
      <w:r w:rsidR="00842443" w:rsidRPr="00E51E8C">
        <w:rPr>
          <w:rFonts w:ascii="PT Astra Serif" w:hAnsi="PT Astra Serif"/>
        </w:rPr>
        <w:t>;</w:t>
      </w:r>
    </w:p>
    <w:p w:rsidR="00842443" w:rsidRDefault="00560B5B" w:rsidP="00842443">
      <w:pPr>
        <w:autoSpaceDE w:val="0"/>
        <w:ind w:firstLine="567"/>
        <w:jc w:val="both"/>
        <w:rPr>
          <w:rFonts w:ascii="PT Astra Serif" w:hAnsi="PT Astra Serif"/>
          <w:u w:val="single"/>
        </w:rPr>
      </w:pPr>
      <w:proofErr w:type="gramStart"/>
      <w:r>
        <w:rPr>
          <w:rFonts w:ascii="PT Astra Serif" w:hAnsi="PT Astra Serif"/>
        </w:rPr>
        <w:t>5</w:t>
      </w:r>
      <w:r w:rsidR="00842443" w:rsidRPr="00E51E8C">
        <w:rPr>
          <w:rFonts w:ascii="PT Astra Serif" w:hAnsi="PT Astra Serif"/>
        </w:rPr>
        <w:t xml:space="preserve">)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842443" w:rsidRPr="00E51E8C">
        <w:rPr>
          <w:rFonts w:ascii="PT Astra Serif" w:hAnsi="PT Astra Serif"/>
          <w:u w:val="single"/>
        </w:rPr>
        <w:t>не установлено;</w:t>
      </w:r>
      <w:proofErr w:type="gramEnd"/>
    </w:p>
    <w:p w:rsidR="00842443" w:rsidRPr="00E51E8C" w:rsidRDefault="00560B5B" w:rsidP="00842443">
      <w:pPr>
        <w:autoSpaceDE w:val="0"/>
        <w:ind w:firstLine="567"/>
        <w:jc w:val="both"/>
        <w:rPr>
          <w:rFonts w:ascii="PT Astra Serif" w:hAnsi="PT Astra Serif"/>
        </w:rPr>
      </w:pPr>
      <w:r>
        <w:rPr>
          <w:rFonts w:ascii="PT Astra Serif" w:hAnsi="PT Astra Serif"/>
        </w:rPr>
        <w:t>6</w:t>
      </w:r>
      <w:r w:rsidR="00842443" w:rsidRPr="00837C33">
        <w:rPr>
          <w:rFonts w:ascii="PT Astra Serif" w:hAnsi="PT Astra Serif"/>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842443" w:rsidRDefault="00560B5B" w:rsidP="00842443">
      <w:pPr>
        <w:autoSpaceDE w:val="0"/>
        <w:ind w:firstLine="567"/>
        <w:jc w:val="both"/>
        <w:rPr>
          <w:rFonts w:ascii="PT Astra Serif" w:hAnsi="PT Astra Serif"/>
          <w:bCs/>
          <w:kern w:val="1"/>
        </w:rPr>
      </w:pPr>
      <w:r>
        <w:rPr>
          <w:rFonts w:ascii="PT Astra Serif" w:hAnsi="PT Astra Serif"/>
          <w:bCs/>
          <w:kern w:val="1"/>
        </w:rPr>
        <w:t>7</w:t>
      </w:r>
      <w:r w:rsidR="00842443" w:rsidRPr="00837C33">
        <w:rPr>
          <w:rFonts w:ascii="PT Astra Serif" w:hAnsi="PT Astra Serif"/>
          <w:bCs/>
          <w:kern w:val="1"/>
        </w:rPr>
        <w:t>)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w:t>
      </w:r>
      <w:r w:rsidR="00842443">
        <w:rPr>
          <w:rFonts w:ascii="PT Astra Serif" w:hAnsi="PT Astra Serif"/>
          <w:bCs/>
          <w:kern w:val="1"/>
        </w:rPr>
        <w:t xml:space="preserve">т с 26.12.2019): </w:t>
      </w:r>
      <w:r w:rsidR="00842443" w:rsidRPr="00837C33">
        <w:rPr>
          <w:rFonts w:ascii="PT Astra Serif" w:hAnsi="PT Astra Serif"/>
          <w:bCs/>
          <w:kern w:val="1"/>
          <w:u w:val="single"/>
        </w:rPr>
        <w:t>не установлено</w:t>
      </w:r>
      <w:r w:rsidR="00842443">
        <w:rPr>
          <w:rFonts w:ascii="PT Astra Serif" w:hAnsi="PT Astra Serif"/>
          <w:bCs/>
          <w:kern w:val="1"/>
        </w:rPr>
        <w:t>;</w:t>
      </w:r>
    </w:p>
    <w:p w:rsidR="00842443" w:rsidRDefault="00560B5B" w:rsidP="00842443">
      <w:pPr>
        <w:autoSpaceDE w:val="0"/>
        <w:ind w:firstLine="567"/>
        <w:jc w:val="both"/>
        <w:rPr>
          <w:rFonts w:ascii="PT Astra Serif" w:hAnsi="PT Astra Serif"/>
          <w:bCs/>
          <w:kern w:val="1"/>
        </w:rPr>
      </w:pPr>
      <w:proofErr w:type="gramStart"/>
      <w:r>
        <w:rPr>
          <w:rFonts w:ascii="PT Astra Serif" w:hAnsi="PT Astra Serif"/>
          <w:bCs/>
          <w:kern w:val="1"/>
        </w:rPr>
        <w:t>8</w:t>
      </w:r>
      <w:r w:rsidR="00842443">
        <w:rPr>
          <w:rFonts w:ascii="PT Astra Serif" w:hAnsi="PT Astra Serif"/>
          <w:bCs/>
          <w:kern w:val="1"/>
        </w:rPr>
        <w:t xml:space="preserve">) в </w:t>
      </w:r>
      <w:r w:rsidR="00842443" w:rsidRPr="00837C33">
        <w:rPr>
          <w:rFonts w:ascii="PT Astra Serif" w:hAnsi="PT Astra Serif"/>
          <w:bCs/>
          <w:kern w:val="1"/>
        </w:rPr>
        <w:t xml:space="preserve">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842443" w:rsidRPr="00837C33">
        <w:rPr>
          <w:rFonts w:ascii="PT Astra Serif" w:hAnsi="PT Astra Serif"/>
          <w:bCs/>
          <w:kern w:val="1"/>
          <w:u w:val="single"/>
        </w:rPr>
        <w:t>не установлено</w:t>
      </w:r>
      <w:r w:rsidR="00842443" w:rsidRPr="00837C33">
        <w:rPr>
          <w:rFonts w:ascii="PT Astra Serif" w:hAnsi="PT Astra Serif"/>
          <w:bCs/>
          <w:kern w:val="1"/>
        </w:rPr>
        <w:t>;</w:t>
      </w:r>
      <w:proofErr w:type="gramEnd"/>
    </w:p>
    <w:p w:rsidR="00842443" w:rsidRPr="00E51E8C" w:rsidRDefault="00560B5B" w:rsidP="00842443">
      <w:pPr>
        <w:autoSpaceDE w:val="0"/>
        <w:ind w:firstLine="567"/>
        <w:jc w:val="both"/>
        <w:rPr>
          <w:rFonts w:ascii="PT Astra Serif" w:hAnsi="PT Astra Serif"/>
          <w:bCs/>
          <w:kern w:val="1"/>
          <w:u w:val="single"/>
        </w:rPr>
      </w:pPr>
      <w:r>
        <w:rPr>
          <w:rFonts w:ascii="PT Astra Serif" w:hAnsi="PT Astra Serif"/>
          <w:bCs/>
          <w:kern w:val="1"/>
        </w:rPr>
        <w:t>9</w:t>
      </w:r>
      <w:r w:rsidR="00842443" w:rsidRPr="00E51E8C">
        <w:rPr>
          <w:rFonts w:ascii="PT Astra Serif" w:hAnsi="PT Astra Serif"/>
          <w:bCs/>
          <w:kern w:val="1"/>
        </w:rPr>
        <w:t xml:space="preserve">) в </w:t>
      </w:r>
      <w:r w:rsidR="00842443" w:rsidRPr="00837C33">
        <w:rPr>
          <w:rFonts w:ascii="PT Astra Serif" w:hAnsi="PT Astra Serif"/>
          <w:bCs/>
          <w:kern w:val="1"/>
        </w:rPr>
        <w:t>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842443" w:rsidRPr="00E51E8C">
        <w:rPr>
          <w:rFonts w:ascii="PT Astra Serif" w:hAnsi="PT Astra Serif"/>
          <w:bCs/>
          <w:kern w:val="1"/>
        </w:rPr>
        <w:t>:</w:t>
      </w:r>
      <w:r w:rsidR="00842443">
        <w:rPr>
          <w:rFonts w:ascii="PT Astra Serif" w:hAnsi="PT Astra Serif"/>
          <w:bCs/>
          <w:kern w:val="1"/>
          <w:u w:val="single"/>
        </w:rPr>
        <w:t xml:space="preserve"> не установлено.</w:t>
      </w:r>
    </w:p>
    <w:p w:rsidR="00B61C14" w:rsidRPr="009D14E8" w:rsidRDefault="00B61C14">
      <w:pPr>
        <w:jc w:val="both"/>
        <w:rPr>
          <w:rFonts w:ascii="PT Astra Serif" w:hAnsi="PT Astra Serif"/>
        </w:rPr>
      </w:pPr>
    </w:p>
    <w:p w:rsidR="005940B1" w:rsidRDefault="005940B1">
      <w:pPr>
        <w:jc w:val="both"/>
        <w:rPr>
          <w:rFonts w:ascii="PT Astra Serif" w:hAnsi="PT Astra Serif"/>
        </w:rPr>
      </w:pPr>
    </w:p>
    <w:p w:rsidR="00E041AD" w:rsidRPr="009D14E8" w:rsidRDefault="00A167EA">
      <w:pPr>
        <w:jc w:val="both"/>
        <w:rPr>
          <w:rFonts w:ascii="PT Astra Serif" w:hAnsi="PT Astra Serif"/>
        </w:rPr>
      </w:pPr>
      <w:r>
        <w:rPr>
          <w:rFonts w:ascii="PT Astra Serif" w:hAnsi="PT Astra Serif"/>
        </w:rPr>
        <w:t>Г</w:t>
      </w:r>
      <w:r w:rsidR="00E041AD" w:rsidRPr="009D14E8">
        <w:rPr>
          <w:rFonts w:ascii="PT Astra Serif" w:hAnsi="PT Astra Serif"/>
        </w:rPr>
        <w:t>лав</w:t>
      </w:r>
      <w:r>
        <w:rPr>
          <w:rFonts w:ascii="PT Astra Serif" w:hAnsi="PT Astra Serif"/>
        </w:rPr>
        <w:t>а</w:t>
      </w:r>
      <w:r w:rsidR="00E041AD" w:rsidRPr="009D14E8">
        <w:rPr>
          <w:rFonts w:ascii="PT Astra Serif" w:hAnsi="PT Astra Serif"/>
        </w:rPr>
        <w:t xml:space="preserve"> города Югорска</w:t>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sidR="00E041AD" w:rsidRPr="009D14E8">
        <w:rPr>
          <w:rFonts w:ascii="PT Astra Serif" w:hAnsi="PT Astra Serif"/>
        </w:rPr>
        <w:tab/>
      </w:r>
      <w:r>
        <w:rPr>
          <w:rFonts w:ascii="PT Astra Serif" w:hAnsi="PT Astra Serif"/>
        </w:rPr>
        <w:t>А</w:t>
      </w:r>
      <w:r w:rsidR="00E83B20">
        <w:rPr>
          <w:rFonts w:ascii="PT Astra Serif" w:hAnsi="PT Astra Serif"/>
        </w:rPr>
        <w:t>.</w:t>
      </w:r>
      <w:r>
        <w:rPr>
          <w:rFonts w:ascii="PT Astra Serif" w:hAnsi="PT Astra Serif"/>
        </w:rPr>
        <w:t>В</w:t>
      </w:r>
      <w:r w:rsidR="00953898">
        <w:rPr>
          <w:rFonts w:ascii="PT Astra Serif" w:hAnsi="PT Astra Serif"/>
        </w:rPr>
        <w:t xml:space="preserve">. </w:t>
      </w:r>
      <w:r>
        <w:rPr>
          <w:rFonts w:ascii="PT Astra Serif" w:hAnsi="PT Astra Serif"/>
        </w:rPr>
        <w:t>Бородкин</w:t>
      </w:r>
    </w:p>
    <w:p w:rsidR="00E041AD" w:rsidRPr="009D14E8" w:rsidRDefault="00E041AD">
      <w:pPr>
        <w:jc w:val="both"/>
        <w:rPr>
          <w:rFonts w:ascii="PT Astra Serif" w:hAnsi="PT Astra Serif"/>
        </w:rPr>
      </w:pPr>
    </w:p>
    <w:p w:rsidR="00E041AD" w:rsidRPr="009D14E8" w:rsidRDefault="00E041AD">
      <w:pPr>
        <w:jc w:val="both"/>
        <w:rPr>
          <w:rFonts w:ascii="PT Astra Serif" w:hAnsi="PT Astra Serif"/>
          <w:u w:val="single"/>
        </w:rPr>
      </w:pPr>
      <w:r w:rsidRPr="009D14E8">
        <w:rPr>
          <w:rFonts w:ascii="PT Astra Serif" w:hAnsi="PT Astra Serif"/>
          <w:u w:val="single"/>
        </w:rPr>
        <w:t xml:space="preserve">Проверено: </w:t>
      </w:r>
    </w:p>
    <w:p w:rsidR="00E041AD" w:rsidRPr="009D14E8" w:rsidRDefault="00CD78F9">
      <w:pPr>
        <w:jc w:val="both"/>
        <w:rPr>
          <w:rFonts w:ascii="PT Astra Serif" w:hAnsi="PT Astra Serif"/>
        </w:rPr>
      </w:pPr>
      <w:r w:rsidRPr="009D14E8">
        <w:rPr>
          <w:rFonts w:ascii="PT Astra Serif" w:hAnsi="PT Astra Serif"/>
        </w:rPr>
        <w:t>Н</w:t>
      </w:r>
      <w:r w:rsidR="00E041AD" w:rsidRPr="009D14E8">
        <w:rPr>
          <w:rFonts w:ascii="PT Astra Serif" w:hAnsi="PT Astra Serif"/>
        </w:rPr>
        <w:t xml:space="preserve">ачальник отдела </w:t>
      </w:r>
      <w:proofErr w:type="gramStart"/>
      <w:r w:rsidR="00E041AD" w:rsidRPr="009D14E8">
        <w:rPr>
          <w:rFonts w:ascii="PT Astra Serif" w:hAnsi="PT Astra Serif"/>
        </w:rPr>
        <w:t>муниципальных</w:t>
      </w:r>
      <w:proofErr w:type="gramEnd"/>
      <w:r w:rsidR="00E041AD" w:rsidRPr="009D14E8">
        <w:rPr>
          <w:rFonts w:ascii="PT Astra Serif" w:hAnsi="PT Astra Serif"/>
        </w:rPr>
        <w:t xml:space="preserve"> </w:t>
      </w:r>
    </w:p>
    <w:p w:rsidR="00E041AD" w:rsidRPr="009D14E8" w:rsidRDefault="00E041AD">
      <w:pPr>
        <w:jc w:val="both"/>
        <w:rPr>
          <w:rFonts w:ascii="PT Astra Serif" w:hAnsi="PT Astra Serif"/>
        </w:rPr>
      </w:pPr>
      <w:r w:rsidRPr="009D14E8">
        <w:rPr>
          <w:rFonts w:ascii="PT Astra Serif" w:hAnsi="PT Astra Serif"/>
        </w:rPr>
        <w:t>закупок Департамента экономического развития</w:t>
      </w:r>
    </w:p>
    <w:p w:rsidR="00E041AD" w:rsidRPr="009D14E8" w:rsidRDefault="00E041AD">
      <w:pPr>
        <w:jc w:val="both"/>
        <w:rPr>
          <w:rFonts w:ascii="PT Astra Serif" w:hAnsi="PT Astra Serif"/>
        </w:rPr>
      </w:pPr>
      <w:r w:rsidRPr="009D14E8">
        <w:rPr>
          <w:rFonts w:ascii="PT Astra Serif" w:hAnsi="PT Astra Serif"/>
        </w:rPr>
        <w:t>и проектного управления</w:t>
      </w:r>
      <w:r w:rsidRPr="009D14E8">
        <w:rPr>
          <w:rFonts w:ascii="PT Astra Serif" w:hAnsi="PT Astra Serif"/>
        </w:rPr>
        <w:tab/>
      </w:r>
      <w:r w:rsidRPr="009D14E8">
        <w:rPr>
          <w:rFonts w:ascii="PT Astra Serif" w:hAnsi="PT Astra Serif"/>
        </w:rPr>
        <w:tab/>
      </w:r>
      <w:r w:rsidRPr="009D14E8">
        <w:rPr>
          <w:rFonts w:ascii="PT Astra Serif" w:hAnsi="PT Astra Serif"/>
        </w:rPr>
        <w:tab/>
        <w:t xml:space="preserve">           </w:t>
      </w:r>
      <w:r w:rsidRPr="009D14E8">
        <w:rPr>
          <w:rFonts w:ascii="PT Astra Serif" w:hAnsi="PT Astra Serif"/>
        </w:rPr>
        <w:tab/>
      </w:r>
      <w:r w:rsidRPr="009D14E8">
        <w:rPr>
          <w:rFonts w:ascii="PT Astra Serif" w:hAnsi="PT Astra Serif"/>
        </w:rPr>
        <w:tab/>
      </w:r>
      <w:r w:rsidRPr="009D14E8">
        <w:rPr>
          <w:rFonts w:ascii="PT Astra Serif" w:hAnsi="PT Astra Serif"/>
        </w:rPr>
        <w:tab/>
      </w:r>
      <w:r w:rsidRPr="009D14E8">
        <w:rPr>
          <w:rFonts w:ascii="PT Astra Serif" w:hAnsi="PT Astra Serif"/>
        </w:rPr>
        <w:tab/>
      </w:r>
      <w:r w:rsidRPr="009D14E8">
        <w:rPr>
          <w:rFonts w:ascii="PT Astra Serif" w:hAnsi="PT Astra Serif"/>
        </w:rPr>
        <w:tab/>
      </w:r>
      <w:r w:rsidR="00CD78F9" w:rsidRPr="009D14E8">
        <w:rPr>
          <w:rFonts w:ascii="PT Astra Serif" w:hAnsi="PT Astra Serif"/>
        </w:rPr>
        <w:t>Н</w:t>
      </w:r>
      <w:r w:rsidRPr="009D14E8">
        <w:rPr>
          <w:rFonts w:ascii="PT Astra Serif" w:hAnsi="PT Astra Serif"/>
        </w:rPr>
        <w:t>.</w:t>
      </w:r>
      <w:r w:rsidR="00CD78F9" w:rsidRPr="009D14E8">
        <w:rPr>
          <w:rFonts w:ascii="PT Astra Serif" w:hAnsi="PT Astra Serif"/>
        </w:rPr>
        <w:t>Б</w:t>
      </w:r>
      <w:r w:rsidRPr="009D14E8">
        <w:rPr>
          <w:rFonts w:ascii="PT Astra Serif" w:hAnsi="PT Astra Serif"/>
        </w:rPr>
        <w:t>.</w:t>
      </w:r>
      <w:r w:rsidR="00953898">
        <w:rPr>
          <w:rFonts w:ascii="PT Astra Serif" w:hAnsi="PT Astra Serif"/>
        </w:rPr>
        <w:t xml:space="preserve"> </w:t>
      </w:r>
      <w:r w:rsidR="00CD78F9" w:rsidRPr="009D14E8">
        <w:rPr>
          <w:rFonts w:ascii="PT Astra Serif" w:hAnsi="PT Astra Serif"/>
        </w:rPr>
        <w:t>Захарова</w:t>
      </w:r>
    </w:p>
    <w:sectPr w:rsidR="00E041AD" w:rsidRPr="009D14E8" w:rsidSect="007D61C1">
      <w:footerReference w:type="default" r:id="rId9"/>
      <w:pgSz w:w="11906" w:h="16838"/>
      <w:pgMar w:top="567" w:right="567" w:bottom="567" w:left="1134"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2F" w:rsidRDefault="00E02A2F">
      <w:r>
        <w:separator/>
      </w:r>
    </w:p>
  </w:endnote>
  <w:endnote w:type="continuationSeparator" w:id="0">
    <w:p w:rsidR="00E02A2F" w:rsidRDefault="00E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C1" w:rsidRDefault="007D61C1">
    <w:pPr>
      <w:pStyle w:val="afb"/>
      <w:jc w:val="right"/>
    </w:pPr>
    <w:r>
      <w:fldChar w:fldCharType="begin"/>
    </w:r>
    <w:r>
      <w:instrText>PAGE   \* MERGEFORMAT</w:instrText>
    </w:r>
    <w:r>
      <w:fldChar w:fldCharType="separate"/>
    </w:r>
    <w:r w:rsidR="009F7BE9">
      <w:rPr>
        <w:noProof/>
      </w:rPr>
      <w:t>4</w:t>
    </w:r>
    <w:r>
      <w:fldChar w:fldCharType="end"/>
    </w:r>
  </w:p>
  <w:p w:rsidR="007D61C1" w:rsidRDefault="007D61C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2F" w:rsidRDefault="00E02A2F">
      <w:r>
        <w:separator/>
      </w:r>
    </w:p>
  </w:footnote>
  <w:footnote w:type="continuationSeparator" w:id="0">
    <w:p w:rsidR="00E02A2F" w:rsidRDefault="00E02A2F">
      <w:r>
        <w:continuationSeparator/>
      </w:r>
    </w:p>
  </w:footnote>
  <w:footnote w:id="1">
    <w:p w:rsidR="00E041AD" w:rsidRPr="00085DC1" w:rsidRDefault="00E041AD">
      <w:pPr>
        <w:pStyle w:val="af4"/>
      </w:pPr>
      <w:r w:rsidRPr="00085DC1">
        <w:rPr>
          <w:rStyle w:val="a5"/>
        </w:rPr>
        <w:footnoteRef/>
      </w:r>
      <w:r w:rsidRPr="00085DC1">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085DC1">
        <w:t>.</w:t>
      </w:r>
    </w:p>
    <w:p w:rsidR="00E041AD" w:rsidRDefault="00E041AD">
      <w:pPr>
        <w:pStyle w:val="af4"/>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92"/>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A2"/>
    <w:rsid w:val="000069DD"/>
    <w:rsid w:val="000071DB"/>
    <w:rsid w:val="000144AC"/>
    <w:rsid w:val="00017577"/>
    <w:rsid w:val="0005557C"/>
    <w:rsid w:val="00075A8C"/>
    <w:rsid w:val="00085DC1"/>
    <w:rsid w:val="00091087"/>
    <w:rsid w:val="000B7E3D"/>
    <w:rsid w:val="000C1759"/>
    <w:rsid w:val="000F6CF8"/>
    <w:rsid w:val="00101774"/>
    <w:rsid w:val="00123274"/>
    <w:rsid w:val="001239C0"/>
    <w:rsid w:val="00136E70"/>
    <w:rsid w:val="00162236"/>
    <w:rsid w:val="001630F3"/>
    <w:rsid w:val="001652CA"/>
    <w:rsid w:val="00170FEA"/>
    <w:rsid w:val="00183AD4"/>
    <w:rsid w:val="00184984"/>
    <w:rsid w:val="00192A8C"/>
    <w:rsid w:val="001B60E2"/>
    <w:rsid w:val="001C24B3"/>
    <w:rsid w:val="001C495D"/>
    <w:rsid w:val="001C6098"/>
    <w:rsid w:val="00225BED"/>
    <w:rsid w:val="002274B0"/>
    <w:rsid w:val="00250577"/>
    <w:rsid w:val="0026334A"/>
    <w:rsid w:val="002651F6"/>
    <w:rsid w:val="00265DB1"/>
    <w:rsid w:val="002B4AC0"/>
    <w:rsid w:val="002C718C"/>
    <w:rsid w:val="00315F2D"/>
    <w:rsid w:val="00335422"/>
    <w:rsid w:val="00370366"/>
    <w:rsid w:val="00393F3D"/>
    <w:rsid w:val="00396E74"/>
    <w:rsid w:val="003A401C"/>
    <w:rsid w:val="003F086F"/>
    <w:rsid w:val="0042198D"/>
    <w:rsid w:val="00424798"/>
    <w:rsid w:val="00424FB2"/>
    <w:rsid w:val="004272F9"/>
    <w:rsid w:val="00430B39"/>
    <w:rsid w:val="0047776D"/>
    <w:rsid w:val="00492890"/>
    <w:rsid w:val="00493DB9"/>
    <w:rsid w:val="004A16BB"/>
    <w:rsid w:val="004A4AD9"/>
    <w:rsid w:val="004A51F7"/>
    <w:rsid w:val="004C6389"/>
    <w:rsid w:val="004E1C5A"/>
    <w:rsid w:val="004E5357"/>
    <w:rsid w:val="004E6993"/>
    <w:rsid w:val="004F2005"/>
    <w:rsid w:val="004F25A2"/>
    <w:rsid w:val="00552EE5"/>
    <w:rsid w:val="00556CE7"/>
    <w:rsid w:val="00560B5B"/>
    <w:rsid w:val="00570948"/>
    <w:rsid w:val="0057599F"/>
    <w:rsid w:val="005769BF"/>
    <w:rsid w:val="00592359"/>
    <w:rsid w:val="005940B1"/>
    <w:rsid w:val="00596ABD"/>
    <w:rsid w:val="005A732F"/>
    <w:rsid w:val="005B165F"/>
    <w:rsid w:val="005C622D"/>
    <w:rsid w:val="005C6F91"/>
    <w:rsid w:val="005D6E10"/>
    <w:rsid w:val="005F367F"/>
    <w:rsid w:val="006023FA"/>
    <w:rsid w:val="0061091C"/>
    <w:rsid w:val="00613998"/>
    <w:rsid w:val="0062322A"/>
    <w:rsid w:val="00624100"/>
    <w:rsid w:val="00652644"/>
    <w:rsid w:val="00652D20"/>
    <w:rsid w:val="00673A8C"/>
    <w:rsid w:val="00681C6C"/>
    <w:rsid w:val="00682DB0"/>
    <w:rsid w:val="00684A9A"/>
    <w:rsid w:val="00692C4B"/>
    <w:rsid w:val="006A1A25"/>
    <w:rsid w:val="006A7F63"/>
    <w:rsid w:val="006C4400"/>
    <w:rsid w:val="006D01CE"/>
    <w:rsid w:val="006E0370"/>
    <w:rsid w:val="006E1922"/>
    <w:rsid w:val="00703341"/>
    <w:rsid w:val="00711226"/>
    <w:rsid w:val="00743F22"/>
    <w:rsid w:val="00753313"/>
    <w:rsid w:val="007A7D9A"/>
    <w:rsid w:val="007D61C1"/>
    <w:rsid w:val="007E2ABC"/>
    <w:rsid w:val="007E6387"/>
    <w:rsid w:val="007F5907"/>
    <w:rsid w:val="007F6BA6"/>
    <w:rsid w:val="00806F68"/>
    <w:rsid w:val="00814B82"/>
    <w:rsid w:val="00820BB2"/>
    <w:rsid w:val="008222F3"/>
    <w:rsid w:val="0082352B"/>
    <w:rsid w:val="00842443"/>
    <w:rsid w:val="0086445E"/>
    <w:rsid w:val="00865DB6"/>
    <w:rsid w:val="00880041"/>
    <w:rsid w:val="00896534"/>
    <w:rsid w:val="008A5EC0"/>
    <w:rsid w:val="008B078D"/>
    <w:rsid w:val="008B1C45"/>
    <w:rsid w:val="008B1FF5"/>
    <w:rsid w:val="008D1DDE"/>
    <w:rsid w:val="008D26C5"/>
    <w:rsid w:val="008E3C2B"/>
    <w:rsid w:val="008F25A6"/>
    <w:rsid w:val="00906AB9"/>
    <w:rsid w:val="00912895"/>
    <w:rsid w:val="0092189C"/>
    <w:rsid w:val="0093018C"/>
    <w:rsid w:val="00951DDE"/>
    <w:rsid w:val="00953898"/>
    <w:rsid w:val="00974AA8"/>
    <w:rsid w:val="009B7097"/>
    <w:rsid w:val="009C6208"/>
    <w:rsid w:val="009D14E8"/>
    <w:rsid w:val="009D4301"/>
    <w:rsid w:val="009F2D0D"/>
    <w:rsid w:val="009F7BE9"/>
    <w:rsid w:val="00A00A5D"/>
    <w:rsid w:val="00A12106"/>
    <w:rsid w:val="00A123E0"/>
    <w:rsid w:val="00A12A96"/>
    <w:rsid w:val="00A167EA"/>
    <w:rsid w:val="00A2087C"/>
    <w:rsid w:val="00A20983"/>
    <w:rsid w:val="00A2740E"/>
    <w:rsid w:val="00A35F7F"/>
    <w:rsid w:val="00A444C6"/>
    <w:rsid w:val="00A912EB"/>
    <w:rsid w:val="00A91C6D"/>
    <w:rsid w:val="00AA3A88"/>
    <w:rsid w:val="00AB250C"/>
    <w:rsid w:val="00AF2392"/>
    <w:rsid w:val="00AF2AB0"/>
    <w:rsid w:val="00B23AB4"/>
    <w:rsid w:val="00B40F7C"/>
    <w:rsid w:val="00B46BDF"/>
    <w:rsid w:val="00B559F0"/>
    <w:rsid w:val="00B61C14"/>
    <w:rsid w:val="00B659F0"/>
    <w:rsid w:val="00B71FF3"/>
    <w:rsid w:val="00B74083"/>
    <w:rsid w:val="00B93585"/>
    <w:rsid w:val="00BF7C05"/>
    <w:rsid w:val="00C07353"/>
    <w:rsid w:val="00C13DF1"/>
    <w:rsid w:val="00C176BA"/>
    <w:rsid w:val="00C17C7A"/>
    <w:rsid w:val="00C21330"/>
    <w:rsid w:val="00C222D2"/>
    <w:rsid w:val="00C26627"/>
    <w:rsid w:val="00C32E54"/>
    <w:rsid w:val="00C47CB4"/>
    <w:rsid w:val="00C91740"/>
    <w:rsid w:val="00C96F96"/>
    <w:rsid w:val="00CB2497"/>
    <w:rsid w:val="00CB33B8"/>
    <w:rsid w:val="00CC4AFE"/>
    <w:rsid w:val="00CD0A13"/>
    <w:rsid w:val="00CD78F9"/>
    <w:rsid w:val="00CE0479"/>
    <w:rsid w:val="00D021C5"/>
    <w:rsid w:val="00D062C7"/>
    <w:rsid w:val="00D1045C"/>
    <w:rsid w:val="00D12FB3"/>
    <w:rsid w:val="00D2536D"/>
    <w:rsid w:val="00D34CEA"/>
    <w:rsid w:val="00D34EF4"/>
    <w:rsid w:val="00D66018"/>
    <w:rsid w:val="00D7220A"/>
    <w:rsid w:val="00DC038B"/>
    <w:rsid w:val="00DD4F62"/>
    <w:rsid w:val="00DD7BBA"/>
    <w:rsid w:val="00DD7EA3"/>
    <w:rsid w:val="00DF1683"/>
    <w:rsid w:val="00DF3B77"/>
    <w:rsid w:val="00E02A2F"/>
    <w:rsid w:val="00E041AD"/>
    <w:rsid w:val="00E0691C"/>
    <w:rsid w:val="00E20189"/>
    <w:rsid w:val="00E2557D"/>
    <w:rsid w:val="00E30531"/>
    <w:rsid w:val="00E5157F"/>
    <w:rsid w:val="00E51E8C"/>
    <w:rsid w:val="00E70C68"/>
    <w:rsid w:val="00E737D4"/>
    <w:rsid w:val="00E741FF"/>
    <w:rsid w:val="00E83B20"/>
    <w:rsid w:val="00E9138F"/>
    <w:rsid w:val="00E938C5"/>
    <w:rsid w:val="00E97932"/>
    <w:rsid w:val="00EA4C3C"/>
    <w:rsid w:val="00EC0290"/>
    <w:rsid w:val="00EC1FE0"/>
    <w:rsid w:val="00EF6B45"/>
    <w:rsid w:val="00F149F8"/>
    <w:rsid w:val="00F14D2E"/>
    <w:rsid w:val="00F23278"/>
    <w:rsid w:val="00F31E90"/>
    <w:rsid w:val="00F6632E"/>
    <w:rsid w:val="00FA2359"/>
    <w:rsid w:val="00FB362C"/>
    <w:rsid w:val="00FB6CE0"/>
    <w:rsid w:val="00FD2ACD"/>
    <w:rsid w:val="00FE1BD0"/>
    <w:rsid w:val="00FE25CB"/>
    <w:rsid w:val="00FF10A8"/>
    <w:rsid w:val="00FF2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99"/>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customStyle="1" w:styleId="12">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footnote reference"/>
    <w:uiPriority w:val="99"/>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140" w:line="288" w:lineRule="auto"/>
    </w:pPr>
  </w:style>
  <w:style w:type="paragraph" w:styleId="ad">
    <w:name w:val="List"/>
    <w:basedOn w:val="ac"/>
    <w:rPr>
      <w:rFonts w:ascii="Arial" w:hAnsi="Arial" w:cs="Mangal"/>
    </w:rPr>
  </w:style>
  <w:style w:type="paragraph" w:styleId="ae">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
    <w:name w:val="Normal (Web)"/>
    <w:basedOn w:val="a"/>
    <w:pPr>
      <w:spacing w:before="280" w:after="280"/>
    </w:pPr>
  </w:style>
  <w:style w:type="paragraph" w:styleId="af0">
    <w:name w:val="Body Text Indent"/>
    <w:basedOn w:val="a"/>
    <w:pPr>
      <w:spacing w:after="120"/>
      <w:ind w:left="283"/>
    </w:pPr>
  </w:style>
  <w:style w:type="paragraph" w:customStyle="1" w:styleId="af1">
    <w:name w:val="Знак"/>
    <w:basedOn w:val="a"/>
    <w:pPr>
      <w:spacing w:after="160" w:line="240" w:lineRule="exact"/>
    </w:pPr>
    <w:rPr>
      <w:rFonts w:ascii="Verdana" w:hAnsi="Verdana" w:cs="Verdana"/>
      <w:sz w:val="20"/>
      <w:szCs w:val="20"/>
      <w:lang w:val="en-US"/>
    </w:rPr>
  </w:style>
  <w:style w:type="paragraph" w:customStyle="1" w:styleId="af2">
    <w:name w:val="Знак Знак Знак Знак"/>
    <w:basedOn w:val="a"/>
    <w:pPr>
      <w:spacing w:after="160" w:line="240" w:lineRule="exact"/>
    </w:pPr>
    <w:rPr>
      <w:rFonts w:ascii="Verdana" w:hAnsi="Verdana" w:cs="Verdana"/>
      <w:sz w:val="20"/>
      <w:szCs w:val="20"/>
      <w:lang w:val="en-US"/>
    </w:rPr>
  </w:style>
  <w:style w:type="paragraph" w:styleId="af3">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4">
    <w:name w:val="footnote text"/>
    <w:basedOn w:val="a"/>
    <w:uiPriority w:val="99"/>
    <w:pPr>
      <w:spacing w:after="60"/>
      <w:jc w:val="both"/>
    </w:pPr>
    <w:rPr>
      <w:sz w:val="20"/>
      <w:szCs w:val="20"/>
    </w:rPr>
  </w:style>
  <w:style w:type="paragraph" w:styleId="af5">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header"/>
    <w:basedOn w:val="a"/>
    <w:link w:val="afa"/>
    <w:uiPriority w:val="99"/>
    <w:unhideWhenUsed/>
    <w:rsid w:val="007D61C1"/>
    <w:pPr>
      <w:tabs>
        <w:tab w:val="center" w:pos="4677"/>
        <w:tab w:val="right" w:pos="9355"/>
      </w:tabs>
    </w:pPr>
  </w:style>
  <w:style w:type="character" w:customStyle="1" w:styleId="afa">
    <w:name w:val="Верхний колонтитул Знак"/>
    <w:link w:val="af9"/>
    <w:uiPriority w:val="99"/>
    <w:rsid w:val="007D61C1"/>
    <w:rPr>
      <w:sz w:val="24"/>
      <w:szCs w:val="24"/>
      <w:lang w:eastAsia="zh-CN"/>
    </w:rPr>
  </w:style>
  <w:style w:type="paragraph" w:styleId="afb">
    <w:name w:val="footer"/>
    <w:basedOn w:val="a"/>
    <w:link w:val="afc"/>
    <w:uiPriority w:val="99"/>
    <w:unhideWhenUsed/>
    <w:rsid w:val="007D61C1"/>
    <w:pPr>
      <w:tabs>
        <w:tab w:val="center" w:pos="4677"/>
        <w:tab w:val="right" w:pos="9355"/>
      </w:tabs>
    </w:pPr>
  </w:style>
  <w:style w:type="character" w:customStyle="1" w:styleId="afc">
    <w:name w:val="Нижний колонтитул Знак"/>
    <w:link w:val="afb"/>
    <w:uiPriority w:val="99"/>
    <w:rsid w:val="007D61C1"/>
    <w:rPr>
      <w:sz w:val="24"/>
      <w:szCs w:val="24"/>
      <w:lang w:eastAsia="zh-CN"/>
    </w:rPr>
  </w:style>
  <w:style w:type="paragraph" w:customStyle="1" w:styleId="afd">
    <w:name w:val="ТЛ_Утверждаю"/>
    <w:basedOn w:val="a"/>
    <w:link w:val="afe"/>
    <w:qFormat/>
    <w:rsid w:val="00613998"/>
    <w:pPr>
      <w:suppressAutoHyphens w:val="0"/>
      <w:ind w:left="4860"/>
      <w:jc w:val="center"/>
    </w:pPr>
    <w:rPr>
      <w:sz w:val="28"/>
      <w:szCs w:val="28"/>
      <w:lang w:val="x-none" w:eastAsia="x-none"/>
    </w:rPr>
  </w:style>
  <w:style w:type="character" w:customStyle="1" w:styleId="afe">
    <w:name w:val="ТЛ_Утверждаю Знак"/>
    <w:link w:val="afd"/>
    <w:rsid w:val="00613998"/>
    <w:rPr>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color w:val="000099"/>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customStyle="1" w:styleId="12">
    <w:name w:val="Знак примечания1"/>
    <w:rPr>
      <w:sz w:val="16"/>
      <w:szCs w:val="16"/>
    </w:rPr>
  </w:style>
  <w:style w:type="character" w:customStyle="1" w:styleId="a6">
    <w:name w:val="Текст примечания Знак"/>
    <w:basedOn w:val="10"/>
  </w:style>
  <w:style w:type="character" w:customStyle="1" w:styleId="a7">
    <w:name w:val="Тема примечания Знак"/>
    <w:rPr>
      <w:b/>
      <w:bCs/>
    </w:rPr>
  </w:style>
  <w:style w:type="character" w:styleId="a8">
    <w:name w:val="footnote reference"/>
    <w:uiPriority w:val="99"/>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styleId="aa">
    <w:name w:val="endnote reference"/>
    <w:rPr>
      <w:vertAlign w:val="superscript"/>
    </w:rPr>
  </w:style>
  <w:style w:type="paragraph" w:styleId="ab">
    <w:name w:val="Title"/>
    <w:basedOn w:val="a"/>
    <w:next w:val="ac"/>
    <w:pPr>
      <w:keepNext/>
      <w:spacing w:before="240" w:after="120"/>
    </w:pPr>
    <w:rPr>
      <w:rFonts w:ascii="Arial" w:eastAsia="Microsoft YaHei" w:hAnsi="Arial" w:cs="Mangal"/>
      <w:sz w:val="28"/>
      <w:szCs w:val="28"/>
    </w:rPr>
  </w:style>
  <w:style w:type="paragraph" w:styleId="ac">
    <w:name w:val="Body Text"/>
    <w:basedOn w:val="a"/>
    <w:pPr>
      <w:spacing w:after="140" w:line="288" w:lineRule="auto"/>
    </w:pPr>
  </w:style>
  <w:style w:type="paragraph" w:styleId="ad">
    <w:name w:val="List"/>
    <w:basedOn w:val="ac"/>
    <w:rPr>
      <w:rFonts w:ascii="Arial" w:hAnsi="Arial" w:cs="Mangal"/>
    </w:rPr>
  </w:style>
  <w:style w:type="paragraph" w:styleId="ae">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f">
    <w:name w:val="Normal (Web)"/>
    <w:basedOn w:val="a"/>
    <w:pPr>
      <w:spacing w:before="280" w:after="280"/>
    </w:pPr>
  </w:style>
  <w:style w:type="paragraph" w:styleId="af0">
    <w:name w:val="Body Text Indent"/>
    <w:basedOn w:val="a"/>
    <w:pPr>
      <w:spacing w:after="120"/>
      <w:ind w:left="283"/>
    </w:pPr>
  </w:style>
  <w:style w:type="paragraph" w:customStyle="1" w:styleId="af1">
    <w:name w:val="Знак"/>
    <w:basedOn w:val="a"/>
    <w:pPr>
      <w:spacing w:after="160" w:line="240" w:lineRule="exact"/>
    </w:pPr>
    <w:rPr>
      <w:rFonts w:ascii="Verdana" w:hAnsi="Verdana" w:cs="Verdana"/>
      <w:sz w:val="20"/>
      <w:szCs w:val="20"/>
      <w:lang w:val="en-US"/>
    </w:rPr>
  </w:style>
  <w:style w:type="paragraph" w:customStyle="1" w:styleId="af2">
    <w:name w:val="Знак Знак Знак Знак"/>
    <w:basedOn w:val="a"/>
    <w:pPr>
      <w:spacing w:after="160" w:line="240" w:lineRule="exact"/>
    </w:pPr>
    <w:rPr>
      <w:rFonts w:ascii="Verdana" w:hAnsi="Verdana" w:cs="Verdana"/>
      <w:sz w:val="20"/>
      <w:szCs w:val="20"/>
      <w:lang w:val="en-US"/>
    </w:rPr>
  </w:style>
  <w:style w:type="paragraph" w:styleId="af3">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4">
    <w:name w:val="footnote text"/>
    <w:basedOn w:val="a"/>
    <w:uiPriority w:val="99"/>
    <w:pPr>
      <w:spacing w:after="60"/>
      <w:jc w:val="both"/>
    </w:pPr>
    <w:rPr>
      <w:sz w:val="20"/>
      <w:szCs w:val="20"/>
    </w:rPr>
  </w:style>
  <w:style w:type="paragraph" w:styleId="af5">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styleId="af9">
    <w:name w:val="header"/>
    <w:basedOn w:val="a"/>
    <w:link w:val="afa"/>
    <w:uiPriority w:val="99"/>
    <w:unhideWhenUsed/>
    <w:rsid w:val="007D61C1"/>
    <w:pPr>
      <w:tabs>
        <w:tab w:val="center" w:pos="4677"/>
        <w:tab w:val="right" w:pos="9355"/>
      </w:tabs>
    </w:pPr>
  </w:style>
  <w:style w:type="character" w:customStyle="1" w:styleId="afa">
    <w:name w:val="Верхний колонтитул Знак"/>
    <w:link w:val="af9"/>
    <w:uiPriority w:val="99"/>
    <w:rsid w:val="007D61C1"/>
    <w:rPr>
      <w:sz w:val="24"/>
      <w:szCs w:val="24"/>
      <w:lang w:eastAsia="zh-CN"/>
    </w:rPr>
  </w:style>
  <w:style w:type="paragraph" w:styleId="afb">
    <w:name w:val="footer"/>
    <w:basedOn w:val="a"/>
    <w:link w:val="afc"/>
    <w:uiPriority w:val="99"/>
    <w:unhideWhenUsed/>
    <w:rsid w:val="007D61C1"/>
    <w:pPr>
      <w:tabs>
        <w:tab w:val="center" w:pos="4677"/>
        <w:tab w:val="right" w:pos="9355"/>
      </w:tabs>
    </w:pPr>
  </w:style>
  <w:style w:type="character" w:customStyle="1" w:styleId="afc">
    <w:name w:val="Нижний колонтитул Знак"/>
    <w:link w:val="afb"/>
    <w:uiPriority w:val="99"/>
    <w:rsid w:val="007D61C1"/>
    <w:rPr>
      <w:sz w:val="24"/>
      <w:szCs w:val="24"/>
      <w:lang w:eastAsia="zh-CN"/>
    </w:rPr>
  </w:style>
  <w:style w:type="paragraph" w:customStyle="1" w:styleId="afd">
    <w:name w:val="ТЛ_Утверждаю"/>
    <w:basedOn w:val="a"/>
    <w:link w:val="afe"/>
    <w:qFormat/>
    <w:rsid w:val="00613998"/>
    <w:pPr>
      <w:suppressAutoHyphens w:val="0"/>
      <w:ind w:left="4860"/>
      <w:jc w:val="center"/>
    </w:pPr>
    <w:rPr>
      <w:sz w:val="28"/>
      <w:szCs w:val="28"/>
      <w:lang w:val="x-none" w:eastAsia="x-none"/>
    </w:rPr>
  </w:style>
  <w:style w:type="character" w:customStyle="1" w:styleId="afe">
    <w:name w:val="ТЛ_Утверждаю Знак"/>
    <w:link w:val="afd"/>
    <w:rsid w:val="00613998"/>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ECF9A-2069-4711-8F14-DF72D905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3795</Words>
  <Characters>21634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subject/>
  <dc:creator>Зубко И.Н.</dc:creator>
  <cp:keywords/>
  <cp:lastModifiedBy>Захарова Наталья Борисовна</cp:lastModifiedBy>
  <cp:revision>10</cp:revision>
  <cp:lastPrinted>2020-10-22T07:21:00Z</cp:lastPrinted>
  <dcterms:created xsi:type="dcterms:W3CDTF">2020-12-09T10:21:00Z</dcterms:created>
  <dcterms:modified xsi:type="dcterms:W3CDTF">2020-12-16T09:54:00Z</dcterms:modified>
</cp:coreProperties>
</file>