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BA5E82" w:rsidP="00E57B9B">
      <w:pPr>
        <w:rPr>
          <w:sz w:val="24"/>
          <w:szCs w:val="24"/>
        </w:rPr>
      </w:pPr>
      <w:r w:rsidRPr="00BA5E82">
        <w:rPr>
          <w:sz w:val="24"/>
          <w:szCs w:val="24"/>
        </w:rPr>
        <w:t>07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CE457B">
        <w:rPr>
          <w:sz w:val="24"/>
          <w:szCs w:val="24"/>
        </w:rPr>
        <w:t>300</w:t>
      </w:r>
      <w:r w:rsidR="00E57B9B" w:rsidRPr="00BA5E82">
        <w:rPr>
          <w:sz w:val="24"/>
          <w:szCs w:val="24"/>
        </w:rPr>
        <w:t>-3</w:t>
      </w:r>
    </w:p>
    <w:p w:rsidR="00E57B9B" w:rsidRPr="00BA5E82" w:rsidRDefault="00E57B9B" w:rsidP="00E57B9B">
      <w:pPr>
        <w:rPr>
          <w:b/>
          <w:color w:val="FF0000"/>
          <w:sz w:val="24"/>
          <w:szCs w:val="24"/>
        </w:rPr>
      </w:pPr>
    </w:p>
    <w:p w:rsidR="00B662E2" w:rsidRPr="000D7F21" w:rsidRDefault="00B662E2" w:rsidP="00B662E2">
      <w:pPr>
        <w:jc w:val="both"/>
        <w:rPr>
          <w:noProof/>
          <w:sz w:val="24"/>
        </w:rPr>
      </w:pPr>
      <w:r w:rsidRPr="000D7F21">
        <w:rPr>
          <w:noProof/>
          <w:sz w:val="24"/>
        </w:rPr>
        <w:t xml:space="preserve">ПРИСУТСТВОВАЛИ: </w:t>
      </w:r>
    </w:p>
    <w:p w:rsidR="00B662E2" w:rsidRPr="000D7F21" w:rsidRDefault="00B662E2" w:rsidP="00B662E2">
      <w:pPr>
        <w:rPr>
          <w:sz w:val="24"/>
          <w:szCs w:val="24"/>
        </w:rPr>
      </w:pPr>
      <w:r w:rsidRPr="000D7F21">
        <w:rPr>
          <w:spacing w:val="-6"/>
          <w:sz w:val="24"/>
          <w:szCs w:val="24"/>
        </w:rPr>
        <w:t xml:space="preserve">Единая комиссия </w:t>
      </w:r>
      <w:r w:rsidRPr="000D7F21">
        <w:rPr>
          <w:sz w:val="24"/>
          <w:szCs w:val="24"/>
        </w:rPr>
        <w:t>по осуществлению закупок для обеспечения муниципальных нужд города Югорска (далее - комиссия) в следующем составе:</w:t>
      </w:r>
    </w:p>
    <w:p w:rsidR="00B662E2" w:rsidRPr="000D7F21" w:rsidRDefault="00B662E2" w:rsidP="00B662E2">
      <w:pPr>
        <w:jc w:val="both"/>
        <w:rPr>
          <w:spacing w:val="-6"/>
          <w:sz w:val="24"/>
          <w:szCs w:val="24"/>
        </w:rPr>
      </w:pPr>
      <w:r w:rsidRPr="000D7F21">
        <w:rPr>
          <w:sz w:val="24"/>
          <w:szCs w:val="24"/>
        </w:rPr>
        <w:t xml:space="preserve">1. </w:t>
      </w:r>
      <w:r w:rsidRPr="000D7F21">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662E2" w:rsidRPr="000D7F21" w:rsidRDefault="00B662E2" w:rsidP="00B662E2">
      <w:pPr>
        <w:rPr>
          <w:sz w:val="24"/>
          <w:szCs w:val="24"/>
        </w:rPr>
      </w:pPr>
      <w:r w:rsidRPr="000D7F21">
        <w:rPr>
          <w:sz w:val="24"/>
          <w:szCs w:val="24"/>
        </w:rPr>
        <w:t>Члены  комиссии:</w:t>
      </w:r>
    </w:p>
    <w:p w:rsidR="00B662E2" w:rsidRPr="000D7F21" w:rsidRDefault="00B662E2" w:rsidP="00B662E2">
      <w:pPr>
        <w:rPr>
          <w:spacing w:val="-6"/>
          <w:sz w:val="24"/>
          <w:szCs w:val="24"/>
        </w:rPr>
      </w:pPr>
      <w:r w:rsidRPr="000D7F21">
        <w:rPr>
          <w:sz w:val="24"/>
          <w:szCs w:val="24"/>
        </w:rPr>
        <w:t xml:space="preserve">2. </w:t>
      </w:r>
      <w:proofErr w:type="spellStart"/>
      <w:r w:rsidRPr="000D7F21">
        <w:rPr>
          <w:sz w:val="24"/>
        </w:rPr>
        <w:t>Бандурин</w:t>
      </w:r>
      <w:proofErr w:type="spellEnd"/>
      <w:r w:rsidRPr="000D7F21">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0D7F21">
        <w:rPr>
          <w:sz w:val="24"/>
        </w:rPr>
        <w:t>жилищно</w:t>
      </w:r>
      <w:proofErr w:type="spellEnd"/>
      <w:r w:rsidRPr="000D7F21">
        <w:rPr>
          <w:sz w:val="24"/>
        </w:rPr>
        <w:t xml:space="preserve"> - коммунального и строительного комплекса;</w:t>
      </w:r>
    </w:p>
    <w:p w:rsidR="00B662E2" w:rsidRPr="000D7F21" w:rsidRDefault="00B662E2" w:rsidP="00B662E2">
      <w:pPr>
        <w:rPr>
          <w:sz w:val="24"/>
          <w:szCs w:val="24"/>
        </w:rPr>
      </w:pPr>
      <w:r w:rsidRPr="000D7F21">
        <w:rPr>
          <w:sz w:val="24"/>
          <w:szCs w:val="24"/>
        </w:rPr>
        <w:t xml:space="preserve">3. </w:t>
      </w:r>
      <w:r w:rsidRPr="000D7F21">
        <w:rPr>
          <w:spacing w:val="-6"/>
          <w:sz w:val="24"/>
          <w:szCs w:val="24"/>
        </w:rPr>
        <w:t>Долгодворова Т.И. – заместитель главы администрации города Югорска;</w:t>
      </w:r>
    </w:p>
    <w:p w:rsidR="00B662E2" w:rsidRPr="000D7F21" w:rsidRDefault="00B662E2" w:rsidP="00B662E2">
      <w:pPr>
        <w:rPr>
          <w:sz w:val="24"/>
          <w:szCs w:val="24"/>
        </w:rPr>
      </w:pPr>
      <w:r w:rsidRPr="000D7F21">
        <w:rPr>
          <w:spacing w:val="-6"/>
          <w:sz w:val="24"/>
          <w:szCs w:val="24"/>
        </w:rPr>
        <w:t>4. Морозова Н.А. – помощник главы города Югорска;</w:t>
      </w:r>
    </w:p>
    <w:p w:rsidR="00B662E2" w:rsidRPr="000D7F21" w:rsidRDefault="00B662E2" w:rsidP="00B662E2">
      <w:pPr>
        <w:jc w:val="both"/>
        <w:rPr>
          <w:sz w:val="24"/>
          <w:szCs w:val="24"/>
        </w:rPr>
      </w:pPr>
      <w:r w:rsidRPr="000D7F21">
        <w:rPr>
          <w:sz w:val="24"/>
          <w:szCs w:val="24"/>
        </w:rPr>
        <w:t>5. Резинкина Ж.В. – заместитель начальника управления экономической политики;</w:t>
      </w:r>
    </w:p>
    <w:p w:rsidR="00B662E2" w:rsidRPr="000D7F21" w:rsidRDefault="00B662E2" w:rsidP="00B662E2">
      <w:pPr>
        <w:jc w:val="both"/>
        <w:rPr>
          <w:sz w:val="24"/>
          <w:szCs w:val="24"/>
        </w:rPr>
      </w:pPr>
      <w:r w:rsidRPr="000D7F21">
        <w:rPr>
          <w:sz w:val="24"/>
          <w:szCs w:val="24"/>
        </w:rPr>
        <w:t>6</w:t>
      </w:r>
      <w:r w:rsidRPr="000D7F21">
        <w:rPr>
          <w:spacing w:val="-6"/>
          <w:sz w:val="24"/>
          <w:szCs w:val="24"/>
        </w:rPr>
        <w:t xml:space="preserve"> Абдуллаев А.Т. </w:t>
      </w:r>
      <w:r w:rsidRPr="000D7F2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662E2" w:rsidRPr="000D7F21" w:rsidRDefault="00B662E2" w:rsidP="00B662E2">
      <w:pPr>
        <w:ind w:right="-284"/>
        <w:jc w:val="both"/>
        <w:rPr>
          <w:sz w:val="24"/>
          <w:szCs w:val="24"/>
        </w:rPr>
      </w:pPr>
      <w:r w:rsidRPr="000D7F21">
        <w:rPr>
          <w:sz w:val="24"/>
          <w:szCs w:val="24"/>
        </w:rPr>
        <w:t>7. Захарова Н.Б. – начальник отдела муниципальных закупок.</w:t>
      </w:r>
    </w:p>
    <w:p w:rsidR="00B662E2" w:rsidRDefault="00B662E2" w:rsidP="00B662E2">
      <w:pPr>
        <w:ind w:right="-284"/>
        <w:jc w:val="both"/>
        <w:rPr>
          <w:sz w:val="24"/>
          <w:szCs w:val="24"/>
        </w:rPr>
      </w:pPr>
      <w:r w:rsidRPr="000D7F21">
        <w:rPr>
          <w:sz w:val="24"/>
          <w:szCs w:val="24"/>
        </w:rPr>
        <w:t>Всего присутствовали 7  членов комиссии из 8.</w:t>
      </w:r>
    </w:p>
    <w:p w:rsidR="00BD6DC0" w:rsidRPr="00BD6DC0" w:rsidRDefault="00BD6DC0" w:rsidP="00B024CC">
      <w:pPr>
        <w:pStyle w:val="ConsPlusNormal"/>
        <w:widowControl/>
        <w:tabs>
          <w:tab w:val="left" w:pos="567"/>
        </w:tabs>
        <w:ind w:firstLine="0"/>
        <w:contextualSpacing/>
        <w:jc w:val="both"/>
        <w:rPr>
          <w:rFonts w:ascii="Times New Roman" w:hAnsi="Times New Roman" w:cs="Times New Roman"/>
          <w:sz w:val="24"/>
          <w:szCs w:val="24"/>
        </w:rPr>
      </w:pPr>
      <w:r w:rsidRPr="00BD6DC0">
        <w:rPr>
          <w:rFonts w:ascii="Times New Roman" w:hAnsi="Times New Roman" w:cs="Times New Roman"/>
          <w:sz w:val="24"/>
          <w:szCs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CE457B" w:rsidRDefault="00CE457B" w:rsidP="00B024CC">
      <w:pPr>
        <w:tabs>
          <w:tab w:val="left" w:pos="142"/>
        </w:tabs>
        <w:autoSpaceDE w:val="0"/>
        <w:autoSpaceDN w:val="0"/>
        <w:adjustRightInd w:val="0"/>
        <w:jc w:val="both"/>
        <w:rPr>
          <w:sz w:val="24"/>
          <w:szCs w:val="24"/>
        </w:rPr>
      </w:pPr>
      <w:r>
        <w:rPr>
          <w:sz w:val="24"/>
          <w:szCs w:val="24"/>
        </w:rPr>
        <w:t>1. Наименование аукциона: аукцион в электронной форме № 0187300005815000300 на право заключения гражданско-правового договора на поставку продуктов питания (фруктовые соки).</w:t>
      </w:r>
    </w:p>
    <w:p w:rsidR="00CE457B" w:rsidRDefault="00CE457B" w:rsidP="00B024CC">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0187300005815000300, дата публикации 22.06.2015. </w:t>
      </w:r>
    </w:p>
    <w:p w:rsidR="00CE457B" w:rsidRDefault="00CE457B" w:rsidP="00CE457B">
      <w:pPr>
        <w:widowControl/>
        <w:tabs>
          <w:tab w:val="num" w:pos="284"/>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№6». Почтовый адрес: 628260, Ханты - Мансийский автономный округ - Югра, Тюменская обл.,   г. Югорск, ул. Ермака,7 </w:t>
      </w:r>
    </w:p>
    <w:p w:rsidR="00CE457B" w:rsidRDefault="00CE457B" w:rsidP="00CE457B">
      <w:pPr>
        <w:widowControl/>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02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CE457B" w:rsidP="00CE457B">
      <w:pPr>
        <w:jc w:val="both"/>
        <w:rPr>
          <w:sz w:val="24"/>
        </w:rPr>
      </w:pPr>
      <w:r w:rsidRPr="00BA5E82">
        <w:rPr>
          <w:sz w:val="24"/>
        </w:rPr>
        <w:t xml:space="preserve"> </w:t>
      </w:r>
      <w:r w:rsidR="00E57B9B" w:rsidRPr="00BA5E82">
        <w:rPr>
          <w:sz w:val="24"/>
        </w:rPr>
        <w:t xml:space="preserve">4. На основании протокола проведения аукциона в электронной форме от </w:t>
      </w:r>
      <w:r w:rsidR="00BA5E82">
        <w:rPr>
          <w:sz w:val="24"/>
        </w:rPr>
        <w:t>06</w:t>
      </w:r>
      <w:r w:rsidR="00E57B9B" w:rsidRPr="00BA5E82">
        <w:rPr>
          <w:sz w:val="24"/>
        </w:rPr>
        <w:t>.0</w:t>
      </w:r>
      <w:r w:rsidR="00BA5E82">
        <w:rPr>
          <w:sz w:val="24"/>
        </w:rPr>
        <w:t>7</w:t>
      </w:r>
      <w:r w:rsidR="00E57B9B" w:rsidRPr="00BA5E82">
        <w:rPr>
          <w:sz w:val="24"/>
        </w:rPr>
        <w:t>.201</w:t>
      </w:r>
      <w:r w:rsidR="007C7A6D" w:rsidRPr="00BA5E82">
        <w:rPr>
          <w:sz w:val="24"/>
        </w:rPr>
        <w:t>5</w:t>
      </w:r>
      <w:r w:rsidR="00E57B9B"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BA5E82" w:rsidRPr="00BA5E82" w:rsidTr="000473CB">
        <w:trPr>
          <w:cantSplit/>
          <w:trHeight w:val="284"/>
        </w:trPr>
        <w:tc>
          <w:tcPr>
            <w:tcW w:w="851" w:type="dxa"/>
          </w:tcPr>
          <w:p w:rsidR="00E57B9B" w:rsidRPr="00C85B22" w:rsidRDefault="00E57B9B" w:rsidP="000473CB">
            <w:pPr>
              <w:spacing w:after="200" w:line="276" w:lineRule="auto"/>
              <w:rPr>
                <w:sz w:val="22"/>
                <w:szCs w:val="22"/>
              </w:rPr>
            </w:pPr>
            <w:r w:rsidRPr="00C85B22">
              <w:t>1</w:t>
            </w:r>
          </w:p>
        </w:tc>
        <w:tc>
          <w:tcPr>
            <w:tcW w:w="1418" w:type="dxa"/>
          </w:tcPr>
          <w:p w:rsidR="00E57B9B" w:rsidRPr="00C85B22" w:rsidRDefault="00C85B22" w:rsidP="000473CB">
            <w:pPr>
              <w:spacing w:after="200" w:line="276" w:lineRule="auto"/>
              <w:rPr>
                <w:sz w:val="22"/>
                <w:szCs w:val="22"/>
              </w:rPr>
            </w:pPr>
            <w:r w:rsidRPr="00C85B22">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85B2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85B22" w:rsidRDefault="00C85B22" w:rsidP="00C85B22">
                  <w:pPr>
                    <w:rPr>
                      <w:sz w:val="24"/>
                      <w:szCs w:val="24"/>
                    </w:rPr>
                  </w:pPr>
                  <w:r>
                    <w:rPr>
                      <w:b/>
                      <w:bCs/>
                    </w:rPr>
                    <w:t>Общество с ограниченной ответственностью "Лев"</w:t>
                  </w:r>
                </w:p>
              </w:tc>
            </w:tr>
            <w:tr w:rsidR="00C85B2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61440.00</w:t>
                  </w:r>
                </w:p>
              </w:tc>
            </w:tr>
            <w:tr w:rsidR="00C85B2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5506230230</w:t>
                  </w:r>
                </w:p>
              </w:tc>
            </w:tr>
            <w:tr w:rsidR="00C85B2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550601001</w:t>
                  </w:r>
                </w:p>
              </w:tc>
            </w:tr>
            <w:tr w:rsidR="00C85B2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644076, Омская </w:t>
                  </w:r>
                  <w:proofErr w:type="spellStart"/>
                  <w:proofErr w:type="gramStart"/>
                  <w:r>
                    <w:t>обл</w:t>
                  </w:r>
                  <w:proofErr w:type="spellEnd"/>
                  <w:proofErr w:type="gramEnd"/>
                  <w:r>
                    <w:t>, Омск г, Октябрьский АО тер, ул.проспект Космический, д.28 - 26</w:t>
                  </w:r>
                </w:p>
              </w:tc>
            </w:tr>
            <w:tr w:rsidR="00C85B2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644076, Омская </w:t>
                  </w:r>
                  <w:proofErr w:type="spellStart"/>
                  <w:proofErr w:type="gramStart"/>
                  <w:r>
                    <w:t>обл</w:t>
                  </w:r>
                  <w:proofErr w:type="spellEnd"/>
                  <w:proofErr w:type="gramEnd"/>
                  <w:r>
                    <w:t>, Омск г, Октябрьский АО тер, ул.проспект Космический, д.28 - 26</w:t>
                  </w:r>
                </w:p>
              </w:tc>
            </w:tr>
            <w:tr w:rsidR="00C85B2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+7 913 9600733</w:t>
                  </w:r>
                </w:p>
              </w:tc>
            </w:tr>
          </w:tbl>
          <w:p w:rsidR="00E57B9B" w:rsidRPr="00BA5E82" w:rsidRDefault="00E57B9B" w:rsidP="000473CB">
            <w:pPr>
              <w:jc w:val="both"/>
              <w:rPr>
                <w:rStyle w:val="textspanview"/>
                <w:color w:val="FF0000"/>
              </w:rPr>
            </w:pPr>
          </w:p>
        </w:tc>
        <w:tc>
          <w:tcPr>
            <w:tcW w:w="1701" w:type="dxa"/>
          </w:tcPr>
          <w:p w:rsidR="00E57B9B" w:rsidRPr="00BA5E82" w:rsidRDefault="00C85B22" w:rsidP="000473CB">
            <w:pPr>
              <w:spacing w:after="200" w:line="276" w:lineRule="auto"/>
              <w:jc w:val="center"/>
              <w:rPr>
                <w:color w:val="FF0000"/>
                <w:sz w:val="22"/>
                <w:szCs w:val="22"/>
              </w:rPr>
            </w:pPr>
            <w:r>
              <w:t>61440.00</w:t>
            </w:r>
          </w:p>
        </w:tc>
      </w:tr>
      <w:tr w:rsidR="00E57B9B" w:rsidRPr="00BA5E82" w:rsidTr="000473CB">
        <w:trPr>
          <w:cantSplit/>
          <w:trHeight w:val="284"/>
        </w:trPr>
        <w:tc>
          <w:tcPr>
            <w:tcW w:w="851" w:type="dxa"/>
          </w:tcPr>
          <w:p w:rsidR="00E57B9B" w:rsidRPr="00C85B22" w:rsidRDefault="00E57B9B" w:rsidP="000473CB">
            <w:pPr>
              <w:spacing w:after="200" w:line="276" w:lineRule="auto"/>
            </w:pPr>
            <w:r w:rsidRPr="00C85B22">
              <w:lastRenderedPageBreak/>
              <w:t>2</w:t>
            </w:r>
          </w:p>
        </w:tc>
        <w:tc>
          <w:tcPr>
            <w:tcW w:w="1418" w:type="dxa"/>
          </w:tcPr>
          <w:p w:rsidR="00E57B9B" w:rsidRPr="00C85B22" w:rsidRDefault="00C85B22" w:rsidP="000473CB">
            <w:pPr>
              <w:spacing w:after="200" w:line="276" w:lineRule="auto"/>
            </w:pPr>
            <w:r w:rsidRPr="00C85B2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5B2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C85B22">
                  <w:pPr>
                    <w:rPr>
                      <w:sz w:val="24"/>
                      <w:szCs w:val="24"/>
                    </w:rPr>
                  </w:pPr>
                  <w:r>
                    <w:rPr>
                      <w:b/>
                      <w:bCs/>
                    </w:rPr>
                    <w:t>Индивидуальный предприниматель Рычкова Юлия Викторовна</w:t>
                  </w:r>
                </w:p>
              </w:tc>
            </w:tr>
            <w:tr w:rsidR="00C85B2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62000.00</w:t>
                  </w:r>
                </w:p>
              </w:tc>
            </w:tr>
            <w:tr w:rsidR="00C85B2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663200217787</w:t>
                  </w:r>
                </w:p>
              </w:tc>
            </w:tr>
            <w:tr w:rsidR="00C85B2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p>
              </w:tc>
            </w:tr>
            <w:tr w:rsidR="00C85B2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C85B2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C85B2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(34385)7-10-12</w:t>
                  </w:r>
                </w:p>
              </w:tc>
            </w:tr>
          </w:tbl>
          <w:p w:rsidR="00E57B9B" w:rsidRPr="00BA5E82" w:rsidRDefault="00E57B9B" w:rsidP="000473CB">
            <w:pPr>
              <w:rPr>
                <w:color w:val="FF0000"/>
              </w:rPr>
            </w:pPr>
          </w:p>
        </w:tc>
        <w:tc>
          <w:tcPr>
            <w:tcW w:w="1701" w:type="dxa"/>
          </w:tcPr>
          <w:p w:rsidR="00E57B9B" w:rsidRPr="00BA5E82" w:rsidRDefault="00C85B22" w:rsidP="00C85B22">
            <w:pPr>
              <w:jc w:val="center"/>
              <w:rPr>
                <w:color w:val="FF0000"/>
                <w:sz w:val="24"/>
                <w:szCs w:val="24"/>
              </w:rPr>
            </w:pPr>
            <w:r>
              <w:t>62000.00</w:t>
            </w:r>
          </w:p>
        </w:tc>
      </w:tr>
      <w:tr w:rsidR="00C85B22" w:rsidRPr="00BA5E82" w:rsidTr="000473CB">
        <w:trPr>
          <w:cantSplit/>
          <w:trHeight w:val="284"/>
        </w:trPr>
        <w:tc>
          <w:tcPr>
            <w:tcW w:w="851" w:type="dxa"/>
          </w:tcPr>
          <w:p w:rsidR="00C85B22" w:rsidRPr="00C85B22" w:rsidRDefault="00C85B22" w:rsidP="000473CB">
            <w:pPr>
              <w:spacing w:after="200" w:line="276" w:lineRule="auto"/>
            </w:pPr>
            <w:r>
              <w:t>3</w:t>
            </w:r>
          </w:p>
        </w:tc>
        <w:tc>
          <w:tcPr>
            <w:tcW w:w="1418" w:type="dxa"/>
          </w:tcPr>
          <w:p w:rsidR="00C85B22" w:rsidRPr="00C85B22" w:rsidRDefault="00C85B22" w:rsidP="000473CB">
            <w:pPr>
              <w:spacing w:after="200" w:line="276" w:lineRule="auto"/>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5B22" w:rsidTr="00AC3FD9">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C85B22">
                  <w:pPr>
                    <w:rPr>
                      <w:sz w:val="24"/>
                      <w:szCs w:val="24"/>
                    </w:rPr>
                  </w:pPr>
                  <w:r>
                    <w:rPr>
                      <w:b/>
                      <w:bCs/>
                    </w:rPr>
                    <w:t>Индивидуальный предприниматель Ходжаев Давлатхужа Ахмадович</w:t>
                  </w:r>
                </w:p>
              </w:tc>
            </w:tr>
            <w:tr w:rsidR="00C85B22" w:rsidTr="00AC3FD9">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76880.00</w:t>
                  </w:r>
                </w:p>
              </w:tc>
            </w:tr>
            <w:tr w:rsidR="00C85B22" w:rsidTr="00AC3FD9">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862202982579</w:t>
                  </w:r>
                </w:p>
              </w:tc>
            </w:tr>
            <w:tr w:rsidR="00C85B22" w:rsidTr="00AC3FD9">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p>
              </w:tc>
            </w:tr>
            <w:tr w:rsidR="00C85B22" w:rsidTr="00AC3FD9">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3F2E15" w:rsidP="00AC3FD9">
                  <w:pPr>
                    <w:rPr>
                      <w:sz w:val="24"/>
                      <w:szCs w:val="24"/>
                    </w:rPr>
                  </w:pPr>
                  <w:r>
                    <w:t>628260, Ханты-Мансийский а</w:t>
                  </w:r>
                  <w:r w:rsidR="00C85B22">
                    <w:t>втономный округ - Югра АО, Югорск г, ул</w:t>
                  </w:r>
                  <w:proofErr w:type="gramStart"/>
                  <w:r w:rsidR="00C85B22">
                    <w:t>.Т</w:t>
                  </w:r>
                  <w:proofErr w:type="gramEnd"/>
                  <w:r w:rsidR="00C85B22">
                    <w:t>аежная, д.82</w:t>
                  </w:r>
                </w:p>
              </w:tc>
            </w:tr>
            <w:tr w:rsidR="00C85B22" w:rsidTr="00AC3FD9">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3F2E15" w:rsidP="00AC3FD9">
                  <w:pPr>
                    <w:rPr>
                      <w:sz w:val="24"/>
                      <w:szCs w:val="24"/>
                    </w:rPr>
                  </w:pPr>
                  <w:r>
                    <w:t>628260, Ханты-Мансийский а</w:t>
                  </w:r>
                  <w:r w:rsidR="00C85B22">
                    <w:t>втономный округ - Югра АО, Югорск г, ул</w:t>
                  </w:r>
                  <w:proofErr w:type="gramStart"/>
                  <w:r w:rsidR="00C85B22">
                    <w:t>.Т</w:t>
                  </w:r>
                  <w:proofErr w:type="gramEnd"/>
                  <w:r w:rsidR="00C85B22">
                    <w:t>аежная, д.82</w:t>
                  </w:r>
                </w:p>
              </w:tc>
            </w:tr>
            <w:tr w:rsidR="00C85B22" w:rsidTr="00AC3FD9">
              <w:tc>
                <w:tcPr>
                  <w:tcW w:w="1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85B22" w:rsidRDefault="00C85B22" w:rsidP="00AC3FD9">
                  <w:pPr>
                    <w:rPr>
                      <w:sz w:val="24"/>
                      <w:szCs w:val="24"/>
                    </w:rPr>
                  </w:pPr>
                  <w:r>
                    <w:t>+7 34675 7 60 23</w:t>
                  </w:r>
                </w:p>
              </w:tc>
            </w:tr>
          </w:tbl>
          <w:p w:rsidR="00C85B22" w:rsidRDefault="00C85B22" w:rsidP="00AC3FD9"/>
        </w:tc>
        <w:tc>
          <w:tcPr>
            <w:tcW w:w="1701" w:type="dxa"/>
          </w:tcPr>
          <w:p w:rsidR="00C85B22" w:rsidRDefault="00C85B22" w:rsidP="00C85B22">
            <w:pPr>
              <w:jc w:val="center"/>
            </w:pPr>
            <w:r>
              <w:t>76880.00</w:t>
            </w:r>
          </w:p>
        </w:tc>
      </w:tr>
    </w:tbl>
    <w:p w:rsidR="00E57B9B" w:rsidRPr="00BA5E82" w:rsidRDefault="00E57B9B" w:rsidP="00E57B9B">
      <w:pPr>
        <w:suppressAutoHyphens/>
        <w:ind w:left="-142"/>
        <w:jc w:val="both"/>
        <w:rPr>
          <w:color w:val="FF0000"/>
          <w:sz w:val="24"/>
        </w:rPr>
      </w:pPr>
    </w:p>
    <w:p w:rsidR="00E57B9B" w:rsidRPr="005B4F57"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5B4F57">
        <w:rPr>
          <w:sz w:val="24"/>
          <w:szCs w:val="24"/>
        </w:rPr>
        <w:t>форме:</w:t>
      </w:r>
    </w:p>
    <w:p w:rsidR="00E57B9B" w:rsidRPr="005B4F57" w:rsidRDefault="00E57B9B" w:rsidP="00E57B9B">
      <w:pPr>
        <w:suppressAutoHyphens/>
        <w:ind w:left="-142"/>
        <w:jc w:val="both"/>
        <w:rPr>
          <w:bCs/>
          <w:sz w:val="24"/>
          <w:szCs w:val="24"/>
        </w:rPr>
      </w:pPr>
      <w:r w:rsidRPr="005B4F57">
        <w:rPr>
          <w:sz w:val="24"/>
          <w:szCs w:val="24"/>
        </w:rPr>
        <w:t xml:space="preserve">- </w:t>
      </w:r>
      <w:r w:rsidR="00B024CC">
        <w:rPr>
          <w:bCs/>
          <w:sz w:val="24"/>
          <w:szCs w:val="24"/>
        </w:rPr>
        <w:t>о</w:t>
      </w:r>
      <w:r w:rsidR="005B4F57" w:rsidRPr="005B4F57">
        <w:rPr>
          <w:bCs/>
          <w:sz w:val="24"/>
          <w:szCs w:val="24"/>
        </w:rPr>
        <w:t>бщество с ограниченной ответственностью "Лев"</w:t>
      </w:r>
      <w:r w:rsidR="00B024CC">
        <w:rPr>
          <w:bCs/>
          <w:sz w:val="24"/>
          <w:szCs w:val="24"/>
        </w:rPr>
        <w:t>;</w:t>
      </w:r>
    </w:p>
    <w:p w:rsidR="005B4F57" w:rsidRPr="005B4F57" w:rsidRDefault="00E57B9B" w:rsidP="00E57B9B">
      <w:pPr>
        <w:suppressAutoHyphens/>
        <w:ind w:left="-142"/>
        <w:jc w:val="both"/>
        <w:rPr>
          <w:bCs/>
          <w:sz w:val="24"/>
          <w:szCs w:val="24"/>
        </w:rPr>
      </w:pPr>
      <w:r w:rsidRPr="005B4F57">
        <w:rPr>
          <w:bCs/>
          <w:sz w:val="24"/>
          <w:szCs w:val="24"/>
        </w:rPr>
        <w:t xml:space="preserve">- </w:t>
      </w:r>
      <w:r w:rsidR="00B024CC">
        <w:rPr>
          <w:bCs/>
          <w:sz w:val="24"/>
          <w:szCs w:val="24"/>
        </w:rPr>
        <w:t>и</w:t>
      </w:r>
      <w:r w:rsidR="005B4F57" w:rsidRPr="005B4F57">
        <w:rPr>
          <w:bCs/>
          <w:sz w:val="24"/>
          <w:szCs w:val="24"/>
        </w:rPr>
        <w:t>ндивидуальный предприниматель Рычкова Юлия Викторовна;</w:t>
      </w:r>
    </w:p>
    <w:p w:rsidR="005B4F57" w:rsidRPr="005B4F57" w:rsidRDefault="005B4F57" w:rsidP="00E57B9B">
      <w:pPr>
        <w:suppressAutoHyphens/>
        <w:ind w:left="-142"/>
        <w:jc w:val="both"/>
        <w:rPr>
          <w:bCs/>
          <w:sz w:val="24"/>
          <w:szCs w:val="24"/>
        </w:rPr>
      </w:pPr>
      <w:r w:rsidRPr="005B4F57">
        <w:rPr>
          <w:bCs/>
          <w:sz w:val="24"/>
          <w:szCs w:val="24"/>
        </w:rPr>
        <w:t xml:space="preserve">- </w:t>
      </w:r>
      <w:r w:rsidR="00B024CC">
        <w:rPr>
          <w:bCs/>
          <w:sz w:val="24"/>
          <w:szCs w:val="24"/>
        </w:rPr>
        <w:t>и</w:t>
      </w:r>
      <w:r w:rsidRPr="005B4F57">
        <w:rPr>
          <w:bCs/>
          <w:sz w:val="24"/>
          <w:szCs w:val="24"/>
        </w:rPr>
        <w:t xml:space="preserve">ндивидуальный предприниматель Ходжаев </w:t>
      </w:r>
      <w:proofErr w:type="spellStart"/>
      <w:r w:rsidRPr="005B4F57">
        <w:rPr>
          <w:bCs/>
          <w:sz w:val="24"/>
          <w:szCs w:val="24"/>
        </w:rPr>
        <w:t>Давлатхужа</w:t>
      </w:r>
      <w:proofErr w:type="spellEnd"/>
      <w:r w:rsidRPr="005B4F57">
        <w:rPr>
          <w:bCs/>
          <w:sz w:val="24"/>
          <w:szCs w:val="24"/>
        </w:rPr>
        <w:t xml:space="preserve"> </w:t>
      </w:r>
      <w:proofErr w:type="spellStart"/>
      <w:r w:rsidRPr="005B4F57">
        <w:rPr>
          <w:bCs/>
          <w:sz w:val="24"/>
          <w:szCs w:val="24"/>
        </w:rPr>
        <w:t>Ахмадович</w:t>
      </w:r>
      <w:proofErr w:type="spellEnd"/>
      <w:r w:rsidRPr="005B4F57">
        <w:rPr>
          <w:bCs/>
          <w:sz w:val="24"/>
          <w:szCs w:val="24"/>
        </w:rPr>
        <w:t>.</w:t>
      </w:r>
    </w:p>
    <w:p w:rsidR="00E57B9B" w:rsidRDefault="005B4F57" w:rsidP="005B4F57">
      <w:pPr>
        <w:suppressAutoHyphens/>
        <w:ind w:left="-142"/>
        <w:jc w:val="both"/>
        <w:rPr>
          <w:color w:val="FF0000"/>
          <w:sz w:val="24"/>
          <w:szCs w:val="24"/>
        </w:rPr>
      </w:pPr>
      <w:r w:rsidRPr="00BA5E82">
        <w:rPr>
          <w:sz w:val="24"/>
        </w:rPr>
        <w:t xml:space="preserve"> </w:t>
      </w:r>
      <w:r w:rsidR="00E57B9B" w:rsidRPr="00BA5E82">
        <w:rPr>
          <w:sz w:val="24"/>
        </w:rPr>
        <w:t xml:space="preserve">6. В результате </w:t>
      </w:r>
      <w:r w:rsidR="00E57B9B" w:rsidRPr="00BD6DC0">
        <w:rPr>
          <w:sz w:val="24"/>
        </w:rPr>
        <w:t xml:space="preserve">рассмотрения вторых частей заявок и на основании протокола </w:t>
      </w:r>
      <w:r w:rsidR="00E57B9B" w:rsidRPr="00BD6DC0">
        <w:rPr>
          <w:sz w:val="24"/>
          <w:szCs w:val="24"/>
        </w:rPr>
        <w:t xml:space="preserve">проведения аукциона в электронной форме от </w:t>
      </w:r>
      <w:r w:rsidR="00BA5E82" w:rsidRPr="00BD6DC0">
        <w:rPr>
          <w:sz w:val="24"/>
          <w:szCs w:val="24"/>
        </w:rPr>
        <w:t>06.07</w:t>
      </w:r>
      <w:r w:rsidR="00E57B9B" w:rsidRPr="00BD6DC0">
        <w:rPr>
          <w:sz w:val="24"/>
          <w:szCs w:val="24"/>
        </w:rPr>
        <w:t>.201</w:t>
      </w:r>
      <w:r w:rsidR="007C7A6D" w:rsidRPr="00BD6DC0">
        <w:rPr>
          <w:sz w:val="24"/>
          <w:szCs w:val="24"/>
        </w:rPr>
        <w:t>5</w:t>
      </w:r>
      <w:r w:rsidR="00E57B9B" w:rsidRPr="00BD6DC0">
        <w:rPr>
          <w:sz w:val="24"/>
          <w:szCs w:val="24"/>
        </w:rPr>
        <w:t xml:space="preserve"> победителем  аукциона в электронной форме признается </w:t>
      </w:r>
      <w:r w:rsidR="003F2E15" w:rsidRPr="00BD6DC0">
        <w:rPr>
          <w:bCs/>
          <w:sz w:val="24"/>
          <w:szCs w:val="24"/>
        </w:rPr>
        <w:t>о</w:t>
      </w:r>
      <w:r w:rsidRPr="00BD6DC0">
        <w:rPr>
          <w:bCs/>
          <w:sz w:val="24"/>
          <w:szCs w:val="24"/>
        </w:rPr>
        <w:t xml:space="preserve">бщество с ограниченной ответственностью "Лев" </w:t>
      </w:r>
      <w:r w:rsidR="00E57B9B" w:rsidRPr="00BD6DC0">
        <w:rPr>
          <w:sz w:val="24"/>
          <w:szCs w:val="24"/>
        </w:rPr>
        <w:t xml:space="preserve">с ценой муниципального контракта </w:t>
      </w:r>
      <w:r w:rsidRPr="00BD6DC0">
        <w:rPr>
          <w:sz w:val="24"/>
          <w:szCs w:val="24"/>
        </w:rPr>
        <w:t xml:space="preserve">61440.00 </w:t>
      </w:r>
      <w:r w:rsidR="00E57B9B" w:rsidRPr="00BD6DC0">
        <w:rPr>
          <w:sz w:val="24"/>
          <w:szCs w:val="24"/>
        </w:rPr>
        <w:t>рублей.</w:t>
      </w:r>
      <w:r w:rsidR="00E57B9B" w:rsidRPr="00BA5E82">
        <w:rPr>
          <w:color w:val="FF0000"/>
          <w:sz w:val="24"/>
          <w:szCs w:val="24"/>
        </w:rPr>
        <w:t xml:space="preserve"> </w:t>
      </w:r>
    </w:p>
    <w:p w:rsidR="00BD6DC0" w:rsidRDefault="00BD6DC0" w:rsidP="00BD6DC0">
      <w:pPr>
        <w:suppressAutoHyphens/>
        <w:ind w:left="-142"/>
        <w:jc w:val="both"/>
        <w:rPr>
          <w:sz w:val="24"/>
        </w:rPr>
      </w:pPr>
      <w:r>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D6DC0" w:rsidRDefault="00BD6DC0" w:rsidP="00BD6DC0">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E57B9B" w:rsidRPr="00BA5E82" w:rsidRDefault="00E57B9B" w:rsidP="00BD6DC0">
      <w:pP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3618"/>
      </w:tblGrid>
      <w:tr w:rsidR="00BA5E82" w:rsidRPr="00BA5E82" w:rsidTr="000D7F21">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0D7F21" w:rsidTr="000D7F21">
        <w:tc>
          <w:tcPr>
            <w:tcW w:w="4537" w:type="dxa"/>
            <w:tcBorders>
              <w:top w:val="single" w:sz="4" w:space="0" w:color="auto"/>
              <w:left w:val="single" w:sz="4" w:space="0" w:color="auto"/>
              <w:bottom w:val="single" w:sz="4" w:space="0" w:color="auto"/>
              <w:right w:val="single" w:sz="4" w:space="0" w:color="auto"/>
            </w:tcBorders>
          </w:tcPr>
          <w:p w:rsidR="00BA5E82" w:rsidRPr="000D7F21" w:rsidRDefault="00BA5E82" w:rsidP="000473CB">
            <w:pPr>
              <w:jc w:val="both"/>
              <w:rPr>
                <w:noProof/>
                <w:sz w:val="16"/>
                <w:szCs w:val="16"/>
              </w:rPr>
            </w:pPr>
            <w:r w:rsidRPr="000D7F2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0D7F21" w:rsidRDefault="00BA5E82" w:rsidP="000473CB">
            <w:pPr>
              <w:jc w:val="center"/>
              <w:rPr>
                <w:sz w:val="16"/>
                <w:szCs w:val="16"/>
              </w:rPr>
            </w:pPr>
            <w:r w:rsidRPr="000D7F21">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A5E82" w:rsidRPr="000D7F21" w:rsidRDefault="00BA5E82">
            <w:pPr>
              <w:spacing w:after="60"/>
              <w:jc w:val="center"/>
              <w:rPr>
                <w:noProof/>
                <w:sz w:val="24"/>
                <w:szCs w:val="24"/>
                <w:lang w:eastAsia="en-US"/>
              </w:rPr>
            </w:pPr>
            <w:r w:rsidRPr="000D7F21">
              <w:rPr>
                <w:noProof/>
                <w:sz w:val="24"/>
                <w:szCs w:val="24"/>
                <w:lang w:eastAsia="en-US"/>
              </w:rPr>
              <w:t>С.Д. Голин</w:t>
            </w:r>
          </w:p>
        </w:tc>
      </w:tr>
      <w:tr w:rsidR="00B662E2" w:rsidRPr="000D7F21" w:rsidTr="000D7F21">
        <w:tc>
          <w:tcPr>
            <w:tcW w:w="4537" w:type="dxa"/>
            <w:tcBorders>
              <w:top w:val="single" w:sz="4" w:space="0" w:color="auto"/>
              <w:left w:val="single" w:sz="4" w:space="0" w:color="auto"/>
              <w:bottom w:val="single" w:sz="4" w:space="0" w:color="auto"/>
              <w:right w:val="single" w:sz="4" w:space="0" w:color="auto"/>
            </w:tcBorders>
          </w:tcPr>
          <w:p w:rsidR="00B662E2" w:rsidRPr="000D7F21" w:rsidRDefault="00B662E2" w:rsidP="00C214E1">
            <w:pPr>
              <w:jc w:val="both"/>
              <w:rPr>
                <w:noProof/>
                <w:sz w:val="16"/>
                <w:szCs w:val="16"/>
              </w:rPr>
            </w:pPr>
            <w:r w:rsidRPr="000D7F2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662E2" w:rsidRPr="000D7F21" w:rsidRDefault="00B662E2" w:rsidP="00C214E1">
            <w:pPr>
              <w:jc w:val="center"/>
              <w:rPr>
                <w:sz w:val="16"/>
                <w:szCs w:val="16"/>
              </w:rPr>
            </w:pPr>
            <w:r w:rsidRPr="000D7F21">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662E2" w:rsidRPr="000D7F21" w:rsidRDefault="00B662E2">
            <w:pPr>
              <w:spacing w:after="60"/>
              <w:jc w:val="center"/>
              <w:rPr>
                <w:noProof/>
                <w:sz w:val="24"/>
                <w:szCs w:val="24"/>
                <w:lang w:eastAsia="en-US"/>
              </w:rPr>
            </w:pPr>
            <w:r w:rsidRPr="000D7F21">
              <w:rPr>
                <w:noProof/>
                <w:sz w:val="24"/>
                <w:szCs w:val="24"/>
                <w:lang w:eastAsia="en-US"/>
              </w:rPr>
              <w:t>В.К. Бандурин</w:t>
            </w:r>
          </w:p>
        </w:tc>
      </w:tr>
      <w:tr w:rsidR="00BA5E82" w:rsidRPr="000D7F21" w:rsidTr="000D7F21">
        <w:tc>
          <w:tcPr>
            <w:tcW w:w="4537" w:type="dxa"/>
            <w:tcBorders>
              <w:top w:val="single" w:sz="4" w:space="0" w:color="auto"/>
              <w:left w:val="single" w:sz="4" w:space="0" w:color="auto"/>
              <w:bottom w:val="single" w:sz="4" w:space="0" w:color="auto"/>
              <w:right w:val="single" w:sz="4" w:space="0" w:color="auto"/>
            </w:tcBorders>
          </w:tcPr>
          <w:p w:rsidR="00BA5E82" w:rsidRPr="000D7F21" w:rsidRDefault="00BA5E82" w:rsidP="000473CB">
            <w:pPr>
              <w:jc w:val="both"/>
              <w:rPr>
                <w:noProof/>
                <w:sz w:val="16"/>
                <w:szCs w:val="16"/>
              </w:rPr>
            </w:pPr>
            <w:r w:rsidRPr="000D7F2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0D7F21" w:rsidRDefault="00BA5E82" w:rsidP="000473CB">
            <w:pPr>
              <w:jc w:val="center"/>
              <w:rPr>
                <w:sz w:val="16"/>
                <w:szCs w:val="16"/>
              </w:rPr>
            </w:pPr>
            <w:r w:rsidRPr="000D7F21">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A5E82" w:rsidRPr="000D7F21" w:rsidRDefault="00BA5E82">
            <w:pPr>
              <w:spacing w:line="276" w:lineRule="auto"/>
              <w:jc w:val="center"/>
              <w:rPr>
                <w:sz w:val="24"/>
                <w:szCs w:val="24"/>
                <w:lang w:eastAsia="en-US"/>
              </w:rPr>
            </w:pPr>
            <w:r w:rsidRPr="000D7F21">
              <w:rPr>
                <w:sz w:val="24"/>
                <w:szCs w:val="24"/>
                <w:lang w:eastAsia="en-US"/>
              </w:rPr>
              <w:t>Т.И. Долгодворова</w:t>
            </w:r>
          </w:p>
        </w:tc>
      </w:tr>
      <w:tr w:rsidR="00BA5E82" w:rsidRPr="000D7F21" w:rsidTr="000D7F21">
        <w:tc>
          <w:tcPr>
            <w:tcW w:w="4537" w:type="dxa"/>
            <w:tcBorders>
              <w:top w:val="single" w:sz="4" w:space="0" w:color="auto"/>
              <w:left w:val="single" w:sz="4" w:space="0" w:color="auto"/>
              <w:bottom w:val="single" w:sz="4" w:space="0" w:color="auto"/>
              <w:right w:val="single" w:sz="4" w:space="0" w:color="auto"/>
            </w:tcBorders>
          </w:tcPr>
          <w:p w:rsidR="00BA5E82" w:rsidRPr="000D7F21" w:rsidRDefault="00BA5E82" w:rsidP="006B5A31">
            <w:pPr>
              <w:jc w:val="both"/>
              <w:rPr>
                <w:noProof/>
                <w:sz w:val="16"/>
                <w:szCs w:val="16"/>
              </w:rPr>
            </w:pPr>
            <w:r w:rsidRPr="000D7F21">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0D7F21" w:rsidRDefault="00BA5E82" w:rsidP="000473CB">
            <w:pPr>
              <w:jc w:val="center"/>
              <w:rPr>
                <w:sz w:val="16"/>
                <w:szCs w:val="16"/>
              </w:rPr>
            </w:pPr>
            <w:r w:rsidRPr="000D7F21">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A5E82" w:rsidRPr="000D7F21" w:rsidRDefault="00BA5E82">
            <w:pPr>
              <w:spacing w:line="276" w:lineRule="auto"/>
              <w:jc w:val="center"/>
              <w:rPr>
                <w:sz w:val="24"/>
                <w:szCs w:val="24"/>
                <w:lang w:eastAsia="en-US"/>
              </w:rPr>
            </w:pPr>
            <w:r w:rsidRPr="000D7F21">
              <w:rPr>
                <w:sz w:val="24"/>
                <w:szCs w:val="24"/>
                <w:lang w:eastAsia="en-US"/>
              </w:rPr>
              <w:t>Н.А. Морозова</w:t>
            </w:r>
          </w:p>
        </w:tc>
      </w:tr>
      <w:tr w:rsidR="00BA5E82" w:rsidRPr="000D7F21" w:rsidTr="000D7F21">
        <w:tc>
          <w:tcPr>
            <w:tcW w:w="4537" w:type="dxa"/>
            <w:tcBorders>
              <w:top w:val="single" w:sz="4" w:space="0" w:color="auto"/>
              <w:left w:val="single" w:sz="4" w:space="0" w:color="auto"/>
              <w:bottom w:val="single" w:sz="4" w:space="0" w:color="auto"/>
              <w:right w:val="single" w:sz="4" w:space="0" w:color="auto"/>
            </w:tcBorders>
          </w:tcPr>
          <w:p w:rsidR="00BA5E82" w:rsidRPr="000D7F21" w:rsidRDefault="00BA5E82" w:rsidP="006B5A31">
            <w:pPr>
              <w:jc w:val="both"/>
              <w:rPr>
                <w:noProof/>
                <w:sz w:val="16"/>
                <w:szCs w:val="16"/>
              </w:rPr>
            </w:pPr>
            <w:r w:rsidRPr="000D7F2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0D7F21" w:rsidRDefault="00BA5E82" w:rsidP="000473CB">
            <w:pPr>
              <w:jc w:val="center"/>
              <w:rPr>
                <w:sz w:val="16"/>
                <w:szCs w:val="16"/>
              </w:rPr>
            </w:pPr>
            <w:r w:rsidRPr="000D7F21">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A5E82" w:rsidRPr="000D7F21" w:rsidRDefault="00BA5E82">
            <w:pPr>
              <w:spacing w:line="276" w:lineRule="auto"/>
              <w:jc w:val="center"/>
              <w:rPr>
                <w:sz w:val="24"/>
                <w:szCs w:val="24"/>
                <w:lang w:eastAsia="en-US"/>
              </w:rPr>
            </w:pPr>
            <w:r w:rsidRPr="000D7F21">
              <w:rPr>
                <w:sz w:val="24"/>
                <w:szCs w:val="24"/>
                <w:lang w:eastAsia="en-US"/>
              </w:rPr>
              <w:t>А.Т. Абдуллаев</w:t>
            </w:r>
          </w:p>
        </w:tc>
      </w:tr>
      <w:tr w:rsidR="00BA5E82" w:rsidRPr="000D7F21" w:rsidTr="000D7F21">
        <w:tc>
          <w:tcPr>
            <w:tcW w:w="4537" w:type="dxa"/>
            <w:tcBorders>
              <w:top w:val="single" w:sz="4" w:space="0" w:color="auto"/>
              <w:left w:val="single" w:sz="4" w:space="0" w:color="auto"/>
              <w:bottom w:val="single" w:sz="4" w:space="0" w:color="auto"/>
              <w:right w:val="single" w:sz="4" w:space="0" w:color="auto"/>
            </w:tcBorders>
          </w:tcPr>
          <w:p w:rsidR="00BA5E82" w:rsidRPr="000D7F21" w:rsidRDefault="00BA5E82" w:rsidP="006B5A31">
            <w:pPr>
              <w:jc w:val="both"/>
              <w:rPr>
                <w:noProof/>
                <w:sz w:val="16"/>
                <w:szCs w:val="16"/>
              </w:rPr>
            </w:pPr>
            <w:r w:rsidRPr="000D7F2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0D7F21" w:rsidRDefault="00BA5E82" w:rsidP="000473CB">
            <w:pPr>
              <w:jc w:val="center"/>
              <w:rPr>
                <w:sz w:val="16"/>
                <w:szCs w:val="16"/>
              </w:rPr>
            </w:pPr>
            <w:r w:rsidRPr="000D7F21">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A5E82" w:rsidRPr="000D7F21" w:rsidRDefault="00BA5E82">
            <w:pPr>
              <w:spacing w:line="276" w:lineRule="auto"/>
              <w:jc w:val="center"/>
              <w:rPr>
                <w:sz w:val="24"/>
                <w:szCs w:val="24"/>
                <w:lang w:eastAsia="en-US"/>
              </w:rPr>
            </w:pPr>
            <w:r w:rsidRPr="000D7F21">
              <w:rPr>
                <w:sz w:val="24"/>
                <w:szCs w:val="24"/>
              </w:rPr>
              <w:t xml:space="preserve">Ж.В. Резинкина      </w:t>
            </w:r>
          </w:p>
        </w:tc>
      </w:tr>
      <w:tr w:rsidR="00BA5E82" w:rsidRPr="000D7F21" w:rsidTr="000D7F21">
        <w:tc>
          <w:tcPr>
            <w:tcW w:w="4537" w:type="dxa"/>
            <w:tcBorders>
              <w:top w:val="single" w:sz="4" w:space="0" w:color="auto"/>
              <w:left w:val="single" w:sz="4" w:space="0" w:color="auto"/>
              <w:bottom w:val="single" w:sz="4" w:space="0" w:color="auto"/>
              <w:right w:val="single" w:sz="4" w:space="0" w:color="auto"/>
            </w:tcBorders>
          </w:tcPr>
          <w:p w:rsidR="00BA5E82" w:rsidRPr="000D7F21" w:rsidRDefault="00BA5E82" w:rsidP="006B5A31">
            <w:pPr>
              <w:jc w:val="both"/>
              <w:rPr>
                <w:noProof/>
                <w:sz w:val="16"/>
                <w:szCs w:val="16"/>
              </w:rPr>
            </w:pPr>
            <w:r w:rsidRPr="000D7F2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0D7F21" w:rsidRDefault="00BA5E82" w:rsidP="000473CB">
            <w:pPr>
              <w:jc w:val="center"/>
              <w:rPr>
                <w:sz w:val="16"/>
                <w:szCs w:val="16"/>
              </w:rPr>
            </w:pPr>
            <w:r w:rsidRPr="000D7F21">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A5E82" w:rsidRPr="000D7F21" w:rsidRDefault="00BA5E82">
            <w:pPr>
              <w:spacing w:line="276" w:lineRule="auto"/>
              <w:jc w:val="center"/>
              <w:rPr>
                <w:sz w:val="24"/>
                <w:szCs w:val="24"/>
                <w:lang w:eastAsia="en-US"/>
              </w:rPr>
            </w:pPr>
            <w:r w:rsidRPr="000D7F21">
              <w:rPr>
                <w:sz w:val="24"/>
                <w:szCs w:val="24"/>
                <w:lang w:eastAsia="en-US"/>
              </w:rPr>
              <w:t>Н.Б. Захарова</w:t>
            </w:r>
          </w:p>
        </w:tc>
      </w:tr>
    </w:tbl>
    <w:p w:rsidR="00E57B9B" w:rsidRPr="000D7F21" w:rsidRDefault="00E57B9B" w:rsidP="00E57B9B">
      <w:pPr>
        <w:suppressAutoHyphens/>
        <w:jc w:val="both"/>
        <w:rPr>
          <w:b/>
          <w:color w:val="FF0000"/>
        </w:rPr>
      </w:pPr>
    </w:p>
    <w:p w:rsidR="00E57B9B" w:rsidRPr="000D7F21" w:rsidRDefault="00E57B9B" w:rsidP="00E57B9B">
      <w:pPr>
        <w:suppressAutoHyphens/>
        <w:jc w:val="both"/>
        <w:rPr>
          <w:color w:val="FF0000"/>
          <w:sz w:val="22"/>
          <w:szCs w:val="22"/>
        </w:rPr>
      </w:pPr>
    </w:p>
    <w:p w:rsidR="00BA5E82" w:rsidRPr="000D7F21" w:rsidRDefault="00BA5E82" w:rsidP="00BA5E82">
      <w:pPr>
        <w:ind w:left="284"/>
        <w:jc w:val="both"/>
        <w:rPr>
          <w:b/>
          <w:sz w:val="24"/>
          <w:szCs w:val="24"/>
        </w:rPr>
      </w:pPr>
      <w:r w:rsidRPr="000D7F21">
        <w:rPr>
          <w:b/>
          <w:sz w:val="24"/>
          <w:szCs w:val="24"/>
        </w:rPr>
        <w:t>Председатель комиссии                                                                        С.Д. Голин</w:t>
      </w:r>
    </w:p>
    <w:p w:rsidR="00BA5E82" w:rsidRPr="000D7F21" w:rsidRDefault="00BA5E82" w:rsidP="00BA5E82">
      <w:pPr>
        <w:ind w:left="284"/>
        <w:jc w:val="both"/>
        <w:rPr>
          <w:b/>
          <w:sz w:val="24"/>
          <w:szCs w:val="24"/>
        </w:rPr>
      </w:pPr>
    </w:p>
    <w:p w:rsidR="00BA5E82" w:rsidRPr="000D7F21" w:rsidRDefault="00BA5E82" w:rsidP="00BA5E82">
      <w:pPr>
        <w:ind w:left="284"/>
        <w:jc w:val="both"/>
        <w:rPr>
          <w:sz w:val="24"/>
          <w:szCs w:val="24"/>
        </w:rPr>
      </w:pPr>
      <w:r w:rsidRPr="000D7F21">
        <w:rPr>
          <w:b/>
          <w:sz w:val="24"/>
          <w:szCs w:val="24"/>
        </w:rPr>
        <w:t xml:space="preserve">Члены  комиссии                                                                                                                                                                                                </w:t>
      </w:r>
    </w:p>
    <w:p w:rsidR="00236410" w:rsidRDefault="00236410" w:rsidP="00BA5E82">
      <w:pPr>
        <w:ind w:left="284"/>
        <w:jc w:val="right"/>
        <w:rPr>
          <w:sz w:val="24"/>
          <w:szCs w:val="24"/>
        </w:rPr>
      </w:pPr>
      <w:r>
        <w:rPr>
          <w:sz w:val="24"/>
          <w:szCs w:val="24"/>
        </w:rPr>
        <w:t>______________________В.К. Бандурин</w:t>
      </w:r>
    </w:p>
    <w:p w:rsidR="00BA5E82" w:rsidRPr="000D7F21" w:rsidRDefault="00BA5E82" w:rsidP="00BA5E82">
      <w:pPr>
        <w:ind w:left="284"/>
        <w:jc w:val="right"/>
        <w:rPr>
          <w:sz w:val="24"/>
          <w:szCs w:val="24"/>
        </w:rPr>
      </w:pPr>
      <w:r w:rsidRPr="000D7F21">
        <w:rPr>
          <w:sz w:val="24"/>
          <w:szCs w:val="24"/>
        </w:rPr>
        <w:t xml:space="preserve">_____________________Т.И. Долгодворова                                                                   </w:t>
      </w:r>
    </w:p>
    <w:p w:rsidR="00BA5E82" w:rsidRPr="000D7F21" w:rsidRDefault="00BA5E82" w:rsidP="00BA5E82">
      <w:pPr>
        <w:ind w:left="284"/>
        <w:jc w:val="right"/>
        <w:rPr>
          <w:sz w:val="24"/>
          <w:szCs w:val="24"/>
        </w:rPr>
      </w:pPr>
      <w:r w:rsidRPr="000D7F21">
        <w:rPr>
          <w:sz w:val="24"/>
          <w:szCs w:val="24"/>
        </w:rPr>
        <w:t xml:space="preserve"> _____________________ Н.А. Морозова</w:t>
      </w:r>
    </w:p>
    <w:p w:rsidR="00BA5E82" w:rsidRPr="000D7F21" w:rsidRDefault="00BA5E82" w:rsidP="00BA5E82">
      <w:pPr>
        <w:ind w:left="284"/>
        <w:jc w:val="center"/>
        <w:rPr>
          <w:sz w:val="24"/>
          <w:szCs w:val="24"/>
        </w:rPr>
      </w:pPr>
      <w:r w:rsidRPr="000D7F21">
        <w:rPr>
          <w:sz w:val="24"/>
          <w:szCs w:val="24"/>
        </w:rPr>
        <w:t xml:space="preserve">                                                                                                   _____________________Ж.В. Резинкина</w:t>
      </w:r>
    </w:p>
    <w:p w:rsidR="00BA5E82" w:rsidRPr="000D7F21" w:rsidRDefault="00BA5E82" w:rsidP="00BA5E82">
      <w:pPr>
        <w:ind w:left="284"/>
        <w:jc w:val="center"/>
        <w:rPr>
          <w:sz w:val="24"/>
          <w:szCs w:val="24"/>
        </w:rPr>
      </w:pPr>
      <w:r w:rsidRPr="000D7F21">
        <w:rPr>
          <w:sz w:val="24"/>
          <w:szCs w:val="24"/>
        </w:rPr>
        <w:t xml:space="preserve">                                                                                                         __________________ А.Т. Абдуллаев </w:t>
      </w:r>
    </w:p>
    <w:p w:rsidR="00BA5E82" w:rsidRDefault="00BA5E82" w:rsidP="00BA5E82">
      <w:pPr>
        <w:ind w:left="284"/>
        <w:jc w:val="right"/>
        <w:rPr>
          <w:sz w:val="24"/>
          <w:szCs w:val="24"/>
        </w:rPr>
      </w:pPr>
      <w:r w:rsidRPr="000D7F21">
        <w:rPr>
          <w:sz w:val="24"/>
          <w:szCs w:val="24"/>
        </w:rPr>
        <w:t>___________________Н.Б. Захарова</w:t>
      </w:r>
    </w:p>
    <w:p w:rsidR="00BA5E82" w:rsidRDefault="00BA5E82" w:rsidP="00BA5E82">
      <w:pPr>
        <w:ind w:left="284"/>
        <w:rPr>
          <w:sz w:val="24"/>
          <w:szCs w:val="24"/>
        </w:rPr>
      </w:pPr>
    </w:p>
    <w:p w:rsidR="00BA5E82" w:rsidRDefault="00BA5E82" w:rsidP="00BA5E82">
      <w:pPr>
        <w:ind w:left="284"/>
        <w:rPr>
          <w:sz w:val="24"/>
          <w:szCs w:val="24"/>
        </w:rPr>
      </w:pPr>
    </w:p>
    <w:p w:rsidR="00BA5E82" w:rsidRDefault="00BA5E82" w:rsidP="00BA5E82">
      <w:pPr>
        <w:ind w:left="284"/>
      </w:pPr>
      <w:r>
        <w:rPr>
          <w:sz w:val="24"/>
          <w:szCs w:val="24"/>
        </w:rPr>
        <w:t xml:space="preserve"> Представитель заказчика:                              </w:t>
      </w:r>
      <w:r w:rsidR="00BD6DC0">
        <w:rPr>
          <w:sz w:val="24"/>
          <w:szCs w:val="24"/>
        </w:rPr>
        <w:t xml:space="preserve">                              </w:t>
      </w:r>
      <w:r>
        <w:rPr>
          <w:sz w:val="24"/>
          <w:szCs w:val="24"/>
        </w:rPr>
        <w:t>__________________</w:t>
      </w:r>
      <w:r w:rsidR="00BD6DC0">
        <w:rPr>
          <w:sz w:val="24"/>
          <w:szCs w:val="24"/>
        </w:rPr>
        <w:t>Н.Н. Белинская</w:t>
      </w: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5668FD" w:rsidRDefault="005668FD" w:rsidP="00E57B9B">
      <w:pPr>
        <w:sectPr w:rsidR="005668FD" w:rsidSect="000473CB">
          <w:pgSz w:w="11906" w:h="16838"/>
          <w:pgMar w:top="142" w:right="424" w:bottom="1134" w:left="993" w:header="708" w:footer="708" w:gutter="0"/>
          <w:cols w:space="708"/>
          <w:docGrid w:linePitch="360"/>
        </w:sectPr>
      </w:pPr>
    </w:p>
    <w:p w:rsidR="005668FD" w:rsidRDefault="005668FD" w:rsidP="005668FD">
      <w:pPr>
        <w:ind w:hanging="426"/>
        <w:jc w:val="right"/>
      </w:pPr>
      <w:r>
        <w:lastRenderedPageBreak/>
        <w:t>Приложение 1</w:t>
      </w:r>
    </w:p>
    <w:p w:rsidR="005668FD" w:rsidRDefault="005668FD" w:rsidP="00BD6DC0">
      <w:pPr>
        <w:tabs>
          <w:tab w:val="left" w:pos="3930"/>
          <w:tab w:val="right" w:pos="9355"/>
        </w:tabs>
        <w:jc w:val="right"/>
      </w:pPr>
      <w:r>
        <w:t xml:space="preserve">                                                                                                                            </w:t>
      </w:r>
      <w:r w:rsidR="00BD6DC0">
        <w:t xml:space="preserve">                   к протоколу подведения итогов аукциона </w:t>
      </w:r>
      <w:r>
        <w:t xml:space="preserve"> в электронной форме                                                                                                                          </w:t>
      </w:r>
    </w:p>
    <w:p w:rsidR="005668FD" w:rsidRDefault="005668FD" w:rsidP="005668FD">
      <w:pPr>
        <w:tabs>
          <w:tab w:val="left" w:pos="3930"/>
          <w:tab w:val="right" w:pos="9355"/>
        </w:tabs>
        <w:jc w:val="right"/>
      </w:pPr>
      <w:r>
        <w:t xml:space="preserve"> от «07» июля 2015  г. № </w:t>
      </w:r>
      <w:r w:rsidRPr="00F825B7">
        <w:t>0187300005815000300-</w:t>
      </w:r>
      <w:r w:rsidR="00EA06FE">
        <w:t>3</w:t>
      </w:r>
    </w:p>
    <w:p w:rsidR="00BD6DC0" w:rsidRDefault="00BD6DC0" w:rsidP="005668FD">
      <w:pPr>
        <w:tabs>
          <w:tab w:val="left" w:pos="3930"/>
          <w:tab w:val="right" w:pos="9355"/>
        </w:tabs>
        <w:jc w:val="right"/>
      </w:pPr>
    </w:p>
    <w:p w:rsidR="005668FD" w:rsidRDefault="005668FD" w:rsidP="005668FD">
      <w:pPr>
        <w:tabs>
          <w:tab w:val="center" w:pos="4677"/>
          <w:tab w:val="right" w:pos="9355"/>
        </w:tabs>
        <w:jc w:val="center"/>
      </w:pPr>
      <w:r>
        <w:t xml:space="preserve">Таблица </w:t>
      </w:r>
      <w:r w:rsidR="00BD6DC0">
        <w:t xml:space="preserve">подведения итогов аукциона  </w:t>
      </w:r>
      <w:r>
        <w:t>в электронной форме</w:t>
      </w:r>
    </w:p>
    <w:p w:rsidR="005668FD" w:rsidRDefault="005668FD" w:rsidP="005668FD">
      <w:pPr>
        <w:tabs>
          <w:tab w:val="num" w:pos="567"/>
        </w:tabs>
        <w:autoSpaceDE w:val="0"/>
        <w:autoSpaceDN w:val="0"/>
        <w:adjustRightInd w:val="0"/>
        <w:jc w:val="center"/>
      </w:pPr>
      <w:r>
        <w:t xml:space="preserve"> на право</w:t>
      </w:r>
      <w:r>
        <w:rPr>
          <w:bCs/>
        </w:rPr>
        <w:t xml:space="preserve"> заключения гражданско-</w:t>
      </w:r>
      <w:r w:rsidR="00F027C1">
        <w:rPr>
          <w:bCs/>
        </w:rPr>
        <w:t xml:space="preserve">правового </w:t>
      </w:r>
      <w:r>
        <w:rPr>
          <w:color w:val="000000"/>
        </w:rPr>
        <w:t xml:space="preserve">договора </w:t>
      </w:r>
      <w:r>
        <w:rPr>
          <w:bCs/>
        </w:rPr>
        <w:t>на поставку</w:t>
      </w:r>
      <w:r>
        <w:t xml:space="preserve"> продуктов питания (фруктовые соки)</w:t>
      </w:r>
    </w:p>
    <w:p w:rsidR="005668FD" w:rsidRDefault="005668FD" w:rsidP="005668FD">
      <w:pPr>
        <w:jc w:val="center"/>
      </w:pPr>
    </w:p>
    <w:p w:rsidR="005668FD" w:rsidRDefault="005668FD" w:rsidP="005668FD">
      <w:r>
        <w:t>Заказчик: МБОУ «Средняя общеобразовательная школа № 6»</w:t>
      </w:r>
    </w:p>
    <w:tbl>
      <w:tblPr>
        <w:tblW w:w="15877" w:type="dxa"/>
        <w:tblInd w:w="-681" w:type="dxa"/>
        <w:tblLayout w:type="fixed"/>
        <w:tblCellMar>
          <w:top w:w="28" w:type="dxa"/>
          <w:left w:w="28" w:type="dxa"/>
          <w:bottom w:w="28" w:type="dxa"/>
          <w:right w:w="28" w:type="dxa"/>
        </w:tblCellMar>
        <w:tblLook w:val="04A0" w:firstRow="1" w:lastRow="0" w:firstColumn="1" w:lastColumn="0" w:noHBand="0" w:noVBand="1"/>
      </w:tblPr>
      <w:tblGrid>
        <w:gridCol w:w="4962"/>
        <w:gridCol w:w="1551"/>
        <w:gridCol w:w="8"/>
        <w:gridCol w:w="3260"/>
        <w:gridCol w:w="3261"/>
        <w:gridCol w:w="2835"/>
      </w:tblGrid>
      <w:tr w:rsidR="005668FD" w:rsidTr="00BD6DC0">
        <w:trPr>
          <w:trHeight w:val="229"/>
        </w:trPr>
        <w:tc>
          <w:tcPr>
            <w:tcW w:w="6513" w:type="dxa"/>
            <w:gridSpan w:val="2"/>
            <w:tcBorders>
              <w:top w:val="single" w:sz="4" w:space="0" w:color="auto"/>
              <w:left w:val="single" w:sz="4" w:space="0" w:color="auto"/>
              <w:bottom w:val="single" w:sz="8" w:space="0" w:color="000000"/>
              <w:right w:val="nil"/>
            </w:tcBorders>
            <w:hideMark/>
          </w:tcPr>
          <w:p w:rsidR="005668FD" w:rsidRDefault="005668FD" w:rsidP="004970E2">
            <w:pPr>
              <w:suppressAutoHyphens/>
              <w:snapToGrid w:val="0"/>
              <w:spacing w:after="120"/>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3268" w:type="dxa"/>
            <w:gridSpan w:val="2"/>
            <w:tcBorders>
              <w:top w:val="single" w:sz="4" w:space="0" w:color="auto"/>
              <w:left w:val="single" w:sz="8" w:space="0" w:color="000000"/>
              <w:bottom w:val="single" w:sz="8" w:space="0" w:color="000000"/>
              <w:right w:val="single" w:sz="4" w:space="0" w:color="auto"/>
            </w:tcBorders>
            <w:vAlign w:val="center"/>
            <w:hideMark/>
          </w:tcPr>
          <w:p w:rsidR="005668FD" w:rsidRDefault="005668FD" w:rsidP="004970E2">
            <w:pPr>
              <w:suppressAutoHyphens/>
              <w:snapToGrid w:val="0"/>
              <w:jc w:val="center"/>
              <w:rPr>
                <w:rFonts w:eastAsia="Calibri"/>
                <w:b/>
                <w:color w:val="000000"/>
                <w:lang w:eastAsia="ar-SA"/>
              </w:rPr>
            </w:pPr>
            <w:r>
              <w:rPr>
                <w:rFonts w:eastAsia="Calibri"/>
                <w:b/>
                <w:color w:val="000000"/>
                <w:lang w:eastAsia="ar-SA"/>
              </w:rPr>
              <w:t>1</w:t>
            </w:r>
          </w:p>
        </w:tc>
        <w:tc>
          <w:tcPr>
            <w:tcW w:w="3261" w:type="dxa"/>
            <w:tcBorders>
              <w:top w:val="single" w:sz="4" w:space="0" w:color="auto"/>
              <w:left w:val="single" w:sz="4" w:space="0" w:color="auto"/>
              <w:bottom w:val="single" w:sz="8" w:space="0" w:color="000000"/>
              <w:right w:val="single" w:sz="4" w:space="0" w:color="auto"/>
            </w:tcBorders>
            <w:vAlign w:val="center"/>
          </w:tcPr>
          <w:p w:rsidR="005668FD" w:rsidRDefault="0033182C" w:rsidP="004970E2">
            <w:pPr>
              <w:suppressAutoHyphens/>
              <w:snapToGrid w:val="0"/>
              <w:jc w:val="center"/>
              <w:rPr>
                <w:rFonts w:eastAsia="Calibri"/>
                <w:b/>
                <w:color w:val="000000"/>
                <w:lang w:eastAsia="ar-SA"/>
              </w:rPr>
            </w:pPr>
            <w:r>
              <w:rPr>
                <w:rFonts w:eastAsia="Calibri"/>
                <w:b/>
                <w:color w:val="000000"/>
                <w:lang w:eastAsia="ar-SA"/>
              </w:rPr>
              <w:t>3</w:t>
            </w:r>
            <w:bookmarkStart w:id="0" w:name="_GoBack"/>
            <w:bookmarkEnd w:id="0"/>
          </w:p>
        </w:tc>
        <w:tc>
          <w:tcPr>
            <w:tcW w:w="2835" w:type="dxa"/>
            <w:tcBorders>
              <w:top w:val="single" w:sz="4" w:space="0" w:color="auto"/>
              <w:left w:val="single" w:sz="4" w:space="0" w:color="auto"/>
              <w:bottom w:val="single" w:sz="8" w:space="0" w:color="000000"/>
              <w:right w:val="single" w:sz="4" w:space="0" w:color="auto"/>
            </w:tcBorders>
            <w:vAlign w:val="center"/>
          </w:tcPr>
          <w:p w:rsidR="005668FD" w:rsidRDefault="005668FD" w:rsidP="004970E2">
            <w:pPr>
              <w:suppressAutoHyphens/>
              <w:snapToGrid w:val="0"/>
              <w:jc w:val="center"/>
              <w:rPr>
                <w:rFonts w:eastAsia="Calibri"/>
                <w:b/>
                <w:color w:val="000000"/>
                <w:lang w:eastAsia="ar-SA"/>
              </w:rPr>
            </w:pPr>
            <w:r>
              <w:rPr>
                <w:rFonts w:eastAsia="Calibri"/>
                <w:b/>
                <w:color w:val="000000"/>
                <w:lang w:eastAsia="ar-SA"/>
              </w:rPr>
              <w:t>4</w:t>
            </w:r>
          </w:p>
        </w:tc>
      </w:tr>
      <w:tr w:rsidR="005668FD" w:rsidRPr="00F825B7" w:rsidTr="00BD6DC0">
        <w:trPr>
          <w:trHeight w:val="680"/>
        </w:trPr>
        <w:tc>
          <w:tcPr>
            <w:tcW w:w="4962" w:type="dxa"/>
            <w:tcBorders>
              <w:top w:val="nil"/>
              <w:left w:val="single" w:sz="4" w:space="0" w:color="auto"/>
              <w:bottom w:val="single" w:sz="8" w:space="0" w:color="000000"/>
              <w:right w:val="nil"/>
            </w:tcBorders>
            <w:vAlign w:val="center"/>
            <w:hideMark/>
          </w:tcPr>
          <w:p w:rsidR="005668FD" w:rsidRDefault="005668FD" w:rsidP="004970E2">
            <w:pPr>
              <w:suppressAutoHyphens/>
              <w:snapToGrid w:val="0"/>
              <w:ind w:left="294" w:hanging="294"/>
              <w:jc w:val="center"/>
              <w:rPr>
                <w:rFonts w:eastAsia="Calibri"/>
                <w:b/>
                <w:color w:val="000000"/>
                <w:lang w:eastAsia="ar-SA"/>
              </w:rPr>
            </w:pPr>
            <w:r>
              <w:rPr>
                <w:b/>
                <w:color w:val="000000"/>
              </w:rPr>
              <w:t>Показатель</w:t>
            </w:r>
          </w:p>
        </w:tc>
        <w:tc>
          <w:tcPr>
            <w:tcW w:w="1551" w:type="dxa"/>
            <w:tcBorders>
              <w:top w:val="nil"/>
              <w:left w:val="single" w:sz="8" w:space="0" w:color="000000"/>
              <w:bottom w:val="single" w:sz="8" w:space="0" w:color="000000"/>
              <w:right w:val="nil"/>
            </w:tcBorders>
            <w:vAlign w:val="center"/>
            <w:hideMark/>
          </w:tcPr>
          <w:p w:rsidR="005668FD" w:rsidRDefault="005668FD" w:rsidP="004970E2">
            <w:pPr>
              <w:suppressAutoHyphens/>
              <w:snapToGrid w:val="0"/>
              <w:jc w:val="center"/>
              <w:rPr>
                <w:rFonts w:eastAsia="Calibri"/>
                <w:b/>
                <w:color w:val="000000"/>
                <w:lang w:eastAsia="ar-SA"/>
              </w:rPr>
            </w:pPr>
            <w:r>
              <w:rPr>
                <w:b/>
                <w:color w:val="000000"/>
              </w:rPr>
              <w:t>Обязательные требования</w:t>
            </w:r>
          </w:p>
        </w:tc>
        <w:tc>
          <w:tcPr>
            <w:tcW w:w="3268" w:type="dxa"/>
            <w:gridSpan w:val="2"/>
            <w:tcBorders>
              <w:top w:val="nil"/>
              <w:left w:val="single" w:sz="8" w:space="0" w:color="000000"/>
              <w:bottom w:val="single" w:sz="8" w:space="0" w:color="000000"/>
              <w:right w:val="single" w:sz="4" w:space="0" w:color="auto"/>
            </w:tcBorders>
            <w:hideMark/>
          </w:tcPr>
          <w:p w:rsidR="005668FD" w:rsidRDefault="005668FD" w:rsidP="004970E2">
            <w:pPr>
              <w:suppressAutoHyphens/>
              <w:snapToGrid w:val="0"/>
              <w:jc w:val="center"/>
              <w:rPr>
                <w:bCs/>
              </w:rPr>
            </w:pPr>
            <w:r w:rsidRPr="00F825B7">
              <w:rPr>
                <w:bCs/>
              </w:rPr>
              <w:t>Индивидуальный предприниматель Рычкова Юлия Викторовна</w:t>
            </w:r>
          </w:p>
          <w:p w:rsidR="005668FD" w:rsidRPr="00F825B7" w:rsidRDefault="005668FD" w:rsidP="004970E2">
            <w:pPr>
              <w:suppressAutoHyphens/>
              <w:snapToGrid w:val="0"/>
              <w:jc w:val="center"/>
              <w:rPr>
                <w:rFonts w:eastAsia="Calibri"/>
                <w:lang w:eastAsia="ar-SA"/>
              </w:rPr>
            </w:pPr>
            <w:r w:rsidRPr="00F825B7">
              <w:rPr>
                <w:bCs/>
              </w:rPr>
              <w:t xml:space="preserve"> г</w:t>
            </w:r>
            <w:proofErr w:type="gramStart"/>
            <w:r w:rsidRPr="00F825B7">
              <w:rPr>
                <w:bCs/>
              </w:rPr>
              <w:t>.С</w:t>
            </w:r>
            <w:proofErr w:type="gramEnd"/>
            <w:r w:rsidRPr="00F825B7">
              <w:rPr>
                <w:bCs/>
              </w:rPr>
              <w:t xml:space="preserve">еров </w:t>
            </w:r>
          </w:p>
          <w:p w:rsidR="005668FD" w:rsidRPr="00F825B7" w:rsidRDefault="005668FD" w:rsidP="004970E2">
            <w:pPr>
              <w:suppressAutoHyphens/>
              <w:snapToGrid w:val="0"/>
              <w:jc w:val="center"/>
              <w:rPr>
                <w:rFonts w:eastAsia="Calibri"/>
                <w:lang w:eastAsia="ar-SA"/>
              </w:rPr>
            </w:pPr>
          </w:p>
        </w:tc>
        <w:tc>
          <w:tcPr>
            <w:tcW w:w="3261" w:type="dxa"/>
            <w:tcBorders>
              <w:top w:val="nil"/>
              <w:left w:val="single" w:sz="4" w:space="0" w:color="auto"/>
              <w:bottom w:val="single" w:sz="8" w:space="0" w:color="000000"/>
              <w:right w:val="single" w:sz="4" w:space="0" w:color="auto"/>
            </w:tcBorders>
          </w:tcPr>
          <w:p w:rsidR="005668FD" w:rsidRDefault="005668FD" w:rsidP="004970E2">
            <w:pPr>
              <w:suppressAutoHyphens/>
              <w:snapToGrid w:val="0"/>
              <w:jc w:val="center"/>
              <w:rPr>
                <w:bCs/>
              </w:rPr>
            </w:pPr>
            <w:r w:rsidRPr="00F825B7">
              <w:rPr>
                <w:bCs/>
              </w:rPr>
              <w:t xml:space="preserve">Индивидуальный предприниматель Ходжаев Давлатхужа Ахмадович </w:t>
            </w:r>
          </w:p>
          <w:p w:rsidR="005668FD" w:rsidRPr="00F825B7" w:rsidRDefault="005668FD" w:rsidP="004970E2">
            <w:pPr>
              <w:suppressAutoHyphens/>
              <w:snapToGrid w:val="0"/>
              <w:jc w:val="center"/>
              <w:rPr>
                <w:bCs/>
              </w:rPr>
            </w:pPr>
            <w:proofErr w:type="spellStart"/>
            <w:r>
              <w:rPr>
                <w:bCs/>
              </w:rPr>
              <w:t>г</w:t>
            </w:r>
            <w:proofErr w:type="gramStart"/>
            <w:r>
              <w:rPr>
                <w:bCs/>
              </w:rPr>
              <w:t>.Ю</w:t>
            </w:r>
            <w:proofErr w:type="gramEnd"/>
            <w:r>
              <w:rPr>
                <w:bCs/>
              </w:rPr>
              <w:t>горск</w:t>
            </w:r>
            <w:proofErr w:type="spellEnd"/>
          </w:p>
          <w:p w:rsidR="005668FD" w:rsidRPr="00F825B7" w:rsidRDefault="005668FD" w:rsidP="004970E2">
            <w:pPr>
              <w:suppressAutoHyphens/>
              <w:snapToGrid w:val="0"/>
              <w:jc w:val="center"/>
              <w:rPr>
                <w:rFonts w:eastAsia="Calibri"/>
                <w:lang w:eastAsia="ar-SA"/>
              </w:rPr>
            </w:pPr>
          </w:p>
        </w:tc>
        <w:tc>
          <w:tcPr>
            <w:tcW w:w="2835" w:type="dxa"/>
            <w:tcBorders>
              <w:top w:val="nil"/>
              <w:left w:val="single" w:sz="4" w:space="0" w:color="auto"/>
              <w:bottom w:val="single" w:sz="8" w:space="0" w:color="000000"/>
              <w:right w:val="single" w:sz="4" w:space="0" w:color="auto"/>
            </w:tcBorders>
          </w:tcPr>
          <w:p w:rsidR="005668FD" w:rsidRDefault="005668FD" w:rsidP="004970E2">
            <w:pPr>
              <w:suppressAutoHyphens/>
              <w:snapToGrid w:val="0"/>
              <w:jc w:val="center"/>
              <w:rPr>
                <w:bCs/>
              </w:rPr>
            </w:pPr>
            <w:r w:rsidRPr="00F825B7">
              <w:rPr>
                <w:bCs/>
              </w:rPr>
              <w:t xml:space="preserve">Общество с ограниченной ответственностью "Лев" </w:t>
            </w:r>
          </w:p>
          <w:p w:rsidR="005668FD" w:rsidRPr="00F825B7" w:rsidRDefault="005668FD" w:rsidP="004970E2">
            <w:pPr>
              <w:suppressAutoHyphens/>
              <w:snapToGrid w:val="0"/>
              <w:jc w:val="center"/>
              <w:rPr>
                <w:rFonts w:eastAsia="Calibri"/>
                <w:lang w:eastAsia="ar-SA"/>
              </w:rPr>
            </w:pPr>
            <w:r w:rsidRPr="00F825B7">
              <w:rPr>
                <w:bCs/>
              </w:rPr>
              <w:t>г</w:t>
            </w:r>
            <w:proofErr w:type="gramStart"/>
            <w:r w:rsidRPr="00F825B7">
              <w:rPr>
                <w:bCs/>
              </w:rPr>
              <w:t>.О</w:t>
            </w:r>
            <w:proofErr w:type="gramEnd"/>
            <w:r w:rsidRPr="00F825B7">
              <w:rPr>
                <w:bCs/>
              </w:rPr>
              <w:t>мск</w:t>
            </w:r>
          </w:p>
        </w:tc>
      </w:tr>
      <w:tr w:rsidR="005668FD" w:rsidTr="00BD6DC0">
        <w:trPr>
          <w:trHeight w:val="1414"/>
        </w:trPr>
        <w:tc>
          <w:tcPr>
            <w:tcW w:w="4962" w:type="dxa"/>
            <w:tcBorders>
              <w:top w:val="nil"/>
              <w:left w:val="single" w:sz="4" w:space="0" w:color="auto"/>
              <w:bottom w:val="single" w:sz="8" w:space="0" w:color="000000"/>
              <w:right w:val="nil"/>
            </w:tcBorders>
            <w:hideMark/>
          </w:tcPr>
          <w:p w:rsidR="005668FD" w:rsidRDefault="00F027C1" w:rsidP="00BD6DC0">
            <w:pPr>
              <w:suppressAutoHyphens/>
              <w:snapToGrid w:val="0"/>
              <w:ind w:left="-28" w:right="113"/>
            </w:pPr>
            <w:r>
              <w:t xml:space="preserve">1. </w:t>
            </w:r>
            <w:proofErr w:type="spellStart"/>
            <w:r>
              <w:t>не</w:t>
            </w:r>
            <w:r w:rsidR="005668FD">
              <w:t>проведение</w:t>
            </w:r>
            <w:proofErr w:type="spellEnd"/>
            <w:r w:rsidR="005668FD">
              <w:t xml:space="preserve"> ликвидации участника </w:t>
            </w:r>
            <w:r w:rsidR="005668FD">
              <w:rPr>
                <w:bCs/>
              </w:rPr>
              <w:t>закупки -</w:t>
            </w:r>
            <w:r w:rsidR="005668FD">
              <w:t xml:space="preserve"> юридического лица и отсутствие решения арбитражного суда о признании участника </w:t>
            </w:r>
            <w:r w:rsidR="005668FD">
              <w:rPr>
                <w:bCs/>
              </w:rPr>
              <w:t>закупки</w:t>
            </w:r>
            <w:r w:rsidR="005668FD">
              <w:t xml:space="preserve"> - юридического лица, индивидуального предпринимателя </w:t>
            </w:r>
            <w:r w:rsidR="005668FD">
              <w:rPr>
                <w:bCs/>
              </w:rPr>
              <w:t>несостоятельным (</w:t>
            </w:r>
            <w:r w:rsidR="005668FD">
              <w:t>банкротом</w:t>
            </w:r>
            <w:r w:rsidR="005668FD">
              <w:rPr>
                <w:bCs/>
              </w:rPr>
              <w:t>)</w:t>
            </w:r>
            <w:r w:rsidR="005668FD">
              <w:t xml:space="preserve"> и об открытии конкурсного производства;</w:t>
            </w:r>
          </w:p>
        </w:tc>
        <w:tc>
          <w:tcPr>
            <w:tcW w:w="1551" w:type="dxa"/>
            <w:tcBorders>
              <w:top w:val="nil"/>
              <w:left w:val="single" w:sz="8" w:space="0" w:color="000000"/>
              <w:bottom w:val="single" w:sz="8" w:space="0" w:color="000000"/>
              <w:right w:val="nil"/>
            </w:tcBorders>
            <w:vAlign w:val="center"/>
            <w:hideMark/>
          </w:tcPr>
          <w:p w:rsidR="005668FD" w:rsidRDefault="005668FD" w:rsidP="004970E2">
            <w:pPr>
              <w:suppressAutoHyphens/>
              <w:snapToGrid w:val="0"/>
              <w:ind w:left="-169" w:hanging="141"/>
              <w:jc w:val="center"/>
              <w:rPr>
                <w:color w:val="000000"/>
              </w:rPr>
            </w:pPr>
            <w:r>
              <w:rPr>
                <w:color w:val="000000"/>
              </w:rPr>
              <w:t>декларация</w:t>
            </w:r>
          </w:p>
        </w:tc>
        <w:tc>
          <w:tcPr>
            <w:tcW w:w="3268" w:type="dxa"/>
            <w:gridSpan w:val="2"/>
            <w:tcBorders>
              <w:top w:val="nil"/>
              <w:left w:val="single" w:sz="8" w:space="0" w:color="000000"/>
              <w:bottom w:val="single" w:sz="8" w:space="0" w:color="000000"/>
              <w:right w:val="single" w:sz="4" w:space="0" w:color="auto"/>
            </w:tcBorders>
            <w:vAlign w:val="center"/>
            <w:hideMark/>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3261" w:type="dxa"/>
            <w:tcBorders>
              <w:top w:val="nil"/>
              <w:left w:val="single" w:sz="4" w:space="0" w:color="auto"/>
              <w:bottom w:val="single" w:sz="8" w:space="0" w:color="000000"/>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835" w:type="dxa"/>
            <w:tcBorders>
              <w:top w:val="nil"/>
              <w:left w:val="single" w:sz="4" w:space="0" w:color="auto"/>
              <w:bottom w:val="single" w:sz="8" w:space="0" w:color="000000"/>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5668FD" w:rsidTr="00BD6DC0">
        <w:trPr>
          <w:trHeight w:val="939"/>
        </w:trPr>
        <w:tc>
          <w:tcPr>
            <w:tcW w:w="4962" w:type="dxa"/>
            <w:tcBorders>
              <w:top w:val="nil"/>
              <w:left w:val="single" w:sz="4" w:space="0" w:color="auto"/>
              <w:bottom w:val="single" w:sz="8" w:space="0" w:color="000000"/>
              <w:right w:val="nil"/>
            </w:tcBorders>
            <w:hideMark/>
          </w:tcPr>
          <w:p w:rsidR="005668FD" w:rsidRDefault="00F027C1" w:rsidP="00BD6DC0">
            <w:pPr>
              <w:suppressAutoHyphens/>
              <w:snapToGrid w:val="0"/>
              <w:ind w:left="-28" w:right="113"/>
            </w:pPr>
            <w:r>
              <w:t xml:space="preserve">2. </w:t>
            </w:r>
            <w:proofErr w:type="spellStart"/>
            <w:r>
              <w:t>не</w:t>
            </w:r>
            <w:r w:rsidR="005668FD">
              <w:t>приостановление</w:t>
            </w:r>
            <w:proofErr w:type="spellEnd"/>
            <w:r w:rsidR="005668FD">
              <w:t xml:space="preserve"> деятельности участника </w:t>
            </w:r>
            <w:r w:rsidR="005668FD">
              <w:rPr>
                <w:bCs/>
              </w:rPr>
              <w:t>закупки</w:t>
            </w:r>
            <w:r w:rsidR="005668FD">
              <w:t xml:space="preserve"> в порядке, </w:t>
            </w:r>
            <w:r w:rsidR="005668FD">
              <w:rPr>
                <w:bCs/>
              </w:rPr>
              <w:t>установленном</w:t>
            </w:r>
            <w:r w:rsidR="005668FD">
              <w:t xml:space="preserve"> Кодексом Российской Федерации об административных правонарушениях, на день подачи заявки на участие в закупке;</w:t>
            </w:r>
          </w:p>
        </w:tc>
        <w:tc>
          <w:tcPr>
            <w:tcW w:w="1551" w:type="dxa"/>
            <w:tcBorders>
              <w:top w:val="nil"/>
              <w:left w:val="single" w:sz="8" w:space="0" w:color="000000"/>
              <w:bottom w:val="single" w:sz="8" w:space="0" w:color="000000"/>
              <w:right w:val="nil"/>
            </w:tcBorders>
            <w:vAlign w:val="center"/>
            <w:hideMark/>
          </w:tcPr>
          <w:p w:rsidR="005668FD" w:rsidRDefault="005668FD" w:rsidP="004970E2">
            <w:pPr>
              <w:suppressAutoHyphens/>
              <w:snapToGrid w:val="0"/>
              <w:jc w:val="center"/>
              <w:rPr>
                <w:color w:val="000000"/>
              </w:rPr>
            </w:pPr>
            <w:r>
              <w:rPr>
                <w:color w:val="000000"/>
              </w:rPr>
              <w:t>декларация</w:t>
            </w:r>
          </w:p>
        </w:tc>
        <w:tc>
          <w:tcPr>
            <w:tcW w:w="3268" w:type="dxa"/>
            <w:gridSpan w:val="2"/>
            <w:tcBorders>
              <w:top w:val="nil"/>
              <w:left w:val="single" w:sz="8" w:space="0" w:color="000000"/>
              <w:bottom w:val="single" w:sz="8" w:space="0" w:color="000000"/>
              <w:right w:val="single" w:sz="4" w:space="0" w:color="auto"/>
            </w:tcBorders>
            <w:vAlign w:val="center"/>
            <w:hideMark/>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3261" w:type="dxa"/>
            <w:tcBorders>
              <w:top w:val="nil"/>
              <w:left w:val="single" w:sz="4" w:space="0" w:color="auto"/>
              <w:bottom w:val="single" w:sz="8" w:space="0" w:color="000000"/>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835" w:type="dxa"/>
            <w:tcBorders>
              <w:top w:val="nil"/>
              <w:left w:val="single" w:sz="4" w:space="0" w:color="auto"/>
              <w:bottom w:val="single" w:sz="8" w:space="0" w:color="000000"/>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5668FD" w:rsidTr="00BD6DC0">
        <w:trPr>
          <w:trHeight w:val="835"/>
        </w:trPr>
        <w:tc>
          <w:tcPr>
            <w:tcW w:w="4962" w:type="dxa"/>
            <w:tcBorders>
              <w:top w:val="nil"/>
              <w:left w:val="single" w:sz="4" w:space="0" w:color="auto"/>
              <w:bottom w:val="single" w:sz="8" w:space="0" w:color="000000"/>
              <w:right w:val="nil"/>
            </w:tcBorders>
            <w:hideMark/>
          </w:tcPr>
          <w:p w:rsidR="005668FD" w:rsidRDefault="005668FD" w:rsidP="00BD6DC0">
            <w:pPr>
              <w:suppressAutoHyphens/>
              <w:snapToGrid w:val="0"/>
              <w:ind w:left="-28" w:right="113"/>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w:t>
            </w:r>
            <w:r>
              <w:lastRenderedPageBreak/>
              <w:t>задолженности и решение по такому заявлению на дату рассмотрения заявки на участие в определении поставщика (исполнителя) не принято;</w:t>
            </w:r>
          </w:p>
        </w:tc>
        <w:tc>
          <w:tcPr>
            <w:tcW w:w="1551" w:type="dxa"/>
            <w:tcBorders>
              <w:top w:val="nil"/>
              <w:left w:val="single" w:sz="8" w:space="0" w:color="000000"/>
              <w:bottom w:val="single" w:sz="8" w:space="0" w:color="000000"/>
              <w:right w:val="nil"/>
            </w:tcBorders>
            <w:vAlign w:val="center"/>
            <w:hideMark/>
          </w:tcPr>
          <w:p w:rsidR="005668FD" w:rsidRDefault="005668FD" w:rsidP="004970E2">
            <w:pPr>
              <w:suppressAutoHyphens/>
              <w:snapToGrid w:val="0"/>
              <w:jc w:val="center"/>
              <w:rPr>
                <w:color w:val="000000"/>
              </w:rPr>
            </w:pPr>
            <w:r>
              <w:rPr>
                <w:color w:val="000000"/>
              </w:rPr>
              <w:lastRenderedPageBreak/>
              <w:t>декларация</w:t>
            </w:r>
          </w:p>
        </w:tc>
        <w:tc>
          <w:tcPr>
            <w:tcW w:w="3268" w:type="dxa"/>
            <w:gridSpan w:val="2"/>
            <w:tcBorders>
              <w:top w:val="nil"/>
              <w:left w:val="single" w:sz="8" w:space="0" w:color="000000"/>
              <w:bottom w:val="single" w:sz="8" w:space="0" w:color="000000"/>
              <w:right w:val="single" w:sz="4" w:space="0" w:color="auto"/>
            </w:tcBorders>
            <w:vAlign w:val="center"/>
            <w:hideMark/>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3261" w:type="dxa"/>
            <w:tcBorders>
              <w:top w:val="nil"/>
              <w:left w:val="single" w:sz="4" w:space="0" w:color="auto"/>
              <w:bottom w:val="single" w:sz="8" w:space="0" w:color="000000"/>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835" w:type="dxa"/>
            <w:tcBorders>
              <w:top w:val="nil"/>
              <w:left w:val="single" w:sz="4" w:space="0" w:color="auto"/>
              <w:bottom w:val="single" w:sz="8" w:space="0" w:color="000000"/>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5668FD" w:rsidTr="00BD6DC0">
        <w:trPr>
          <w:trHeight w:val="3195"/>
        </w:trPr>
        <w:tc>
          <w:tcPr>
            <w:tcW w:w="4962" w:type="dxa"/>
            <w:tcBorders>
              <w:top w:val="nil"/>
              <w:left w:val="single" w:sz="4" w:space="0" w:color="auto"/>
              <w:bottom w:val="single" w:sz="8" w:space="0" w:color="000000"/>
              <w:right w:val="nil"/>
            </w:tcBorders>
            <w:hideMark/>
          </w:tcPr>
          <w:p w:rsidR="005668FD" w:rsidRDefault="005668FD" w:rsidP="00BD6DC0">
            <w:pPr>
              <w:suppressAutoHyphens/>
              <w:snapToGrid w:val="0"/>
              <w:ind w:right="113"/>
            </w:pPr>
            <w:proofErr w:type="gramStart"/>
            <w:r>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1" w:type="dxa"/>
            <w:tcBorders>
              <w:top w:val="nil"/>
              <w:left w:val="single" w:sz="8" w:space="0" w:color="000000"/>
              <w:bottom w:val="single" w:sz="8" w:space="0" w:color="000000"/>
              <w:right w:val="nil"/>
            </w:tcBorders>
            <w:vAlign w:val="center"/>
            <w:hideMark/>
          </w:tcPr>
          <w:p w:rsidR="005668FD" w:rsidRDefault="005668FD" w:rsidP="004970E2">
            <w:pPr>
              <w:suppressAutoHyphens/>
              <w:snapToGrid w:val="0"/>
              <w:jc w:val="center"/>
              <w:rPr>
                <w:color w:val="000000"/>
              </w:rPr>
            </w:pPr>
            <w:r>
              <w:rPr>
                <w:color w:val="000000"/>
              </w:rPr>
              <w:t>декларация</w:t>
            </w:r>
          </w:p>
        </w:tc>
        <w:tc>
          <w:tcPr>
            <w:tcW w:w="3268" w:type="dxa"/>
            <w:gridSpan w:val="2"/>
            <w:tcBorders>
              <w:top w:val="nil"/>
              <w:left w:val="single" w:sz="8" w:space="0" w:color="000000"/>
              <w:bottom w:val="single" w:sz="8" w:space="0" w:color="000000"/>
              <w:right w:val="single" w:sz="4" w:space="0" w:color="auto"/>
            </w:tcBorders>
            <w:vAlign w:val="center"/>
            <w:hideMark/>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3261" w:type="dxa"/>
            <w:tcBorders>
              <w:top w:val="nil"/>
              <w:left w:val="single" w:sz="4" w:space="0" w:color="auto"/>
              <w:bottom w:val="single" w:sz="8" w:space="0" w:color="000000"/>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835" w:type="dxa"/>
            <w:tcBorders>
              <w:top w:val="nil"/>
              <w:left w:val="single" w:sz="4" w:space="0" w:color="auto"/>
              <w:bottom w:val="single" w:sz="8" w:space="0" w:color="000000"/>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5668FD" w:rsidTr="00BD6DC0">
        <w:trPr>
          <w:trHeight w:val="1626"/>
        </w:trPr>
        <w:tc>
          <w:tcPr>
            <w:tcW w:w="4962" w:type="dxa"/>
            <w:tcBorders>
              <w:top w:val="nil"/>
              <w:left w:val="single" w:sz="4" w:space="0" w:color="auto"/>
              <w:bottom w:val="single" w:sz="8" w:space="0" w:color="000000"/>
              <w:right w:val="nil"/>
            </w:tcBorders>
            <w:hideMark/>
          </w:tcPr>
          <w:p w:rsidR="005668FD" w:rsidRDefault="005668FD" w:rsidP="00BD6DC0">
            <w:pPr>
              <w:suppressAutoHyphens/>
            </w:pPr>
            <w: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1" w:type="dxa"/>
            <w:tcBorders>
              <w:top w:val="nil"/>
              <w:left w:val="single" w:sz="8" w:space="0" w:color="000000"/>
              <w:bottom w:val="single" w:sz="8" w:space="0" w:color="000000"/>
              <w:right w:val="nil"/>
            </w:tcBorders>
            <w:vAlign w:val="center"/>
            <w:hideMark/>
          </w:tcPr>
          <w:p w:rsidR="005668FD" w:rsidRDefault="005668FD" w:rsidP="004970E2">
            <w:pPr>
              <w:suppressAutoHyphens/>
              <w:snapToGrid w:val="0"/>
              <w:jc w:val="center"/>
              <w:rPr>
                <w:color w:val="000000"/>
              </w:rPr>
            </w:pPr>
            <w:r>
              <w:rPr>
                <w:color w:val="000000"/>
              </w:rPr>
              <w:t>декларация</w:t>
            </w:r>
          </w:p>
        </w:tc>
        <w:tc>
          <w:tcPr>
            <w:tcW w:w="3268" w:type="dxa"/>
            <w:gridSpan w:val="2"/>
            <w:tcBorders>
              <w:top w:val="nil"/>
              <w:left w:val="single" w:sz="8" w:space="0" w:color="000000"/>
              <w:bottom w:val="single" w:sz="8" w:space="0" w:color="000000"/>
              <w:right w:val="single" w:sz="4" w:space="0" w:color="auto"/>
            </w:tcBorders>
            <w:vAlign w:val="center"/>
            <w:hideMark/>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3261" w:type="dxa"/>
            <w:tcBorders>
              <w:top w:val="nil"/>
              <w:left w:val="single" w:sz="4" w:space="0" w:color="auto"/>
              <w:bottom w:val="single" w:sz="8" w:space="0" w:color="000000"/>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835" w:type="dxa"/>
            <w:tcBorders>
              <w:top w:val="nil"/>
              <w:left w:val="single" w:sz="4" w:space="0" w:color="auto"/>
              <w:bottom w:val="single" w:sz="8" w:space="0" w:color="000000"/>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5668FD" w:rsidTr="00BD6DC0">
        <w:trPr>
          <w:trHeight w:val="2107"/>
        </w:trPr>
        <w:tc>
          <w:tcPr>
            <w:tcW w:w="4962" w:type="dxa"/>
            <w:tcBorders>
              <w:top w:val="nil"/>
              <w:left w:val="single" w:sz="4" w:space="0" w:color="auto"/>
              <w:bottom w:val="single" w:sz="4" w:space="0" w:color="auto"/>
              <w:right w:val="nil"/>
            </w:tcBorders>
            <w:hideMark/>
          </w:tcPr>
          <w:p w:rsidR="005668FD" w:rsidRDefault="005668FD" w:rsidP="00BD6DC0">
            <w:pPr>
              <w:snapToGrid w:val="0"/>
              <w:ind w:right="113"/>
            </w:pPr>
            <w:proofErr w:type="gramStart"/>
            <w: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w:t>
            </w:r>
            <w:r>
              <w:lastRenderedPageBreak/>
              <w:t>(имеющими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1" w:type="dxa"/>
            <w:tcBorders>
              <w:top w:val="nil"/>
              <w:left w:val="single" w:sz="8" w:space="0" w:color="000000"/>
              <w:bottom w:val="single" w:sz="4" w:space="0" w:color="auto"/>
              <w:right w:val="nil"/>
            </w:tcBorders>
            <w:vAlign w:val="center"/>
            <w:hideMark/>
          </w:tcPr>
          <w:p w:rsidR="005668FD" w:rsidRDefault="005668FD" w:rsidP="004970E2">
            <w:pPr>
              <w:suppressAutoHyphens/>
              <w:snapToGrid w:val="0"/>
              <w:ind w:left="-169"/>
              <w:jc w:val="center"/>
              <w:rPr>
                <w:color w:val="000000"/>
              </w:rPr>
            </w:pPr>
            <w:r>
              <w:rPr>
                <w:color w:val="000000"/>
              </w:rPr>
              <w:lastRenderedPageBreak/>
              <w:t>декларация</w:t>
            </w:r>
          </w:p>
        </w:tc>
        <w:tc>
          <w:tcPr>
            <w:tcW w:w="3268" w:type="dxa"/>
            <w:gridSpan w:val="2"/>
            <w:tcBorders>
              <w:top w:val="nil"/>
              <w:left w:val="single" w:sz="8" w:space="0" w:color="000000"/>
              <w:bottom w:val="single" w:sz="4" w:space="0" w:color="auto"/>
              <w:right w:val="single" w:sz="4" w:space="0" w:color="auto"/>
            </w:tcBorders>
            <w:vAlign w:val="center"/>
            <w:hideMark/>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3261" w:type="dxa"/>
            <w:tcBorders>
              <w:top w:val="nil"/>
              <w:left w:val="single" w:sz="4" w:space="0" w:color="auto"/>
              <w:bottom w:val="single" w:sz="4" w:space="0" w:color="auto"/>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c>
          <w:tcPr>
            <w:tcW w:w="2835" w:type="dxa"/>
            <w:tcBorders>
              <w:top w:val="nil"/>
              <w:left w:val="single" w:sz="4" w:space="0" w:color="auto"/>
              <w:bottom w:val="single" w:sz="4" w:space="0" w:color="auto"/>
              <w:right w:val="single" w:sz="4" w:space="0" w:color="auto"/>
            </w:tcBorders>
            <w:vAlign w:val="center"/>
          </w:tcPr>
          <w:p w:rsidR="005668FD" w:rsidRPr="000F264A" w:rsidRDefault="005668FD" w:rsidP="004970E2">
            <w:pPr>
              <w:suppressAutoHyphens/>
              <w:snapToGrid w:val="0"/>
              <w:jc w:val="center"/>
              <w:rPr>
                <w:color w:val="000000"/>
                <w:sz w:val="18"/>
                <w:szCs w:val="18"/>
              </w:rPr>
            </w:pPr>
            <w:r w:rsidRPr="000F264A">
              <w:rPr>
                <w:color w:val="000000"/>
                <w:sz w:val="18"/>
                <w:szCs w:val="18"/>
              </w:rPr>
              <w:t>информация  продекларирована</w:t>
            </w:r>
          </w:p>
        </w:tc>
      </w:tr>
      <w:tr w:rsidR="005668FD" w:rsidTr="00BD6DC0">
        <w:trPr>
          <w:trHeight w:val="1454"/>
        </w:trPr>
        <w:tc>
          <w:tcPr>
            <w:tcW w:w="4962" w:type="dxa"/>
            <w:tcBorders>
              <w:top w:val="nil"/>
              <w:left w:val="single" w:sz="4" w:space="0" w:color="auto"/>
              <w:bottom w:val="single" w:sz="8" w:space="0" w:color="000000"/>
              <w:right w:val="single" w:sz="4" w:space="0" w:color="auto"/>
            </w:tcBorders>
            <w:hideMark/>
          </w:tcPr>
          <w:p w:rsidR="005668FD" w:rsidRDefault="005668FD" w:rsidP="00BD6DC0">
            <w:pPr>
              <w:suppressAutoHyphens/>
              <w:snapToGrid w:val="0"/>
              <w:ind w:left="-28" w:right="120"/>
              <w:rPr>
                <w:rFonts w:eastAsia="Calibri"/>
                <w:color w:val="000000"/>
                <w:lang w:eastAsia="ar-SA"/>
              </w:rPr>
            </w:pPr>
            <w:r>
              <w:rPr>
                <w:color w:val="000000"/>
              </w:rPr>
              <w:lastRenderedPageBreak/>
              <w:t xml:space="preserve">8. </w:t>
            </w:r>
            <w:r>
              <w:t xml:space="preserve">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1551" w:type="dxa"/>
            <w:tcBorders>
              <w:top w:val="nil"/>
              <w:left w:val="single" w:sz="4" w:space="0" w:color="auto"/>
              <w:bottom w:val="single" w:sz="8" w:space="0" w:color="000000"/>
              <w:right w:val="nil"/>
            </w:tcBorders>
            <w:vAlign w:val="center"/>
          </w:tcPr>
          <w:p w:rsidR="005668FD" w:rsidRDefault="005668FD" w:rsidP="004970E2">
            <w:pPr>
              <w:suppressAutoHyphens/>
              <w:snapToGrid w:val="0"/>
              <w:jc w:val="center"/>
              <w:rPr>
                <w:color w:val="000000"/>
              </w:rPr>
            </w:pPr>
          </w:p>
          <w:p w:rsidR="005668FD" w:rsidRDefault="005668FD" w:rsidP="004970E2">
            <w:pPr>
              <w:suppressAutoHyphens/>
              <w:snapToGrid w:val="0"/>
              <w:jc w:val="center"/>
              <w:rPr>
                <w:rFonts w:eastAsia="Calibri"/>
                <w:color w:val="000000"/>
                <w:lang w:eastAsia="ar-SA"/>
              </w:rPr>
            </w:pPr>
            <w:r>
              <w:rPr>
                <w:color w:val="000000"/>
              </w:rPr>
              <w:t>отсутствие</w:t>
            </w:r>
          </w:p>
        </w:tc>
        <w:tc>
          <w:tcPr>
            <w:tcW w:w="3268" w:type="dxa"/>
            <w:gridSpan w:val="2"/>
            <w:tcBorders>
              <w:top w:val="nil"/>
              <w:left w:val="single" w:sz="8" w:space="0" w:color="000000"/>
              <w:bottom w:val="single" w:sz="8" w:space="0" w:color="000000"/>
              <w:right w:val="single" w:sz="4" w:space="0" w:color="auto"/>
            </w:tcBorders>
            <w:vAlign w:val="center"/>
          </w:tcPr>
          <w:p w:rsidR="005668FD" w:rsidRDefault="005668FD" w:rsidP="004970E2">
            <w:pPr>
              <w:suppressAutoHyphens/>
              <w:snapToGrid w:val="0"/>
              <w:jc w:val="center"/>
              <w:rPr>
                <w:rFonts w:eastAsia="Calibri"/>
                <w:color w:val="000000"/>
                <w:lang w:eastAsia="ar-SA"/>
              </w:rPr>
            </w:pPr>
          </w:p>
          <w:p w:rsidR="005668FD" w:rsidRDefault="005668FD" w:rsidP="004970E2">
            <w:pPr>
              <w:suppressAutoHyphens/>
              <w:snapToGrid w:val="0"/>
              <w:jc w:val="center"/>
              <w:rPr>
                <w:rFonts w:eastAsia="Calibri"/>
                <w:color w:val="000000"/>
                <w:lang w:eastAsia="ar-SA"/>
              </w:rPr>
            </w:pPr>
            <w:r>
              <w:rPr>
                <w:rFonts w:eastAsia="Calibri"/>
                <w:color w:val="000000"/>
                <w:lang w:eastAsia="ar-SA"/>
              </w:rPr>
              <w:t>Отсутствует</w:t>
            </w:r>
          </w:p>
        </w:tc>
        <w:tc>
          <w:tcPr>
            <w:tcW w:w="3261" w:type="dxa"/>
            <w:tcBorders>
              <w:top w:val="nil"/>
              <w:left w:val="single" w:sz="4" w:space="0" w:color="auto"/>
              <w:bottom w:val="single" w:sz="8" w:space="0" w:color="000000"/>
              <w:right w:val="single" w:sz="4" w:space="0" w:color="auto"/>
            </w:tcBorders>
            <w:vAlign w:val="center"/>
          </w:tcPr>
          <w:p w:rsidR="005668FD" w:rsidRDefault="005668FD" w:rsidP="004970E2">
            <w:pPr>
              <w:suppressAutoHyphens/>
              <w:snapToGrid w:val="0"/>
              <w:jc w:val="center"/>
              <w:rPr>
                <w:rFonts w:eastAsia="Calibri"/>
                <w:color w:val="000000"/>
                <w:lang w:eastAsia="ar-SA"/>
              </w:rPr>
            </w:pPr>
          </w:p>
          <w:p w:rsidR="005668FD" w:rsidRDefault="005668FD" w:rsidP="004970E2">
            <w:pPr>
              <w:suppressAutoHyphens/>
              <w:snapToGrid w:val="0"/>
              <w:jc w:val="center"/>
              <w:rPr>
                <w:rFonts w:eastAsia="Calibri"/>
                <w:color w:val="000000"/>
                <w:lang w:eastAsia="ar-SA"/>
              </w:rPr>
            </w:pPr>
            <w:r>
              <w:rPr>
                <w:rFonts w:eastAsia="Calibri"/>
                <w:color w:val="000000"/>
                <w:lang w:eastAsia="ar-SA"/>
              </w:rPr>
              <w:t>Отсутствует</w:t>
            </w:r>
          </w:p>
        </w:tc>
        <w:tc>
          <w:tcPr>
            <w:tcW w:w="2835" w:type="dxa"/>
            <w:tcBorders>
              <w:top w:val="nil"/>
              <w:left w:val="single" w:sz="4" w:space="0" w:color="auto"/>
              <w:bottom w:val="single" w:sz="8" w:space="0" w:color="000000"/>
              <w:right w:val="single" w:sz="4" w:space="0" w:color="auto"/>
            </w:tcBorders>
            <w:vAlign w:val="center"/>
          </w:tcPr>
          <w:p w:rsidR="005668FD" w:rsidRDefault="005668FD" w:rsidP="004970E2">
            <w:pPr>
              <w:suppressAutoHyphens/>
              <w:snapToGrid w:val="0"/>
              <w:jc w:val="center"/>
              <w:rPr>
                <w:rFonts w:eastAsia="Calibri"/>
                <w:color w:val="000000"/>
                <w:lang w:eastAsia="ar-SA"/>
              </w:rPr>
            </w:pPr>
          </w:p>
          <w:p w:rsidR="005668FD" w:rsidRDefault="005668FD" w:rsidP="004970E2">
            <w:pPr>
              <w:suppressAutoHyphens/>
              <w:snapToGrid w:val="0"/>
              <w:jc w:val="center"/>
              <w:rPr>
                <w:rFonts w:eastAsia="Calibri"/>
                <w:color w:val="000000"/>
                <w:lang w:eastAsia="ar-SA"/>
              </w:rPr>
            </w:pPr>
            <w:r>
              <w:rPr>
                <w:rFonts w:eastAsia="Calibri"/>
                <w:color w:val="000000"/>
                <w:lang w:eastAsia="ar-SA"/>
              </w:rPr>
              <w:t>Отсутствует</w:t>
            </w:r>
          </w:p>
        </w:tc>
      </w:tr>
      <w:tr w:rsidR="005668FD" w:rsidTr="00BD6DC0">
        <w:trPr>
          <w:trHeight w:val="760"/>
        </w:trPr>
        <w:tc>
          <w:tcPr>
            <w:tcW w:w="4962" w:type="dxa"/>
            <w:tcBorders>
              <w:top w:val="nil"/>
              <w:left w:val="single" w:sz="4" w:space="0" w:color="auto"/>
              <w:bottom w:val="single" w:sz="8" w:space="0" w:color="000000"/>
              <w:right w:val="nil"/>
            </w:tcBorders>
            <w:hideMark/>
          </w:tcPr>
          <w:p w:rsidR="005668FD" w:rsidRDefault="005668FD" w:rsidP="00BD6DC0">
            <w:pPr>
              <w:suppressAutoHyphens/>
              <w:snapToGrid w:val="0"/>
              <w:ind w:right="120"/>
              <w:rPr>
                <w:color w:val="000000"/>
              </w:rPr>
            </w:pPr>
            <w:r>
              <w:rPr>
                <w:color w:val="000000"/>
              </w:rPr>
              <w:t>9. Объем предоставленных документов и сведений для участия в аукционе</w:t>
            </w:r>
          </w:p>
        </w:tc>
        <w:tc>
          <w:tcPr>
            <w:tcW w:w="1551" w:type="dxa"/>
            <w:tcBorders>
              <w:top w:val="nil"/>
              <w:left w:val="single" w:sz="8" w:space="0" w:color="000000"/>
              <w:bottom w:val="single" w:sz="8" w:space="0" w:color="000000"/>
              <w:right w:val="nil"/>
            </w:tcBorders>
            <w:vAlign w:val="center"/>
            <w:hideMark/>
          </w:tcPr>
          <w:p w:rsidR="005668FD" w:rsidRDefault="00BD6DC0" w:rsidP="004970E2">
            <w:pPr>
              <w:suppressAutoHyphens/>
              <w:snapToGrid w:val="0"/>
              <w:jc w:val="center"/>
              <w:rPr>
                <w:color w:val="000000"/>
              </w:rPr>
            </w:pPr>
            <w:r>
              <w:rPr>
                <w:color w:val="000000"/>
              </w:rPr>
              <w:t xml:space="preserve">В объеме, </w:t>
            </w:r>
            <w:r w:rsidR="005668FD">
              <w:rPr>
                <w:color w:val="000000"/>
              </w:rPr>
              <w:t>указанном в документации об аукционе</w:t>
            </w:r>
          </w:p>
        </w:tc>
        <w:tc>
          <w:tcPr>
            <w:tcW w:w="3268" w:type="dxa"/>
            <w:gridSpan w:val="2"/>
            <w:tcBorders>
              <w:top w:val="nil"/>
              <w:left w:val="single" w:sz="8" w:space="0" w:color="000000"/>
              <w:bottom w:val="single" w:sz="8" w:space="0" w:color="000000"/>
              <w:right w:val="single" w:sz="4" w:space="0" w:color="auto"/>
            </w:tcBorders>
            <w:vAlign w:val="center"/>
            <w:hideMark/>
          </w:tcPr>
          <w:p w:rsidR="005668FD" w:rsidRDefault="005668FD" w:rsidP="004970E2">
            <w:pPr>
              <w:suppressAutoHyphens/>
              <w:snapToGrid w:val="0"/>
              <w:jc w:val="center"/>
              <w:rPr>
                <w:color w:val="000000"/>
              </w:rPr>
            </w:pPr>
            <w:r>
              <w:rPr>
                <w:color w:val="000000"/>
              </w:rPr>
              <w:t>В полном объеме</w:t>
            </w:r>
          </w:p>
        </w:tc>
        <w:tc>
          <w:tcPr>
            <w:tcW w:w="3261" w:type="dxa"/>
            <w:tcBorders>
              <w:top w:val="nil"/>
              <w:left w:val="single" w:sz="4" w:space="0" w:color="auto"/>
              <w:bottom w:val="single" w:sz="8" w:space="0" w:color="000000"/>
              <w:right w:val="single" w:sz="4" w:space="0" w:color="auto"/>
            </w:tcBorders>
            <w:vAlign w:val="center"/>
          </w:tcPr>
          <w:p w:rsidR="005668FD" w:rsidRDefault="005668FD" w:rsidP="004970E2">
            <w:pPr>
              <w:suppressAutoHyphens/>
              <w:snapToGrid w:val="0"/>
              <w:jc w:val="center"/>
              <w:rPr>
                <w:color w:val="000000"/>
              </w:rPr>
            </w:pPr>
            <w:r>
              <w:rPr>
                <w:color w:val="000000"/>
              </w:rPr>
              <w:t>В полном объеме</w:t>
            </w:r>
          </w:p>
        </w:tc>
        <w:tc>
          <w:tcPr>
            <w:tcW w:w="2835" w:type="dxa"/>
            <w:tcBorders>
              <w:top w:val="nil"/>
              <w:left w:val="single" w:sz="4" w:space="0" w:color="auto"/>
              <w:bottom w:val="single" w:sz="8" w:space="0" w:color="000000"/>
              <w:right w:val="single" w:sz="4" w:space="0" w:color="auto"/>
            </w:tcBorders>
            <w:vAlign w:val="center"/>
          </w:tcPr>
          <w:p w:rsidR="005668FD" w:rsidRDefault="005668FD" w:rsidP="004970E2">
            <w:pPr>
              <w:suppressAutoHyphens/>
              <w:snapToGrid w:val="0"/>
              <w:jc w:val="center"/>
              <w:rPr>
                <w:color w:val="000000"/>
              </w:rPr>
            </w:pPr>
            <w:r>
              <w:rPr>
                <w:color w:val="000000"/>
              </w:rPr>
              <w:t>В полном объеме</w:t>
            </w:r>
          </w:p>
        </w:tc>
      </w:tr>
      <w:tr w:rsidR="005668FD" w:rsidTr="00BD6DC0">
        <w:trPr>
          <w:trHeight w:val="171"/>
        </w:trPr>
        <w:tc>
          <w:tcPr>
            <w:tcW w:w="652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68FD" w:rsidRPr="00D50B80" w:rsidRDefault="005668FD" w:rsidP="004970E2">
            <w:pPr>
              <w:rPr>
                <w:b/>
              </w:rPr>
            </w:pPr>
            <w:r w:rsidRPr="00D50B80">
              <w:rPr>
                <w:b/>
              </w:rPr>
              <w:t xml:space="preserve">10.Начальная максимальная цена – </w:t>
            </w:r>
            <w:r>
              <w:rPr>
                <w:b/>
              </w:rPr>
              <w:t>112 000</w:t>
            </w:r>
            <w:r w:rsidRPr="00D50B80">
              <w:rPr>
                <w:b/>
              </w:rPr>
              <w:t>,00 рублей</w:t>
            </w:r>
          </w:p>
        </w:tc>
        <w:tc>
          <w:tcPr>
            <w:tcW w:w="3260" w:type="dxa"/>
            <w:tcBorders>
              <w:top w:val="single" w:sz="4" w:space="0" w:color="auto"/>
              <w:left w:val="single" w:sz="4" w:space="0" w:color="auto"/>
              <w:bottom w:val="single" w:sz="4" w:space="0" w:color="auto"/>
              <w:right w:val="single" w:sz="4" w:space="0" w:color="auto"/>
            </w:tcBorders>
          </w:tcPr>
          <w:p w:rsidR="005668FD" w:rsidRDefault="005668FD" w:rsidP="004970E2">
            <w:pPr>
              <w:rPr>
                <w:b/>
              </w:rPr>
            </w:pPr>
          </w:p>
        </w:tc>
        <w:tc>
          <w:tcPr>
            <w:tcW w:w="3261" w:type="dxa"/>
            <w:tcBorders>
              <w:top w:val="single" w:sz="4" w:space="0" w:color="auto"/>
              <w:left w:val="single" w:sz="4" w:space="0" w:color="auto"/>
              <w:bottom w:val="single" w:sz="4" w:space="0" w:color="auto"/>
              <w:right w:val="single" w:sz="4" w:space="0" w:color="auto"/>
            </w:tcBorders>
          </w:tcPr>
          <w:p w:rsidR="005668FD" w:rsidRDefault="005668FD" w:rsidP="004970E2">
            <w:pPr>
              <w:rPr>
                <w:b/>
              </w:rPr>
            </w:pPr>
          </w:p>
        </w:tc>
        <w:tc>
          <w:tcPr>
            <w:tcW w:w="2835" w:type="dxa"/>
            <w:tcBorders>
              <w:top w:val="single" w:sz="4" w:space="0" w:color="auto"/>
              <w:left w:val="single" w:sz="4" w:space="0" w:color="auto"/>
              <w:bottom w:val="single" w:sz="4" w:space="0" w:color="auto"/>
              <w:right w:val="single" w:sz="4" w:space="0" w:color="auto"/>
            </w:tcBorders>
          </w:tcPr>
          <w:p w:rsidR="005668FD" w:rsidRDefault="005668FD" w:rsidP="004970E2">
            <w:pPr>
              <w:rPr>
                <w:b/>
              </w:rPr>
            </w:pPr>
          </w:p>
        </w:tc>
      </w:tr>
      <w:tr w:rsidR="005668FD" w:rsidTr="00BD6DC0">
        <w:trPr>
          <w:trHeight w:val="334"/>
        </w:trPr>
        <w:tc>
          <w:tcPr>
            <w:tcW w:w="652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68FD" w:rsidRPr="00D50B80" w:rsidRDefault="005668FD" w:rsidP="004970E2">
            <w:r w:rsidRPr="00D50B80">
              <w:t>11.Предложенная цена контракта, рублей</w:t>
            </w:r>
          </w:p>
        </w:tc>
        <w:tc>
          <w:tcPr>
            <w:tcW w:w="3260" w:type="dxa"/>
            <w:tcBorders>
              <w:top w:val="single" w:sz="4" w:space="0" w:color="auto"/>
              <w:left w:val="single" w:sz="4" w:space="0" w:color="auto"/>
              <w:bottom w:val="single" w:sz="4" w:space="0" w:color="auto"/>
              <w:right w:val="single" w:sz="4" w:space="0" w:color="auto"/>
            </w:tcBorders>
          </w:tcPr>
          <w:p w:rsidR="005668FD" w:rsidRDefault="005668FD" w:rsidP="004970E2">
            <w:pPr>
              <w:jc w:val="center"/>
              <w:rPr>
                <w:b/>
              </w:rPr>
            </w:pPr>
            <w:r>
              <w:rPr>
                <w:b/>
              </w:rPr>
              <w:t>62 000,00</w:t>
            </w:r>
          </w:p>
        </w:tc>
        <w:tc>
          <w:tcPr>
            <w:tcW w:w="3261" w:type="dxa"/>
            <w:tcBorders>
              <w:top w:val="single" w:sz="4" w:space="0" w:color="auto"/>
              <w:left w:val="single" w:sz="4" w:space="0" w:color="auto"/>
              <w:bottom w:val="single" w:sz="4" w:space="0" w:color="auto"/>
              <w:right w:val="single" w:sz="4" w:space="0" w:color="auto"/>
            </w:tcBorders>
          </w:tcPr>
          <w:p w:rsidR="005668FD" w:rsidRDefault="005668FD" w:rsidP="004970E2">
            <w:pPr>
              <w:jc w:val="center"/>
              <w:rPr>
                <w:b/>
              </w:rPr>
            </w:pPr>
            <w:r>
              <w:rPr>
                <w:b/>
              </w:rPr>
              <w:t>76 880,00</w:t>
            </w:r>
          </w:p>
        </w:tc>
        <w:tc>
          <w:tcPr>
            <w:tcW w:w="2835" w:type="dxa"/>
            <w:tcBorders>
              <w:top w:val="single" w:sz="4" w:space="0" w:color="auto"/>
              <w:left w:val="single" w:sz="4" w:space="0" w:color="auto"/>
              <w:bottom w:val="single" w:sz="4" w:space="0" w:color="auto"/>
              <w:right w:val="single" w:sz="4" w:space="0" w:color="auto"/>
            </w:tcBorders>
          </w:tcPr>
          <w:p w:rsidR="005668FD" w:rsidRPr="00F825B7" w:rsidRDefault="005668FD" w:rsidP="004970E2">
            <w:pPr>
              <w:jc w:val="center"/>
              <w:rPr>
                <w:b/>
              </w:rPr>
            </w:pPr>
            <w:r>
              <w:rPr>
                <w:b/>
              </w:rPr>
              <w:t>61440,</w:t>
            </w:r>
            <w:r w:rsidRPr="00F825B7">
              <w:rPr>
                <w:b/>
              </w:rPr>
              <w:t>00</w:t>
            </w:r>
          </w:p>
        </w:tc>
      </w:tr>
      <w:tr w:rsidR="005668FD" w:rsidTr="00BD6DC0">
        <w:trPr>
          <w:trHeight w:val="356"/>
        </w:trPr>
        <w:tc>
          <w:tcPr>
            <w:tcW w:w="652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68FD" w:rsidRPr="00D50B80" w:rsidRDefault="005668FD" w:rsidP="004970E2">
            <w:r>
              <w:t>12. Номер по ранжированию</w:t>
            </w:r>
          </w:p>
        </w:tc>
        <w:tc>
          <w:tcPr>
            <w:tcW w:w="3260" w:type="dxa"/>
            <w:tcBorders>
              <w:top w:val="single" w:sz="4" w:space="0" w:color="auto"/>
              <w:left w:val="single" w:sz="4" w:space="0" w:color="auto"/>
              <w:bottom w:val="single" w:sz="4" w:space="0" w:color="auto"/>
              <w:right w:val="single" w:sz="4" w:space="0" w:color="auto"/>
            </w:tcBorders>
          </w:tcPr>
          <w:p w:rsidR="005668FD" w:rsidRDefault="005668FD" w:rsidP="004970E2">
            <w:pPr>
              <w:jc w:val="center"/>
              <w:rPr>
                <w:b/>
              </w:rPr>
            </w:pPr>
            <w:r>
              <w:rPr>
                <w:b/>
              </w:rPr>
              <w:t>2</w:t>
            </w:r>
          </w:p>
        </w:tc>
        <w:tc>
          <w:tcPr>
            <w:tcW w:w="3261" w:type="dxa"/>
            <w:tcBorders>
              <w:top w:val="single" w:sz="4" w:space="0" w:color="auto"/>
              <w:left w:val="single" w:sz="4" w:space="0" w:color="auto"/>
              <w:bottom w:val="single" w:sz="4" w:space="0" w:color="auto"/>
              <w:right w:val="single" w:sz="4" w:space="0" w:color="auto"/>
            </w:tcBorders>
          </w:tcPr>
          <w:p w:rsidR="005668FD" w:rsidRDefault="005668FD" w:rsidP="004970E2">
            <w:pPr>
              <w:jc w:val="center"/>
              <w:rPr>
                <w:b/>
              </w:rPr>
            </w:pPr>
            <w:r>
              <w:rPr>
                <w:b/>
              </w:rPr>
              <w:t>3</w:t>
            </w:r>
          </w:p>
        </w:tc>
        <w:tc>
          <w:tcPr>
            <w:tcW w:w="2835" w:type="dxa"/>
            <w:tcBorders>
              <w:top w:val="single" w:sz="4" w:space="0" w:color="auto"/>
              <w:left w:val="single" w:sz="4" w:space="0" w:color="auto"/>
              <w:bottom w:val="single" w:sz="4" w:space="0" w:color="auto"/>
              <w:right w:val="single" w:sz="4" w:space="0" w:color="auto"/>
            </w:tcBorders>
          </w:tcPr>
          <w:p w:rsidR="005668FD" w:rsidRDefault="005668FD" w:rsidP="004970E2">
            <w:pPr>
              <w:jc w:val="center"/>
              <w:rPr>
                <w:b/>
              </w:rPr>
            </w:pPr>
            <w:r>
              <w:rPr>
                <w:b/>
              </w:rPr>
              <w:t>1</w:t>
            </w:r>
          </w:p>
        </w:tc>
      </w:tr>
    </w:tbl>
    <w:p w:rsidR="005668FD" w:rsidRDefault="005668FD" w:rsidP="005668FD"/>
    <w:p w:rsidR="005668FD" w:rsidRDefault="005668FD" w:rsidP="005668FD"/>
    <w:p w:rsidR="0082139F" w:rsidRDefault="0082139F" w:rsidP="005668FD"/>
    <w:sectPr w:rsidR="0082139F" w:rsidSect="00BD6DC0">
      <w:pgSz w:w="16838" w:h="11906" w:orient="landscape"/>
      <w:pgMar w:top="426"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7F21"/>
    <w:rsid w:val="00127C72"/>
    <w:rsid w:val="00140C77"/>
    <w:rsid w:val="00152420"/>
    <w:rsid w:val="00190195"/>
    <w:rsid w:val="001F34FD"/>
    <w:rsid w:val="00236410"/>
    <w:rsid w:val="002B7AEA"/>
    <w:rsid w:val="0033182C"/>
    <w:rsid w:val="003323DB"/>
    <w:rsid w:val="003931C5"/>
    <w:rsid w:val="003F2E15"/>
    <w:rsid w:val="00434334"/>
    <w:rsid w:val="00463208"/>
    <w:rsid w:val="004944D4"/>
    <w:rsid w:val="004F74D3"/>
    <w:rsid w:val="00502251"/>
    <w:rsid w:val="0055415B"/>
    <w:rsid w:val="005668FD"/>
    <w:rsid w:val="005B4F57"/>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024CC"/>
    <w:rsid w:val="00B33CD8"/>
    <w:rsid w:val="00B662E2"/>
    <w:rsid w:val="00BA5E82"/>
    <w:rsid w:val="00BB06F0"/>
    <w:rsid w:val="00BC6A5A"/>
    <w:rsid w:val="00BD6DC0"/>
    <w:rsid w:val="00C06827"/>
    <w:rsid w:val="00C36995"/>
    <w:rsid w:val="00C717BA"/>
    <w:rsid w:val="00C85B22"/>
    <w:rsid w:val="00C96912"/>
    <w:rsid w:val="00CE1F4B"/>
    <w:rsid w:val="00CE457B"/>
    <w:rsid w:val="00D41385"/>
    <w:rsid w:val="00D526DF"/>
    <w:rsid w:val="00D5310B"/>
    <w:rsid w:val="00D85260"/>
    <w:rsid w:val="00E10822"/>
    <w:rsid w:val="00E20A9D"/>
    <w:rsid w:val="00E57B9B"/>
    <w:rsid w:val="00E926C8"/>
    <w:rsid w:val="00EA06FE"/>
    <w:rsid w:val="00EC3ABC"/>
    <w:rsid w:val="00EE1143"/>
    <w:rsid w:val="00EF06DE"/>
    <w:rsid w:val="00F00AB9"/>
    <w:rsid w:val="00F027C1"/>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BD6DC0"/>
    <w:rPr>
      <w:rFonts w:ascii="Tahoma" w:hAnsi="Tahoma" w:cs="Tahoma"/>
      <w:sz w:val="16"/>
      <w:szCs w:val="16"/>
    </w:rPr>
  </w:style>
  <w:style w:type="character" w:customStyle="1" w:styleId="a8">
    <w:name w:val="Текст выноски Знак"/>
    <w:basedOn w:val="a0"/>
    <w:link w:val="a7"/>
    <w:uiPriority w:val="99"/>
    <w:semiHidden/>
    <w:rsid w:val="00BD6D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634680879">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1155949928">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2015-07-07T04:41:00Z</cp:lastPrinted>
  <dcterms:created xsi:type="dcterms:W3CDTF">2011-03-23T07:06:00Z</dcterms:created>
  <dcterms:modified xsi:type="dcterms:W3CDTF">2015-07-07T06:05:00Z</dcterms:modified>
</cp:coreProperties>
</file>