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74DB" w:rsidRDefault="008074DB" w:rsidP="008074DB">
      <w:pPr>
        <w:jc w:val="center"/>
        <w:rPr>
          <w:b/>
          <w:sz w:val="24"/>
        </w:rPr>
      </w:pPr>
      <w:r>
        <w:rPr>
          <w:b/>
          <w:sz w:val="24"/>
        </w:rPr>
        <w:t xml:space="preserve">Муниципальное образование  городской округ </w:t>
      </w:r>
      <w:proofErr w:type="gramStart"/>
      <w:r>
        <w:rPr>
          <w:b/>
          <w:sz w:val="24"/>
        </w:rPr>
        <w:t>–г</w:t>
      </w:r>
      <w:proofErr w:type="gramEnd"/>
      <w:r>
        <w:rPr>
          <w:b/>
          <w:sz w:val="24"/>
        </w:rPr>
        <w:t xml:space="preserve">ород </w:t>
      </w:r>
      <w:proofErr w:type="spellStart"/>
      <w:r>
        <w:rPr>
          <w:b/>
          <w:sz w:val="24"/>
        </w:rPr>
        <w:t>Югорск</w:t>
      </w:r>
      <w:proofErr w:type="spellEnd"/>
    </w:p>
    <w:p w:rsidR="008074DB" w:rsidRDefault="008074DB" w:rsidP="008074DB">
      <w:pPr>
        <w:jc w:val="center"/>
        <w:rPr>
          <w:b/>
          <w:sz w:val="24"/>
        </w:rPr>
      </w:pPr>
      <w:r>
        <w:rPr>
          <w:b/>
          <w:sz w:val="24"/>
        </w:rPr>
        <w:t xml:space="preserve">Администрация города </w:t>
      </w:r>
      <w:proofErr w:type="spellStart"/>
      <w:r>
        <w:rPr>
          <w:b/>
          <w:sz w:val="24"/>
        </w:rPr>
        <w:t>Югорска</w:t>
      </w:r>
      <w:proofErr w:type="spellEnd"/>
    </w:p>
    <w:p w:rsidR="008074DB" w:rsidRDefault="008074DB" w:rsidP="008074DB">
      <w:pPr>
        <w:jc w:val="center"/>
        <w:rPr>
          <w:b/>
          <w:sz w:val="24"/>
        </w:rPr>
      </w:pPr>
      <w:r>
        <w:rPr>
          <w:b/>
          <w:sz w:val="24"/>
        </w:rPr>
        <w:t>ПРОТОКОЛ</w:t>
      </w:r>
    </w:p>
    <w:p w:rsidR="008074DB" w:rsidRDefault="008074DB" w:rsidP="008074DB">
      <w:pPr>
        <w:jc w:val="center"/>
        <w:rPr>
          <w:b/>
          <w:sz w:val="24"/>
        </w:rPr>
      </w:pPr>
      <w:r>
        <w:rPr>
          <w:b/>
          <w:sz w:val="24"/>
        </w:rPr>
        <w:t>подведения итогов аукциона в электронной форме</w:t>
      </w:r>
    </w:p>
    <w:p w:rsidR="008074DB" w:rsidRDefault="008074DB" w:rsidP="008074DB">
      <w:pPr>
        <w:rPr>
          <w:sz w:val="24"/>
          <w:szCs w:val="24"/>
        </w:rPr>
      </w:pPr>
      <w:r>
        <w:rPr>
          <w:sz w:val="24"/>
          <w:szCs w:val="24"/>
        </w:rPr>
        <w:t xml:space="preserve">04 июля 2017 г.  </w:t>
      </w:r>
      <w:r>
        <w:rPr>
          <w:sz w:val="24"/>
          <w:szCs w:val="24"/>
        </w:rPr>
        <w:tab/>
      </w:r>
      <w:r>
        <w:rPr>
          <w:sz w:val="24"/>
          <w:szCs w:val="24"/>
        </w:rPr>
        <w:tab/>
      </w:r>
      <w:r>
        <w:rPr>
          <w:sz w:val="24"/>
          <w:szCs w:val="24"/>
        </w:rPr>
        <w:tab/>
        <w:t xml:space="preserve">                                                                № </w:t>
      </w:r>
      <w:hyperlink r:id="rId6" w:history="1">
        <w:r>
          <w:rPr>
            <w:rStyle w:val="a3"/>
            <w:color w:val="auto"/>
            <w:sz w:val="24"/>
            <w:szCs w:val="24"/>
            <w:u w:val="none"/>
          </w:rPr>
          <w:t>0187300005817000</w:t>
        </w:r>
      </w:hyperlink>
      <w:r>
        <w:rPr>
          <w:rStyle w:val="a3"/>
          <w:color w:val="auto"/>
          <w:sz w:val="24"/>
          <w:szCs w:val="24"/>
          <w:u w:val="none"/>
        </w:rPr>
        <w:t>189</w:t>
      </w:r>
      <w:r>
        <w:rPr>
          <w:sz w:val="24"/>
          <w:szCs w:val="24"/>
        </w:rPr>
        <w:t>-3</w:t>
      </w:r>
    </w:p>
    <w:p w:rsidR="008074DB" w:rsidRDefault="008074DB" w:rsidP="008074DB">
      <w:pPr>
        <w:jc w:val="both"/>
        <w:rPr>
          <w:rFonts w:eastAsia="Andale Sans UI"/>
          <w:noProof/>
          <w:sz w:val="24"/>
          <w:lang w:eastAsia="fa-IR" w:bidi="fa-IR"/>
        </w:rPr>
      </w:pPr>
      <w:r>
        <w:rPr>
          <w:rFonts w:eastAsia="Andale Sans UI"/>
          <w:noProof/>
          <w:sz w:val="24"/>
          <w:lang w:eastAsia="fa-IR" w:bidi="fa-IR"/>
        </w:rPr>
        <w:t xml:space="preserve">ПРИСУТСТВОВАЛИ: </w:t>
      </w:r>
    </w:p>
    <w:p w:rsidR="008074DB" w:rsidRDefault="008074DB" w:rsidP="008074DB">
      <w:pPr>
        <w:jc w:val="both"/>
        <w:rPr>
          <w:rFonts w:eastAsia="Andale Sans UI"/>
          <w:noProof/>
          <w:sz w:val="24"/>
          <w:lang w:eastAsia="fa-IR" w:bidi="fa-IR"/>
        </w:rPr>
      </w:pPr>
      <w:r>
        <w:rPr>
          <w:rFonts w:eastAsia="Andale Sans UI"/>
          <w:noProof/>
          <w:sz w:val="24"/>
          <w:lang w:eastAsia="fa-IR" w:bidi="fa-IR"/>
        </w:rPr>
        <w:t>Единая комиссия по осуществлению закупок для обеспечения муниципальных нужд города Югорска (далее - комиссия) в следующем  составе:</w:t>
      </w:r>
    </w:p>
    <w:p w:rsidR="008074DB" w:rsidRDefault="008074DB" w:rsidP="008074DB">
      <w:pPr>
        <w:rPr>
          <w:sz w:val="24"/>
        </w:rPr>
      </w:pPr>
      <w:r>
        <w:rPr>
          <w:sz w:val="24"/>
        </w:rPr>
        <w:t xml:space="preserve">1. С.Д. </w:t>
      </w:r>
      <w:proofErr w:type="spellStart"/>
      <w:r>
        <w:rPr>
          <w:sz w:val="24"/>
        </w:rPr>
        <w:t>Голин</w:t>
      </w:r>
      <w:proofErr w:type="spellEnd"/>
      <w:r>
        <w:rPr>
          <w:sz w:val="24"/>
        </w:rPr>
        <w:t xml:space="preserve"> -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Pr>
          <w:sz w:val="24"/>
        </w:rPr>
        <w:t>Югорска</w:t>
      </w:r>
      <w:proofErr w:type="spellEnd"/>
      <w:r>
        <w:rPr>
          <w:sz w:val="24"/>
        </w:rPr>
        <w:t>;</w:t>
      </w:r>
    </w:p>
    <w:p w:rsidR="008074DB" w:rsidRDefault="008074DB" w:rsidP="008074DB">
      <w:pPr>
        <w:rPr>
          <w:rFonts w:eastAsia="Calibri"/>
          <w:kern w:val="2"/>
          <w:sz w:val="24"/>
          <w:lang w:eastAsia="en-US"/>
        </w:rPr>
      </w:pPr>
      <w:r>
        <w:rPr>
          <w:sz w:val="24"/>
        </w:rPr>
        <w:t xml:space="preserve">2. В.А. </w:t>
      </w:r>
      <w:proofErr w:type="spellStart"/>
      <w:r>
        <w:rPr>
          <w:sz w:val="24"/>
        </w:rPr>
        <w:t>Климин</w:t>
      </w:r>
      <w:proofErr w:type="spellEnd"/>
      <w:r>
        <w:rPr>
          <w:sz w:val="24"/>
        </w:rPr>
        <w:t xml:space="preserve"> - председатель Думы города </w:t>
      </w:r>
      <w:proofErr w:type="spellStart"/>
      <w:r>
        <w:rPr>
          <w:sz w:val="24"/>
        </w:rPr>
        <w:t>Югорска</w:t>
      </w:r>
      <w:proofErr w:type="spellEnd"/>
      <w:r>
        <w:rPr>
          <w:sz w:val="24"/>
        </w:rPr>
        <w:t>;</w:t>
      </w:r>
    </w:p>
    <w:p w:rsidR="008074DB" w:rsidRDefault="008074DB" w:rsidP="008074DB">
      <w:pPr>
        <w:rPr>
          <w:sz w:val="24"/>
        </w:rPr>
      </w:pPr>
      <w:r>
        <w:rPr>
          <w:sz w:val="24"/>
        </w:rPr>
        <w:t>3. Н.А. Морозова – советник руководителя;</w:t>
      </w:r>
    </w:p>
    <w:p w:rsidR="008074DB" w:rsidRDefault="008074DB" w:rsidP="008074DB">
      <w:pPr>
        <w:rPr>
          <w:sz w:val="24"/>
          <w:lang w:eastAsia="ar-SA"/>
        </w:rPr>
      </w:pPr>
      <w:r>
        <w:rPr>
          <w:sz w:val="24"/>
        </w:rPr>
        <w:t xml:space="preserve">4. Т.И. </w:t>
      </w:r>
      <w:proofErr w:type="spellStart"/>
      <w:r>
        <w:rPr>
          <w:sz w:val="24"/>
        </w:rPr>
        <w:t>Долгодворова</w:t>
      </w:r>
      <w:proofErr w:type="spellEnd"/>
      <w:r>
        <w:rPr>
          <w:sz w:val="24"/>
        </w:rPr>
        <w:t xml:space="preserve"> - заместитель главы города </w:t>
      </w:r>
      <w:proofErr w:type="spellStart"/>
      <w:r>
        <w:rPr>
          <w:sz w:val="24"/>
        </w:rPr>
        <w:t>Югорска</w:t>
      </w:r>
      <w:proofErr w:type="spellEnd"/>
      <w:r>
        <w:rPr>
          <w:sz w:val="24"/>
        </w:rPr>
        <w:t>;</w:t>
      </w:r>
    </w:p>
    <w:p w:rsidR="008074DB" w:rsidRDefault="008074DB" w:rsidP="008074DB">
      <w:pPr>
        <w:rPr>
          <w:sz w:val="24"/>
        </w:rPr>
      </w:pPr>
      <w:r>
        <w:rPr>
          <w:sz w:val="24"/>
        </w:rPr>
        <w:t xml:space="preserve">5.А.Т.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Pr>
          <w:sz w:val="24"/>
        </w:rPr>
        <w:t>Югорска</w:t>
      </w:r>
      <w:proofErr w:type="spellEnd"/>
      <w:r>
        <w:rPr>
          <w:sz w:val="24"/>
        </w:rPr>
        <w:t>;</w:t>
      </w:r>
    </w:p>
    <w:p w:rsidR="008074DB" w:rsidRDefault="008074DB" w:rsidP="008074DB">
      <w:pPr>
        <w:jc w:val="both"/>
        <w:rPr>
          <w:sz w:val="24"/>
        </w:rPr>
      </w:pPr>
      <w:r>
        <w:rPr>
          <w:sz w:val="24"/>
        </w:rPr>
        <w:t xml:space="preserve">6. Н.Б. Захарова - начальник отдела муниципальных закупок управления экономической политики администрации города </w:t>
      </w:r>
      <w:proofErr w:type="spellStart"/>
      <w:r>
        <w:rPr>
          <w:sz w:val="24"/>
        </w:rPr>
        <w:t>Югорска</w:t>
      </w:r>
      <w:proofErr w:type="spellEnd"/>
      <w:r>
        <w:rPr>
          <w:sz w:val="24"/>
        </w:rPr>
        <w:t>.</w:t>
      </w:r>
    </w:p>
    <w:p w:rsidR="008074DB" w:rsidRDefault="008074DB" w:rsidP="008074DB">
      <w:pPr>
        <w:tabs>
          <w:tab w:val="num" w:pos="0"/>
          <w:tab w:val="num" w:pos="567"/>
        </w:tabs>
        <w:jc w:val="both"/>
        <w:rPr>
          <w:sz w:val="24"/>
        </w:rPr>
      </w:pPr>
      <w:r>
        <w:rPr>
          <w:sz w:val="24"/>
        </w:rPr>
        <w:t xml:space="preserve">Представитель заказчика: Сметанина Екатерина Николаевна, специалист 1 категории производственно-аналитического отдела департамента жилищно-коммунального и строительного комплекса администрации города </w:t>
      </w:r>
      <w:proofErr w:type="spellStart"/>
      <w:r>
        <w:rPr>
          <w:sz w:val="24"/>
        </w:rPr>
        <w:t>Югорска</w:t>
      </w:r>
      <w:proofErr w:type="spellEnd"/>
      <w:r>
        <w:rPr>
          <w:sz w:val="24"/>
        </w:rPr>
        <w:t xml:space="preserve">. </w:t>
      </w:r>
    </w:p>
    <w:p w:rsidR="008074DB" w:rsidRDefault="008074DB" w:rsidP="008074DB">
      <w:pPr>
        <w:jc w:val="both"/>
        <w:rPr>
          <w:sz w:val="24"/>
        </w:rPr>
      </w:pPr>
      <w:r>
        <w:rPr>
          <w:sz w:val="24"/>
        </w:rPr>
        <w:t xml:space="preserve">1.Наименование аукциона: аукцион в электронной форме № 0187300005817000189 </w:t>
      </w:r>
      <w:r>
        <w:rPr>
          <w:sz w:val="22"/>
          <w:szCs w:val="22"/>
        </w:rPr>
        <w:t xml:space="preserve">среди субъектов малого предпринимательства и социально ориентированных некоммерческих организаций </w:t>
      </w:r>
      <w:r>
        <w:rPr>
          <w:color w:val="000000"/>
          <w:sz w:val="22"/>
          <w:szCs w:val="22"/>
        </w:rPr>
        <w:t>на право заключения муниципального контракта</w:t>
      </w:r>
      <w:r>
        <w:rPr>
          <w:sz w:val="22"/>
          <w:szCs w:val="22"/>
        </w:rPr>
        <w:t xml:space="preserve"> на выполнение работ по устройству водоприемного колодца возле жилого дома № 6 «А» по ул. </w:t>
      </w:r>
      <w:proofErr w:type="gramStart"/>
      <w:r>
        <w:rPr>
          <w:sz w:val="22"/>
          <w:szCs w:val="22"/>
        </w:rPr>
        <w:t>Октябрьская</w:t>
      </w:r>
      <w:proofErr w:type="gramEnd"/>
      <w:r>
        <w:rPr>
          <w:sz w:val="22"/>
          <w:szCs w:val="22"/>
        </w:rPr>
        <w:t xml:space="preserve"> в городе </w:t>
      </w:r>
      <w:proofErr w:type="spellStart"/>
      <w:r>
        <w:rPr>
          <w:sz w:val="22"/>
          <w:szCs w:val="22"/>
        </w:rPr>
        <w:t>Югорске</w:t>
      </w:r>
      <w:proofErr w:type="spellEnd"/>
      <w:r>
        <w:rPr>
          <w:sz w:val="24"/>
        </w:rPr>
        <w:t>.</w:t>
      </w:r>
    </w:p>
    <w:p w:rsidR="008074DB" w:rsidRDefault="008074DB" w:rsidP="008074DB">
      <w:pPr>
        <w:jc w:val="both"/>
        <w:rPr>
          <w:sz w:val="24"/>
        </w:rPr>
      </w:pPr>
      <w:r>
        <w:rPr>
          <w:sz w:val="24"/>
        </w:rPr>
        <w:t xml:space="preserve"> Идентификационный код закупки </w:t>
      </w:r>
      <w:r>
        <w:rPr>
          <w:sz w:val="22"/>
          <w:szCs w:val="22"/>
        </w:rPr>
        <w:t>173862201231086220100100270044322244</w:t>
      </w:r>
      <w:r>
        <w:rPr>
          <w:sz w:val="24"/>
        </w:rPr>
        <w:t xml:space="preserve">. </w:t>
      </w:r>
    </w:p>
    <w:p w:rsidR="008074DB" w:rsidRDefault="008074DB" w:rsidP="008074DB">
      <w:pPr>
        <w:widowControl/>
        <w:ind w:right="26"/>
        <w:jc w:val="both"/>
        <w:rPr>
          <w:sz w:val="24"/>
        </w:rPr>
      </w:pPr>
      <w:r>
        <w:rPr>
          <w:rFonts w:eastAsia="Arial Unicode MS"/>
          <w:sz w:val="22"/>
          <w:szCs w:val="22"/>
          <w:lang w:eastAsia="en-US"/>
        </w:rPr>
        <w:t xml:space="preserve">Номер извещения о проведении торгов на официальном сайте – </w:t>
      </w:r>
      <w:hyperlink r:id="rId7" w:history="1">
        <w:r>
          <w:rPr>
            <w:rStyle w:val="a3"/>
            <w:rFonts w:eastAsia="Arial Unicode MS"/>
            <w:color w:val="auto"/>
            <w:sz w:val="22"/>
            <w:szCs w:val="22"/>
            <w:u w:val="none"/>
            <w:lang w:eastAsia="en-US"/>
          </w:rPr>
          <w:t>http://zakupki.gov.ru/</w:t>
        </w:r>
      </w:hyperlink>
      <w:r>
        <w:rPr>
          <w:sz w:val="24"/>
        </w:rPr>
        <w:t xml:space="preserve">, код аукциона 0187300005817000189, дата публикации 15.06.2017. </w:t>
      </w:r>
    </w:p>
    <w:p w:rsidR="008074DB" w:rsidRDefault="008074DB" w:rsidP="008074DB">
      <w:pPr>
        <w:jc w:val="both"/>
        <w:rPr>
          <w:sz w:val="24"/>
        </w:rPr>
      </w:pPr>
      <w:r>
        <w:rPr>
          <w:sz w:val="24"/>
        </w:rPr>
        <w:t xml:space="preserve">2. Заказчик: Департамент жилищно-коммунального и строительного комплекса администрации города </w:t>
      </w:r>
      <w:proofErr w:type="spellStart"/>
      <w:r>
        <w:rPr>
          <w:sz w:val="24"/>
        </w:rPr>
        <w:t>Югорска</w:t>
      </w:r>
      <w:proofErr w:type="spellEnd"/>
      <w:r>
        <w:rPr>
          <w:sz w:val="24"/>
        </w:rPr>
        <w:t xml:space="preserve">. Почтовый адрес: 628260, ул. Механизаторов, 22, г. </w:t>
      </w:r>
      <w:proofErr w:type="spellStart"/>
      <w:r>
        <w:rPr>
          <w:sz w:val="24"/>
        </w:rPr>
        <w:t>Югорск</w:t>
      </w:r>
      <w:proofErr w:type="spellEnd"/>
      <w:r>
        <w:rPr>
          <w:sz w:val="24"/>
        </w:rPr>
        <w:t>, Ханты-Мансийский автономный округ – Югра.</w:t>
      </w:r>
    </w:p>
    <w:p w:rsidR="008074DB" w:rsidRDefault="008074DB" w:rsidP="008074DB">
      <w:pPr>
        <w:jc w:val="both"/>
        <w:rPr>
          <w:sz w:val="24"/>
        </w:rPr>
      </w:pPr>
      <w:r>
        <w:rPr>
          <w:sz w:val="24"/>
        </w:rPr>
        <w:t xml:space="preserve">3. Процедура рассмотрения первых частей заявок на участие в аукционе была проведена комиссией в 10.00 часов 27 июня 2017 года, по адресу: ул. 40 лет Победы, 11, г. </w:t>
      </w:r>
      <w:proofErr w:type="spellStart"/>
      <w:r>
        <w:rPr>
          <w:sz w:val="24"/>
        </w:rPr>
        <w:t>Югорск</w:t>
      </w:r>
      <w:proofErr w:type="spellEnd"/>
      <w:r>
        <w:rPr>
          <w:sz w:val="24"/>
        </w:rPr>
        <w:t>, Ханты-Мансийский  автономный  округ-Югра, Тюменская область.</w:t>
      </w:r>
    </w:p>
    <w:p w:rsidR="008074DB" w:rsidRDefault="008074DB" w:rsidP="008074DB">
      <w:pPr>
        <w:jc w:val="both"/>
        <w:rPr>
          <w:sz w:val="24"/>
          <w:szCs w:val="24"/>
        </w:rPr>
      </w:pPr>
      <w:r>
        <w:rPr>
          <w:sz w:val="24"/>
        </w:rPr>
        <w:t>4. На основании протокола проведения аукциона в электронной форме от 30.06.2017 комиссией</w:t>
      </w:r>
      <w:r>
        <w:rPr>
          <w:sz w:val="24"/>
          <w:szCs w:val="24"/>
        </w:rPr>
        <w:t xml:space="preserve"> были рассмотрены вторые части заявок следующих участников аукциона в электронной форме: </w:t>
      </w:r>
    </w:p>
    <w:tbl>
      <w:tblPr>
        <w:tblW w:w="1077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0"/>
        <w:gridCol w:w="991"/>
        <w:gridCol w:w="7365"/>
        <w:gridCol w:w="1564"/>
      </w:tblGrid>
      <w:tr w:rsidR="008074DB" w:rsidTr="008074DB">
        <w:trPr>
          <w:cantSplit/>
          <w:trHeight w:val="728"/>
          <w:tblHeader/>
        </w:trPr>
        <w:tc>
          <w:tcPr>
            <w:tcW w:w="850" w:type="dxa"/>
            <w:tcBorders>
              <w:top w:val="single" w:sz="6" w:space="0" w:color="auto"/>
              <w:left w:val="single" w:sz="6" w:space="0" w:color="auto"/>
              <w:bottom w:val="single" w:sz="6" w:space="0" w:color="auto"/>
              <w:right w:val="single" w:sz="6" w:space="0" w:color="auto"/>
            </w:tcBorders>
            <w:hideMark/>
          </w:tcPr>
          <w:p w:rsidR="008074DB" w:rsidRDefault="008074DB">
            <w:pPr>
              <w:spacing w:line="276" w:lineRule="auto"/>
              <w:jc w:val="center"/>
              <w:rPr>
                <w:b/>
                <w:sz w:val="16"/>
                <w:szCs w:val="18"/>
                <w:lang w:eastAsia="en-US"/>
              </w:rPr>
            </w:pPr>
            <w:r>
              <w:rPr>
                <w:b/>
                <w:sz w:val="16"/>
                <w:szCs w:val="18"/>
                <w:lang w:eastAsia="en-US"/>
              </w:rPr>
              <w:t>Порядковый номер по ранжированию</w:t>
            </w:r>
          </w:p>
        </w:tc>
        <w:tc>
          <w:tcPr>
            <w:tcW w:w="991" w:type="dxa"/>
            <w:tcBorders>
              <w:top w:val="single" w:sz="6" w:space="0" w:color="auto"/>
              <w:left w:val="single" w:sz="6" w:space="0" w:color="auto"/>
              <w:bottom w:val="single" w:sz="6" w:space="0" w:color="auto"/>
              <w:right w:val="single" w:sz="6" w:space="0" w:color="auto"/>
            </w:tcBorders>
            <w:hideMark/>
          </w:tcPr>
          <w:p w:rsidR="008074DB" w:rsidRDefault="008074DB">
            <w:pPr>
              <w:spacing w:after="200" w:line="276" w:lineRule="auto"/>
              <w:jc w:val="center"/>
              <w:rPr>
                <w:b/>
                <w:sz w:val="18"/>
                <w:szCs w:val="18"/>
                <w:lang w:eastAsia="en-US"/>
              </w:rPr>
            </w:pPr>
            <w:r>
              <w:rPr>
                <w:b/>
                <w:sz w:val="18"/>
                <w:szCs w:val="18"/>
                <w:lang w:eastAsia="en-US"/>
              </w:rPr>
              <w:t>Порядковый номер заявки</w:t>
            </w:r>
          </w:p>
        </w:tc>
        <w:tc>
          <w:tcPr>
            <w:tcW w:w="7365" w:type="dxa"/>
            <w:tcBorders>
              <w:top w:val="single" w:sz="6" w:space="0" w:color="auto"/>
              <w:left w:val="single" w:sz="6" w:space="0" w:color="auto"/>
              <w:bottom w:val="single" w:sz="6" w:space="0" w:color="auto"/>
              <w:right w:val="single" w:sz="6" w:space="0" w:color="auto"/>
            </w:tcBorders>
            <w:hideMark/>
          </w:tcPr>
          <w:p w:rsidR="008074DB" w:rsidRDefault="008074DB">
            <w:pPr>
              <w:spacing w:line="276" w:lineRule="auto"/>
              <w:ind w:firstLine="175"/>
              <w:jc w:val="center"/>
              <w:rPr>
                <w:b/>
                <w:sz w:val="18"/>
                <w:szCs w:val="18"/>
                <w:lang w:eastAsia="en-US"/>
              </w:rPr>
            </w:pPr>
            <w:proofErr w:type="gramStart"/>
            <w:r>
              <w:rPr>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564" w:type="dxa"/>
            <w:tcBorders>
              <w:top w:val="single" w:sz="6" w:space="0" w:color="auto"/>
              <w:left w:val="single" w:sz="6" w:space="0" w:color="auto"/>
              <w:bottom w:val="single" w:sz="6" w:space="0" w:color="auto"/>
              <w:right w:val="single" w:sz="6" w:space="0" w:color="auto"/>
            </w:tcBorders>
            <w:hideMark/>
          </w:tcPr>
          <w:p w:rsidR="008074DB" w:rsidRDefault="008074DB">
            <w:pPr>
              <w:spacing w:after="200" w:line="276" w:lineRule="auto"/>
              <w:jc w:val="center"/>
              <w:rPr>
                <w:b/>
                <w:sz w:val="18"/>
                <w:szCs w:val="18"/>
                <w:lang w:eastAsia="en-US"/>
              </w:rPr>
            </w:pPr>
            <w:r>
              <w:rPr>
                <w:b/>
                <w:sz w:val="18"/>
                <w:szCs w:val="18"/>
                <w:lang w:eastAsia="en-US"/>
              </w:rPr>
              <w:t>Предложение участника аукциона о цене контракта, рублей</w:t>
            </w:r>
          </w:p>
        </w:tc>
      </w:tr>
      <w:tr w:rsidR="008074DB" w:rsidTr="008074DB">
        <w:trPr>
          <w:cantSplit/>
          <w:trHeight w:val="728"/>
          <w:tblHeader/>
        </w:trPr>
        <w:tc>
          <w:tcPr>
            <w:tcW w:w="850" w:type="dxa"/>
            <w:tcBorders>
              <w:top w:val="single" w:sz="6" w:space="0" w:color="auto"/>
              <w:left w:val="single" w:sz="6" w:space="0" w:color="auto"/>
              <w:bottom w:val="single" w:sz="6" w:space="0" w:color="auto"/>
              <w:right w:val="single" w:sz="6" w:space="0" w:color="auto"/>
            </w:tcBorders>
            <w:hideMark/>
          </w:tcPr>
          <w:p w:rsidR="008074DB" w:rsidRDefault="008074DB">
            <w:pPr>
              <w:spacing w:line="276" w:lineRule="auto"/>
              <w:jc w:val="center"/>
              <w:rPr>
                <w:b/>
                <w:sz w:val="16"/>
                <w:szCs w:val="18"/>
                <w:lang w:eastAsia="en-US"/>
              </w:rPr>
            </w:pPr>
            <w:r>
              <w:rPr>
                <w:b/>
                <w:sz w:val="16"/>
                <w:szCs w:val="18"/>
                <w:lang w:eastAsia="en-US"/>
              </w:rPr>
              <w:t>1</w:t>
            </w:r>
          </w:p>
        </w:tc>
        <w:tc>
          <w:tcPr>
            <w:tcW w:w="991" w:type="dxa"/>
            <w:tcBorders>
              <w:top w:val="single" w:sz="6" w:space="0" w:color="auto"/>
              <w:left w:val="single" w:sz="6" w:space="0" w:color="auto"/>
              <w:bottom w:val="single" w:sz="6" w:space="0" w:color="auto"/>
              <w:right w:val="single" w:sz="6" w:space="0" w:color="auto"/>
            </w:tcBorders>
            <w:hideMark/>
          </w:tcPr>
          <w:p w:rsidR="008074DB" w:rsidRDefault="008074DB">
            <w:pPr>
              <w:spacing w:after="200" w:line="276" w:lineRule="auto"/>
              <w:jc w:val="center"/>
              <w:rPr>
                <w:b/>
                <w:sz w:val="18"/>
                <w:szCs w:val="18"/>
                <w:lang w:eastAsia="en-US"/>
              </w:rPr>
            </w:pPr>
            <w:r>
              <w:rPr>
                <w:b/>
                <w:sz w:val="18"/>
                <w:szCs w:val="18"/>
                <w:lang w:eastAsia="en-US"/>
              </w:rPr>
              <w:t>1</w:t>
            </w:r>
          </w:p>
        </w:tc>
        <w:tc>
          <w:tcPr>
            <w:tcW w:w="7365"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2140"/>
              <w:gridCol w:w="4993"/>
            </w:tblGrid>
            <w:tr w:rsidR="008074DB">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074DB" w:rsidRDefault="008074DB">
                  <w:pPr>
                    <w:spacing w:line="276" w:lineRule="auto"/>
                    <w:rPr>
                      <w:sz w:val="24"/>
                      <w:szCs w:val="24"/>
                      <w:lang w:eastAsia="en-US"/>
                    </w:rPr>
                  </w:pPr>
                  <w:r>
                    <w:rPr>
                      <w:lang w:eastAsia="en-US"/>
                    </w:rPr>
                    <w:t xml:space="preserve">Наименование участника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074DB" w:rsidRDefault="008074DB">
                  <w:pPr>
                    <w:spacing w:line="276" w:lineRule="auto"/>
                    <w:rPr>
                      <w:sz w:val="24"/>
                      <w:szCs w:val="24"/>
                      <w:lang w:eastAsia="en-US"/>
                    </w:rPr>
                  </w:pPr>
                  <w:r>
                    <w:rPr>
                      <w:b/>
                      <w:bCs/>
                      <w:lang w:eastAsia="en-US"/>
                    </w:rPr>
                    <w:t>Общество с ограниченной ответственностью "МАГИСТРАЛЬ"</w:t>
                  </w:r>
                </w:p>
              </w:tc>
            </w:tr>
            <w:tr w:rsidR="008074DB">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074DB" w:rsidRDefault="008074DB">
                  <w:pPr>
                    <w:spacing w:line="276" w:lineRule="auto"/>
                    <w:rPr>
                      <w:sz w:val="24"/>
                      <w:szCs w:val="24"/>
                      <w:lang w:eastAsia="en-US"/>
                    </w:rPr>
                  </w:pPr>
                  <w:r>
                    <w:rPr>
                      <w:lang w:eastAsia="en-US"/>
                    </w:rPr>
                    <w:t xml:space="preserve">ИНН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074DB" w:rsidRDefault="008074DB">
                  <w:pPr>
                    <w:spacing w:line="276" w:lineRule="auto"/>
                    <w:rPr>
                      <w:sz w:val="24"/>
                      <w:szCs w:val="24"/>
                      <w:lang w:eastAsia="en-US"/>
                    </w:rPr>
                  </w:pPr>
                  <w:r>
                    <w:rPr>
                      <w:lang w:eastAsia="en-US"/>
                    </w:rPr>
                    <w:t>8615003561</w:t>
                  </w:r>
                </w:p>
              </w:tc>
            </w:tr>
            <w:tr w:rsidR="008074DB">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074DB" w:rsidRDefault="008074DB">
                  <w:pPr>
                    <w:spacing w:line="276" w:lineRule="auto"/>
                    <w:rPr>
                      <w:sz w:val="24"/>
                      <w:szCs w:val="24"/>
                      <w:lang w:eastAsia="en-US"/>
                    </w:rPr>
                  </w:pPr>
                  <w:r>
                    <w:rPr>
                      <w:lang w:eastAsia="en-US"/>
                    </w:rPr>
                    <w:t xml:space="preserve">КПП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074DB" w:rsidRDefault="008074DB">
                  <w:pPr>
                    <w:spacing w:line="276" w:lineRule="auto"/>
                    <w:rPr>
                      <w:sz w:val="24"/>
                      <w:szCs w:val="24"/>
                      <w:lang w:eastAsia="en-US"/>
                    </w:rPr>
                  </w:pPr>
                  <w:r>
                    <w:rPr>
                      <w:lang w:eastAsia="en-US"/>
                    </w:rPr>
                    <w:t>861501001</w:t>
                  </w:r>
                </w:p>
              </w:tc>
            </w:tr>
            <w:tr w:rsidR="008074DB">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074DB" w:rsidRDefault="008074DB">
                  <w:pPr>
                    <w:spacing w:line="276" w:lineRule="auto"/>
                    <w:rPr>
                      <w:sz w:val="24"/>
                      <w:szCs w:val="24"/>
                      <w:lang w:eastAsia="en-US"/>
                    </w:rPr>
                  </w:pPr>
                  <w:r>
                    <w:rPr>
                      <w:lang w:eastAsia="en-US"/>
                    </w:rPr>
                    <w:t xml:space="preserve">Юридический адрес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074DB" w:rsidRDefault="008074DB">
                  <w:pPr>
                    <w:spacing w:line="276" w:lineRule="auto"/>
                    <w:rPr>
                      <w:sz w:val="24"/>
                      <w:szCs w:val="24"/>
                      <w:lang w:eastAsia="en-US"/>
                    </w:rPr>
                  </w:pPr>
                  <w:r>
                    <w:rPr>
                      <w:lang w:eastAsia="en-US"/>
                    </w:rPr>
                    <w:t xml:space="preserve">628240, Ханты-Мансийский Автономный округ - Югра АО, Советский р-н, Советский г, </w:t>
                  </w:r>
                  <w:proofErr w:type="spellStart"/>
                  <w:r>
                    <w:rPr>
                      <w:lang w:eastAsia="en-US"/>
                    </w:rPr>
                    <w:t>ул</w:t>
                  </w:r>
                  <w:proofErr w:type="gramStart"/>
                  <w:r>
                    <w:rPr>
                      <w:lang w:eastAsia="en-US"/>
                    </w:rPr>
                    <w:t>.Н</w:t>
                  </w:r>
                  <w:proofErr w:type="gramEnd"/>
                  <w:r>
                    <w:rPr>
                      <w:lang w:eastAsia="en-US"/>
                    </w:rPr>
                    <w:t>ефтяник</w:t>
                  </w:r>
                  <w:proofErr w:type="spellEnd"/>
                  <w:r>
                    <w:rPr>
                      <w:lang w:eastAsia="en-US"/>
                    </w:rPr>
                    <w:t xml:space="preserve"> </w:t>
                  </w:r>
                  <w:proofErr w:type="spellStart"/>
                  <w:r>
                    <w:rPr>
                      <w:lang w:eastAsia="en-US"/>
                    </w:rPr>
                    <w:t>мкр</w:t>
                  </w:r>
                  <w:proofErr w:type="spellEnd"/>
                  <w:r>
                    <w:rPr>
                      <w:lang w:eastAsia="en-US"/>
                    </w:rPr>
                    <w:t>, д.25 - 40</w:t>
                  </w:r>
                </w:p>
              </w:tc>
            </w:tr>
            <w:tr w:rsidR="008074DB">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074DB" w:rsidRDefault="008074DB">
                  <w:pPr>
                    <w:spacing w:line="276" w:lineRule="auto"/>
                    <w:rPr>
                      <w:sz w:val="24"/>
                      <w:szCs w:val="24"/>
                      <w:lang w:eastAsia="en-US"/>
                    </w:rPr>
                  </w:pPr>
                  <w:r>
                    <w:rPr>
                      <w:lang w:eastAsia="en-US"/>
                    </w:rPr>
                    <w:t xml:space="preserve">Почтовый адрес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074DB" w:rsidRDefault="008074DB">
                  <w:pPr>
                    <w:spacing w:line="276" w:lineRule="auto"/>
                    <w:rPr>
                      <w:sz w:val="24"/>
                      <w:szCs w:val="24"/>
                      <w:lang w:eastAsia="en-US"/>
                    </w:rPr>
                  </w:pPr>
                  <w:r>
                    <w:rPr>
                      <w:lang w:eastAsia="en-US"/>
                    </w:rPr>
                    <w:t xml:space="preserve">628240, Ханты-Мансийский Автономный округ - Югра АО, Советский р-н, Советский г, </w:t>
                  </w:r>
                  <w:proofErr w:type="spellStart"/>
                  <w:r>
                    <w:rPr>
                      <w:lang w:eastAsia="en-US"/>
                    </w:rPr>
                    <w:t>ул</w:t>
                  </w:r>
                  <w:proofErr w:type="gramStart"/>
                  <w:r>
                    <w:rPr>
                      <w:lang w:eastAsia="en-US"/>
                    </w:rPr>
                    <w:t>.Н</w:t>
                  </w:r>
                  <w:proofErr w:type="gramEnd"/>
                  <w:r>
                    <w:rPr>
                      <w:lang w:eastAsia="en-US"/>
                    </w:rPr>
                    <w:t>ефтяник</w:t>
                  </w:r>
                  <w:proofErr w:type="spellEnd"/>
                  <w:r>
                    <w:rPr>
                      <w:lang w:eastAsia="en-US"/>
                    </w:rPr>
                    <w:t xml:space="preserve"> </w:t>
                  </w:r>
                  <w:proofErr w:type="spellStart"/>
                  <w:r>
                    <w:rPr>
                      <w:lang w:eastAsia="en-US"/>
                    </w:rPr>
                    <w:t>мкр</w:t>
                  </w:r>
                  <w:proofErr w:type="spellEnd"/>
                  <w:r>
                    <w:rPr>
                      <w:lang w:eastAsia="en-US"/>
                    </w:rPr>
                    <w:t>, д.25 - 40</w:t>
                  </w:r>
                </w:p>
              </w:tc>
            </w:tr>
            <w:tr w:rsidR="008074DB">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074DB" w:rsidRDefault="008074DB">
                  <w:pPr>
                    <w:spacing w:line="276" w:lineRule="auto"/>
                    <w:rPr>
                      <w:sz w:val="24"/>
                      <w:szCs w:val="24"/>
                      <w:lang w:eastAsia="en-US"/>
                    </w:rPr>
                  </w:pPr>
                  <w:r>
                    <w:rPr>
                      <w:lang w:eastAsia="en-US"/>
                    </w:rPr>
                    <w:t xml:space="preserve">Контактный телефон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074DB" w:rsidRDefault="008074DB">
                  <w:pPr>
                    <w:spacing w:line="276" w:lineRule="auto"/>
                    <w:rPr>
                      <w:sz w:val="24"/>
                      <w:szCs w:val="24"/>
                      <w:lang w:eastAsia="en-US"/>
                    </w:rPr>
                  </w:pPr>
                  <w:r>
                    <w:rPr>
                      <w:lang w:eastAsia="en-US"/>
                    </w:rPr>
                    <w:t>9226879393</w:t>
                  </w:r>
                </w:p>
              </w:tc>
            </w:tr>
            <w:tr w:rsidR="008074DB">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074DB" w:rsidRDefault="008074DB">
                  <w:pPr>
                    <w:spacing w:line="276" w:lineRule="auto"/>
                    <w:rPr>
                      <w:sz w:val="24"/>
                      <w:szCs w:val="24"/>
                      <w:lang w:eastAsia="en-US"/>
                    </w:rPr>
                  </w:pPr>
                  <w:r>
                    <w:rPr>
                      <w:lang w:eastAsia="en-US"/>
                    </w:rPr>
                    <w:t xml:space="preserve">Контактное лицо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074DB" w:rsidRDefault="008074DB">
                  <w:pPr>
                    <w:spacing w:line="276" w:lineRule="auto"/>
                    <w:rPr>
                      <w:sz w:val="24"/>
                      <w:szCs w:val="24"/>
                      <w:lang w:eastAsia="en-US"/>
                    </w:rPr>
                  </w:pPr>
                  <w:proofErr w:type="spellStart"/>
                  <w:r>
                    <w:rPr>
                      <w:lang w:eastAsia="en-US"/>
                    </w:rPr>
                    <w:t>Цуркан</w:t>
                  </w:r>
                  <w:proofErr w:type="spellEnd"/>
                  <w:r>
                    <w:rPr>
                      <w:lang w:eastAsia="en-US"/>
                    </w:rPr>
                    <w:t xml:space="preserve"> Юрий Георгиевич</w:t>
                  </w:r>
                </w:p>
              </w:tc>
            </w:tr>
          </w:tbl>
          <w:p w:rsidR="008074DB" w:rsidRDefault="008074DB">
            <w:pPr>
              <w:spacing w:line="276" w:lineRule="auto"/>
              <w:ind w:firstLine="175"/>
              <w:jc w:val="center"/>
              <w:rPr>
                <w:lang w:eastAsia="en-US"/>
              </w:rPr>
            </w:pPr>
          </w:p>
        </w:tc>
        <w:tc>
          <w:tcPr>
            <w:tcW w:w="1564" w:type="dxa"/>
            <w:tcBorders>
              <w:top w:val="single" w:sz="6" w:space="0" w:color="auto"/>
              <w:left w:val="single" w:sz="6" w:space="0" w:color="auto"/>
              <w:bottom w:val="single" w:sz="6" w:space="0" w:color="auto"/>
              <w:right w:val="single" w:sz="6" w:space="0" w:color="auto"/>
            </w:tcBorders>
            <w:hideMark/>
          </w:tcPr>
          <w:p w:rsidR="008074DB" w:rsidRDefault="008074DB">
            <w:pPr>
              <w:spacing w:after="200" w:line="276" w:lineRule="auto"/>
              <w:jc w:val="center"/>
              <w:rPr>
                <w:b/>
                <w:sz w:val="18"/>
                <w:szCs w:val="18"/>
                <w:lang w:eastAsia="en-US"/>
              </w:rPr>
            </w:pPr>
            <w:r>
              <w:rPr>
                <w:b/>
                <w:sz w:val="18"/>
                <w:szCs w:val="18"/>
                <w:lang w:eastAsia="en-US"/>
              </w:rPr>
              <w:t>158 482,75</w:t>
            </w:r>
          </w:p>
        </w:tc>
      </w:tr>
      <w:tr w:rsidR="008074DB" w:rsidTr="008074DB">
        <w:trPr>
          <w:cantSplit/>
          <w:trHeight w:val="728"/>
          <w:tblHeader/>
        </w:trPr>
        <w:tc>
          <w:tcPr>
            <w:tcW w:w="850" w:type="dxa"/>
            <w:tcBorders>
              <w:top w:val="single" w:sz="6" w:space="0" w:color="auto"/>
              <w:left w:val="single" w:sz="6" w:space="0" w:color="auto"/>
              <w:bottom w:val="single" w:sz="6" w:space="0" w:color="auto"/>
              <w:right w:val="single" w:sz="6" w:space="0" w:color="auto"/>
            </w:tcBorders>
            <w:hideMark/>
          </w:tcPr>
          <w:p w:rsidR="008074DB" w:rsidRDefault="008074DB">
            <w:pPr>
              <w:spacing w:line="276" w:lineRule="auto"/>
              <w:jc w:val="center"/>
              <w:rPr>
                <w:b/>
                <w:sz w:val="16"/>
                <w:szCs w:val="18"/>
                <w:lang w:eastAsia="en-US"/>
              </w:rPr>
            </w:pPr>
            <w:r>
              <w:rPr>
                <w:b/>
                <w:sz w:val="16"/>
                <w:szCs w:val="18"/>
                <w:lang w:eastAsia="en-US"/>
              </w:rPr>
              <w:lastRenderedPageBreak/>
              <w:t>2</w:t>
            </w:r>
          </w:p>
        </w:tc>
        <w:tc>
          <w:tcPr>
            <w:tcW w:w="991" w:type="dxa"/>
            <w:tcBorders>
              <w:top w:val="single" w:sz="6" w:space="0" w:color="auto"/>
              <w:left w:val="single" w:sz="6" w:space="0" w:color="auto"/>
              <w:bottom w:val="single" w:sz="6" w:space="0" w:color="auto"/>
              <w:right w:val="single" w:sz="6" w:space="0" w:color="auto"/>
            </w:tcBorders>
            <w:hideMark/>
          </w:tcPr>
          <w:p w:rsidR="008074DB" w:rsidRDefault="008074DB">
            <w:pPr>
              <w:spacing w:after="200" w:line="276" w:lineRule="auto"/>
              <w:jc w:val="center"/>
              <w:rPr>
                <w:b/>
                <w:sz w:val="18"/>
                <w:szCs w:val="18"/>
                <w:lang w:eastAsia="en-US"/>
              </w:rPr>
            </w:pPr>
            <w:r>
              <w:rPr>
                <w:b/>
                <w:sz w:val="18"/>
                <w:szCs w:val="18"/>
                <w:lang w:eastAsia="en-US"/>
              </w:rPr>
              <w:t>2</w:t>
            </w:r>
          </w:p>
        </w:tc>
        <w:tc>
          <w:tcPr>
            <w:tcW w:w="7365"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2140"/>
              <w:gridCol w:w="4993"/>
            </w:tblGrid>
            <w:tr w:rsidR="008074DB">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074DB" w:rsidRDefault="008074DB">
                  <w:pPr>
                    <w:spacing w:line="276" w:lineRule="auto"/>
                    <w:rPr>
                      <w:sz w:val="24"/>
                      <w:szCs w:val="24"/>
                      <w:lang w:eastAsia="en-US"/>
                    </w:rPr>
                  </w:pPr>
                  <w:r>
                    <w:rPr>
                      <w:lang w:eastAsia="en-US"/>
                    </w:rPr>
                    <w:t xml:space="preserve">Наименование участника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074DB" w:rsidRDefault="008074DB">
                  <w:pPr>
                    <w:spacing w:line="276" w:lineRule="auto"/>
                    <w:rPr>
                      <w:sz w:val="24"/>
                      <w:szCs w:val="24"/>
                      <w:lang w:eastAsia="en-US"/>
                    </w:rPr>
                  </w:pPr>
                  <w:r>
                    <w:rPr>
                      <w:b/>
                      <w:bCs/>
                      <w:lang w:eastAsia="en-US"/>
                    </w:rPr>
                    <w:t>Общество с ограниченной ответственностью "Строительно-Монтажное Управление-32"</w:t>
                  </w:r>
                </w:p>
              </w:tc>
            </w:tr>
            <w:tr w:rsidR="008074DB">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074DB" w:rsidRDefault="008074DB">
                  <w:pPr>
                    <w:spacing w:line="276" w:lineRule="auto"/>
                    <w:rPr>
                      <w:sz w:val="24"/>
                      <w:szCs w:val="24"/>
                      <w:lang w:eastAsia="en-US"/>
                    </w:rPr>
                  </w:pPr>
                  <w:r>
                    <w:rPr>
                      <w:lang w:eastAsia="en-US"/>
                    </w:rPr>
                    <w:t xml:space="preserve">ИНН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074DB" w:rsidRDefault="008074DB">
                  <w:pPr>
                    <w:spacing w:line="276" w:lineRule="auto"/>
                    <w:rPr>
                      <w:sz w:val="24"/>
                      <w:szCs w:val="24"/>
                      <w:lang w:eastAsia="en-US"/>
                    </w:rPr>
                  </w:pPr>
                  <w:r>
                    <w:rPr>
                      <w:lang w:eastAsia="en-US"/>
                    </w:rPr>
                    <w:t>8622023329</w:t>
                  </w:r>
                </w:p>
              </w:tc>
            </w:tr>
            <w:tr w:rsidR="008074DB">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074DB" w:rsidRDefault="008074DB">
                  <w:pPr>
                    <w:spacing w:line="276" w:lineRule="auto"/>
                    <w:rPr>
                      <w:sz w:val="24"/>
                      <w:szCs w:val="24"/>
                      <w:lang w:eastAsia="en-US"/>
                    </w:rPr>
                  </w:pPr>
                  <w:r>
                    <w:rPr>
                      <w:lang w:eastAsia="en-US"/>
                    </w:rPr>
                    <w:t xml:space="preserve">КПП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074DB" w:rsidRDefault="008074DB">
                  <w:pPr>
                    <w:spacing w:line="276" w:lineRule="auto"/>
                    <w:rPr>
                      <w:sz w:val="24"/>
                      <w:szCs w:val="24"/>
                      <w:lang w:eastAsia="en-US"/>
                    </w:rPr>
                  </w:pPr>
                  <w:r>
                    <w:rPr>
                      <w:lang w:eastAsia="en-US"/>
                    </w:rPr>
                    <w:t>862201001</w:t>
                  </w:r>
                </w:p>
              </w:tc>
            </w:tr>
            <w:tr w:rsidR="008074DB">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074DB" w:rsidRDefault="008074DB">
                  <w:pPr>
                    <w:spacing w:line="276" w:lineRule="auto"/>
                    <w:rPr>
                      <w:sz w:val="24"/>
                      <w:szCs w:val="24"/>
                      <w:lang w:eastAsia="en-US"/>
                    </w:rPr>
                  </w:pPr>
                  <w:r>
                    <w:rPr>
                      <w:lang w:eastAsia="en-US"/>
                    </w:rPr>
                    <w:t xml:space="preserve">Юридический адрес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074DB" w:rsidRDefault="008074DB">
                  <w:pPr>
                    <w:spacing w:line="276" w:lineRule="auto"/>
                    <w:rPr>
                      <w:sz w:val="24"/>
                      <w:szCs w:val="24"/>
                      <w:lang w:eastAsia="en-US"/>
                    </w:rPr>
                  </w:pPr>
                  <w:r>
                    <w:rPr>
                      <w:lang w:eastAsia="en-US"/>
                    </w:rPr>
                    <w:t xml:space="preserve">628260, Ханты-Мансийский Автономный округ - Югра АО, </w:t>
                  </w:r>
                  <w:proofErr w:type="spellStart"/>
                  <w:r>
                    <w:rPr>
                      <w:lang w:eastAsia="en-US"/>
                    </w:rPr>
                    <w:t>Югорск</w:t>
                  </w:r>
                  <w:proofErr w:type="spellEnd"/>
                  <w:r>
                    <w:rPr>
                      <w:lang w:eastAsia="en-US"/>
                    </w:rPr>
                    <w:t xml:space="preserve"> г, </w:t>
                  </w:r>
                  <w:proofErr w:type="spellStart"/>
                  <w:r>
                    <w:rPr>
                      <w:lang w:eastAsia="en-US"/>
                    </w:rPr>
                    <w:t>ул</w:t>
                  </w:r>
                  <w:proofErr w:type="gramStart"/>
                  <w:r>
                    <w:rPr>
                      <w:lang w:eastAsia="en-US"/>
                    </w:rPr>
                    <w:t>.Г</w:t>
                  </w:r>
                  <w:proofErr w:type="gramEnd"/>
                  <w:r>
                    <w:rPr>
                      <w:lang w:eastAsia="en-US"/>
                    </w:rPr>
                    <w:t>астелло</w:t>
                  </w:r>
                  <w:proofErr w:type="spellEnd"/>
                  <w:r>
                    <w:rPr>
                      <w:lang w:eastAsia="en-US"/>
                    </w:rPr>
                    <w:t>, д.30</w:t>
                  </w:r>
                </w:p>
              </w:tc>
            </w:tr>
            <w:tr w:rsidR="008074DB">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074DB" w:rsidRDefault="008074DB">
                  <w:pPr>
                    <w:spacing w:line="276" w:lineRule="auto"/>
                    <w:rPr>
                      <w:sz w:val="24"/>
                      <w:szCs w:val="24"/>
                      <w:lang w:eastAsia="en-US"/>
                    </w:rPr>
                  </w:pPr>
                  <w:r>
                    <w:rPr>
                      <w:lang w:eastAsia="en-US"/>
                    </w:rPr>
                    <w:t xml:space="preserve">Почтовый адрес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074DB" w:rsidRDefault="008074DB">
                  <w:pPr>
                    <w:spacing w:line="276" w:lineRule="auto"/>
                    <w:rPr>
                      <w:sz w:val="24"/>
                      <w:szCs w:val="24"/>
                      <w:lang w:eastAsia="en-US"/>
                    </w:rPr>
                  </w:pPr>
                  <w:r>
                    <w:rPr>
                      <w:lang w:eastAsia="en-US"/>
                    </w:rPr>
                    <w:t xml:space="preserve">628260, Ханты-Мансийский Автономный округ - Югра АО, </w:t>
                  </w:r>
                  <w:proofErr w:type="spellStart"/>
                  <w:r>
                    <w:rPr>
                      <w:lang w:eastAsia="en-US"/>
                    </w:rPr>
                    <w:t>Югорск</w:t>
                  </w:r>
                  <w:proofErr w:type="spellEnd"/>
                  <w:r>
                    <w:rPr>
                      <w:lang w:eastAsia="en-US"/>
                    </w:rPr>
                    <w:t xml:space="preserve"> г, </w:t>
                  </w:r>
                  <w:proofErr w:type="spellStart"/>
                  <w:r>
                    <w:rPr>
                      <w:lang w:eastAsia="en-US"/>
                    </w:rPr>
                    <w:t>ул</w:t>
                  </w:r>
                  <w:proofErr w:type="gramStart"/>
                  <w:r>
                    <w:rPr>
                      <w:lang w:eastAsia="en-US"/>
                    </w:rPr>
                    <w:t>.Г</w:t>
                  </w:r>
                  <w:proofErr w:type="gramEnd"/>
                  <w:r>
                    <w:rPr>
                      <w:lang w:eastAsia="en-US"/>
                    </w:rPr>
                    <w:t>астелло</w:t>
                  </w:r>
                  <w:proofErr w:type="spellEnd"/>
                  <w:r>
                    <w:rPr>
                      <w:lang w:eastAsia="en-US"/>
                    </w:rPr>
                    <w:t>, д.30</w:t>
                  </w:r>
                </w:p>
              </w:tc>
            </w:tr>
            <w:tr w:rsidR="008074DB">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074DB" w:rsidRDefault="008074DB">
                  <w:pPr>
                    <w:spacing w:line="276" w:lineRule="auto"/>
                    <w:rPr>
                      <w:sz w:val="24"/>
                      <w:szCs w:val="24"/>
                      <w:lang w:eastAsia="en-US"/>
                    </w:rPr>
                  </w:pPr>
                  <w:r>
                    <w:rPr>
                      <w:lang w:eastAsia="en-US"/>
                    </w:rPr>
                    <w:t xml:space="preserve">Контактный телефон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074DB" w:rsidRDefault="008074DB">
                  <w:pPr>
                    <w:spacing w:line="276" w:lineRule="auto"/>
                    <w:rPr>
                      <w:sz w:val="24"/>
                      <w:szCs w:val="24"/>
                      <w:lang w:eastAsia="en-US"/>
                    </w:rPr>
                  </w:pPr>
                  <w:r>
                    <w:rPr>
                      <w:lang w:eastAsia="en-US"/>
                    </w:rPr>
                    <w:t>8 (34675) 2-82-91</w:t>
                  </w:r>
                </w:p>
              </w:tc>
            </w:tr>
            <w:tr w:rsidR="008074DB">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074DB" w:rsidRDefault="008074DB">
                  <w:pPr>
                    <w:spacing w:line="276" w:lineRule="auto"/>
                    <w:rPr>
                      <w:sz w:val="24"/>
                      <w:szCs w:val="24"/>
                      <w:lang w:eastAsia="en-US"/>
                    </w:rPr>
                  </w:pPr>
                  <w:r>
                    <w:rPr>
                      <w:lang w:eastAsia="en-US"/>
                    </w:rPr>
                    <w:t xml:space="preserve">Контактное лицо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074DB" w:rsidRDefault="008074DB">
                  <w:pPr>
                    <w:spacing w:line="276" w:lineRule="auto"/>
                    <w:rPr>
                      <w:sz w:val="24"/>
                      <w:szCs w:val="24"/>
                      <w:lang w:eastAsia="en-US"/>
                    </w:rPr>
                  </w:pPr>
                  <w:r>
                    <w:rPr>
                      <w:lang w:eastAsia="en-US"/>
                    </w:rPr>
                    <w:t>Рунге Евгений Владимирович</w:t>
                  </w:r>
                </w:p>
              </w:tc>
            </w:tr>
          </w:tbl>
          <w:p w:rsidR="008074DB" w:rsidRDefault="008074DB">
            <w:pPr>
              <w:spacing w:line="276" w:lineRule="auto"/>
              <w:rPr>
                <w:lang w:eastAsia="en-US"/>
              </w:rPr>
            </w:pPr>
          </w:p>
        </w:tc>
        <w:tc>
          <w:tcPr>
            <w:tcW w:w="1564" w:type="dxa"/>
            <w:tcBorders>
              <w:top w:val="single" w:sz="6" w:space="0" w:color="auto"/>
              <w:left w:val="single" w:sz="6" w:space="0" w:color="auto"/>
              <w:bottom w:val="single" w:sz="6" w:space="0" w:color="auto"/>
              <w:right w:val="single" w:sz="6" w:space="0" w:color="auto"/>
            </w:tcBorders>
            <w:hideMark/>
          </w:tcPr>
          <w:p w:rsidR="008074DB" w:rsidRDefault="008074DB">
            <w:pPr>
              <w:spacing w:after="200" w:line="276" w:lineRule="auto"/>
              <w:jc w:val="center"/>
              <w:rPr>
                <w:b/>
                <w:sz w:val="18"/>
                <w:szCs w:val="18"/>
                <w:lang w:eastAsia="en-US"/>
              </w:rPr>
            </w:pPr>
            <w:r>
              <w:rPr>
                <w:b/>
                <w:sz w:val="18"/>
                <w:szCs w:val="18"/>
                <w:lang w:eastAsia="en-US"/>
              </w:rPr>
              <w:t>159 732,57</w:t>
            </w:r>
          </w:p>
        </w:tc>
      </w:tr>
    </w:tbl>
    <w:p w:rsidR="008074DB" w:rsidRDefault="008074DB" w:rsidP="008074DB">
      <w:pPr>
        <w:suppressAutoHyphens/>
        <w:ind w:left="-142"/>
        <w:jc w:val="both"/>
        <w:rPr>
          <w:sz w:val="24"/>
        </w:rPr>
      </w:pPr>
    </w:p>
    <w:p w:rsidR="001E2F97" w:rsidRDefault="001E2F97" w:rsidP="001E2F97">
      <w:pPr>
        <w:suppressAutoHyphens/>
        <w:ind w:left="-142"/>
        <w:jc w:val="both"/>
        <w:rPr>
          <w:sz w:val="24"/>
        </w:rPr>
      </w:pPr>
      <w:r>
        <w:rPr>
          <w:sz w:val="24"/>
        </w:rPr>
        <w:t>5. В результате рассмотрения вторых частей заявок принято решение:</w:t>
      </w:r>
    </w:p>
    <w:p w:rsidR="001E2F97" w:rsidRDefault="001E2F97" w:rsidP="001E2F97">
      <w:pPr>
        <w:suppressAutoHyphens/>
        <w:ind w:left="-142"/>
        <w:jc w:val="both"/>
        <w:rPr>
          <w:sz w:val="24"/>
        </w:rPr>
      </w:pPr>
      <w:r>
        <w:rPr>
          <w:sz w:val="24"/>
        </w:rPr>
        <w:t>5.1. о соответствии следующих заявок на участие в электронном аукционе требованиям, установленным документацией об аукционе:</w:t>
      </w:r>
    </w:p>
    <w:p w:rsidR="001E2F97" w:rsidRDefault="001E2F97" w:rsidP="001E2F97">
      <w:pPr>
        <w:suppressAutoHyphens/>
        <w:ind w:left="-142"/>
        <w:jc w:val="both"/>
        <w:rPr>
          <w:sz w:val="24"/>
        </w:rPr>
      </w:pPr>
      <w:r>
        <w:rPr>
          <w:sz w:val="24"/>
        </w:rPr>
        <w:t xml:space="preserve">- </w:t>
      </w:r>
      <w:r w:rsidRPr="001E2F97">
        <w:rPr>
          <w:sz w:val="24"/>
        </w:rPr>
        <w:t>Общество с ограниченной ответственностью "Строительно-Монтажное Управление-32"</w:t>
      </w:r>
      <w:r>
        <w:rPr>
          <w:sz w:val="24"/>
        </w:rPr>
        <w:t>.</w:t>
      </w:r>
    </w:p>
    <w:p w:rsidR="001E2F97" w:rsidRDefault="001E2F97" w:rsidP="001E2F97">
      <w:pPr>
        <w:suppressAutoHyphens/>
        <w:ind w:left="-142"/>
        <w:jc w:val="both"/>
        <w:rPr>
          <w:sz w:val="24"/>
        </w:rPr>
      </w:pPr>
      <w:r>
        <w:rPr>
          <w:sz w:val="24"/>
        </w:rPr>
        <w:t>5.2. о несоответствии следующих заявок на участие в электронном аукционе требованиям, установленным документацией об аукционе:</w:t>
      </w:r>
    </w:p>
    <w:tbl>
      <w:tblPr>
        <w:tblW w:w="1002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230"/>
        <w:gridCol w:w="2552"/>
        <w:gridCol w:w="1701"/>
        <w:gridCol w:w="1701"/>
        <w:gridCol w:w="1844"/>
      </w:tblGrid>
      <w:tr w:rsidR="001E2F97" w:rsidTr="001E2F97">
        <w:trPr>
          <w:cantSplit/>
          <w:trHeight w:val="772"/>
          <w:tblHeader/>
        </w:trPr>
        <w:tc>
          <w:tcPr>
            <w:tcW w:w="2230" w:type="dxa"/>
            <w:vMerge w:val="restart"/>
            <w:tcBorders>
              <w:top w:val="single" w:sz="6" w:space="0" w:color="auto"/>
              <w:left w:val="single" w:sz="6" w:space="0" w:color="auto"/>
              <w:bottom w:val="single" w:sz="6" w:space="0" w:color="auto"/>
              <w:right w:val="single" w:sz="6" w:space="0" w:color="auto"/>
            </w:tcBorders>
            <w:vAlign w:val="center"/>
            <w:hideMark/>
          </w:tcPr>
          <w:p w:rsidR="001E2F97" w:rsidRDefault="001E2F97">
            <w:pPr>
              <w:jc w:val="center"/>
              <w:rPr>
                <w:lang w:eastAsia="en-US"/>
              </w:rPr>
            </w:pPr>
            <w:r>
              <w:rPr>
                <w:lang w:eastAsia="en-US"/>
              </w:rPr>
              <w:t xml:space="preserve">Наименование участника закупки, порядковый номер заявки </w:t>
            </w:r>
          </w:p>
        </w:tc>
        <w:tc>
          <w:tcPr>
            <w:tcW w:w="2552" w:type="dxa"/>
            <w:vMerge w:val="restart"/>
            <w:tcBorders>
              <w:top w:val="single" w:sz="6" w:space="0" w:color="auto"/>
              <w:left w:val="single" w:sz="6" w:space="0" w:color="auto"/>
              <w:bottom w:val="single" w:sz="6" w:space="0" w:color="auto"/>
              <w:right w:val="single" w:sz="4" w:space="0" w:color="auto"/>
            </w:tcBorders>
            <w:vAlign w:val="center"/>
            <w:hideMark/>
          </w:tcPr>
          <w:p w:rsidR="001E2F97" w:rsidRDefault="001E2F97">
            <w:pPr>
              <w:jc w:val="center"/>
              <w:rPr>
                <w:lang w:eastAsia="en-US"/>
              </w:rPr>
            </w:pPr>
            <w:r>
              <w:rPr>
                <w:lang w:eastAsia="en-US"/>
              </w:rPr>
              <w:t>Причины признания заявки несоответствующей</w:t>
            </w:r>
          </w:p>
        </w:tc>
        <w:tc>
          <w:tcPr>
            <w:tcW w:w="3402" w:type="dxa"/>
            <w:gridSpan w:val="2"/>
            <w:tcBorders>
              <w:top w:val="single" w:sz="6" w:space="0" w:color="auto"/>
              <w:left w:val="single" w:sz="6" w:space="0" w:color="auto"/>
              <w:bottom w:val="single" w:sz="4" w:space="0" w:color="auto"/>
              <w:right w:val="single" w:sz="4" w:space="0" w:color="auto"/>
            </w:tcBorders>
            <w:vAlign w:val="center"/>
            <w:hideMark/>
          </w:tcPr>
          <w:p w:rsidR="001E2F97" w:rsidRDefault="001E2F97">
            <w:pPr>
              <w:jc w:val="center"/>
              <w:rPr>
                <w:lang w:eastAsia="en-US"/>
              </w:rPr>
            </w:pPr>
            <w:r>
              <w:rPr>
                <w:lang w:eastAsia="en-US"/>
              </w:rPr>
              <w:t>Положения, которым не соответствует заявка на участие в аукционе</w:t>
            </w:r>
          </w:p>
        </w:tc>
        <w:tc>
          <w:tcPr>
            <w:tcW w:w="1844" w:type="dxa"/>
            <w:vMerge w:val="restart"/>
            <w:tcBorders>
              <w:top w:val="single" w:sz="6" w:space="0" w:color="auto"/>
              <w:left w:val="single" w:sz="6" w:space="0" w:color="auto"/>
              <w:bottom w:val="single" w:sz="6" w:space="0" w:color="auto"/>
              <w:right w:val="single" w:sz="4" w:space="0" w:color="auto"/>
            </w:tcBorders>
            <w:vAlign w:val="center"/>
            <w:hideMark/>
          </w:tcPr>
          <w:p w:rsidR="001E2F97" w:rsidRDefault="001E2F97">
            <w:pPr>
              <w:jc w:val="center"/>
              <w:rPr>
                <w:lang w:eastAsia="en-US"/>
              </w:rPr>
            </w:pPr>
            <w:r>
              <w:rPr>
                <w:lang w:eastAsia="en-US"/>
              </w:rPr>
              <w:t>Положения заявки, которые не соответствуют требованиям, установленным документацией об аукционе</w:t>
            </w:r>
          </w:p>
        </w:tc>
      </w:tr>
      <w:tr w:rsidR="001E2F97" w:rsidTr="001E2F97">
        <w:trPr>
          <w:cantSplit/>
          <w:trHeight w:val="947"/>
          <w:tblHeader/>
        </w:trPr>
        <w:tc>
          <w:tcPr>
            <w:tcW w:w="2230" w:type="dxa"/>
            <w:vMerge/>
            <w:tcBorders>
              <w:top w:val="single" w:sz="6" w:space="0" w:color="auto"/>
              <w:left w:val="single" w:sz="6" w:space="0" w:color="auto"/>
              <w:bottom w:val="single" w:sz="6" w:space="0" w:color="auto"/>
              <w:right w:val="single" w:sz="6" w:space="0" w:color="auto"/>
            </w:tcBorders>
            <w:vAlign w:val="center"/>
            <w:hideMark/>
          </w:tcPr>
          <w:p w:rsidR="001E2F97" w:rsidRDefault="001E2F97">
            <w:pPr>
              <w:widowControl/>
              <w:rPr>
                <w:lang w:eastAsia="en-US"/>
              </w:rPr>
            </w:pPr>
          </w:p>
        </w:tc>
        <w:tc>
          <w:tcPr>
            <w:tcW w:w="2552" w:type="dxa"/>
            <w:vMerge/>
            <w:tcBorders>
              <w:top w:val="single" w:sz="6" w:space="0" w:color="auto"/>
              <w:left w:val="single" w:sz="6" w:space="0" w:color="auto"/>
              <w:bottom w:val="single" w:sz="6" w:space="0" w:color="auto"/>
              <w:right w:val="single" w:sz="4" w:space="0" w:color="auto"/>
            </w:tcBorders>
            <w:vAlign w:val="center"/>
            <w:hideMark/>
          </w:tcPr>
          <w:p w:rsidR="001E2F97" w:rsidRDefault="001E2F97">
            <w:pPr>
              <w:widowControl/>
              <w:rPr>
                <w:lang w:eastAsia="en-US"/>
              </w:rPr>
            </w:pPr>
          </w:p>
        </w:tc>
        <w:tc>
          <w:tcPr>
            <w:tcW w:w="1701" w:type="dxa"/>
            <w:tcBorders>
              <w:top w:val="single" w:sz="4" w:space="0" w:color="auto"/>
              <w:left w:val="single" w:sz="6" w:space="0" w:color="auto"/>
              <w:bottom w:val="single" w:sz="6" w:space="0" w:color="auto"/>
              <w:right w:val="single" w:sz="4" w:space="0" w:color="auto"/>
            </w:tcBorders>
            <w:vAlign w:val="center"/>
            <w:hideMark/>
          </w:tcPr>
          <w:p w:rsidR="001E2F97" w:rsidRDefault="001E2F97">
            <w:pPr>
              <w:jc w:val="center"/>
              <w:rPr>
                <w:lang w:eastAsia="en-US"/>
              </w:rPr>
            </w:pPr>
            <w:r>
              <w:rPr>
                <w:lang w:eastAsia="en-US"/>
              </w:rPr>
              <w:t xml:space="preserve">Федеральный закон от 05.04.2013 № 44-ФЗ </w:t>
            </w:r>
          </w:p>
        </w:tc>
        <w:tc>
          <w:tcPr>
            <w:tcW w:w="1701" w:type="dxa"/>
            <w:tcBorders>
              <w:top w:val="single" w:sz="4" w:space="0" w:color="auto"/>
              <w:left w:val="single" w:sz="4" w:space="0" w:color="auto"/>
              <w:bottom w:val="single" w:sz="6" w:space="0" w:color="auto"/>
              <w:right w:val="single" w:sz="6" w:space="0" w:color="auto"/>
            </w:tcBorders>
            <w:vAlign w:val="center"/>
            <w:hideMark/>
          </w:tcPr>
          <w:p w:rsidR="001E2F97" w:rsidRDefault="001E2F97">
            <w:pPr>
              <w:jc w:val="center"/>
              <w:rPr>
                <w:lang w:eastAsia="en-US"/>
              </w:rPr>
            </w:pPr>
            <w:r>
              <w:rPr>
                <w:lang w:eastAsia="en-US"/>
              </w:rPr>
              <w:t>Документация об аукционе</w:t>
            </w:r>
          </w:p>
        </w:tc>
        <w:tc>
          <w:tcPr>
            <w:tcW w:w="1844" w:type="dxa"/>
            <w:vMerge/>
            <w:tcBorders>
              <w:top w:val="single" w:sz="6" w:space="0" w:color="auto"/>
              <w:left w:val="single" w:sz="6" w:space="0" w:color="auto"/>
              <w:bottom w:val="single" w:sz="6" w:space="0" w:color="auto"/>
              <w:right w:val="single" w:sz="4" w:space="0" w:color="auto"/>
            </w:tcBorders>
            <w:vAlign w:val="center"/>
            <w:hideMark/>
          </w:tcPr>
          <w:p w:rsidR="001E2F97" w:rsidRDefault="001E2F97">
            <w:pPr>
              <w:widowControl/>
              <w:rPr>
                <w:lang w:eastAsia="en-US"/>
              </w:rPr>
            </w:pPr>
          </w:p>
        </w:tc>
      </w:tr>
      <w:tr w:rsidR="001E2F97" w:rsidTr="001E2F97">
        <w:trPr>
          <w:cantSplit/>
          <w:trHeight w:val="1662"/>
        </w:trPr>
        <w:tc>
          <w:tcPr>
            <w:tcW w:w="2230" w:type="dxa"/>
            <w:tcBorders>
              <w:top w:val="single" w:sz="6" w:space="0" w:color="auto"/>
              <w:left w:val="single" w:sz="6" w:space="0" w:color="auto"/>
              <w:bottom w:val="single" w:sz="6" w:space="0" w:color="auto"/>
              <w:right w:val="single" w:sz="6" w:space="0" w:color="auto"/>
            </w:tcBorders>
            <w:vAlign w:val="center"/>
            <w:hideMark/>
          </w:tcPr>
          <w:p w:rsidR="001E2F97" w:rsidRPr="001E2F97" w:rsidRDefault="001E2F97">
            <w:pPr>
              <w:ind w:firstLine="34"/>
              <w:jc w:val="center"/>
              <w:rPr>
                <w:spacing w:val="-6"/>
                <w:sz w:val="24"/>
                <w:szCs w:val="24"/>
              </w:rPr>
            </w:pPr>
            <w:r w:rsidRPr="001E2F97">
              <w:rPr>
                <w:color w:val="000000"/>
                <w:spacing w:val="-6"/>
                <w:sz w:val="24"/>
                <w:szCs w:val="24"/>
                <w:lang w:eastAsia="en-US"/>
              </w:rPr>
              <w:t>№</w:t>
            </w:r>
            <w:r w:rsidRPr="001E2F97">
              <w:t>1</w:t>
            </w:r>
          </w:p>
          <w:p w:rsidR="001E2F97" w:rsidRPr="001E2F97" w:rsidRDefault="001E2F97">
            <w:pPr>
              <w:ind w:firstLine="34"/>
              <w:jc w:val="center"/>
              <w:rPr>
                <w:color w:val="000000"/>
                <w:spacing w:val="-6"/>
                <w:sz w:val="24"/>
                <w:szCs w:val="24"/>
                <w:highlight w:val="yellow"/>
                <w:lang w:eastAsia="en-US"/>
              </w:rPr>
            </w:pPr>
            <w:r>
              <w:rPr>
                <w:b/>
                <w:bCs/>
                <w:lang w:eastAsia="en-US"/>
              </w:rPr>
              <w:t>Общество с ограниченной ответственностью "МАГИСТРАЛЬ"</w:t>
            </w:r>
          </w:p>
        </w:tc>
        <w:tc>
          <w:tcPr>
            <w:tcW w:w="2552" w:type="dxa"/>
            <w:tcBorders>
              <w:top w:val="single" w:sz="6" w:space="0" w:color="auto"/>
              <w:left w:val="single" w:sz="6" w:space="0" w:color="auto"/>
              <w:bottom w:val="single" w:sz="6" w:space="0" w:color="auto"/>
              <w:right w:val="single" w:sz="4" w:space="0" w:color="auto"/>
            </w:tcBorders>
            <w:vAlign w:val="center"/>
            <w:hideMark/>
          </w:tcPr>
          <w:p w:rsidR="00D413B5" w:rsidRPr="00D413B5" w:rsidRDefault="001E2F97" w:rsidP="00D413B5">
            <w:pPr>
              <w:autoSpaceDE w:val="0"/>
              <w:autoSpaceDN w:val="0"/>
              <w:adjustRightInd w:val="0"/>
              <w:ind w:left="52" w:right="50"/>
              <w:jc w:val="both"/>
              <w:rPr>
                <w:sz w:val="16"/>
                <w:szCs w:val="16"/>
              </w:rPr>
            </w:pPr>
            <w:proofErr w:type="gramStart"/>
            <w:r w:rsidRPr="00D413B5">
              <w:rPr>
                <w:sz w:val="16"/>
                <w:szCs w:val="16"/>
              </w:rPr>
              <w:t>Отсутствует   документ (копия), подтверждающий соответствие участника аукциона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w:t>
            </w:r>
            <w:r w:rsidRPr="00D413B5">
              <w:rPr>
                <w:color w:val="000000"/>
                <w:sz w:val="16"/>
                <w:szCs w:val="16"/>
              </w:rPr>
              <w:t>м закупки (</w:t>
            </w:r>
            <w:r w:rsidR="00D413B5" w:rsidRPr="00D413B5">
              <w:rPr>
                <w:sz w:val="16"/>
                <w:szCs w:val="16"/>
              </w:rPr>
              <w:t>Копия свидетельства о допуске к работам, которые оказывают влияние на безопасность объектов капитального строительства с обязательным видом работ, а именно:</w:t>
            </w:r>
            <w:proofErr w:type="gramEnd"/>
          </w:p>
          <w:p w:rsidR="00D413B5" w:rsidRPr="00D413B5" w:rsidRDefault="00D413B5" w:rsidP="00D413B5">
            <w:pPr>
              <w:autoSpaceDE w:val="0"/>
              <w:autoSpaceDN w:val="0"/>
              <w:adjustRightInd w:val="0"/>
              <w:ind w:left="52" w:right="50"/>
              <w:jc w:val="both"/>
              <w:rPr>
                <w:sz w:val="16"/>
                <w:szCs w:val="16"/>
              </w:rPr>
            </w:pPr>
            <w:r w:rsidRPr="00D413B5">
              <w:rPr>
                <w:sz w:val="16"/>
                <w:szCs w:val="16"/>
              </w:rPr>
              <w:t>25.6. Устройство дренажных, водосборных, водопропускных, водосбросных устройств</w:t>
            </w:r>
          </w:p>
          <w:p w:rsidR="00D413B5" w:rsidRPr="00D413B5" w:rsidRDefault="00D413B5" w:rsidP="00D413B5">
            <w:pPr>
              <w:autoSpaceDE w:val="0"/>
              <w:autoSpaceDN w:val="0"/>
              <w:adjustRightInd w:val="0"/>
              <w:ind w:left="52" w:right="50"/>
              <w:jc w:val="both"/>
              <w:rPr>
                <w:sz w:val="16"/>
                <w:szCs w:val="16"/>
              </w:rPr>
            </w:pPr>
            <w:r w:rsidRPr="00D413B5">
              <w:rPr>
                <w:sz w:val="16"/>
                <w:szCs w:val="16"/>
              </w:rPr>
              <w:t>или копия свидетельства о допуске от саморегулируемой организации на выполнение работ по разделу 33. Работы по организации строительства,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(генеральным подрядчиком):</w:t>
            </w:r>
          </w:p>
          <w:p w:rsidR="001E2F97" w:rsidRPr="00D413B5" w:rsidRDefault="00D413B5" w:rsidP="00D413B5">
            <w:pPr>
              <w:ind w:left="-38" w:hanging="7"/>
              <w:jc w:val="both"/>
              <w:rPr>
                <w:lang w:eastAsia="en-US"/>
              </w:rPr>
            </w:pPr>
            <w:r w:rsidRPr="00D413B5">
              <w:rPr>
                <w:sz w:val="16"/>
                <w:szCs w:val="16"/>
              </w:rPr>
              <w:t xml:space="preserve">33.2.1. </w:t>
            </w:r>
            <w:proofErr w:type="gramStart"/>
            <w:r w:rsidRPr="00D413B5">
              <w:rPr>
                <w:sz w:val="16"/>
                <w:szCs w:val="16"/>
              </w:rPr>
              <w:t>Автомобильные дороги и объекты инфраструктуры автомобильного транспорта</w:t>
            </w:r>
            <w:r w:rsidRPr="00D413B5">
              <w:rPr>
                <w:sz w:val="17"/>
                <w:szCs w:val="17"/>
              </w:rPr>
              <w:t>.</w:t>
            </w:r>
            <w:r w:rsidR="001E2F97" w:rsidRPr="00D413B5">
              <w:rPr>
                <w:color w:val="000000"/>
                <w:sz w:val="16"/>
                <w:szCs w:val="16"/>
              </w:rPr>
              <w:t>)</w:t>
            </w:r>
            <w:r w:rsidR="001E2F97" w:rsidRPr="00D413B5">
              <w:rPr>
                <w:sz w:val="16"/>
                <w:szCs w:val="16"/>
              </w:rPr>
              <w:t xml:space="preserve"> (пункт 1 части 6 статьи 69 Федерального закона </w:t>
            </w:r>
            <w:r w:rsidR="001E2F97" w:rsidRPr="00D413B5">
              <w:rPr>
                <w:bCs/>
                <w:sz w:val="16"/>
                <w:szCs w:val="16"/>
              </w:rPr>
              <w:t>от 05.04.2013</w:t>
            </w:r>
            <w:r w:rsidR="001E2F97" w:rsidRPr="00D413B5">
              <w:rPr>
                <w:sz w:val="16"/>
                <w:szCs w:val="16"/>
              </w:rPr>
              <w:t xml:space="preserve"> № 44-ФЗ)</w:t>
            </w:r>
            <w:proofErr w:type="gramEnd"/>
          </w:p>
        </w:tc>
        <w:tc>
          <w:tcPr>
            <w:tcW w:w="1701" w:type="dxa"/>
            <w:tcBorders>
              <w:top w:val="single" w:sz="6" w:space="0" w:color="auto"/>
              <w:left w:val="single" w:sz="6" w:space="0" w:color="auto"/>
              <w:bottom w:val="single" w:sz="6" w:space="0" w:color="auto"/>
              <w:right w:val="single" w:sz="4" w:space="0" w:color="auto"/>
            </w:tcBorders>
            <w:vAlign w:val="center"/>
            <w:hideMark/>
          </w:tcPr>
          <w:p w:rsidR="001E2F97" w:rsidRPr="00D413B5" w:rsidRDefault="001E2F97">
            <w:pPr>
              <w:ind w:hanging="45"/>
              <w:jc w:val="center"/>
              <w:rPr>
                <w:lang w:eastAsia="en-US"/>
              </w:rPr>
            </w:pPr>
            <w:r w:rsidRPr="00D413B5">
              <w:rPr>
                <w:lang w:eastAsia="en-US"/>
              </w:rPr>
              <w:t>пункт 2 части 5 статьи 66</w:t>
            </w:r>
          </w:p>
        </w:tc>
        <w:tc>
          <w:tcPr>
            <w:tcW w:w="1701" w:type="dxa"/>
            <w:tcBorders>
              <w:top w:val="single" w:sz="6" w:space="0" w:color="auto"/>
              <w:left w:val="single" w:sz="4" w:space="0" w:color="auto"/>
              <w:bottom w:val="single" w:sz="6" w:space="0" w:color="auto"/>
              <w:right w:val="single" w:sz="4" w:space="0" w:color="auto"/>
            </w:tcBorders>
            <w:vAlign w:val="center"/>
            <w:hideMark/>
          </w:tcPr>
          <w:p w:rsidR="001E2F97" w:rsidRPr="00D413B5" w:rsidRDefault="00D413B5">
            <w:pPr>
              <w:ind w:hanging="45"/>
              <w:jc w:val="center"/>
              <w:rPr>
                <w:sz w:val="24"/>
                <w:szCs w:val="24"/>
                <w:lang w:eastAsia="en-US"/>
              </w:rPr>
            </w:pPr>
            <w:r w:rsidRPr="00D413B5">
              <w:rPr>
                <w:sz w:val="18"/>
                <w:lang w:eastAsia="en-US"/>
              </w:rPr>
              <w:t>подпункт 2 пункта 23</w:t>
            </w:r>
            <w:r w:rsidR="001E2F97" w:rsidRPr="00D413B5">
              <w:rPr>
                <w:sz w:val="18"/>
                <w:lang w:eastAsia="en-US"/>
              </w:rPr>
              <w:t xml:space="preserve"> Части I. Сведения о проводимом аукционе в электронной форме</w:t>
            </w:r>
          </w:p>
        </w:tc>
        <w:tc>
          <w:tcPr>
            <w:tcW w:w="1844" w:type="dxa"/>
            <w:tcBorders>
              <w:top w:val="single" w:sz="6" w:space="0" w:color="auto"/>
              <w:left w:val="single" w:sz="4" w:space="0" w:color="auto"/>
              <w:bottom w:val="single" w:sz="6" w:space="0" w:color="auto"/>
              <w:right w:val="single" w:sz="4" w:space="0" w:color="auto"/>
            </w:tcBorders>
            <w:vAlign w:val="center"/>
            <w:hideMark/>
          </w:tcPr>
          <w:p w:rsidR="001E2F97" w:rsidRPr="00D413B5" w:rsidRDefault="001E2F97">
            <w:pPr>
              <w:ind w:hanging="45"/>
              <w:jc w:val="center"/>
              <w:rPr>
                <w:sz w:val="18"/>
                <w:lang w:eastAsia="en-US"/>
              </w:rPr>
            </w:pPr>
            <w:r w:rsidRPr="00D413B5">
              <w:rPr>
                <w:sz w:val="18"/>
                <w:lang w:eastAsia="en-US"/>
              </w:rPr>
              <w:t xml:space="preserve">Вторая часть заявки </w:t>
            </w:r>
          </w:p>
        </w:tc>
      </w:tr>
    </w:tbl>
    <w:p w:rsidR="001E2F97" w:rsidRDefault="001E2F97" w:rsidP="001E2F97">
      <w:pPr>
        <w:suppressAutoHyphens/>
        <w:ind w:left="-142"/>
        <w:jc w:val="both"/>
        <w:rPr>
          <w:sz w:val="24"/>
        </w:rPr>
      </w:pPr>
      <w:r>
        <w:rPr>
          <w:sz w:val="24"/>
        </w:rPr>
        <w:t xml:space="preserve">6. В результате рассмотрения вторых частей заявок и на основании протокола проведения аукциона в электронной форме от 30.06.2017  победителем  аукциона в электронной форме признается </w:t>
      </w:r>
      <w:r w:rsidRPr="001E2F97">
        <w:rPr>
          <w:sz w:val="24"/>
        </w:rPr>
        <w:t>Общество с ограниченной ответственностью "Строительно-Монтажное Управление-32"</w:t>
      </w:r>
      <w:r>
        <w:rPr>
          <w:sz w:val="24"/>
        </w:rPr>
        <w:t xml:space="preserve">,  с ценой муниципального контракта </w:t>
      </w:r>
      <w:r w:rsidRPr="001E2F97">
        <w:rPr>
          <w:sz w:val="24"/>
        </w:rPr>
        <w:t>159 732,57</w:t>
      </w:r>
      <w:r>
        <w:rPr>
          <w:sz w:val="24"/>
        </w:rPr>
        <w:t xml:space="preserve"> рублей. </w:t>
      </w:r>
    </w:p>
    <w:p w:rsidR="001E2F97" w:rsidRPr="001E2F97" w:rsidRDefault="001E2F97" w:rsidP="001E2F97">
      <w:pPr>
        <w:suppressAutoHyphens/>
        <w:ind w:left="-142"/>
        <w:jc w:val="both"/>
        <w:rPr>
          <w:sz w:val="24"/>
        </w:rPr>
      </w:pPr>
      <w:r w:rsidRPr="001E2F97">
        <w:rPr>
          <w:sz w:val="24"/>
        </w:rPr>
        <w:t xml:space="preserve">7. </w:t>
      </w:r>
      <w:proofErr w:type="gramStart"/>
      <w:r w:rsidRPr="001E2F97">
        <w:rPr>
          <w:sz w:val="24"/>
        </w:rPr>
        <w:t xml:space="preserve">В соответствии с частью 13 статьи 69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(принято решение о соответствии </w:t>
      </w:r>
      <w:r w:rsidRPr="001E2F97">
        <w:rPr>
          <w:sz w:val="24"/>
        </w:rPr>
        <w:lastRenderedPageBreak/>
        <w:t>требованиям, установленным документацией об электронном аукционе, только одной второй части</w:t>
      </w:r>
      <w:proofErr w:type="gramEnd"/>
      <w:r w:rsidRPr="001E2F97">
        <w:rPr>
          <w:sz w:val="24"/>
        </w:rPr>
        <w:t xml:space="preserve"> заявки на участие в нем).</w:t>
      </w:r>
    </w:p>
    <w:p w:rsidR="001E2F97" w:rsidRDefault="001E2F97" w:rsidP="001E2F97">
      <w:pPr>
        <w:ind w:left="-142"/>
        <w:jc w:val="both"/>
        <w:rPr>
          <w:sz w:val="24"/>
        </w:rPr>
      </w:pPr>
      <w:r w:rsidRPr="001E2F97">
        <w:rPr>
          <w:sz w:val="24"/>
        </w:rPr>
        <w:t xml:space="preserve">8. Настоящий протокол подведения итогов аукциона в электронной форме подлежит размещению на сайте оператора электронной площадки </w:t>
      </w:r>
      <w:hyperlink r:id="rId8" w:history="1">
        <w:r w:rsidRPr="001E2F97">
          <w:rPr>
            <w:rStyle w:val="a3"/>
            <w:color w:val="auto"/>
            <w:sz w:val="24"/>
            <w:u w:val="none"/>
          </w:rPr>
          <w:t>http://www.sberbank-ast.ru</w:t>
        </w:r>
      </w:hyperlink>
      <w:r w:rsidRPr="001E2F97">
        <w:rPr>
          <w:sz w:val="24"/>
        </w:rPr>
        <w:t>.</w:t>
      </w:r>
    </w:p>
    <w:p w:rsidR="008074DB" w:rsidRDefault="008074DB" w:rsidP="008074DB">
      <w:pPr>
        <w:jc w:val="center"/>
        <w:rPr>
          <w:sz w:val="22"/>
          <w:szCs w:val="22"/>
        </w:rPr>
      </w:pPr>
      <w:r>
        <w:rPr>
          <w:sz w:val="22"/>
          <w:szCs w:val="22"/>
        </w:rPr>
        <w:t xml:space="preserve">Сведения о решении </w:t>
      </w:r>
    </w:p>
    <w:p w:rsidR="008074DB" w:rsidRDefault="008074DB" w:rsidP="008074DB">
      <w:pPr>
        <w:jc w:val="center"/>
        <w:rPr>
          <w:sz w:val="22"/>
          <w:szCs w:val="22"/>
        </w:rPr>
      </w:pPr>
      <w:r>
        <w:rPr>
          <w:sz w:val="22"/>
          <w:szCs w:val="22"/>
        </w:rPr>
        <w:t>членов комиссии о соответствии/несоответствии заявок участников закупки требованиям документации об аукционе</w:t>
      </w:r>
    </w:p>
    <w:p w:rsidR="008074DB" w:rsidRDefault="008074DB" w:rsidP="008074DB">
      <w:pPr>
        <w:suppressAutoHyphens/>
        <w:jc w:val="both"/>
        <w:rPr>
          <w:b/>
        </w:rPr>
      </w:pPr>
    </w:p>
    <w:tbl>
      <w:tblPr>
        <w:tblW w:w="10980" w:type="dxa"/>
        <w:tblInd w:w="-34" w:type="dxa"/>
        <w:tblLayout w:type="fixed"/>
        <w:tblLook w:val="01E0" w:firstRow="1" w:lastRow="1" w:firstColumn="1" w:lastColumn="1" w:noHBand="0" w:noVBand="0"/>
      </w:tblPr>
      <w:tblGrid>
        <w:gridCol w:w="5532"/>
        <w:gridCol w:w="2478"/>
        <w:gridCol w:w="2970"/>
      </w:tblGrid>
      <w:tr w:rsidR="008074DB" w:rsidTr="008074DB">
        <w:tc>
          <w:tcPr>
            <w:tcW w:w="5529" w:type="dxa"/>
            <w:tcBorders>
              <w:top w:val="single" w:sz="4" w:space="0" w:color="auto"/>
              <w:left w:val="single" w:sz="4" w:space="0" w:color="auto"/>
              <w:bottom w:val="single" w:sz="4" w:space="0" w:color="auto"/>
              <w:right w:val="single" w:sz="4" w:space="0" w:color="auto"/>
            </w:tcBorders>
            <w:vAlign w:val="center"/>
            <w:hideMark/>
          </w:tcPr>
          <w:p w:rsidR="008074DB" w:rsidRDefault="008074DB">
            <w:pPr>
              <w:spacing w:line="276" w:lineRule="auto"/>
              <w:jc w:val="center"/>
              <w:rPr>
                <w:sz w:val="18"/>
                <w:szCs w:val="18"/>
                <w:lang w:eastAsia="en-US"/>
              </w:rPr>
            </w:pPr>
            <w:r>
              <w:rPr>
                <w:sz w:val="18"/>
                <w:szCs w:val="18"/>
                <w:lang w:eastAsia="en-US"/>
              </w:rPr>
              <w:t>Решение члена комиссии о соответствии/несоответствии заявок участников 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hideMark/>
          </w:tcPr>
          <w:p w:rsidR="008074DB" w:rsidRDefault="008074DB">
            <w:pPr>
              <w:spacing w:line="276" w:lineRule="auto"/>
              <w:jc w:val="center"/>
              <w:rPr>
                <w:sz w:val="18"/>
                <w:szCs w:val="18"/>
                <w:lang w:eastAsia="en-US"/>
              </w:rPr>
            </w:pPr>
            <w:r>
              <w:rPr>
                <w:sz w:val="18"/>
                <w:szCs w:val="18"/>
                <w:lang w:eastAsia="en-US"/>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hideMark/>
          </w:tcPr>
          <w:p w:rsidR="008074DB" w:rsidRDefault="008074DB">
            <w:pPr>
              <w:spacing w:line="276" w:lineRule="auto"/>
              <w:jc w:val="center"/>
              <w:rPr>
                <w:sz w:val="18"/>
                <w:szCs w:val="18"/>
                <w:lang w:eastAsia="en-US"/>
              </w:rPr>
            </w:pPr>
            <w:r>
              <w:rPr>
                <w:sz w:val="18"/>
                <w:szCs w:val="18"/>
                <w:lang w:eastAsia="en-US"/>
              </w:rPr>
              <w:t>Член комиссии</w:t>
            </w:r>
          </w:p>
        </w:tc>
      </w:tr>
      <w:tr w:rsidR="008074DB" w:rsidTr="008074DB">
        <w:tc>
          <w:tcPr>
            <w:tcW w:w="5529" w:type="dxa"/>
            <w:tcBorders>
              <w:top w:val="single" w:sz="4" w:space="0" w:color="auto"/>
              <w:left w:val="single" w:sz="4" w:space="0" w:color="auto"/>
              <w:bottom w:val="single" w:sz="4" w:space="0" w:color="auto"/>
              <w:right w:val="single" w:sz="4" w:space="0" w:color="auto"/>
            </w:tcBorders>
            <w:hideMark/>
          </w:tcPr>
          <w:p w:rsidR="008074DB" w:rsidRDefault="008074DB">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8074DB" w:rsidRDefault="008074DB">
            <w:pPr>
              <w:spacing w:line="276" w:lineRule="auto"/>
              <w:jc w:val="center"/>
              <w:rPr>
                <w:sz w:val="16"/>
                <w:szCs w:val="16"/>
                <w:lang w:eastAsia="en-US"/>
              </w:rPr>
            </w:pPr>
            <w:r>
              <w:rPr>
                <w:sz w:val="16"/>
                <w:szCs w:val="16"/>
                <w:lang w:eastAsia="en-US"/>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8074DB" w:rsidRDefault="008074DB">
            <w:pPr>
              <w:suppressAutoHyphens/>
              <w:spacing w:after="60" w:line="276" w:lineRule="auto"/>
              <w:jc w:val="center"/>
              <w:rPr>
                <w:noProof/>
                <w:kern w:val="2"/>
                <w:sz w:val="24"/>
                <w:szCs w:val="24"/>
                <w:lang w:eastAsia="en-US"/>
              </w:rPr>
            </w:pPr>
            <w:r>
              <w:rPr>
                <w:noProof/>
                <w:sz w:val="24"/>
                <w:lang w:eastAsia="en-US"/>
              </w:rPr>
              <w:t>С.Д. Голин</w:t>
            </w:r>
          </w:p>
        </w:tc>
      </w:tr>
      <w:tr w:rsidR="008074DB" w:rsidTr="008074DB">
        <w:tc>
          <w:tcPr>
            <w:tcW w:w="5529" w:type="dxa"/>
            <w:tcBorders>
              <w:top w:val="single" w:sz="4" w:space="0" w:color="auto"/>
              <w:left w:val="single" w:sz="4" w:space="0" w:color="auto"/>
              <w:bottom w:val="single" w:sz="4" w:space="0" w:color="auto"/>
              <w:right w:val="single" w:sz="4" w:space="0" w:color="auto"/>
            </w:tcBorders>
            <w:hideMark/>
          </w:tcPr>
          <w:p w:rsidR="008074DB" w:rsidRDefault="008074DB">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8074DB" w:rsidRDefault="008074DB">
            <w:pPr>
              <w:spacing w:line="276" w:lineRule="auto"/>
              <w:jc w:val="center"/>
              <w:rPr>
                <w:sz w:val="16"/>
                <w:szCs w:val="16"/>
                <w:lang w:eastAsia="en-US"/>
              </w:rPr>
            </w:pPr>
            <w:r>
              <w:rPr>
                <w:sz w:val="16"/>
                <w:szCs w:val="16"/>
                <w:lang w:eastAsia="en-US"/>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8074DB" w:rsidRDefault="008074DB">
            <w:pPr>
              <w:suppressAutoHyphens/>
              <w:spacing w:line="276" w:lineRule="auto"/>
              <w:jc w:val="center"/>
              <w:rPr>
                <w:kern w:val="2"/>
                <w:sz w:val="24"/>
                <w:szCs w:val="24"/>
                <w:lang w:eastAsia="en-US"/>
              </w:rPr>
            </w:pPr>
            <w:r>
              <w:rPr>
                <w:sz w:val="24"/>
                <w:lang w:eastAsia="en-US"/>
              </w:rPr>
              <w:t xml:space="preserve">В.А. </w:t>
            </w:r>
            <w:proofErr w:type="spellStart"/>
            <w:r>
              <w:rPr>
                <w:sz w:val="24"/>
                <w:lang w:eastAsia="en-US"/>
              </w:rPr>
              <w:t>Климин</w:t>
            </w:r>
            <w:proofErr w:type="spellEnd"/>
          </w:p>
        </w:tc>
      </w:tr>
      <w:tr w:rsidR="008074DB" w:rsidTr="008074DB">
        <w:tc>
          <w:tcPr>
            <w:tcW w:w="5529" w:type="dxa"/>
            <w:tcBorders>
              <w:top w:val="single" w:sz="4" w:space="0" w:color="auto"/>
              <w:left w:val="single" w:sz="4" w:space="0" w:color="auto"/>
              <w:bottom w:val="single" w:sz="4" w:space="0" w:color="auto"/>
              <w:right w:val="single" w:sz="4" w:space="0" w:color="auto"/>
            </w:tcBorders>
            <w:hideMark/>
          </w:tcPr>
          <w:p w:rsidR="008074DB" w:rsidRDefault="008074DB">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8074DB" w:rsidRDefault="008074DB">
            <w:pPr>
              <w:spacing w:line="276" w:lineRule="auto"/>
              <w:jc w:val="center"/>
              <w:rPr>
                <w:sz w:val="16"/>
                <w:szCs w:val="16"/>
                <w:lang w:eastAsia="en-US"/>
              </w:rPr>
            </w:pPr>
            <w:r>
              <w:rPr>
                <w:sz w:val="16"/>
                <w:szCs w:val="16"/>
                <w:lang w:eastAsia="en-US"/>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8074DB" w:rsidRDefault="008074DB">
            <w:pPr>
              <w:suppressAutoHyphens/>
              <w:spacing w:line="276" w:lineRule="auto"/>
              <w:jc w:val="center"/>
              <w:rPr>
                <w:kern w:val="2"/>
                <w:sz w:val="24"/>
                <w:szCs w:val="24"/>
                <w:lang w:eastAsia="en-US"/>
              </w:rPr>
            </w:pPr>
            <w:r>
              <w:rPr>
                <w:sz w:val="24"/>
                <w:lang w:eastAsia="en-US"/>
              </w:rPr>
              <w:t>Н.А. Морозова</w:t>
            </w:r>
          </w:p>
        </w:tc>
      </w:tr>
      <w:tr w:rsidR="008074DB" w:rsidTr="008074DB">
        <w:tc>
          <w:tcPr>
            <w:tcW w:w="5529" w:type="dxa"/>
            <w:tcBorders>
              <w:top w:val="single" w:sz="4" w:space="0" w:color="auto"/>
              <w:left w:val="single" w:sz="4" w:space="0" w:color="auto"/>
              <w:bottom w:val="single" w:sz="4" w:space="0" w:color="auto"/>
              <w:right w:val="single" w:sz="4" w:space="0" w:color="auto"/>
            </w:tcBorders>
            <w:hideMark/>
          </w:tcPr>
          <w:p w:rsidR="008074DB" w:rsidRDefault="008074DB">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8074DB" w:rsidRDefault="008074DB">
            <w:pPr>
              <w:spacing w:line="276" w:lineRule="auto"/>
              <w:jc w:val="center"/>
              <w:rPr>
                <w:sz w:val="16"/>
                <w:szCs w:val="16"/>
                <w:lang w:eastAsia="en-US"/>
              </w:rPr>
            </w:pPr>
            <w:r>
              <w:rPr>
                <w:sz w:val="16"/>
                <w:szCs w:val="16"/>
                <w:lang w:eastAsia="en-US"/>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8074DB" w:rsidRDefault="008074DB">
            <w:pPr>
              <w:suppressAutoHyphens/>
              <w:spacing w:line="276" w:lineRule="auto"/>
              <w:jc w:val="center"/>
              <w:rPr>
                <w:kern w:val="2"/>
                <w:sz w:val="24"/>
                <w:szCs w:val="24"/>
                <w:lang w:eastAsia="en-US"/>
              </w:rPr>
            </w:pPr>
            <w:r>
              <w:rPr>
                <w:sz w:val="24"/>
                <w:lang w:eastAsia="en-US"/>
              </w:rPr>
              <w:t xml:space="preserve">Т.И. </w:t>
            </w:r>
            <w:proofErr w:type="spellStart"/>
            <w:r>
              <w:rPr>
                <w:sz w:val="24"/>
                <w:lang w:eastAsia="en-US"/>
              </w:rPr>
              <w:t>Долгодворова</w:t>
            </w:r>
            <w:proofErr w:type="spellEnd"/>
          </w:p>
        </w:tc>
      </w:tr>
      <w:tr w:rsidR="008074DB" w:rsidTr="008074DB">
        <w:tc>
          <w:tcPr>
            <w:tcW w:w="5529" w:type="dxa"/>
            <w:tcBorders>
              <w:top w:val="single" w:sz="4" w:space="0" w:color="auto"/>
              <w:left w:val="single" w:sz="4" w:space="0" w:color="auto"/>
              <w:bottom w:val="single" w:sz="4" w:space="0" w:color="auto"/>
              <w:right w:val="single" w:sz="4" w:space="0" w:color="auto"/>
            </w:tcBorders>
            <w:hideMark/>
          </w:tcPr>
          <w:p w:rsidR="008074DB" w:rsidRDefault="008074DB">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8074DB" w:rsidRDefault="008074DB">
            <w:pPr>
              <w:spacing w:line="276" w:lineRule="auto"/>
              <w:jc w:val="center"/>
              <w:rPr>
                <w:sz w:val="16"/>
                <w:szCs w:val="16"/>
                <w:lang w:eastAsia="en-US"/>
              </w:rPr>
            </w:pPr>
            <w:r>
              <w:rPr>
                <w:sz w:val="16"/>
                <w:szCs w:val="16"/>
                <w:lang w:eastAsia="en-US"/>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8074DB" w:rsidRDefault="008074DB">
            <w:pPr>
              <w:suppressAutoHyphens/>
              <w:spacing w:line="276" w:lineRule="auto"/>
              <w:jc w:val="center"/>
              <w:rPr>
                <w:kern w:val="2"/>
                <w:sz w:val="24"/>
                <w:szCs w:val="24"/>
                <w:lang w:eastAsia="en-US"/>
              </w:rPr>
            </w:pPr>
            <w:r>
              <w:rPr>
                <w:sz w:val="24"/>
                <w:lang w:eastAsia="en-US"/>
              </w:rPr>
              <w:t>А.Т. Абдуллаев</w:t>
            </w:r>
          </w:p>
        </w:tc>
      </w:tr>
      <w:tr w:rsidR="008074DB" w:rsidTr="008074DB">
        <w:tc>
          <w:tcPr>
            <w:tcW w:w="5529" w:type="dxa"/>
            <w:tcBorders>
              <w:top w:val="single" w:sz="4" w:space="0" w:color="auto"/>
              <w:left w:val="single" w:sz="4" w:space="0" w:color="auto"/>
              <w:bottom w:val="single" w:sz="4" w:space="0" w:color="auto"/>
              <w:right w:val="single" w:sz="4" w:space="0" w:color="auto"/>
            </w:tcBorders>
            <w:hideMark/>
          </w:tcPr>
          <w:p w:rsidR="008074DB" w:rsidRDefault="008074DB">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8074DB" w:rsidRDefault="008074DB">
            <w:pPr>
              <w:spacing w:line="276" w:lineRule="auto"/>
              <w:jc w:val="center"/>
              <w:rPr>
                <w:sz w:val="16"/>
                <w:szCs w:val="16"/>
                <w:lang w:eastAsia="en-US"/>
              </w:rPr>
            </w:pPr>
            <w:r>
              <w:rPr>
                <w:sz w:val="16"/>
                <w:szCs w:val="16"/>
                <w:lang w:eastAsia="en-US"/>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8074DB" w:rsidRDefault="008074DB">
            <w:pPr>
              <w:suppressAutoHyphens/>
              <w:spacing w:line="276" w:lineRule="auto"/>
              <w:jc w:val="center"/>
              <w:rPr>
                <w:kern w:val="2"/>
                <w:sz w:val="24"/>
                <w:szCs w:val="24"/>
                <w:lang w:eastAsia="en-US"/>
              </w:rPr>
            </w:pPr>
            <w:r>
              <w:rPr>
                <w:sz w:val="24"/>
                <w:lang w:eastAsia="en-US"/>
              </w:rPr>
              <w:t>Н.Б. Захарова</w:t>
            </w:r>
          </w:p>
        </w:tc>
      </w:tr>
    </w:tbl>
    <w:p w:rsidR="008074DB" w:rsidRDefault="008074DB" w:rsidP="008074DB">
      <w:pPr>
        <w:suppressAutoHyphens/>
        <w:jc w:val="both"/>
        <w:rPr>
          <w:b/>
          <w:color w:val="FF0000"/>
        </w:rPr>
      </w:pPr>
    </w:p>
    <w:p w:rsidR="008074DB" w:rsidRDefault="008074DB" w:rsidP="008074DB">
      <w:pPr>
        <w:suppressAutoHyphens/>
        <w:jc w:val="both"/>
        <w:rPr>
          <w:sz w:val="22"/>
          <w:szCs w:val="22"/>
        </w:rPr>
      </w:pPr>
    </w:p>
    <w:p w:rsidR="008074DB" w:rsidRDefault="008074DB" w:rsidP="008074DB">
      <w:pPr>
        <w:ind w:left="142"/>
        <w:jc w:val="both"/>
        <w:rPr>
          <w:b/>
          <w:sz w:val="24"/>
        </w:rPr>
      </w:pPr>
      <w:r>
        <w:rPr>
          <w:b/>
          <w:sz w:val="24"/>
        </w:rPr>
        <w:t xml:space="preserve">Председатель комиссии:                                                                                 С.Д. </w:t>
      </w:r>
      <w:proofErr w:type="spellStart"/>
      <w:r>
        <w:rPr>
          <w:b/>
          <w:sz w:val="24"/>
        </w:rPr>
        <w:t>Голин</w:t>
      </w:r>
      <w:proofErr w:type="spellEnd"/>
    </w:p>
    <w:p w:rsidR="008074DB" w:rsidRDefault="008074DB" w:rsidP="008074DB">
      <w:pPr>
        <w:ind w:left="142"/>
        <w:jc w:val="both"/>
        <w:rPr>
          <w:b/>
          <w:sz w:val="24"/>
        </w:rPr>
      </w:pPr>
    </w:p>
    <w:p w:rsidR="008074DB" w:rsidRDefault="008074DB" w:rsidP="008074DB">
      <w:pPr>
        <w:ind w:left="142"/>
        <w:rPr>
          <w:b/>
          <w:sz w:val="24"/>
        </w:rPr>
      </w:pPr>
      <w:r>
        <w:rPr>
          <w:b/>
          <w:sz w:val="24"/>
        </w:rPr>
        <w:t xml:space="preserve">Члены  комиссии                                                                                                                                                   </w:t>
      </w:r>
    </w:p>
    <w:p w:rsidR="008074DB" w:rsidRDefault="008074DB" w:rsidP="008074DB">
      <w:pPr>
        <w:ind w:left="142"/>
        <w:rPr>
          <w:sz w:val="24"/>
        </w:rPr>
      </w:pPr>
      <w:r>
        <w:rPr>
          <w:b/>
          <w:sz w:val="24"/>
        </w:rPr>
        <w:t xml:space="preserve"> </w:t>
      </w:r>
    </w:p>
    <w:p w:rsidR="008074DB" w:rsidRDefault="008074DB" w:rsidP="008074DB">
      <w:pPr>
        <w:ind w:left="142"/>
        <w:jc w:val="right"/>
        <w:rPr>
          <w:sz w:val="24"/>
        </w:rPr>
      </w:pPr>
      <w:r>
        <w:rPr>
          <w:sz w:val="24"/>
        </w:rPr>
        <w:t xml:space="preserve">                                                                ____________________Н.А. Морозова</w:t>
      </w:r>
    </w:p>
    <w:p w:rsidR="008074DB" w:rsidRDefault="008074DB" w:rsidP="008074DB">
      <w:pPr>
        <w:ind w:left="142"/>
        <w:jc w:val="right"/>
        <w:rPr>
          <w:sz w:val="24"/>
        </w:rPr>
      </w:pPr>
      <w:r>
        <w:rPr>
          <w:sz w:val="24"/>
        </w:rPr>
        <w:t xml:space="preserve">_____________________В.А. </w:t>
      </w:r>
      <w:proofErr w:type="spellStart"/>
      <w:r>
        <w:rPr>
          <w:sz w:val="24"/>
        </w:rPr>
        <w:t>Климин</w:t>
      </w:r>
      <w:proofErr w:type="spellEnd"/>
    </w:p>
    <w:p w:rsidR="008074DB" w:rsidRDefault="008074DB" w:rsidP="008074DB">
      <w:pPr>
        <w:ind w:left="142"/>
        <w:jc w:val="right"/>
        <w:rPr>
          <w:sz w:val="24"/>
        </w:rPr>
      </w:pPr>
      <w:r>
        <w:rPr>
          <w:sz w:val="24"/>
        </w:rPr>
        <w:t xml:space="preserve">                                                                                                      ________________Т.И. </w:t>
      </w:r>
      <w:proofErr w:type="spellStart"/>
      <w:r>
        <w:rPr>
          <w:sz w:val="24"/>
        </w:rPr>
        <w:t>Долгодворова</w:t>
      </w:r>
      <w:proofErr w:type="spellEnd"/>
    </w:p>
    <w:p w:rsidR="008074DB" w:rsidRDefault="008074DB" w:rsidP="008074DB">
      <w:pPr>
        <w:ind w:left="142"/>
        <w:jc w:val="right"/>
        <w:rPr>
          <w:sz w:val="24"/>
        </w:rPr>
      </w:pPr>
      <w:r>
        <w:rPr>
          <w:sz w:val="24"/>
        </w:rPr>
        <w:tab/>
      </w:r>
      <w:r>
        <w:rPr>
          <w:sz w:val="24"/>
        </w:rPr>
        <w:tab/>
      </w:r>
      <w:r>
        <w:rPr>
          <w:sz w:val="24"/>
        </w:rPr>
        <w:tab/>
      </w:r>
      <w:r>
        <w:rPr>
          <w:sz w:val="24"/>
        </w:rPr>
        <w:tab/>
      </w:r>
      <w:r>
        <w:rPr>
          <w:sz w:val="24"/>
        </w:rPr>
        <w:tab/>
      </w:r>
      <w:r>
        <w:rPr>
          <w:sz w:val="24"/>
        </w:rPr>
        <w:tab/>
      </w:r>
      <w:r>
        <w:rPr>
          <w:sz w:val="24"/>
        </w:rPr>
        <w:tab/>
        <w:t xml:space="preserve">  __________________ А.Т. Абдуллаев </w:t>
      </w:r>
    </w:p>
    <w:p w:rsidR="008074DB" w:rsidRDefault="008074DB" w:rsidP="008074DB">
      <w:pPr>
        <w:ind w:left="142"/>
        <w:jc w:val="right"/>
        <w:rPr>
          <w:sz w:val="24"/>
        </w:rPr>
      </w:pPr>
      <w:r>
        <w:rPr>
          <w:sz w:val="24"/>
        </w:rPr>
        <w:t>___________________Н.Б. Захарова</w:t>
      </w:r>
    </w:p>
    <w:p w:rsidR="008074DB" w:rsidRDefault="008074DB" w:rsidP="008074DB">
      <w:pPr>
        <w:rPr>
          <w:sz w:val="32"/>
          <w:szCs w:val="24"/>
        </w:rPr>
      </w:pPr>
    </w:p>
    <w:p w:rsidR="008074DB" w:rsidRDefault="008074DB" w:rsidP="008074DB">
      <w:pPr>
        <w:rPr>
          <w:sz w:val="24"/>
          <w:szCs w:val="24"/>
        </w:rPr>
      </w:pPr>
      <w:r>
        <w:rPr>
          <w:sz w:val="24"/>
          <w:szCs w:val="24"/>
        </w:rPr>
        <w:t xml:space="preserve"> </w:t>
      </w:r>
    </w:p>
    <w:p w:rsidR="008074DB" w:rsidRDefault="008074DB" w:rsidP="008074DB">
      <w:r>
        <w:rPr>
          <w:sz w:val="24"/>
          <w:szCs w:val="24"/>
        </w:rPr>
        <w:t>Представитель заказчика:                                                        __________________Е.Н. Сметанина</w:t>
      </w:r>
    </w:p>
    <w:p w:rsidR="00C03400" w:rsidRDefault="00C03400"/>
    <w:p w:rsidR="00FE7A30" w:rsidRDefault="00FE7A30"/>
    <w:p w:rsidR="00FE7A30" w:rsidRDefault="00FE7A30"/>
    <w:p w:rsidR="00FE7A30" w:rsidRDefault="00FE7A30"/>
    <w:p w:rsidR="00FE7A30" w:rsidRDefault="00FE7A30"/>
    <w:p w:rsidR="00FE7A30" w:rsidRDefault="00FE7A30"/>
    <w:p w:rsidR="00FE7A30" w:rsidRDefault="00FE7A30"/>
    <w:p w:rsidR="00FE7A30" w:rsidRDefault="00FE7A30"/>
    <w:p w:rsidR="00FE7A30" w:rsidRDefault="00FE7A30"/>
    <w:p w:rsidR="00FE7A30" w:rsidRDefault="00FE7A30"/>
    <w:p w:rsidR="00FE7A30" w:rsidRDefault="00FE7A30"/>
    <w:p w:rsidR="00FE7A30" w:rsidRDefault="00FE7A30"/>
    <w:p w:rsidR="00FE7A30" w:rsidRDefault="00FE7A30"/>
    <w:p w:rsidR="00FE7A30" w:rsidRDefault="00FE7A30"/>
    <w:p w:rsidR="00FE7A30" w:rsidRDefault="00FE7A30"/>
    <w:p w:rsidR="00FE7A30" w:rsidRDefault="00FE7A30"/>
    <w:p w:rsidR="00FE7A30" w:rsidRDefault="00FE7A30"/>
    <w:p w:rsidR="00FE7A30" w:rsidRDefault="00FE7A30"/>
    <w:p w:rsidR="00FE7A30" w:rsidRDefault="00FE7A30"/>
    <w:p w:rsidR="00FE7A30" w:rsidRDefault="00FE7A30"/>
    <w:p w:rsidR="00FE7A30" w:rsidRDefault="00FE7A30"/>
    <w:p w:rsidR="00FE7A30" w:rsidRDefault="00FE7A30"/>
    <w:p w:rsidR="00FE7A30" w:rsidRDefault="00FE7A30"/>
    <w:p w:rsidR="00FE7A30" w:rsidRDefault="00FE7A30" w:rsidP="00FE7A30">
      <w:pPr>
        <w:ind w:hanging="426"/>
        <w:jc w:val="right"/>
        <w:rPr>
          <w:sz w:val="16"/>
          <w:szCs w:val="16"/>
        </w:rPr>
      </w:pPr>
      <w:r>
        <w:rPr>
          <w:sz w:val="16"/>
          <w:szCs w:val="16"/>
        </w:rPr>
        <w:t xml:space="preserve">                                                                                                                                                                               </w:t>
      </w:r>
    </w:p>
    <w:p w:rsidR="00FE7A30" w:rsidRDefault="00FE7A30" w:rsidP="00FE7A30">
      <w:pPr>
        <w:ind w:hanging="426"/>
        <w:jc w:val="right"/>
        <w:rPr>
          <w:sz w:val="14"/>
          <w:szCs w:val="14"/>
        </w:rPr>
      </w:pPr>
      <w:r>
        <w:rPr>
          <w:sz w:val="16"/>
          <w:szCs w:val="16"/>
        </w:rPr>
        <w:lastRenderedPageBreak/>
        <w:t xml:space="preserve">      </w:t>
      </w:r>
      <w:r>
        <w:rPr>
          <w:sz w:val="14"/>
          <w:szCs w:val="14"/>
        </w:rPr>
        <w:t>Приложение 1</w:t>
      </w:r>
    </w:p>
    <w:p w:rsidR="00FE7A30" w:rsidRDefault="00FE7A30" w:rsidP="00FE7A30">
      <w:pPr>
        <w:tabs>
          <w:tab w:val="left" w:pos="3930"/>
          <w:tab w:val="right" w:pos="9355"/>
        </w:tabs>
        <w:jc w:val="right"/>
        <w:rPr>
          <w:sz w:val="14"/>
          <w:szCs w:val="14"/>
        </w:rPr>
      </w:pPr>
      <w:r>
        <w:rPr>
          <w:sz w:val="14"/>
          <w:szCs w:val="14"/>
        </w:rPr>
        <w:t xml:space="preserve">                                                                                                                                               к протоколу подведения итогов</w:t>
      </w:r>
    </w:p>
    <w:p w:rsidR="00FE7A30" w:rsidRDefault="00FE7A30" w:rsidP="00FE7A30">
      <w:pPr>
        <w:tabs>
          <w:tab w:val="left" w:pos="3930"/>
          <w:tab w:val="right" w:pos="9355"/>
        </w:tabs>
        <w:jc w:val="right"/>
        <w:rPr>
          <w:sz w:val="14"/>
          <w:szCs w:val="14"/>
        </w:rPr>
      </w:pPr>
      <w:r>
        <w:rPr>
          <w:sz w:val="14"/>
          <w:szCs w:val="14"/>
        </w:rPr>
        <w:t xml:space="preserve">                                                                                                                                                                   аукциона в электронной форме</w:t>
      </w:r>
    </w:p>
    <w:p w:rsidR="00FE7A30" w:rsidRDefault="00FE7A30" w:rsidP="00FE7A30">
      <w:pPr>
        <w:tabs>
          <w:tab w:val="left" w:pos="3930"/>
          <w:tab w:val="right" w:pos="9355"/>
        </w:tabs>
        <w:jc w:val="right"/>
        <w:rPr>
          <w:sz w:val="14"/>
          <w:szCs w:val="14"/>
        </w:rPr>
      </w:pPr>
      <w:r>
        <w:rPr>
          <w:sz w:val="14"/>
          <w:szCs w:val="14"/>
        </w:rPr>
        <w:t xml:space="preserve">                                                                                                                           от  «04» июля  2017 г. № 0187300005817000189-3</w:t>
      </w:r>
    </w:p>
    <w:p w:rsidR="00FE7A30" w:rsidRDefault="00FE7A30" w:rsidP="00FE7A30">
      <w:pPr>
        <w:tabs>
          <w:tab w:val="left" w:pos="3930"/>
          <w:tab w:val="right" w:pos="9355"/>
        </w:tabs>
        <w:jc w:val="right"/>
        <w:rPr>
          <w:sz w:val="6"/>
          <w:szCs w:val="6"/>
        </w:rPr>
      </w:pPr>
    </w:p>
    <w:p w:rsidR="00FE7A30" w:rsidRDefault="00FE7A30" w:rsidP="00FE7A30">
      <w:pPr>
        <w:jc w:val="center"/>
      </w:pPr>
      <w:r>
        <w:t>Таблица подведения итогов</w:t>
      </w:r>
    </w:p>
    <w:p w:rsidR="00FE7A30" w:rsidRDefault="00FE7A30" w:rsidP="00FE7A30">
      <w:pPr>
        <w:jc w:val="center"/>
      </w:pPr>
      <w:r>
        <w:t xml:space="preserve">аукциона в электронной форме 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устройству водоприемного колодца возле жилого дома № 6 «А» по ул. </w:t>
      </w:r>
      <w:proofErr w:type="gramStart"/>
      <w:r>
        <w:t>Октябрьская</w:t>
      </w:r>
      <w:proofErr w:type="gramEnd"/>
      <w:r>
        <w:t xml:space="preserve"> в городе </w:t>
      </w:r>
      <w:proofErr w:type="spellStart"/>
      <w:r>
        <w:t>Югорске</w:t>
      </w:r>
      <w:proofErr w:type="spellEnd"/>
      <w:r>
        <w:t>.</w:t>
      </w:r>
    </w:p>
    <w:p w:rsidR="00FE7A30" w:rsidRDefault="00FE7A30" w:rsidP="00FE7A30">
      <w:pPr>
        <w:jc w:val="center"/>
        <w:rPr>
          <w:sz w:val="6"/>
          <w:szCs w:val="6"/>
        </w:rPr>
      </w:pPr>
    </w:p>
    <w:p w:rsidR="00FE7A30" w:rsidRDefault="00FE7A30" w:rsidP="00FE7A30">
      <w:pPr>
        <w:keepNext/>
        <w:keepLines/>
        <w:suppressLineNumbers/>
      </w:pPr>
      <w:r>
        <w:t xml:space="preserve"> Заказчик: Департамент жилищно-коммунального и строительного комплекса администрации города </w:t>
      </w:r>
      <w:proofErr w:type="spellStart"/>
      <w:r>
        <w:t>Югорска</w:t>
      </w:r>
      <w:proofErr w:type="spellEnd"/>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28" w:type="dxa"/>
          <w:left w:w="28" w:type="dxa"/>
          <w:bottom w:w="28" w:type="dxa"/>
          <w:right w:w="28" w:type="dxa"/>
        </w:tblCellMar>
        <w:tblLook w:val="04A0" w:firstRow="1" w:lastRow="0" w:firstColumn="1" w:lastColumn="0" w:noHBand="0" w:noVBand="1"/>
      </w:tblPr>
      <w:tblGrid>
        <w:gridCol w:w="2832"/>
        <w:gridCol w:w="2553"/>
        <w:gridCol w:w="2303"/>
        <w:gridCol w:w="2715"/>
      </w:tblGrid>
      <w:tr w:rsidR="00FE7A30" w:rsidTr="00FE7A30">
        <w:trPr>
          <w:trHeight w:val="168"/>
        </w:trPr>
        <w:tc>
          <w:tcPr>
            <w:tcW w:w="2588" w:type="pct"/>
            <w:gridSpan w:val="2"/>
            <w:tcBorders>
              <w:top w:val="single" w:sz="4" w:space="0" w:color="auto"/>
              <w:left w:val="single" w:sz="4" w:space="0" w:color="auto"/>
              <w:bottom w:val="single" w:sz="6" w:space="0" w:color="auto"/>
              <w:right w:val="single" w:sz="6" w:space="0" w:color="auto"/>
            </w:tcBorders>
            <w:hideMark/>
          </w:tcPr>
          <w:p w:rsidR="00FE7A30" w:rsidRDefault="00FE7A30">
            <w:pPr>
              <w:jc w:val="center"/>
              <w:rPr>
                <w:color w:val="000000"/>
                <w:sz w:val="18"/>
                <w:szCs w:val="18"/>
                <w:lang w:eastAsia="ar-SA"/>
              </w:rPr>
            </w:pPr>
            <w:r>
              <w:rPr>
                <w:color w:val="000000"/>
                <w:sz w:val="18"/>
                <w:szCs w:val="18"/>
              </w:rPr>
              <w:t xml:space="preserve">Номер заявки </w:t>
            </w:r>
          </w:p>
        </w:tc>
        <w:tc>
          <w:tcPr>
            <w:tcW w:w="1107" w:type="pct"/>
            <w:tcBorders>
              <w:top w:val="single" w:sz="4" w:space="0" w:color="auto"/>
              <w:left w:val="single" w:sz="6" w:space="0" w:color="auto"/>
              <w:bottom w:val="single" w:sz="6" w:space="0" w:color="auto"/>
              <w:right w:val="single" w:sz="6" w:space="0" w:color="auto"/>
            </w:tcBorders>
            <w:hideMark/>
          </w:tcPr>
          <w:p w:rsidR="00FE7A30" w:rsidRDefault="00FE7A30">
            <w:pPr>
              <w:jc w:val="center"/>
              <w:rPr>
                <w:color w:val="000000"/>
                <w:sz w:val="18"/>
                <w:szCs w:val="18"/>
                <w:lang w:eastAsia="ar-SA"/>
              </w:rPr>
            </w:pPr>
            <w:r>
              <w:rPr>
                <w:color w:val="000000"/>
                <w:sz w:val="18"/>
                <w:szCs w:val="18"/>
              </w:rPr>
              <w:t>1</w:t>
            </w:r>
          </w:p>
        </w:tc>
        <w:tc>
          <w:tcPr>
            <w:tcW w:w="1305" w:type="pct"/>
            <w:tcBorders>
              <w:top w:val="single" w:sz="4" w:space="0" w:color="auto"/>
              <w:left w:val="single" w:sz="6" w:space="0" w:color="auto"/>
              <w:bottom w:val="single" w:sz="6" w:space="0" w:color="auto"/>
              <w:right w:val="single" w:sz="4" w:space="0" w:color="auto"/>
            </w:tcBorders>
            <w:hideMark/>
          </w:tcPr>
          <w:p w:rsidR="00FE7A30" w:rsidRDefault="00FE7A30">
            <w:pPr>
              <w:jc w:val="center"/>
              <w:rPr>
                <w:sz w:val="18"/>
                <w:szCs w:val="18"/>
                <w:lang w:eastAsia="ar-SA"/>
              </w:rPr>
            </w:pPr>
            <w:r>
              <w:rPr>
                <w:sz w:val="18"/>
                <w:szCs w:val="18"/>
              </w:rPr>
              <w:t>2</w:t>
            </w:r>
          </w:p>
        </w:tc>
      </w:tr>
      <w:tr w:rsidR="00FE7A30" w:rsidTr="00FE7A30">
        <w:tc>
          <w:tcPr>
            <w:tcW w:w="1361" w:type="pct"/>
            <w:tcBorders>
              <w:top w:val="single" w:sz="6" w:space="0" w:color="auto"/>
              <w:left w:val="single" w:sz="4" w:space="0" w:color="auto"/>
              <w:bottom w:val="single" w:sz="6" w:space="0" w:color="auto"/>
              <w:right w:val="single" w:sz="6" w:space="0" w:color="auto"/>
            </w:tcBorders>
            <w:vAlign w:val="center"/>
            <w:hideMark/>
          </w:tcPr>
          <w:p w:rsidR="00FE7A30" w:rsidRDefault="00FE7A30">
            <w:pPr>
              <w:suppressAutoHyphens/>
              <w:snapToGrid w:val="0"/>
              <w:ind w:left="294" w:hanging="294"/>
              <w:jc w:val="center"/>
              <w:rPr>
                <w:color w:val="000000"/>
                <w:sz w:val="18"/>
                <w:szCs w:val="18"/>
                <w:lang w:eastAsia="ar-SA"/>
              </w:rPr>
            </w:pPr>
            <w:r>
              <w:rPr>
                <w:color w:val="000000"/>
                <w:sz w:val="18"/>
                <w:szCs w:val="18"/>
              </w:rPr>
              <w:t>Показатель</w:t>
            </w:r>
          </w:p>
        </w:tc>
        <w:tc>
          <w:tcPr>
            <w:tcW w:w="1227" w:type="pct"/>
            <w:tcBorders>
              <w:top w:val="single" w:sz="6" w:space="0" w:color="auto"/>
              <w:left w:val="single" w:sz="6" w:space="0" w:color="auto"/>
              <w:bottom w:val="single" w:sz="6" w:space="0" w:color="auto"/>
              <w:right w:val="single" w:sz="6" w:space="0" w:color="auto"/>
            </w:tcBorders>
            <w:vAlign w:val="center"/>
            <w:hideMark/>
          </w:tcPr>
          <w:p w:rsidR="00FE7A30" w:rsidRDefault="00FE7A30">
            <w:pPr>
              <w:suppressAutoHyphens/>
              <w:snapToGrid w:val="0"/>
              <w:jc w:val="center"/>
              <w:rPr>
                <w:color w:val="000000"/>
                <w:sz w:val="18"/>
                <w:szCs w:val="18"/>
                <w:lang w:eastAsia="ar-SA"/>
              </w:rPr>
            </w:pPr>
            <w:r>
              <w:rPr>
                <w:color w:val="000000"/>
                <w:sz w:val="18"/>
                <w:szCs w:val="18"/>
              </w:rPr>
              <w:t>Обязательные требования</w:t>
            </w:r>
          </w:p>
        </w:tc>
        <w:tc>
          <w:tcPr>
            <w:tcW w:w="1107" w:type="pct"/>
            <w:tcBorders>
              <w:top w:val="single" w:sz="6" w:space="0" w:color="auto"/>
              <w:left w:val="single" w:sz="6" w:space="0" w:color="auto"/>
              <w:bottom w:val="single" w:sz="6" w:space="0" w:color="auto"/>
              <w:right w:val="single" w:sz="6" w:space="0" w:color="auto"/>
            </w:tcBorders>
            <w:hideMark/>
          </w:tcPr>
          <w:p w:rsidR="00FE7A30" w:rsidRDefault="00FE7A30">
            <w:pPr>
              <w:snapToGrid w:val="0"/>
              <w:jc w:val="center"/>
              <w:rPr>
                <w:color w:val="000000"/>
                <w:sz w:val="18"/>
                <w:szCs w:val="18"/>
                <w:lang w:eastAsia="ar-SA"/>
              </w:rPr>
            </w:pPr>
            <w:r>
              <w:rPr>
                <w:bCs/>
                <w:color w:val="000000"/>
                <w:sz w:val="18"/>
                <w:szCs w:val="18"/>
              </w:rPr>
              <w:t xml:space="preserve">Общество с ограниченной ответственностью  </w:t>
            </w:r>
          </w:p>
          <w:p w:rsidR="00FE7A30" w:rsidRDefault="00FE7A30">
            <w:pPr>
              <w:snapToGrid w:val="0"/>
              <w:jc w:val="center"/>
              <w:rPr>
                <w:color w:val="000000"/>
                <w:sz w:val="18"/>
                <w:szCs w:val="18"/>
              </w:rPr>
            </w:pPr>
            <w:r>
              <w:rPr>
                <w:color w:val="000000"/>
                <w:sz w:val="18"/>
                <w:szCs w:val="18"/>
              </w:rPr>
              <w:t xml:space="preserve">«МАГИСТРАЛЬ», </w:t>
            </w:r>
          </w:p>
          <w:p w:rsidR="00FE7A30" w:rsidRDefault="00FE7A30">
            <w:pPr>
              <w:suppressAutoHyphens/>
              <w:snapToGrid w:val="0"/>
              <w:jc w:val="center"/>
              <w:rPr>
                <w:color w:val="000000"/>
                <w:sz w:val="18"/>
                <w:szCs w:val="18"/>
                <w:lang w:eastAsia="ar-SA"/>
              </w:rPr>
            </w:pPr>
            <w:r>
              <w:rPr>
                <w:color w:val="000000"/>
                <w:sz w:val="18"/>
                <w:szCs w:val="18"/>
              </w:rPr>
              <w:t>г. Советский</w:t>
            </w:r>
          </w:p>
        </w:tc>
        <w:tc>
          <w:tcPr>
            <w:tcW w:w="1305" w:type="pct"/>
            <w:tcBorders>
              <w:top w:val="single" w:sz="6" w:space="0" w:color="auto"/>
              <w:left w:val="single" w:sz="6" w:space="0" w:color="auto"/>
              <w:bottom w:val="single" w:sz="6" w:space="0" w:color="auto"/>
              <w:right w:val="single" w:sz="4" w:space="0" w:color="auto"/>
            </w:tcBorders>
            <w:hideMark/>
          </w:tcPr>
          <w:p w:rsidR="00FE7A30" w:rsidRDefault="00FE7A30">
            <w:pPr>
              <w:jc w:val="center"/>
              <w:rPr>
                <w:bCs/>
                <w:color w:val="000000"/>
                <w:sz w:val="18"/>
                <w:szCs w:val="18"/>
                <w:lang w:eastAsia="ar-SA"/>
              </w:rPr>
            </w:pPr>
            <w:r>
              <w:rPr>
                <w:bCs/>
                <w:color w:val="000000"/>
                <w:sz w:val="18"/>
                <w:szCs w:val="18"/>
              </w:rPr>
              <w:t xml:space="preserve">Общество с ограниченной ответственностью </w:t>
            </w:r>
          </w:p>
          <w:p w:rsidR="00FE7A30" w:rsidRDefault="00FE7A30">
            <w:pPr>
              <w:jc w:val="center"/>
              <w:rPr>
                <w:bCs/>
                <w:color w:val="000000"/>
                <w:sz w:val="18"/>
                <w:szCs w:val="18"/>
              </w:rPr>
            </w:pPr>
            <w:r>
              <w:rPr>
                <w:bCs/>
                <w:color w:val="000000"/>
                <w:sz w:val="18"/>
                <w:szCs w:val="18"/>
              </w:rPr>
              <w:t xml:space="preserve">«Строительно-Монтажное Управление-32», </w:t>
            </w:r>
          </w:p>
          <w:p w:rsidR="00FE7A30" w:rsidRDefault="00FE7A30">
            <w:pPr>
              <w:jc w:val="center"/>
              <w:rPr>
                <w:bCs/>
                <w:color w:val="000000"/>
                <w:sz w:val="18"/>
                <w:szCs w:val="18"/>
                <w:lang w:eastAsia="ar-SA"/>
              </w:rPr>
            </w:pPr>
            <w:r>
              <w:rPr>
                <w:bCs/>
                <w:color w:val="000000"/>
                <w:sz w:val="18"/>
                <w:szCs w:val="18"/>
              </w:rPr>
              <w:t xml:space="preserve">г. </w:t>
            </w:r>
            <w:proofErr w:type="spellStart"/>
            <w:r>
              <w:rPr>
                <w:bCs/>
                <w:color w:val="000000"/>
                <w:sz w:val="18"/>
                <w:szCs w:val="18"/>
              </w:rPr>
              <w:t>Югорск</w:t>
            </w:r>
            <w:proofErr w:type="spellEnd"/>
          </w:p>
        </w:tc>
      </w:tr>
      <w:tr w:rsidR="00FE7A30" w:rsidTr="00FE7A30">
        <w:trPr>
          <w:trHeight w:val="708"/>
        </w:trPr>
        <w:tc>
          <w:tcPr>
            <w:tcW w:w="1361" w:type="pct"/>
            <w:tcBorders>
              <w:top w:val="single" w:sz="6" w:space="0" w:color="auto"/>
              <w:left w:val="single" w:sz="4" w:space="0" w:color="auto"/>
              <w:bottom w:val="single" w:sz="6" w:space="0" w:color="auto"/>
              <w:right w:val="single" w:sz="6" w:space="0" w:color="auto"/>
            </w:tcBorders>
            <w:hideMark/>
          </w:tcPr>
          <w:p w:rsidR="00FE7A30" w:rsidRDefault="00FE7A30">
            <w:pPr>
              <w:suppressAutoHyphens/>
              <w:snapToGrid w:val="0"/>
              <w:ind w:left="108" w:right="119"/>
              <w:jc w:val="both"/>
              <w:rPr>
                <w:color w:val="000000"/>
                <w:sz w:val="18"/>
                <w:szCs w:val="18"/>
                <w:lang w:eastAsia="ar-SA"/>
              </w:rPr>
            </w:pPr>
            <w:r>
              <w:rPr>
                <w:color w:val="000000"/>
                <w:sz w:val="18"/>
                <w:szCs w:val="18"/>
              </w:rPr>
              <w:t>1.</w:t>
            </w:r>
            <w:r>
              <w:rPr>
                <w:sz w:val="18"/>
                <w:szCs w:val="18"/>
              </w:rPr>
              <w:t xml:space="preserve"> .</w:t>
            </w:r>
            <w:proofErr w:type="spellStart"/>
            <w:r>
              <w:rPr>
                <w:sz w:val="18"/>
                <w:szCs w:val="18"/>
              </w:rPr>
              <w:t>Непроведение</w:t>
            </w:r>
            <w:proofErr w:type="spellEnd"/>
            <w:r>
              <w:rPr>
                <w:sz w:val="18"/>
                <w:szCs w:val="18"/>
              </w:rPr>
              <w:t xml:space="preserve"> ликвидации участника </w:t>
            </w:r>
            <w:r>
              <w:rPr>
                <w:bCs/>
                <w:sz w:val="18"/>
                <w:szCs w:val="18"/>
              </w:rPr>
              <w:t>закупки -</w:t>
            </w:r>
            <w:r>
              <w:rPr>
                <w:sz w:val="18"/>
                <w:szCs w:val="18"/>
              </w:rPr>
              <w:t xml:space="preserve"> юридического лица и отсутствие решения арбитражного суда о признании участника </w:t>
            </w:r>
            <w:r>
              <w:rPr>
                <w:bCs/>
                <w:sz w:val="18"/>
                <w:szCs w:val="18"/>
              </w:rPr>
              <w:t>закупки</w:t>
            </w:r>
            <w:r>
              <w:rPr>
                <w:sz w:val="18"/>
                <w:szCs w:val="18"/>
              </w:rPr>
              <w:t xml:space="preserve"> - юридического лица, индивидуального предпринимателя </w:t>
            </w:r>
            <w:r>
              <w:rPr>
                <w:bCs/>
                <w:sz w:val="18"/>
                <w:szCs w:val="18"/>
              </w:rPr>
              <w:t>несостоятельным (</w:t>
            </w:r>
            <w:r>
              <w:rPr>
                <w:sz w:val="18"/>
                <w:szCs w:val="18"/>
              </w:rPr>
              <w:t>банкротом</w:t>
            </w:r>
            <w:r>
              <w:rPr>
                <w:bCs/>
                <w:sz w:val="18"/>
                <w:szCs w:val="18"/>
              </w:rPr>
              <w:t>)</w:t>
            </w:r>
            <w:r>
              <w:rPr>
                <w:sz w:val="18"/>
                <w:szCs w:val="18"/>
              </w:rPr>
              <w:t xml:space="preserve"> и об открытии конкурсного производства.</w:t>
            </w:r>
          </w:p>
        </w:tc>
        <w:tc>
          <w:tcPr>
            <w:tcW w:w="1227" w:type="pct"/>
            <w:tcBorders>
              <w:top w:val="single" w:sz="6" w:space="0" w:color="auto"/>
              <w:left w:val="single" w:sz="6" w:space="0" w:color="auto"/>
              <w:bottom w:val="single" w:sz="6" w:space="0" w:color="auto"/>
              <w:right w:val="single" w:sz="6" w:space="0" w:color="auto"/>
            </w:tcBorders>
            <w:vAlign w:val="center"/>
            <w:hideMark/>
          </w:tcPr>
          <w:p w:rsidR="00FE7A30" w:rsidRDefault="00FE7A30">
            <w:pPr>
              <w:suppressAutoHyphens/>
              <w:snapToGrid w:val="0"/>
              <w:jc w:val="center"/>
              <w:rPr>
                <w:color w:val="000000"/>
                <w:sz w:val="18"/>
                <w:szCs w:val="18"/>
                <w:lang w:eastAsia="ar-SA"/>
              </w:rPr>
            </w:pPr>
            <w:proofErr w:type="gramStart"/>
            <w:r>
              <w:rPr>
                <w:color w:val="000000"/>
                <w:sz w:val="18"/>
                <w:szCs w:val="18"/>
              </w:rPr>
              <w:t>д</w:t>
            </w:r>
            <w:proofErr w:type="gramEnd"/>
            <w:r>
              <w:rPr>
                <w:color w:val="000000"/>
                <w:sz w:val="18"/>
                <w:szCs w:val="18"/>
              </w:rPr>
              <w:t>екларация</w:t>
            </w:r>
          </w:p>
        </w:tc>
        <w:tc>
          <w:tcPr>
            <w:tcW w:w="1107" w:type="pct"/>
            <w:tcBorders>
              <w:top w:val="single" w:sz="6" w:space="0" w:color="auto"/>
              <w:left w:val="single" w:sz="6" w:space="0" w:color="auto"/>
              <w:bottom w:val="single" w:sz="6" w:space="0" w:color="auto"/>
              <w:right w:val="single" w:sz="6" w:space="0" w:color="auto"/>
            </w:tcBorders>
            <w:vAlign w:val="center"/>
            <w:hideMark/>
          </w:tcPr>
          <w:p w:rsidR="00FE7A30" w:rsidRDefault="00FE7A30">
            <w:pPr>
              <w:snapToGrid w:val="0"/>
              <w:spacing w:line="276" w:lineRule="auto"/>
              <w:jc w:val="center"/>
              <w:rPr>
                <w:color w:val="000000"/>
                <w:sz w:val="18"/>
                <w:szCs w:val="18"/>
                <w:lang w:eastAsia="ar-SA"/>
              </w:rPr>
            </w:pPr>
            <w:r>
              <w:rPr>
                <w:color w:val="000000"/>
                <w:sz w:val="18"/>
                <w:szCs w:val="18"/>
              </w:rPr>
              <w:t>информация</w:t>
            </w:r>
          </w:p>
          <w:p w:rsidR="00FE7A30" w:rsidRDefault="00FE7A30">
            <w:pPr>
              <w:suppressAutoHyphens/>
              <w:snapToGrid w:val="0"/>
              <w:spacing w:line="276" w:lineRule="auto"/>
              <w:jc w:val="center"/>
              <w:rPr>
                <w:color w:val="000000"/>
                <w:sz w:val="18"/>
                <w:szCs w:val="18"/>
                <w:lang w:eastAsia="ar-SA"/>
              </w:rPr>
            </w:pPr>
            <w:r>
              <w:rPr>
                <w:color w:val="000000"/>
                <w:sz w:val="18"/>
                <w:szCs w:val="18"/>
              </w:rPr>
              <w:t>продекларирована</w:t>
            </w:r>
          </w:p>
        </w:tc>
        <w:tc>
          <w:tcPr>
            <w:tcW w:w="1305" w:type="pct"/>
            <w:tcBorders>
              <w:top w:val="single" w:sz="6" w:space="0" w:color="auto"/>
              <w:left w:val="single" w:sz="6" w:space="0" w:color="auto"/>
              <w:bottom w:val="single" w:sz="6" w:space="0" w:color="auto"/>
              <w:right w:val="single" w:sz="4" w:space="0" w:color="auto"/>
            </w:tcBorders>
            <w:vAlign w:val="center"/>
            <w:hideMark/>
          </w:tcPr>
          <w:p w:rsidR="00FE7A30" w:rsidRDefault="00FE7A30">
            <w:pPr>
              <w:snapToGrid w:val="0"/>
              <w:spacing w:line="276" w:lineRule="auto"/>
              <w:jc w:val="center"/>
              <w:rPr>
                <w:color w:val="000000"/>
                <w:sz w:val="18"/>
                <w:szCs w:val="18"/>
                <w:lang w:eastAsia="ar-SA"/>
              </w:rPr>
            </w:pPr>
            <w:r>
              <w:rPr>
                <w:color w:val="000000"/>
                <w:sz w:val="18"/>
                <w:szCs w:val="18"/>
              </w:rPr>
              <w:t>информация</w:t>
            </w:r>
          </w:p>
          <w:p w:rsidR="00FE7A30" w:rsidRDefault="00FE7A30">
            <w:pPr>
              <w:suppressAutoHyphens/>
              <w:snapToGrid w:val="0"/>
              <w:spacing w:line="276" w:lineRule="auto"/>
              <w:jc w:val="center"/>
              <w:rPr>
                <w:color w:val="000000"/>
                <w:sz w:val="18"/>
                <w:szCs w:val="18"/>
                <w:lang w:eastAsia="ar-SA"/>
              </w:rPr>
            </w:pPr>
            <w:r>
              <w:rPr>
                <w:color w:val="000000"/>
                <w:sz w:val="18"/>
                <w:szCs w:val="18"/>
              </w:rPr>
              <w:t>продекларирована</w:t>
            </w:r>
          </w:p>
        </w:tc>
      </w:tr>
      <w:tr w:rsidR="00FE7A30" w:rsidTr="00FE7A30">
        <w:trPr>
          <w:trHeight w:val="387"/>
        </w:trPr>
        <w:tc>
          <w:tcPr>
            <w:tcW w:w="1361" w:type="pct"/>
            <w:tcBorders>
              <w:top w:val="single" w:sz="6" w:space="0" w:color="auto"/>
              <w:left w:val="single" w:sz="4" w:space="0" w:color="auto"/>
              <w:bottom w:val="single" w:sz="6" w:space="0" w:color="auto"/>
              <w:right w:val="single" w:sz="6" w:space="0" w:color="auto"/>
            </w:tcBorders>
            <w:hideMark/>
          </w:tcPr>
          <w:p w:rsidR="00FE7A30" w:rsidRDefault="00FE7A30">
            <w:pPr>
              <w:suppressAutoHyphens/>
              <w:snapToGrid w:val="0"/>
              <w:ind w:left="105" w:right="120"/>
              <w:jc w:val="both"/>
              <w:rPr>
                <w:color w:val="000000"/>
                <w:sz w:val="18"/>
                <w:szCs w:val="18"/>
                <w:lang w:eastAsia="ar-SA"/>
              </w:rPr>
            </w:pPr>
            <w:r>
              <w:rPr>
                <w:color w:val="000000"/>
                <w:sz w:val="18"/>
                <w:szCs w:val="18"/>
              </w:rPr>
              <w:t xml:space="preserve">2. </w:t>
            </w:r>
            <w:proofErr w:type="spellStart"/>
            <w:r>
              <w:rPr>
                <w:sz w:val="18"/>
                <w:szCs w:val="18"/>
              </w:rPr>
              <w:t>Неприостановление</w:t>
            </w:r>
            <w:proofErr w:type="spellEnd"/>
            <w:r>
              <w:rPr>
                <w:sz w:val="18"/>
                <w:szCs w:val="18"/>
              </w:rPr>
              <w:t xml:space="preserve"> деятельности участника </w:t>
            </w:r>
            <w:r>
              <w:rPr>
                <w:bCs/>
                <w:sz w:val="18"/>
                <w:szCs w:val="18"/>
              </w:rPr>
              <w:t>закупки</w:t>
            </w:r>
            <w:r>
              <w:rPr>
                <w:sz w:val="18"/>
                <w:szCs w:val="18"/>
              </w:rPr>
              <w:t xml:space="preserve"> в порядке, </w:t>
            </w:r>
            <w:r>
              <w:rPr>
                <w:bCs/>
                <w:sz w:val="18"/>
                <w:szCs w:val="18"/>
              </w:rPr>
              <w:t>установленном</w:t>
            </w:r>
            <w:r>
              <w:rPr>
                <w:sz w:val="18"/>
                <w:szCs w:val="18"/>
              </w:rPr>
              <w:t xml:space="preserve"> Кодексом Российской Федерации об административных правонарушениях, на день подачи заявки на участие в закупке</w:t>
            </w:r>
          </w:p>
        </w:tc>
        <w:tc>
          <w:tcPr>
            <w:tcW w:w="1227" w:type="pct"/>
            <w:tcBorders>
              <w:top w:val="single" w:sz="6" w:space="0" w:color="auto"/>
              <w:left w:val="single" w:sz="6" w:space="0" w:color="auto"/>
              <w:bottom w:val="single" w:sz="6" w:space="0" w:color="auto"/>
              <w:right w:val="single" w:sz="6" w:space="0" w:color="auto"/>
            </w:tcBorders>
            <w:vAlign w:val="center"/>
            <w:hideMark/>
          </w:tcPr>
          <w:p w:rsidR="00FE7A30" w:rsidRDefault="00FE7A30">
            <w:pPr>
              <w:suppressAutoHyphens/>
              <w:snapToGrid w:val="0"/>
              <w:jc w:val="center"/>
              <w:rPr>
                <w:color w:val="000000"/>
                <w:sz w:val="18"/>
                <w:szCs w:val="18"/>
                <w:lang w:eastAsia="ar-SA"/>
              </w:rPr>
            </w:pPr>
            <w:r>
              <w:rPr>
                <w:color w:val="000000"/>
                <w:sz w:val="18"/>
                <w:szCs w:val="18"/>
              </w:rPr>
              <w:t>декларация</w:t>
            </w:r>
          </w:p>
        </w:tc>
        <w:tc>
          <w:tcPr>
            <w:tcW w:w="1107" w:type="pct"/>
            <w:tcBorders>
              <w:top w:val="single" w:sz="6" w:space="0" w:color="auto"/>
              <w:left w:val="single" w:sz="6" w:space="0" w:color="auto"/>
              <w:bottom w:val="single" w:sz="6" w:space="0" w:color="auto"/>
              <w:right w:val="single" w:sz="6" w:space="0" w:color="auto"/>
            </w:tcBorders>
            <w:vAlign w:val="center"/>
            <w:hideMark/>
          </w:tcPr>
          <w:p w:rsidR="00FE7A30" w:rsidRDefault="00FE7A30">
            <w:pPr>
              <w:snapToGrid w:val="0"/>
              <w:spacing w:line="276" w:lineRule="auto"/>
              <w:jc w:val="center"/>
              <w:rPr>
                <w:color w:val="000000"/>
                <w:sz w:val="18"/>
                <w:szCs w:val="18"/>
                <w:lang w:eastAsia="ar-SA"/>
              </w:rPr>
            </w:pPr>
            <w:r>
              <w:rPr>
                <w:color w:val="000000"/>
                <w:sz w:val="18"/>
                <w:szCs w:val="18"/>
              </w:rPr>
              <w:t>информация</w:t>
            </w:r>
          </w:p>
          <w:p w:rsidR="00FE7A30" w:rsidRDefault="00FE7A30">
            <w:pPr>
              <w:suppressAutoHyphens/>
              <w:snapToGrid w:val="0"/>
              <w:spacing w:line="276" w:lineRule="auto"/>
              <w:jc w:val="center"/>
              <w:rPr>
                <w:rFonts w:eastAsia="Calibri"/>
                <w:color w:val="000000"/>
                <w:sz w:val="18"/>
                <w:szCs w:val="18"/>
                <w:lang w:eastAsia="ar-SA"/>
              </w:rPr>
            </w:pPr>
            <w:r>
              <w:rPr>
                <w:color w:val="000000"/>
                <w:sz w:val="18"/>
                <w:szCs w:val="18"/>
              </w:rPr>
              <w:t>продекларирована</w:t>
            </w:r>
          </w:p>
        </w:tc>
        <w:tc>
          <w:tcPr>
            <w:tcW w:w="1305" w:type="pct"/>
            <w:tcBorders>
              <w:top w:val="single" w:sz="6" w:space="0" w:color="auto"/>
              <w:left w:val="single" w:sz="6" w:space="0" w:color="auto"/>
              <w:bottom w:val="single" w:sz="6" w:space="0" w:color="auto"/>
              <w:right w:val="single" w:sz="4" w:space="0" w:color="auto"/>
            </w:tcBorders>
            <w:vAlign w:val="center"/>
            <w:hideMark/>
          </w:tcPr>
          <w:p w:rsidR="00FE7A30" w:rsidRDefault="00FE7A30">
            <w:pPr>
              <w:snapToGrid w:val="0"/>
              <w:spacing w:line="276" w:lineRule="auto"/>
              <w:jc w:val="center"/>
              <w:rPr>
                <w:color w:val="000000"/>
                <w:sz w:val="18"/>
                <w:szCs w:val="18"/>
                <w:lang w:eastAsia="ar-SA"/>
              </w:rPr>
            </w:pPr>
            <w:r>
              <w:rPr>
                <w:color w:val="000000"/>
                <w:sz w:val="18"/>
                <w:szCs w:val="18"/>
              </w:rPr>
              <w:t>информация</w:t>
            </w:r>
          </w:p>
          <w:p w:rsidR="00FE7A30" w:rsidRDefault="00FE7A30">
            <w:pPr>
              <w:suppressAutoHyphens/>
              <w:snapToGrid w:val="0"/>
              <w:spacing w:line="276" w:lineRule="auto"/>
              <w:jc w:val="center"/>
              <w:rPr>
                <w:color w:val="000000"/>
                <w:sz w:val="18"/>
                <w:szCs w:val="18"/>
                <w:lang w:eastAsia="ar-SA"/>
              </w:rPr>
            </w:pPr>
            <w:r>
              <w:rPr>
                <w:color w:val="000000"/>
                <w:sz w:val="18"/>
                <w:szCs w:val="18"/>
              </w:rPr>
              <w:t>продекларирована</w:t>
            </w:r>
          </w:p>
        </w:tc>
      </w:tr>
      <w:tr w:rsidR="00FE7A30" w:rsidTr="00FE7A30">
        <w:tc>
          <w:tcPr>
            <w:tcW w:w="1361" w:type="pct"/>
            <w:tcBorders>
              <w:top w:val="single" w:sz="6" w:space="0" w:color="auto"/>
              <w:left w:val="single" w:sz="4" w:space="0" w:color="auto"/>
              <w:bottom w:val="single" w:sz="6" w:space="0" w:color="auto"/>
              <w:right w:val="single" w:sz="6" w:space="0" w:color="auto"/>
            </w:tcBorders>
            <w:hideMark/>
          </w:tcPr>
          <w:p w:rsidR="00FE7A30" w:rsidRDefault="00FE7A30">
            <w:pPr>
              <w:suppressAutoHyphens/>
              <w:snapToGrid w:val="0"/>
              <w:ind w:left="105" w:right="120"/>
              <w:jc w:val="both"/>
              <w:rPr>
                <w:color w:val="000000"/>
                <w:sz w:val="18"/>
                <w:szCs w:val="18"/>
                <w:lang w:eastAsia="ar-SA"/>
              </w:rPr>
            </w:pPr>
            <w:r>
              <w:rPr>
                <w:color w:val="000000"/>
                <w:sz w:val="18"/>
                <w:szCs w:val="18"/>
              </w:rPr>
              <w:t xml:space="preserve">3. </w:t>
            </w:r>
            <w:proofErr w:type="gramStart"/>
            <w:r>
              <w:rPr>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18"/>
                <w:szCs w:val="18"/>
              </w:rPr>
              <w:t xml:space="preserve"> </w:t>
            </w:r>
            <w:proofErr w:type="gramStart"/>
            <w:r>
              <w:rPr>
                <w:sz w:val="18"/>
                <w:szCs w:val="18"/>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w:t>
            </w:r>
            <w:r>
              <w:rPr>
                <w:sz w:val="18"/>
                <w:szCs w:val="18"/>
              </w:rPr>
              <w:lastRenderedPageBreak/>
              <w:t xml:space="preserve">обжаловании </w:t>
            </w:r>
            <w:proofErr w:type="gramStart"/>
            <w:r>
              <w:rPr>
                <w:sz w:val="18"/>
                <w:szCs w:val="18"/>
              </w:rPr>
              <w:t>указанных</w:t>
            </w:r>
            <w:proofErr w:type="gramEnd"/>
            <w:r>
              <w:rPr>
                <w:sz w:val="18"/>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227" w:type="pct"/>
            <w:tcBorders>
              <w:top w:val="single" w:sz="6" w:space="0" w:color="auto"/>
              <w:left w:val="single" w:sz="6" w:space="0" w:color="auto"/>
              <w:bottom w:val="single" w:sz="6" w:space="0" w:color="auto"/>
              <w:right w:val="single" w:sz="6" w:space="0" w:color="auto"/>
            </w:tcBorders>
            <w:vAlign w:val="center"/>
          </w:tcPr>
          <w:p w:rsidR="00FE7A30" w:rsidRDefault="00FE7A30">
            <w:pPr>
              <w:snapToGrid w:val="0"/>
              <w:jc w:val="center"/>
              <w:rPr>
                <w:color w:val="000000"/>
                <w:sz w:val="18"/>
                <w:szCs w:val="18"/>
                <w:lang w:eastAsia="ar-SA"/>
              </w:rPr>
            </w:pPr>
          </w:p>
          <w:p w:rsidR="00FE7A30" w:rsidRDefault="00FE7A30">
            <w:pPr>
              <w:suppressAutoHyphens/>
              <w:snapToGrid w:val="0"/>
              <w:ind w:firstLine="33"/>
              <w:jc w:val="center"/>
              <w:rPr>
                <w:color w:val="000000"/>
                <w:sz w:val="18"/>
                <w:szCs w:val="18"/>
                <w:lang w:eastAsia="ar-SA"/>
              </w:rPr>
            </w:pPr>
            <w:r>
              <w:rPr>
                <w:color w:val="000000"/>
                <w:sz w:val="18"/>
                <w:szCs w:val="18"/>
              </w:rPr>
              <w:t>декларация</w:t>
            </w:r>
          </w:p>
        </w:tc>
        <w:tc>
          <w:tcPr>
            <w:tcW w:w="1107" w:type="pct"/>
            <w:tcBorders>
              <w:top w:val="single" w:sz="6" w:space="0" w:color="auto"/>
              <w:left w:val="single" w:sz="6" w:space="0" w:color="auto"/>
              <w:bottom w:val="single" w:sz="6" w:space="0" w:color="auto"/>
              <w:right w:val="single" w:sz="6" w:space="0" w:color="auto"/>
            </w:tcBorders>
            <w:vAlign w:val="center"/>
            <w:hideMark/>
          </w:tcPr>
          <w:p w:rsidR="00FE7A30" w:rsidRDefault="00FE7A30">
            <w:pPr>
              <w:snapToGrid w:val="0"/>
              <w:spacing w:line="276" w:lineRule="auto"/>
              <w:jc w:val="center"/>
              <w:rPr>
                <w:color w:val="000000"/>
                <w:sz w:val="18"/>
                <w:szCs w:val="18"/>
                <w:lang w:eastAsia="ar-SA"/>
              </w:rPr>
            </w:pPr>
            <w:r>
              <w:rPr>
                <w:color w:val="000000"/>
                <w:sz w:val="18"/>
                <w:szCs w:val="18"/>
              </w:rPr>
              <w:t xml:space="preserve">информация </w:t>
            </w:r>
          </w:p>
          <w:p w:rsidR="00FE7A30" w:rsidRDefault="00FE7A30">
            <w:pPr>
              <w:suppressAutoHyphens/>
              <w:snapToGrid w:val="0"/>
              <w:spacing w:line="276" w:lineRule="auto"/>
              <w:jc w:val="center"/>
              <w:rPr>
                <w:rFonts w:eastAsia="Calibri"/>
                <w:color w:val="000000"/>
                <w:sz w:val="18"/>
                <w:szCs w:val="18"/>
                <w:lang w:eastAsia="ar-SA"/>
              </w:rPr>
            </w:pPr>
            <w:r>
              <w:rPr>
                <w:color w:val="000000"/>
                <w:sz w:val="18"/>
                <w:szCs w:val="18"/>
              </w:rPr>
              <w:t>продекларирована</w:t>
            </w:r>
          </w:p>
        </w:tc>
        <w:tc>
          <w:tcPr>
            <w:tcW w:w="1305" w:type="pct"/>
            <w:tcBorders>
              <w:top w:val="single" w:sz="6" w:space="0" w:color="auto"/>
              <w:left w:val="single" w:sz="6" w:space="0" w:color="auto"/>
              <w:bottom w:val="single" w:sz="6" w:space="0" w:color="auto"/>
              <w:right w:val="single" w:sz="4" w:space="0" w:color="auto"/>
            </w:tcBorders>
            <w:vAlign w:val="center"/>
            <w:hideMark/>
          </w:tcPr>
          <w:p w:rsidR="00FE7A30" w:rsidRDefault="00FE7A30">
            <w:pPr>
              <w:snapToGrid w:val="0"/>
              <w:spacing w:line="276" w:lineRule="auto"/>
              <w:jc w:val="center"/>
              <w:rPr>
                <w:color w:val="000000"/>
                <w:sz w:val="18"/>
                <w:szCs w:val="18"/>
                <w:lang w:eastAsia="ar-SA"/>
              </w:rPr>
            </w:pPr>
            <w:r>
              <w:rPr>
                <w:color w:val="000000"/>
                <w:sz w:val="18"/>
                <w:szCs w:val="18"/>
              </w:rPr>
              <w:t>информация</w:t>
            </w:r>
          </w:p>
          <w:p w:rsidR="00FE7A30" w:rsidRDefault="00FE7A30">
            <w:pPr>
              <w:suppressAutoHyphens/>
              <w:snapToGrid w:val="0"/>
              <w:spacing w:line="276" w:lineRule="auto"/>
              <w:jc w:val="center"/>
              <w:rPr>
                <w:color w:val="000000"/>
                <w:sz w:val="18"/>
                <w:szCs w:val="18"/>
                <w:lang w:eastAsia="ar-SA"/>
              </w:rPr>
            </w:pPr>
            <w:r>
              <w:rPr>
                <w:color w:val="000000"/>
                <w:sz w:val="18"/>
                <w:szCs w:val="18"/>
              </w:rPr>
              <w:t>продекларирована</w:t>
            </w:r>
          </w:p>
        </w:tc>
      </w:tr>
      <w:tr w:rsidR="00FE7A30" w:rsidTr="00FE7A30">
        <w:tc>
          <w:tcPr>
            <w:tcW w:w="1361" w:type="pct"/>
            <w:tcBorders>
              <w:top w:val="single" w:sz="6" w:space="0" w:color="auto"/>
              <w:left w:val="single" w:sz="4" w:space="0" w:color="auto"/>
              <w:bottom w:val="single" w:sz="6" w:space="0" w:color="auto"/>
              <w:right w:val="single" w:sz="6" w:space="0" w:color="auto"/>
            </w:tcBorders>
            <w:hideMark/>
          </w:tcPr>
          <w:p w:rsidR="00FE7A30" w:rsidRDefault="00FE7A30">
            <w:pPr>
              <w:ind w:left="142" w:right="80"/>
              <w:jc w:val="both"/>
              <w:rPr>
                <w:sz w:val="18"/>
                <w:szCs w:val="18"/>
                <w:lang w:eastAsia="ar-SA"/>
              </w:rPr>
            </w:pPr>
            <w:r>
              <w:rPr>
                <w:color w:val="000000"/>
                <w:sz w:val="18"/>
                <w:szCs w:val="18"/>
              </w:rPr>
              <w:lastRenderedPageBreak/>
              <w:t xml:space="preserve">4. </w:t>
            </w:r>
            <w:proofErr w:type="gramStart"/>
            <w:r>
              <w:rPr>
                <w:color w:val="000000"/>
                <w:sz w:val="18"/>
                <w:szCs w:val="18"/>
              </w:rPr>
              <w:t>О</w:t>
            </w:r>
            <w:r>
              <w:rPr>
                <w:sz w:val="18"/>
                <w:szCs w:val="18"/>
              </w:rPr>
              <w:t>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sz w:val="18"/>
                <w:szCs w:val="18"/>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FE7A30" w:rsidRDefault="00FE7A30">
            <w:pPr>
              <w:suppressAutoHyphens/>
              <w:snapToGrid w:val="0"/>
              <w:ind w:left="142" w:right="80"/>
              <w:jc w:val="both"/>
              <w:rPr>
                <w:color w:val="000000"/>
                <w:sz w:val="18"/>
                <w:szCs w:val="18"/>
                <w:lang w:eastAsia="ar-SA"/>
              </w:rPr>
            </w:pPr>
            <w:r>
              <w:rPr>
                <w:sz w:val="18"/>
                <w:szCs w:val="18"/>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227" w:type="pct"/>
            <w:tcBorders>
              <w:top w:val="single" w:sz="6" w:space="0" w:color="auto"/>
              <w:left w:val="single" w:sz="6" w:space="0" w:color="auto"/>
              <w:bottom w:val="single" w:sz="6" w:space="0" w:color="auto"/>
              <w:right w:val="single" w:sz="6" w:space="0" w:color="auto"/>
            </w:tcBorders>
            <w:vAlign w:val="center"/>
            <w:hideMark/>
          </w:tcPr>
          <w:p w:rsidR="00FE7A30" w:rsidRDefault="00FE7A30">
            <w:pPr>
              <w:suppressAutoHyphens/>
              <w:snapToGrid w:val="0"/>
              <w:jc w:val="center"/>
              <w:rPr>
                <w:color w:val="000000"/>
                <w:sz w:val="18"/>
                <w:szCs w:val="18"/>
                <w:lang w:eastAsia="ar-SA"/>
              </w:rPr>
            </w:pPr>
            <w:r>
              <w:rPr>
                <w:color w:val="000000"/>
                <w:sz w:val="18"/>
                <w:szCs w:val="18"/>
              </w:rPr>
              <w:t>декларация</w:t>
            </w:r>
          </w:p>
        </w:tc>
        <w:tc>
          <w:tcPr>
            <w:tcW w:w="1107" w:type="pct"/>
            <w:tcBorders>
              <w:top w:val="single" w:sz="6" w:space="0" w:color="auto"/>
              <w:left w:val="single" w:sz="6" w:space="0" w:color="auto"/>
              <w:bottom w:val="single" w:sz="6" w:space="0" w:color="auto"/>
              <w:right w:val="single" w:sz="6" w:space="0" w:color="auto"/>
            </w:tcBorders>
            <w:vAlign w:val="center"/>
            <w:hideMark/>
          </w:tcPr>
          <w:p w:rsidR="00FE7A30" w:rsidRDefault="00FE7A30">
            <w:pPr>
              <w:snapToGrid w:val="0"/>
              <w:spacing w:line="276" w:lineRule="auto"/>
              <w:jc w:val="center"/>
              <w:rPr>
                <w:color w:val="000000"/>
                <w:sz w:val="18"/>
                <w:szCs w:val="18"/>
                <w:lang w:eastAsia="ar-SA"/>
              </w:rPr>
            </w:pPr>
            <w:r>
              <w:rPr>
                <w:color w:val="000000"/>
                <w:sz w:val="18"/>
                <w:szCs w:val="18"/>
              </w:rPr>
              <w:t xml:space="preserve">информация </w:t>
            </w:r>
          </w:p>
          <w:p w:rsidR="00FE7A30" w:rsidRDefault="00FE7A30">
            <w:pPr>
              <w:suppressAutoHyphens/>
              <w:snapToGrid w:val="0"/>
              <w:spacing w:line="276" w:lineRule="auto"/>
              <w:jc w:val="center"/>
              <w:rPr>
                <w:rFonts w:eastAsia="Calibri"/>
                <w:color w:val="000000"/>
                <w:sz w:val="18"/>
                <w:szCs w:val="18"/>
                <w:lang w:eastAsia="ar-SA"/>
              </w:rPr>
            </w:pPr>
            <w:r>
              <w:rPr>
                <w:color w:val="000000"/>
                <w:sz w:val="18"/>
                <w:szCs w:val="18"/>
              </w:rPr>
              <w:t>продекларирована</w:t>
            </w:r>
          </w:p>
        </w:tc>
        <w:tc>
          <w:tcPr>
            <w:tcW w:w="1305" w:type="pct"/>
            <w:tcBorders>
              <w:top w:val="single" w:sz="6" w:space="0" w:color="auto"/>
              <w:left w:val="single" w:sz="6" w:space="0" w:color="auto"/>
              <w:bottom w:val="single" w:sz="6" w:space="0" w:color="auto"/>
              <w:right w:val="single" w:sz="4" w:space="0" w:color="auto"/>
            </w:tcBorders>
            <w:vAlign w:val="center"/>
            <w:hideMark/>
          </w:tcPr>
          <w:p w:rsidR="00FE7A30" w:rsidRDefault="00FE7A30">
            <w:pPr>
              <w:snapToGrid w:val="0"/>
              <w:spacing w:line="276" w:lineRule="auto"/>
              <w:jc w:val="center"/>
              <w:rPr>
                <w:color w:val="000000"/>
                <w:sz w:val="18"/>
                <w:szCs w:val="18"/>
                <w:lang w:eastAsia="ar-SA"/>
              </w:rPr>
            </w:pPr>
            <w:r>
              <w:rPr>
                <w:color w:val="000000"/>
                <w:sz w:val="18"/>
                <w:szCs w:val="18"/>
              </w:rPr>
              <w:t>информация</w:t>
            </w:r>
          </w:p>
          <w:p w:rsidR="00FE7A30" w:rsidRDefault="00FE7A30">
            <w:pPr>
              <w:suppressAutoHyphens/>
              <w:snapToGrid w:val="0"/>
              <w:spacing w:line="276" w:lineRule="auto"/>
              <w:jc w:val="center"/>
              <w:rPr>
                <w:color w:val="000000"/>
                <w:sz w:val="18"/>
                <w:szCs w:val="18"/>
                <w:lang w:eastAsia="ar-SA"/>
              </w:rPr>
            </w:pPr>
            <w:r>
              <w:rPr>
                <w:color w:val="000000"/>
                <w:sz w:val="18"/>
                <w:szCs w:val="18"/>
              </w:rPr>
              <w:t>продекларирована</w:t>
            </w:r>
          </w:p>
        </w:tc>
      </w:tr>
      <w:tr w:rsidR="00FE7A30" w:rsidTr="00FE7A30">
        <w:trPr>
          <w:trHeight w:val="424"/>
        </w:trPr>
        <w:tc>
          <w:tcPr>
            <w:tcW w:w="1361" w:type="pct"/>
            <w:tcBorders>
              <w:top w:val="single" w:sz="6" w:space="0" w:color="auto"/>
              <w:left w:val="single" w:sz="4" w:space="0" w:color="auto"/>
              <w:bottom w:val="single" w:sz="6" w:space="0" w:color="auto"/>
              <w:right w:val="single" w:sz="6" w:space="0" w:color="auto"/>
            </w:tcBorders>
            <w:hideMark/>
          </w:tcPr>
          <w:p w:rsidR="00FE7A30" w:rsidRDefault="00FE7A30">
            <w:pPr>
              <w:suppressAutoHyphens/>
              <w:snapToGrid w:val="0"/>
              <w:ind w:left="105" w:right="120"/>
              <w:jc w:val="both"/>
              <w:rPr>
                <w:color w:val="000000"/>
                <w:sz w:val="18"/>
                <w:szCs w:val="18"/>
                <w:lang w:eastAsia="ar-SA"/>
              </w:rPr>
            </w:pPr>
            <w:r>
              <w:rPr>
                <w:color w:val="000000"/>
                <w:sz w:val="18"/>
                <w:szCs w:val="18"/>
              </w:rPr>
              <w:t xml:space="preserve">5. </w:t>
            </w:r>
            <w:proofErr w:type="gramStart"/>
            <w:r>
              <w:rPr>
                <w:sz w:val="18"/>
                <w:szCs w:val="18"/>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w:t>
            </w:r>
            <w:r>
              <w:rPr>
                <w:sz w:val="18"/>
                <w:szCs w:val="18"/>
              </w:rPr>
              <w:lastRenderedPageBreak/>
              <w:t>учреждения или унитарного</w:t>
            </w:r>
            <w:proofErr w:type="gramEnd"/>
            <w:r>
              <w:rPr>
                <w:sz w:val="18"/>
                <w:szCs w:val="18"/>
              </w:rPr>
              <w:t xml:space="preserve"> </w:t>
            </w:r>
            <w:proofErr w:type="gramStart"/>
            <w:r>
              <w:rPr>
                <w:sz w:val="18"/>
                <w:szCs w:val="18"/>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18"/>
                <w:szCs w:val="18"/>
              </w:rPr>
              <w:t>неполнородными</w:t>
            </w:r>
            <w:proofErr w:type="spellEnd"/>
            <w:r>
              <w:rPr>
                <w:sz w:val="18"/>
                <w:szCs w:val="18"/>
              </w:rPr>
              <w:t xml:space="preserve"> (имеющими общих отца или мать) братьями и сестрами), усыновителями или усыновленными указанных физических лиц.</w:t>
            </w:r>
            <w:proofErr w:type="gramEnd"/>
            <w:r>
              <w:rPr>
                <w:sz w:val="18"/>
                <w:szCs w:val="18"/>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227" w:type="pct"/>
            <w:tcBorders>
              <w:top w:val="single" w:sz="6" w:space="0" w:color="auto"/>
              <w:left w:val="single" w:sz="6" w:space="0" w:color="auto"/>
              <w:bottom w:val="single" w:sz="6" w:space="0" w:color="auto"/>
              <w:right w:val="single" w:sz="6" w:space="0" w:color="auto"/>
            </w:tcBorders>
            <w:vAlign w:val="center"/>
            <w:hideMark/>
          </w:tcPr>
          <w:p w:rsidR="00FE7A30" w:rsidRDefault="00FE7A30">
            <w:pPr>
              <w:suppressAutoHyphens/>
              <w:snapToGrid w:val="0"/>
              <w:jc w:val="center"/>
              <w:rPr>
                <w:color w:val="000000"/>
                <w:sz w:val="18"/>
                <w:szCs w:val="18"/>
                <w:lang w:eastAsia="ar-SA"/>
              </w:rPr>
            </w:pPr>
            <w:r>
              <w:rPr>
                <w:color w:val="000000"/>
                <w:sz w:val="18"/>
                <w:szCs w:val="18"/>
              </w:rPr>
              <w:lastRenderedPageBreak/>
              <w:t>декларация</w:t>
            </w:r>
          </w:p>
        </w:tc>
        <w:tc>
          <w:tcPr>
            <w:tcW w:w="1107" w:type="pct"/>
            <w:tcBorders>
              <w:top w:val="single" w:sz="6" w:space="0" w:color="auto"/>
              <w:left w:val="single" w:sz="6" w:space="0" w:color="auto"/>
              <w:bottom w:val="single" w:sz="6" w:space="0" w:color="auto"/>
              <w:right w:val="single" w:sz="6" w:space="0" w:color="auto"/>
            </w:tcBorders>
            <w:vAlign w:val="center"/>
            <w:hideMark/>
          </w:tcPr>
          <w:p w:rsidR="00FE7A30" w:rsidRDefault="00FE7A30">
            <w:pPr>
              <w:snapToGrid w:val="0"/>
              <w:spacing w:line="276" w:lineRule="auto"/>
              <w:jc w:val="center"/>
              <w:rPr>
                <w:color w:val="000000"/>
                <w:sz w:val="18"/>
                <w:szCs w:val="18"/>
                <w:lang w:eastAsia="ar-SA"/>
              </w:rPr>
            </w:pPr>
            <w:r>
              <w:rPr>
                <w:color w:val="000000"/>
                <w:sz w:val="18"/>
                <w:szCs w:val="18"/>
              </w:rPr>
              <w:t xml:space="preserve">информация </w:t>
            </w:r>
          </w:p>
          <w:p w:rsidR="00FE7A30" w:rsidRDefault="00FE7A30">
            <w:pPr>
              <w:suppressAutoHyphens/>
              <w:snapToGrid w:val="0"/>
              <w:spacing w:line="276" w:lineRule="auto"/>
              <w:jc w:val="center"/>
              <w:rPr>
                <w:rFonts w:eastAsia="Calibri"/>
                <w:color w:val="000000"/>
                <w:sz w:val="18"/>
                <w:szCs w:val="18"/>
                <w:lang w:eastAsia="ar-SA"/>
              </w:rPr>
            </w:pPr>
            <w:r>
              <w:rPr>
                <w:color w:val="000000"/>
                <w:sz w:val="18"/>
                <w:szCs w:val="18"/>
              </w:rPr>
              <w:t>продекларирована</w:t>
            </w:r>
          </w:p>
        </w:tc>
        <w:tc>
          <w:tcPr>
            <w:tcW w:w="1305" w:type="pct"/>
            <w:tcBorders>
              <w:top w:val="single" w:sz="6" w:space="0" w:color="auto"/>
              <w:left w:val="single" w:sz="6" w:space="0" w:color="auto"/>
              <w:bottom w:val="single" w:sz="6" w:space="0" w:color="auto"/>
              <w:right w:val="single" w:sz="4" w:space="0" w:color="auto"/>
            </w:tcBorders>
            <w:vAlign w:val="center"/>
            <w:hideMark/>
          </w:tcPr>
          <w:p w:rsidR="00FE7A30" w:rsidRDefault="00FE7A30">
            <w:pPr>
              <w:snapToGrid w:val="0"/>
              <w:spacing w:line="276" w:lineRule="auto"/>
              <w:jc w:val="center"/>
              <w:rPr>
                <w:color w:val="000000"/>
                <w:sz w:val="18"/>
                <w:szCs w:val="18"/>
                <w:lang w:eastAsia="ar-SA"/>
              </w:rPr>
            </w:pPr>
            <w:r>
              <w:rPr>
                <w:color w:val="000000"/>
                <w:sz w:val="18"/>
                <w:szCs w:val="18"/>
              </w:rPr>
              <w:t>информация</w:t>
            </w:r>
          </w:p>
          <w:p w:rsidR="00FE7A30" w:rsidRDefault="00FE7A30">
            <w:pPr>
              <w:suppressAutoHyphens/>
              <w:snapToGrid w:val="0"/>
              <w:spacing w:line="276" w:lineRule="auto"/>
              <w:jc w:val="center"/>
              <w:rPr>
                <w:color w:val="000000"/>
                <w:sz w:val="18"/>
                <w:szCs w:val="18"/>
                <w:lang w:eastAsia="ar-SA"/>
              </w:rPr>
            </w:pPr>
            <w:r>
              <w:rPr>
                <w:color w:val="000000"/>
                <w:sz w:val="18"/>
                <w:szCs w:val="18"/>
              </w:rPr>
              <w:t>продекларирована</w:t>
            </w:r>
          </w:p>
        </w:tc>
      </w:tr>
      <w:tr w:rsidR="00FE7A30" w:rsidTr="00FE7A30">
        <w:trPr>
          <w:trHeight w:val="394"/>
        </w:trPr>
        <w:tc>
          <w:tcPr>
            <w:tcW w:w="1361" w:type="pct"/>
            <w:tcBorders>
              <w:top w:val="single" w:sz="6" w:space="0" w:color="auto"/>
              <w:left w:val="single" w:sz="4" w:space="0" w:color="auto"/>
              <w:bottom w:val="single" w:sz="6" w:space="0" w:color="auto"/>
              <w:right w:val="single" w:sz="6" w:space="0" w:color="auto"/>
            </w:tcBorders>
            <w:hideMark/>
          </w:tcPr>
          <w:p w:rsidR="00FE7A30" w:rsidRDefault="00FE7A30">
            <w:pPr>
              <w:suppressAutoHyphens/>
              <w:snapToGrid w:val="0"/>
              <w:ind w:left="105" w:right="120"/>
              <w:jc w:val="both"/>
              <w:rPr>
                <w:bCs/>
                <w:sz w:val="18"/>
                <w:szCs w:val="18"/>
                <w:lang w:eastAsia="ar-SA"/>
              </w:rPr>
            </w:pPr>
            <w:r>
              <w:rPr>
                <w:color w:val="000000"/>
                <w:sz w:val="18"/>
                <w:szCs w:val="18"/>
              </w:rPr>
              <w:lastRenderedPageBreak/>
              <w:t xml:space="preserve">6. </w:t>
            </w:r>
            <w:r>
              <w:rPr>
                <w:sz w:val="18"/>
                <w:szCs w:val="18"/>
              </w:rPr>
              <w:t xml:space="preserve">Отсутствие в реестре недобросовестных поставщиков сведений об участнике </w:t>
            </w:r>
            <w:r>
              <w:rPr>
                <w:bCs/>
                <w:sz w:val="18"/>
                <w:szCs w:val="18"/>
              </w:rPr>
              <w:t>закупки – юридическом лице</w:t>
            </w:r>
            <w:r>
              <w:rPr>
                <w:sz w:val="18"/>
                <w:szCs w:val="18"/>
              </w:rPr>
              <w:t xml:space="preserve">, </w:t>
            </w:r>
            <w:r>
              <w:rPr>
                <w:bCs/>
                <w:sz w:val="18"/>
                <w:szCs w:val="18"/>
              </w:rPr>
              <w:t>в том числе</w:t>
            </w:r>
            <w:r>
              <w:rPr>
                <w:sz w:val="18"/>
                <w:szCs w:val="18"/>
              </w:rPr>
              <w:t xml:space="preserve"> сведений об учредителях, </w:t>
            </w:r>
            <w:r>
              <w:rPr>
                <w:bCs/>
                <w:sz w:val="18"/>
                <w:szCs w:val="18"/>
              </w:rPr>
              <w:t>о</w:t>
            </w:r>
            <w:r>
              <w:rPr>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Pr>
                <w:bCs/>
                <w:sz w:val="18"/>
                <w:szCs w:val="18"/>
              </w:rPr>
              <w:t>закупки – для юридического лица</w:t>
            </w:r>
          </w:p>
        </w:tc>
        <w:tc>
          <w:tcPr>
            <w:tcW w:w="1227" w:type="pct"/>
            <w:tcBorders>
              <w:top w:val="single" w:sz="6" w:space="0" w:color="auto"/>
              <w:left w:val="single" w:sz="6" w:space="0" w:color="auto"/>
              <w:bottom w:val="single" w:sz="6" w:space="0" w:color="auto"/>
              <w:right w:val="single" w:sz="6" w:space="0" w:color="auto"/>
            </w:tcBorders>
            <w:vAlign w:val="center"/>
            <w:hideMark/>
          </w:tcPr>
          <w:p w:rsidR="00FE7A30" w:rsidRDefault="00FE7A30">
            <w:pPr>
              <w:suppressAutoHyphens/>
              <w:snapToGrid w:val="0"/>
              <w:jc w:val="center"/>
              <w:rPr>
                <w:color w:val="000000"/>
                <w:sz w:val="18"/>
                <w:szCs w:val="18"/>
                <w:lang w:eastAsia="ar-SA"/>
              </w:rPr>
            </w:pPr>
            <w:r>
              <w:rPr>
                <w:color w:val="000000"/>
                <w:sz w:val="18"/>
                <w:szCs w:val="18"/>
              </w:rPr>
              <w:t>отсутствие</w:t>
            </w:r>
          </w:p>
        </w:tc>
        <w:tc>
          <w:tcPr>
            <w:tcW w:w="1107" w:type="pct"/>
            <w:tcBorders>
              <w:top w:val="single" w:sz="6" w:space="0" w:color="auto"/>
              <w:left w:val="single" w:sz="6" w:space="0" w:color="auto"/>
              <w:bottom w:val="single" w:sz="6" w:space="0" w:color="auto"/>
              <w:right w:val="single" w:sz="6" w:space="0" w:color="auto"/>
            </w:tcBorders>
            <w:vAlign w:val="center"/>
            <w:hideMark/>
          </w:tcPr>
          <w:p w:rsidR="00FE7A30" w:rsidRDefault="00FE7A30">
            <w:pPr>
              <w:snapToGrid w:val="0"/>
              <w:spacing w:line="276" w:lineRule="auto"/>
              <w:jc w:val="center"/>
              <w:rPr>
                <w:color w:val="000000"/>
                <w:sz w:val="18"/>
                <w:szCs w:val="18"/>
                <w:lang w:eastAsia="ar-SA"/>
              </w:rPr>
            </w:pPr>
            <w:r>
              <w:rPr>
                <w:color w:val="000000"/>
                <w:sz w:val="18"/>
                <w:szCs w:val="18"/>
              </w:rPr>
              <w:t xml:space="preserve">информация </w:t>
            </w:r>
          </w:p>
          <w:p w:rsidR="00FE7A30" w:rsidRDefault="00FE7A30">
            <w:pPr>
              <w:suppressAutoHyphens/>
              <w:snapToGrid w:val="0"/>
              <w:spacing w:line="276" w:lineRule="auto"/>
              <w:jc w:val="center"/>
              <w:rPr>
                <w:rFonts w:eastAsia="Calibri"/>
                <w:color w:val="000000"/>
                <w:sz w:val="18"/>
                <w:szCs w:val="18"/>
                <w:lang w:eastAsia="ar-SA"/>
              </w:rPr>
            </w:pPr>
            <w:r>
              <w:rPr>
                <w:color w:val="000000"/>
                <w:sz w:val="18"/>
                <w:szCs w:val="18"/>
              </w:rPr>
              <w:t>отсутствует</w:t>
            </w:r>
          </w:p>
        </w:tc>
        <w:tc>
          <w:tcPr>
            <w:tcW w:w="1305" w:type="pct"/>
            <w:tcBorders>
              <w:top w:val="single" w:sz="6" w:space="0" w:color="auto"/>
              <w:left w:val="single" w:sz="6" w:space="0" w:color="auto"/>
              <w:bottom w:val="single" w:sz="6" w:space="0" w:color="auto"/>
              <w:right w:val="single" w:sz="4" w:space="0" w:color="auto"/>
            </w:tcBorders>
            <w:vAlign w:val="center"/>
            <w:hideMark/>
          </w:tcPr>
          <w:p w:rsidR="00FE7A30" w:rsidRDefault="00FE7A30">
            <w:pPr>
              <w:snapToGrid w:val="0"/>
              <w:spacing w:line="276" w:lineRule="auto"/>
              <w:jc w:val="center"/>
              <w:rPr>
                <w:color w:val="000000"/>
                <w:sz w:val="18"/>
                <w:szCs w:val="18"/>
                <w:lang w:eastAsia="ar-SA"/>
              </w:rPr>
            </w:pPr>
            <w:r>
              <w:rPr>
                <w:color w:val="000000"/>
                <w:sz w:val="18"/>
                <w:szCs w:val="18"/>
              </w:rPr>
              <w:t xml:space="preserve">информация </w:t>
            </w:r>
          </w:p>
          <w:p w:rsidR="00FE7A30" w:rsidRDefault="00FE7A30">
            <w:pPr>
              <w:suppressAutoHyphens/>
              <w:snapToGrid w:val="0"/>
              <w:spacing w:line="276" w:lineRule="auto"/>
              <w:jc w:val="center"/>
              <w:rPr>
                <w:rFonts w:eastAsia="Calibri"/>
                <w:color w:val="000000"/>
                <w:sz w:val="18"/>
                <w:szCs w:val="18"/>
                <w:lang w:eastAsia="ar-SA"/>
              </w:rPr>
            </w:pPr>
            <w:r>
              <w:rPr>
                <w:color w:val="000000"/>
                <w:sz w:val="18"/>
                <w:szCs w:val="18"/>
              </w:rPr>
              <w:t>отсутствует</w:t>
            </w:r>
          </w:p>
        </w:tc>
      </w:tr>
      <w:tr w:rsidR="00FE7A30" w:rsidTr="00FE7A30">
        <w:trPr>
          <w:trHeight w:val="394"/>
        </w:trPr>
        <w:tc>
          <w:tcPr>
            <w:tcW w:w="1361" w:type="pct"/>
            <w:tcBorders>
              <w:top w:val="single" w:sz="6" w:space="0" w:color="auto"/>
              <w:left w:val="single" w:sz="4" w:space="0" w:color="auto"/>
              <w:bottom w:val="single" w:sz="6" w:space="0" w:color="auto"/>
              <w:right w:val="single" w:sz="6" w:space="0" w:color="auto"/>
            </w:tcBorders>
            <w:hideMark/>
          </w:tcPr>
          <w:p w:rsidR="00FE7A30" w:rsidRDefault="00FE7A30">
            <w:pPr>
              <w:suppressAutoHyphens/>
              <w:snapToGrid w:val="0"/>
              <w:ind w:left="105" w:right="120"/>
              <w:jc w:val="both"/>
              <w:rPr>
                <w:color w:val="000000"/>
                <w:sz w:val="18"/>
                <w:szCs w:val="18"/>
                <w:lang w:eastAsia="ar-SA"/>
              </w:rPr>
            </w:pPr>
            <w:r>
              <w:rPr>
                <w:color w:val="000000"/>
                <w:kern w:val="2"/>
                <w:sz w:val="18"/>
                <w:szCs w:val="18"/>
              </w:rPr>
              <w:t>7. Принадлежность участника  закупки к офшорным компаниям</w:t>
            </w:r>
          </w:p>
        </w:tc>
        <w:tc>
          <w:tcPr>
            <w:tcW w:w="1227" w:type="pct"/>
            <w:tcBorders>
              <w:top w:val="single" w:sz="6" w:space="0" w:color="auto"/>
              <w:left w:val="single" w:sz="6" w:space="0" w:color="auto"/>
              <w:bottom w:val="single" w:sz="6" w:space="0" w:color="auto"/>
              <w:right w:val="single" w:sz="6" w:space="0" w:color="auto"/>
            </w:tcBorders>
            <w:vAlign w:val="center"/>
            <w:hideMark/>
          </w:tcPr>
          <w:p w:rsidR="00FE7A30" w:rsidRDefault="00FE7A30">
            <w:pPr>
              <w:suppressAutoHyphens/>
              <w:autoSpaceDE w:val="0"/>
              <w:autoSpaceDN w:val="0"/>
              <w:adjustRightInd w:val="0"/>
              <w:jc w:val="center"/>
              <w:rPr>
                <w:color w:val="000000"/>
                <w:sz w:val="18"/>
                <w:szCs w:val="18"/>
                <w:lang w:eastAsia="ar-SA"/>
              </w:rPr>
            </w:pPr>
            <w:r>
              <w:rPr>
                <w:color w:val="000000"/>
                <w:sz w:val="17"/>
                <w:szCs w:val="17"/>
              </w:rPr>
              <w:t>непринадлежность</w:t>
            </w:r>
          </w:p>
        </w:tc>
        <w:tc>
          <w:tcPr>
            <w:tcW w:w="1107" w:type="pct"/>
            <w:tcBorders>
              <w:top w:val="single" w:sz="6" w:space="0" w:color="auto"/>
              <w:left w:val="single" w:sz="6" w:space="0" w:color="auto"/>
              <w:bottom w:val="single" w:sz="6" w:space="0" w:color="auto"/>
              <w:right w:val="single" w:sz="6" w:space="0" w:color="auto"/>
            </w:tcBorders>
            <w:vAlign w:val="center"/>
            <w:hideMark/>
          </w:tcPr>
          <w:p w:rsidR="00FE7A30" w:rsidRDefault="00FE7A30">
            <w:pPr>
              <w:suppressAutoHyphens/>
              <w:autoSpaceDE w:val="0"/>
              <w:autoSpaceDN w:val="0"/>
              <w:adjustRightInd w:val="0"/>
              <w:jc w:val="center"/>
              <w:rPr>
                <w:color w:val="000000"/>
                <w:sz w:val="18"/>
                <w:szCs w:val="18"/>
                <w:lang w:eastAsia="ar-SA"/>
              </w:rPr>
            </w:pPr>
            <w:r>
              <w:rPr>
                <w:color w:val="000000"/>
                <w:sz w:val="18"/>
                <w:szCs w:val="18"/>
              </w:rPr>
              <w:t>не принадлежит</w:t>
            </w:r>
          </w:p>
        </w:tc>
        <w:tc>
          <w:tcPr>
            <w:tcW w:w="1305" w:type="pct"/>
            <w:tcBorders>
              <w:top w:val="single" w:sz="6" w:space="0" w:color="auto"/>
              <w:left w:val="single" w:sz="6" w:space="0" w:color="auto"/>
              <w:bottom w:val="single" w:sz="6" w:space="0" w:color="auto"/>
              <w:right w:val="single" w:sz="4" w:space="0" w:color="auto"/>
            </w:tcBorders>
            <w:vAlign w:val="center"/>
            <w:hideMark/>
          </w:tcPr>
          <w:p w:rsidR="00FE7A30" w:rsidRDefault="00FE7A30">
            <w:pPr>
              <w:suppressAutoHyphens/>
              <w:autoSpaceDE w:val="0"/>
              <w:autoSpaceDN w:val="0"/>
              <w:adjustRightInd w:val="0"/>
              <w:jc w:val="center"/>
              <w:rPr>
                <w:color w:val="000000"/>
                <w:sz w:val="18"/>
                <w:szCs w:val="18"/>
                <w:lang w:eastAsia="ar-SA"/>
              </w:rPr>
            </w:pPr>
            <w:r>
              <w:rPr>
                <w:color w:val="000000"/>
                <w:sz w:val="18"/>
                <w:szCs w:val="18"/>
              </w:rPr>
              <w:t>не принадлежит</w:t>
            </w:r>
          </w:p>
        </w:tc>
      </w:tr>
      <w:tr w:rsidR="00FE7A30" w:rsidTr="00FE7A30">
        <w:trPr>
          <w:trHeight w:val="249"/>
        </w:trPr>
        <w:tc>
          <w:tcPr>
            <w:tcW w:w="1361" w:type="pct"/>
            <w:tcBorders>
              <w:top w:val="single" w:sz="6" w:space="0" w:color="auto"/>
              <w:left w:val="single" w:sz="4" w:space="0" w:color="auto"/>
              <w:bottom w:val="single" w:sz="6" w:space="0" w:color="auto"/>
              <w:right w:val="single" w:sz="6" w:space="0" w:color="auto"/>
            </w:tcBorders>
            <w:hideMark/>
          </w:tcPr>
          <w:p w:rsidR="00FE7A30" w:rsidRDefault="00FE7A30">
            <w:pPr>
              <w:suppressAutoHyphens/>
              <w:ind w:left="98" w:right="95"/>
              <w:jc w:val="both"/>
              <w:rPr>
                <w:color w:val="000000"/>
                <w:kern w:val="2"/>
                <w:sz w:val="17"/>
                <w:szCs w:val="17"/>
                <w:lang w:eastAsia="ar-SA"/>
              </w:rPr>
            </w:pPr>
            <w:r>
              <w:rPr>
                <w:color w:val="000000"/>
                <w:sz w:val="17"/>
                <w:szCs w:val="17"/>
              </w:rPr>
              <w:t xml:space="preserve">8. </w:t>
            </w:r>
            <w:r>
              <w:rPr>
                <w:sz w:val="17"/>
                <w:szCs w:val="17"/>
              </w:rPr>
              <w:t xml:space="preserve">Соответствие требованиям, </w:t>
            </w:r>
            <w:r>
              <w:rPr>
                <w:bCs/>
                <w:sz w:val="17"/>
                <w:szCs w:val="17"/>
              </w:rPr>
              <w:t>установленным</w:t>
            </w:r>
            <w:r>
              <w:rPr>
                <w:sz w:val="17"/>
                <w:szCs w:val="17"/>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Pr>
                <w:bCs/>
                <w:sz w:val="17"/>
                <w:szCs w:val="17"/>
              </w:rPr>
              <w:t>ом</w:t>
            </w:r>
            <w:r>
              <w:rPr>
                <w:sz w:val="17"/>
                <w:szCs w:val="17"/>
              </w:rPr>
              <w:t xml:space="preserve"> закупки</w:t>
            </w:r>
          </w:p>
        </w:tc>
        <w:tc>
          <w:tcPr>
            <w:tcW w:w="1227" w:type="pct"/>
            <w:tcBorders>
              <w:top w:val="single" w:sz="6" w:space="0" w:color="auto"/>
              <w:left w:val="single" w:sz="6" w:space="0" w:color="auto"/>
              <w:bottom w:val="single" w:sz="6" w:space="0" w:color="auto"/>
              <w:right w:val="single" w:sz="6" w:space="0" w:color="auto"/>
            </w:tcBorders>
            <w:hideMark/>
          </w:tcPr>
          <w:p w:rsidR="00FE7A30" w:rsidRDefault="00FE7A30">
            <w:pPr>
              <w:autoSpaceDE w:val="0"/>
              <w:autoSpaceDN w:val="0"/>
              <w:adjustRightInd w:val="0"/>
              <w:ind w:left="52" w:right="50"/>
              <w:jc w:val="both"/>
              <w:rPr>
                <w:sz w:val="17"/>
                <w:szCs w:val="17"/>
                <w:lang w:eastAsia="ar-SA"/>
              </w:rPr>
            </w:pPr>
            <w:r>
              <w:rPr>
                <w:sz w:val="17"/>
                <w:szCs w:val="17"/>
              </w:rPr>
              <w:t>Копия свидетельства о допуске к работам, которые оказывают влияние на безопасность объектов капитального строительства с обязательным видом работ, а именно:</w:t>
            </w:r>
          </w:p>
          <w:p w:rsidR="00FE7A30" w:rsidRDefault="00FE7A30">
            <w:pPr>
              <w:autoSpaceDE w:val="0"/>
              <w:autoSpaceDN w:val="0"/>
              <w:adjustRightInd w:val="0"/>
              <w:ind w:left="52" w:right="50"/>
              <w:jc w:val="both"/>
              <w:rPr>
                <w:sz w:val="17"/>
                <w:szCs w:val="17"/>
              </w:rPr>
            </w:pPr>
            <w:r>
              <w:rPr>
                <w:sz w:val="17"/>
                <w:szCs w:val="17"/>
              </w:rPr>
              <w:t>25.6. Устройство дренажных, водосборных, водопропускных, водосбросных устройств</w:t>
            </w:r>
          </w:p>
          <w:p w:rsidR="00FE7A30" w:rsidRDefault="00FE7A30">
            <w:pPr>
              <w:autoSpaceDE w:val="0"/>
              <w:autoSpaceDN w:val="0"/>
              <w:adjustRightInd w:val="0"/>
              <w:ind w:left="52" w:right="50"/>
              <w:jc w:val="both"/>
              <w:rPr>
                <w:sz w:val="17"/>
                <w:szCs w:val="17"/>
              </w:rPr>
            </w:pPr>
            <w:r>
              <w:rPr>
                <w:sz w:val="17"/>
                <w:szCs w:val="17"/>
              </w:rPr>
              <w:t>или копия свидетельства о допуске от саморегулируемой организации на выполнение работ по разделу 33. Работы по организации строительства,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(генеральным подрядчиком):</w:t>
            </w:r>
          </w:p>
          <w:p w:rsidR="00FE7A30" w:rsidRDefault="00FE7A30">
            <w:pPr>
              <w:suppressAutoHyphens/>
              <w:autoSpaceDE w:val="0"/>
              <w:autoSpaceDN w:val="0"/>
              <w:adjustRightInd w:val="0"/>
              <w:ind w:left="52" w:right="50"/>
              <w:jc w:val="both"/>
              <w:rPr>
                <w:sz w:val="17"/>
                <w:szCs w:val="17"/>
                <w:lang w:eastAsia="ar-SA"/>
              </w:rPr>
            </w:pPr>
            <w:r>
              <w:rPr>
                <w:sz w:val="17"/>
                <w:szCs w:val="17"/>
              </w:rPr>
              <w:t>33.2.1. Автомобильные дороги и объекты инфраструктуры автомобильного транспорта.</w:t>
            </w:r>
          </w:p>
        </w:tc>
        <w:tc>
          <w:tcPr>
            <w:tcW w:w="1107" w:type="pct"/>
            <w:tcBorders>
              <w:top w:val="single" w:sz="6" w:space="0" w:color="auto"/>
              <w:left w:val="single" w:sz="6" w:space="0" w:color="auto"/>
              <w:bottom w:val="single" w:sz="6" w:space="0" w:color="auto"/>
              <w:right w:val="single" w:sz="6" w:space="0" w:color="auto"/>
            </w:tcBorders>
            <w:vAlign w:val="center"/>
            <w:hideMark/>
          </w:tcPr>
          <w:p w:rsidR="00FE7A30" w:rsidRDefault="00FE7A30">
            <w:pPr>
              <w:snapToGrid w:val="0"/>
              <w:spacing w:line="276" w:lineRule="auto"/>
              <w:jc w:val="center"/>
              <w:rPr>
                <w:b/>
                <w:color w:val="000000"/>
                <w:sz w:val="17"/>
                <w:szCs w:val="17"/>
                <w:lang w:eastAsia="ar-SA"/>
              </w:rPr>
            </w:pPr>
            <w:proofErr w:type="gramStart"/>
            <w:r>
              <w:rPr>
                <w:b/>
                <w:color w:val="000000"/>
                <w:sz w:val="17"/>
                <w:szCs w:val="17"/>
              </w:rPr>
              <w:t>д</w:t>
            </w:r>
            <w:proofErr w:type="gramEnd"/>
            <w:r>
              <w:rPr>
                <w:b/>
                <w:color w:val="000000"/>
                <w:sz w:val="17"/>
                <w:szCs w:val="17"/>
              </w:rPr>
              <w:t xml:space="preserve">окументы </w:t>
            </w:r>
          </w:p>
          <w:p w:rsidR="00FE7A30" w:rsidRDefault="00FE7A30">
            <w:pPr>
              <w:suppressAutoHyphens/>
              <w:snapToGrid w:val="0"/>
              <w:spacing w:line="276" w:lineRule="auto"/>
              <w:jc w:val="center"/>
              <w:rPr>
                <w:b/>
                <w:color w:val="000000"/>
                <w:sz w:val="17"/>
                <w:szCs w:val="17"/>
                <w:lang w:eastAsia="ar-SA"/>
              </w:rPr>
            </w:pPr>
            <w:r>
              <w:rPr>
                <w:b/>
                <w:color w:val="000000"/>
                <w:sz w:val="17"/>
                <w:szCs w:val="17"/>
              </w:rPr>
              <w:t>отсутствуют</w:t>
            </w:r>
          </w:p>
        </w:tc>
        <w:tc>
          <w:tcPr>
            <w:tcW w:w="1305" w:type="pct"/>
            <w:tcBorders>
              <w:top w:val="single" w:sz="6" w:space="0" w:color="auto"/>
              <w:left w:val="single" w:sz="6" w:space="0" w:color="auto"/>
              <w:bottom w:val="single" w:sz="6" w:space="0" w:color="auto"/>
              <w:right w:val="single" w:sz="4" w:space="0" w:color="auto"/>
            </w:tcBorders>
            <w:hideMark/>
          </w:tcPr>
          <w:p w:rsidR="00FE7A30" w:rsidRDefault="00FE7A30">
            <w:pPr>
              <w:autoSpaceDE w:val="0"/>
              <w:autoSpaceDN w:val="0"/>
              <w:adjustRightInd w:val="0"/>
              <w:ind w:left="40" w:right="26"/>
              <w:jc w:val="both"/>
              <w:rPr>
                <w:sz w:val="17"/>
                <w:szCs w:val="17"/>
                <w:lang w:eastAsia="ar-SA"/>
              </w:rPr>
            </w:pPr>
            <w:r>
              <w:rPr>
                <w:sz w:val="17"/>
                <w:szCs w:val="17"/>
              </w:rPr>
              <w:t>Копия свидетельства о допуске к работам,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от саморегулируемой организации от 05.12.2016г. №С-050-86-0777-86-051216 на следующие виды работ:</w:t>
            </w:r>
          </w:p>
          <w:p w:rsidR="00FE7A30" w:rsidRDefault="00FE7A30">
            <w:pPr>
              <w:autoSpaceDE w:val="0"/>
              <w:autoSpaceDN w:val="0"/>
              <w:adjustRightInd w:val="0"/>
              <w:ind w:left="52" w:right="50"/>
              <w:jc w:val="both"/>
              <w:rPr>
                <w:sz w:val="17"/>
                <w:szCs w:val="17"/>
              </w:rPr>
            </w:pPr>
            <w:r>
              <w:rPr>
                <w:sz w:val="17"/>
                <w:szCs w:val="17"/>
              </w:rPr>
              <w:t>25.6. Устройство дренажных, водосборных, водопропускных, водосбросных устройств</w:t>
            </w:r>
          </w:p>
          <w:p w:rsidR="00FE7A30" w:rsidRDefault="00FE7A30">
            <w:pPr>
              <w:autoSpaceDE w:val="0"/>
              <w:autoSpaceDN w:val="0"/>
              <w:adjustRightInd w:val="0"/>
              <w:ind w:left="52" w:right="50"/>
              <w:jc w:val="both"/>
              <w:rPr>
                <w:sz w:val="17"/>
                <w:szCs w:val="17"/>
              </w:rPr>
            </w:pPr>
            <w:r>
              <w:rPr>
                <w:sz w:val="17"/>
                <w:szCs w:val="17"/>
              </w:rPr>
              <w:t>Раздел 33. Работы по организации строительства,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(генеральным подрядчиком):</w:t>
            </w:r>
          </w:p>
          <w:p w:rsidR="00FE7A30" w:rsidRDefault="00FE7A30">
            <w:pPr>
              <w:suppressAutoHyphens/>
              <w:snapToGrid w:val="0"/>
              <w:spacing w:line="276" w:lineRule="auto"/>
              <w:ind w:left="52" w:right="50"/>
              <w:jc w:val="both"/>
              <w:rPr>
                <w:sz w:val="17"/>
                <w:szCs w:val="17"/>
                <w:lang w:eastAsia="ar-SA"/>
              </w:rPr>
            </w:pPr>
            <w:r>
              <w:rPr>
                <w:sz w:val="17"/>
                <w:szCs w:val="17"/>
              </w:rPr>
              <w:t>33.2.1. Автомобильные дороги и объекты инфраструктуры автомобильного транспорта.</w:t>
            </w:r>
          </w:p>
        </w:tc>
      </w:tr>
      <w:tr w:rsidR="00FE7A30" w:rsidTr="00FE7A30">
        <w:trPr>
          <w:trHeight w:val="249"/>
        </w:trPr>
        <w:tc>
          <w:tcPr>
            <w:tcW w:w="1361" w:type="pct"/>
            <w:tcBorders>
              <w:top w:val="single" w:sz="6" w:space="0" w:color="auto"/>
              <w:left w:val="single" w:sz="4" w:space="0" w:color="auto"/>
              <w:bottom w:val="single" w:sz="6" w:space="0" w:color="auto"/>
              <w:right w:val="single" w:sz="6" w:space="0" w:color="auto"/>
            </w:tcBorders>
            <w:hideMark/>
          </w:tcPr>
          <w:p w:rsidR="00FE7A30" w:rsidRDefault="00FE7A30">
            <w:pPr>
              <w:suppressAutoHyphens/>
              <w:snapToGrid w:val="0"/>
              <w:ind w:left="105" w:right="120"/>
              <w:jc w:val="both"/>
              <w:rPr>
                <w:color w:val="000000"/>
                <w:sz w:val="18"/>
                <w:szCs w:val="18"/>
                <w:lang w:eastAsia="ar-SA"/>
              </w:rPr>
            </w:pPr>
            <w:r>
              <w:rPr>
                <w:color w:val="000000"/>
                <w:sz w:val="18"/>
                <w:szCs w:val="18"/>
              </w:rPr>
              <w:t xml:space="preserve"> 8.</w:t>
            </w:r>
            <w:r>
              <w:rPr>
                <w:sz w:val="18"/>
                <w:szCs w:val="18"/>
              </w:rPr>
              <w:t xml:space="preserve">  Декларация о принадлежности участника закупки к субъектам      малого </w:t>
            </w:r>
            <w:r>
              <w:rPr>
                <w:sz w:val="18"/>
                <w:szCs w:val="18"/>
              </w:rPr>
              <w:lastRenderedPageBreak/>
              <w:t>предпринимательства или социально ориентированным некоммерческим организациям</w:t>
            </w:r>
          </w:p>
        </w:tc>
        <w:tc>
          <w:tcPr>
            <w:tcW w:w="1227" w:type="pct"/>
            <w:tcBorders>
              <w:top w:val="single" w:sz="6" w:space="0" w:color="auto"/>
              <w:left w:val="single" w:sz="6" w:space="0" w:color="auto"/>
              <w:bottom w:val="single" w:sz="6" w:space="0" w:color="auto"/>
              <w:right w:val="single" w:sz="6" w:space="0" w:color="auto"/>
            </w:tcBorders>
            <w:vAlign w:val="center"/>
            <w:hideMark/>
          </w:tcPr>
          <w:p w:rsidR="00FE7A30" w:rsidRDefault="00FE7A30">
            <w:pPr>
              <w:suppressAutoHyphens/>
              <w:snapToGrid w:val="0"/>
              <w:jc w:val="center"/>
              <w:rPr>
                <w:color w:val="000000"/>
                <w:sz w:val="18"/>
                <w:szCs w:val="18"/>
                <w:lang w:eastAsia="ar-SA"/>
              </w:rPr>
            </w:pPr>
            <w:r>
              <w:rPr>
                <w:color w:val="000000"/>
                <w:sz w:val="18"/>
                <w:szCs w:val="18"/>
              </w:rPr>
              <w:lastRenderedPageBreak/>
              <w:t>декларация</w:t>
            </w:r>
          </w:p>
        </w:tc>
        <w:tc>
          <w:tcPr>
            <w:tcW w:w="1107" w:type="pct"/>
            <w:tcBorders>
              <w:top w:val="single" w:sz="6" w:space="0" w:color="auto"/>
              <w:left w:val="single" w:sz="6" w:space="0" w:color="auto"/>
              <w:bottom w:val="single" w:sz="6" w:space="0" w:color="auto"/>
              <w:right w:val="single" w:sz="6" w:space="0" w:color="auto"/>
            </w:tcBorders>
            <w:vAlign w:val="center"/>
            <w:hideMark/>
          </w:tcPr>
          <w:p w:rsidR="00FE7A30" w:rsidRDefault="00FE7A30">
            <w:pPr>
              <w:snapToGrid w:val="0"/>
              <w:spacing w:line="276" w:lineRule="auto"/>
              <w:jc w:val="center"/>
              <w:rPr>
                <w:color w:val="000000"/>
                <w:sz w:val="18"/>
                <w:szCs w:val="18"/>
                <w:lang w:eastAsia="ar-SA"/>
              </w:rPr>
            </w:pPr>
            <w:r>
              <w:rPr>
                <w:color w:val="000000"/>
                <w:sz w:val="18"/>
                <w:szCs w:val="18"/>
              </w:rPr>
              <w:t xml:space="preserve">Информация </w:t>
            </w:r>
          </w:p>
          <w:p w:rsidR="00FE7A30" w:rsidRDefault="00FE7A30">
            <w:pPr>
              <w:suppressAutoHyphens/>
              <w:snapToGrid w:val="0"/>
              <w:spacing w:line="276" w:lineRule="auto"/>
              <w:jc w:val="center"/>
              <w:rPr>
                <w:color w:val="000000"/>
                <w:sz w:val="18"/>
                <w:szCs w:val="18"/>
                <w:lang w:eastAsia="ar-SA"/>
              </w:rPr>
            </w:pPr>
            <w:r>
              <w:rPr>
                <w:color w:val="000000"/>
                <w:sz w:val="18"/>
                <w:szCs w:val="18"/>
              </w:rPr>
              <w:t>продекларирована</w:t>
            </w:r>
          </w:p>
        </w:tc>
        <w:tc>
          <w:tcPr>
            <w:tcW w:w="1305" w:type="pct"/>
            <w:tcBorders>
              <w:top w:val="single" w:sz="6" w:space="0" w:color="auto"/>
              <w:left w:val="single" w:sz="6" w:space="0" w:color="auto"/>
              <w:bottom w:val="single" w:sz="6" w:space="0" w:color="auto"/>
              <w:right w:val="single" w:sz="4" w:space="0" w:color="auto"/>
            </w:tcBorders>
            <w:vAlign w:val="center"/>
            <w:hideMark/>
          </w:tcPr>
          <w:p w:rsidR="00FE7A30" w:rsidRDefault="00FE7A30">
            <w:pPr>
              <w:snapToGrid w:val="0"/>
              <w:spacing w:line="276" w:lineRule="auto"/>
              <w:jc w:val="center"/>
              <w:rPr>
                <w:color w:val="000000"/>
                <w:sz w:val="18"/>
                <w:szCs w:val="18"/>
                <w:lang w:eastAsia="ar-SA"/>
              </w:rPr>
            </w:pPr>
            <w:r>
              <w:rPr>
                <w:color w:val="000000"/>
                <w:sz w:val="18"/>
                <w:szCs w:val="18"/>
              </w:rPr>
              <w:t xml:space="preserve">Информация </w:t>
            </w:r>
          </w:p>
          <w:p w:rsidR="00FE7A30" w:rsidRDefault="00FE7A30">
            <w:pPr>
              <w:suppressAutoHyphens/>
              <w:snapToGrid w:val="0"/>
              <w:spacing w:line="276" w:lineRule="auto"/>
              <w:jc w:val="center"/>
              <w:rPr>
                <w:color w:val="000000"/>
                <w:sz w:val="18"/>
                <w:szCs w:val="18"/>
                <w:lang w:eastAsia="ar-SA"/>
              </w:rPr>
            </w:pPr>
            <w:r>
              <w:rPr>
                <w:color w:val="000000"/>
                <w:sz w:val="18"/>
                <w:szCs w:val="18"/>
              </w:rPr>
              <w:t>продекларирована</w:t>
            </w:r>
          </w:p>
        </w:tc>
      </w:tr>
      <w:tr w:rsidR="00FE7A30" w:rsidTr="00FE7A30">
        <w:trPr>
          <w:trHeight w:val="494"/>
        </w:trPr>
        <w:tc>
          <w:tcPr>
            <w:tcW w:w="1361" w:type="pct"/>
            <w:tcBorders>
              <w:top w:val="single" w:sz="6" w:space="0" w:color="auto"/>
              <w:left w:val="single" w:sz="4" w:space="0" w:color="auto"/>
              <w:bottom w:val="single" w:sz="6" w:space="0" w:color="auto"/>
              <w:right w:val="single" w:sz="6" w:space="0" w:color="auto"/>
            </w:tcBorders>
            <w:hideMark/>
          </w:tcPr>
          <w:p w:rsidR="00FE7A30" w:rsidRDefault="00FE7A30">
            <w:pPr>
              <w:suppressAutoHyphens/>
              <w:snapToGrid w:val="0"/>
              <w:ind w:left="105" w:right="120"/>
              <w:rPr>
                <w:color w:val="000000"/>
                <w:sz w:val="18"/>
                <w:szCs w:val="18"/>
                <w:lang w:eastAsia="ar-SA"/>
              </w:rPr>
            </w:pPr>
            <w:r>
              <w:rPr>
                <w:color w:val="000000"/>
                <w:sz w:val="18"/>
                <w:szCs w:val="18"/>
              </w:rPr>
              <w:lastRenderedPageBreak/>
              <w:t>9. Объем предоставленных документов и  сведений для участия в аукционе</w:t>
            </w:r>
          </w:p>
        </w:tc>
        <w:tc>
          <w:tcPr>
            <w:tcW w:w="1227" w:type="pct"/>
            <w:tcBorders>
              <w:top w:val="single" w:sz="6" w:space="0" w:color="auto"/>
              <w:left w:val="single" w:sz="6" w:space="0" w:color="auto"/>
              <w:bottom w:val="single" w:sz="6" w:space="0" w:color="auto"/>
              <w:right w:val="single" w:sz="6" w:space="0" w:color="auto"/>
            </w:tcBorders>
            <w:vAlign w:val="center"/>
            <w:hideMark/>
          </w:tcPr>
          <w:p w:rsidR="00FE7A30" w:rsidRDefault="00FE7A30">
            <w:pPr>
              <w:suppressAutoHyphens/>
              <w:snapToGrid w:val="0"/>
              <w:ind w:left="105" w:right="120"/>
              <w:jc w:val="center"/>
              <w:rPr>
                <w:color w:val="000000"/>
                <w:sz w:val="18"/>
                <w:szCs w:val="18"/>
                <w:lang w:eastAsia="ar-SA"/>
              </w:rPr>
            </w:pPr>
            <w:r>
              <w:rPr>
                <w:color w:val="000000"/>
                <w:sz w:val="18"/>
                <w:szCs w:val="18"/>
              </w:rPr>
              <w:t>в  объеме, указанном  в  документации  об  аукционе</w:t>
            </w:r>
          </w:p>
        </w:tc>
        <w:tc>
          <w:tcPr>
            <w:tcW w:w="1107" w:type="pct"/>
            <w:tcBorders>
              <w:top w:val="single" w:sz="6" w:space="0" w:color="auto"/>
              <w:left w:val="single" w:sz="6" w:space="0" w:color="auto"/>
              <w:bottom w:val="single" w:sz="6" w:space="0" w:color="auto"/>
              <w:right w:val="single" w:sz="6" w:space="0" w:color="auto"/>
            </w:tcBorders>
            <w:vAlign w:val="center"/>
            <w:hideMark/>
          </w:tcPr>
          <w:p w:rsidR="00FE7A30" w:rsidRDefault="00FE7A30">
            <w:pPr>
              <w:suppressAutoHyphens/>
              <w:snapToGrid w:val="0"/>
              <w:jc w:val="center"/>
              <w:rPr>
                <w:b/>
                <w:color w:val="000000"/>
                <w:sz w:val="18"/>
                <w:szCs w:val="18"/>
                <w:lang w:eastAsia="ar-SA"/>
              </w:rPr>
            </w:pPr>
            <w:r>
              <w:rPr>
                <w:b/>
                <w:color w:val="000000"/>
                <w:sz w:val="18"/>
                <w:szCs w:val="18"/>
              </w:rPr>
              <w:t xml:space="preserve"> не в полном объеме </w:t>
            </w:r>
            <w:r>
              <w:rPr>
                <w:color w:val="000000"/>
                <w:sz w:val="18"/>
                <w:szCs w:val="18"/>
              </w:rPr>
              <w:t>(</w:t>
            </w:r>
            <w:r>
              <w:rPr>
                <w:sz w:val="18"/>
                <w:szCs w:val="18"/>
              </w:rPr>
              <w:t>отсутствуют копии свидетельства о допуске к работам, которые оказывают влияние на безопасность объектов капитального строительства с обязательным видом работ)</w:t>
            </w:r>
          </w:p>
        </w:tc>
        <w:tc>
          <w:tcPr>
            <w:tcW w:w="1305" w:type="pct"/>
            <w:tcBorders>
              <w:top w:val="single" w:sz="6" w:space="0" w:color="auto"/>
              <w:left w:val="single" w:sz="6" w:space="0" w:color="auto"/>
              <w:bottom w:val="single" w:sz="6" w:space="0" w:color="auto"/>
              <w:right w:val="single" w:sz="4" w:space="0" w:color="auto"/>
            </w:tcBorders>
            <w:vAlign w:val="center"/>
            <w:hideMark/>
          </w:tcPr>
          <w:p w:rsidR="00FE7A30" w:rsidRDefault="00FE7A30">
            <w:pPr>
              <w:suppressAutoHyphens/>
              <w:snapToGrid w:val="0"/>
              <w:jc w:val="center"/>
              <w:rPr>
                <w:color w:val="000000"/>
                <w:sz w:val="18"/>
                <w:szCs w:val="18"/>
                <w:lang w:eastAsia="ar-SA"/>
              </w:rPr>
            </w:pPr>
            <w:r>
              <w:rPr>
                <w:color w:val="000000"/>
                <w:sz w:val="18"/>
                <w:szCs w:val="18"/>
              </w:rPr>
              <w:t xml:space="preserve"> в  полном объеме</w:t>
            </w:r>
          </w:p>
        </w:tc>
      </w:tr>
      <w:tr w:rsidR="00FE7A30" w:rsidTr="00FE7A30">
        <w:trPr>
          <w:trHeight w:val="242"/>
        </w:trPr>
        <w:tc>
          <w:tcPr>
            <w:tcW w:w="2588" w:type="pct"/>
            <w:gridSpan w:val="2"/>
            <w:tcBorders>
              <w:top w:val="single" w:sz="6" w:space="0" w:color="auto"/>
              <w:left w:val="single" w:sz="4" w:space="0" w:color="auto"/>
              <w:bottom w:val="single" w:sz="6" w:space="0" w:color="auto"/>
              <w:right w:val="single" w:sz="6" w:space="0" w:color="auto"/>
            </w:tcBorders>
            <w:vAlign w:val="center"/>
            <w:hideMark/>
          </w:tcPr>
          <w:p w:rsidR="00FE7A30" w:rsidRDefault="00FE7A30">
            <w:pPr>
              <w:suppressAutoHyphens/>
              <w:snapToGrid w:val="0"/>
              <w:ind w:left="105" w:right="120"/>
              <w:rPr>
                <w:color w:val="000000"/>
                <w:sz w:val="18"/>
                <w:szCs w:val="18"/>
                <w:lang w:eastAsia="ar-SA"/>
              </w:rPr>
            </w:pPr>
            <w:r>
              <w:rPr>
                <w:sz w:val="18"/>
                <w:szCs w:val="18"/>
              </w:rPr>
              <w:t xml:space="preserve">10. Начальная (максимальная) цена контракта –  </w:t>
            </w:r>
            <w:r>
              <w:rPr>
                <w:b/>
                <w:sz w:val="18"/>
                <w:szCs w:val="18"/>
              </w:rPr>
              <w:t xml:space="preserve">249 963,65 </w:t>
            </w:r>
            <w:r>
              <w:rPr>
                <w:b/>
                <w:color w:val="333333"/>
                <w:sz w:val="18"/>
                <w:szCs w:val="18"/>
              </w:rPr>
              <w:t>рубля</w:t>
            </w:r>
          </w:p>
        </w:tc>
        <w:tc>
          <w:tcPr>
            <w:tcW w:w="1107" w:type="pct"/>
            <w:tcBorders>
              <w:top w:val="single" w:sz="6" w:space="0" w:color="auto"/>
              <w:left w:val="single" w:sz="6" w:space="0" w:color="auto"/>
              <w:bottom w:val="single" w:sz="6" w:space="0" w:color="auto"/>
              <w:right w:val="single" w:sz="6" w:space="0" w:color="auto"/>
            </w:tcBorders>
          </w:tcPr>
          <w:p w:rsidR="00FE7A30" w:rsidRDefault="00FE7A30">
            <w:pPr>
              <w:suppressAutoHyphens/>
              <w:snapToGrid w:val="0"/>
              <w:spacing w:line="100" w:lineRule="atLeast"/>
              <w:ind w:left="12" w:right="-3" w:hanging="30"/>
              <w:jc w:val="center"/>
              <w:rPr>
                <w:b/>
                <w:sz w:val="18"/>
                <w:szCs w:val="18"/>
                <w:lang w:eastAsia="ar-SA"/>
              </w:rPr>
            </w:pPr>
          </w:p>
        </w:tc>
        <w:tc>
          <w:tcPr>
            <w:tcW w:w="1305" w:type="pct"/>
            <w:tcBorders>
              <w:top w:val="single" w:sz="6" w:space="0" w:color="auto"/>
              <w:left w:val="single" w:sz="6" w:space="0" w:color="auto"/>
              <w:bottom w:val="single" w:sz="6" w:space="0" w:color="auto"/>
              <w:right w:val="single" w:sz="4" w:space="0" w:color="auto"/>
            </w:tcBorders>
          </w:tcPr>
          <w:p w:rsidR="00FE7A30" w:rsidRDefault="00FE7A30">
            <w:pPr>
              <w:jc w:val="center"/>
              <w:rPr>
                <w:b/>
                <w:color w:val="000000"/>
                <w:sz w:val="18"/>
                <w:szCs w:val="18"/>
                <w:lang w:eastAsia="ar-SA"/>
              </w:rPr>
            </w:pPr>
          </w:p>
        </w:tc>
      </w:tr>
      <w:tr w:rsidR="00FE7A30" w:rsidTr="00FE7A30">
        <w:trPr>
          <w:trHeight w:val="359"/>
        </w:trPr>
        <w:tc>
          <w:tcPr>
            <w:tcW w:w="2588" w:type="pct"/>
            <w:gridSpan w:val="2"/>
            <w:tcBorders>
              <w:top w:val="single" w:sz="6" w:space="0" w:color="auto"/>
              <w:left w:val="single" w:sz="4" w:space="0" w:color="auto"/>
              <w:bottom w:val="single" w:sz="6" w:space="0" w:color="auto"/>
              <w:right w:val="single" w:sz="6" w:space="0" w:color="auto"/>
            </w:tcBorders>
            <w:vAlign w:val="center"/>
            <w:hideMark/>
          </w:tcPr>
          <w:p w:rsidR="00FE7A30" w:rsidRDefault="00FE7A30">
            <w:pPr>
              <w:suppressAutoHyphens/>
              <w:snapToGrid w:val="0"/>
              <w:ind w:left="126" w:right="120"/>
              <w:rPr>
                <w:color w:val="000000"/>
                <w:sz w:val="18"/>
                <w:szCs w:val="18"/>
                <w:lang w:eastAsia="ar-SA"/>
              </w:rPr>
            </w:pPr>
            <w:r>
              <w:rPr>
                <w:color w:val="000000"/>
                <w:sz w:val="18"/>
                <w:szCs w:val="18"/>
              </w:rPr>
              <w:t>11. Предложенная цена контракта</w:t>
            </w:r>
          </w:p>
        </w:tc>
        <w:tc>
          <w:tcPr>
            <w:tcW w:w="1107" w:type="pct"/>
            <w:tcBorders>
              <w:top w:val="single" w:sz="6" w:space="0" w:color="auto"/>
              <w:left w:val="single" w:sz="6" w:space="0" w:color="auto"/>
              <w:bottom w:val="single" w:sz="6" w:space="0" w:color="auto"/>
              <w:right w:val="single" w:sz="6" w:space="0" w:color="auto"/>
            </w:tcBorders>
            <w:vAlign w:val="center"/>
            <w:hideMark/>
          </w:tcPr>
          <w:p w:rsidR="00FE7A30" w:rsidRDefault="00FE7A30">
            <w:pPr>
              <w:jc w:val="center"/>
              <w:rPr>
                <w:b/>
                <w:color w:val="000000"/>
                <w:sz w:val="18"/>
                <w:szCs w:val="18"/>
                <w:lang w:eastAsia="ar-SA"/>
              </w:rPr>
            </w:pPr>
            <w:r>
              <w:rPr>
                <w:b/>
                <w:color w:val="000000"/>
                <w:sz w:val="18"/>
                <w:szCs w:val="18"/>
              </w:rPr>
              <w:t>158 482,75 рубля</w:t>
            </w:r>
          </w:p>
        </w:tc>
        <w:tc>
          <w:tcPr>
            <w:tcW w:w="1305" w:type="pct"/>
            <w:tcBorders>
              <w:top w:val="single" w:sz="6" w:space="0" w:color="auto"/>
              <w:left w:val="single" w:sz="6" w:space="0" w:color="auto"/>
              <w:bottom w:val="single" w:sz="6" w:space="0" w:color="auto"/>
              <w:right w:val="single" w:sz="4" w:space="0" w:color="auto"/>
            </w:tcBorders>
            <w:vAlign w:val="center"/>
            <w:hideMark/>
          </w:tcPr>
          <w:p w:rsidR="00FE7A30" w:rsidRDefault="00FE7A30">
            <w:pPr>
              <w:jc w:val="center"/>
              <w:rPr>
                <w:b/>
                <w:color w:val="000000"/>
                <w:sz w:val="18"/>
                <w:szCs w:val="18"/>
                <w:lang w:eastAsia="ar-SA"/>
              </w:rPr>
            </w:pPr>
            <w:r>
              <w:rPr>
                <w:b/>
                <w:color w:val="000000"/>
                <w:sz w:val="18"/>
                <w:szCs w:val="18"/>
              </w:rPr>
              <w:t>159 732,57 рубля</w:t>
            </w:r>
          </w:p>
        </w:tc>
      </w:tr>
    </w:tbl>
    <w:p w:rsidR="00FE7A30" w:rsidRDefault="00FE7A30">
      <w:bookmarkStart w:id="0" w:name="_GoBack"/>
      <w:bookmarkEnd w:id="0"/>
    </w:p>
    <w:sectPr w:rsidR="00FE7A30" w:rsidSect="008074DB">
      <w:pgSz w:w="11906" w:h="16838"/>
      <w:pgMar w:top="284" w:right="850" w:bottom="709"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ndale Sans UI">
    <w:altName w:val="Arial Unicode MS"/>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C8B"/>
    <w:rsid w:val="001E2F97"/>
    <w:rsid w:val="00661824"/>
    <w:rsid w:val="008074DB"/>
    <w:rsid w:val="00823F29"/>
    <w:rsid w:val="009D1C8B"/>
    <w:rsid w:val="00BB75D2"/>
    <w:rsid w:val="00C03400"/>
    <w:rsid w:val="00D413B5"/>
    <w:rsid w:val="00F01658"/>
    <w:rsid w:val="00FC61B8"/>
    <w:rsid w:val="00FE7A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74DB"/>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8074DB"/>
    <w:rPr>
      <w:rFonts w:ascii="Times New Roman" w:hAnsi="Times New Roman" w:cs="Times New Roman" w:hint="default"/>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74DB"/>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8074DB"/>
    <w:rPr>
      <w:rFonts w:ascii="Times New Roman" w:hAnsi="Times New Roman" w:cs="Times New Roman" w:hint="defaul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826582">
      <w:bodyDiv w:val="1"/>
      <w:marLeft w:val="0"/>
      <w:marRight w:val="0"/>
      <w:marTop w:val="0"/>
      <w:marBottom w:val="0"/>
      <w:divBdr>
        <w:top w:val="none" w:sz="0" w:space="0" w:color="auto"/>
        <w:left w:val="none" w:sz="0" w:space="0" w:color="auto"/>
        <w:bottom w:val="none" w:sz="0" w:space="0" w:color="auto"/>
        <w:right w:val="none" w:sz="0" w:space="0" w:color="auto"/>
      </w:divBdr>
    </w:div>
    <w:div w:id="792673370">
      <w:bodyDiv w:val="1"/>
      <w:marLeft w:val="0"/>
      <w:marRight w:val="0"/>
      <w:marTop w:val="0"/>
      <w:marBottom w:val="0"/>
      <w:divBdr>
        <w:top w:val="none" w:sz="0" w:space="0" w:color="auto"/>
        <w:left w:val="none" w:sz="0" w:space="0" w:color="auto"/>
        <w:bottom w:val="none" w:sz="0" w:space="0" w:color="auto"/>
        <w:right w:val="none" w:sz="0" w:space="0" w:color="auto"/>
      </w:divBdr>
    </w:div>
    <w:div w:id="991980302">
      <w:bodyDiv w:val="1"/>
      <w:marLeft w:val="0"/>
      <w:marRight w:val="0"/>
      <w:marTop w:val="0"/>
      <w:marBottom w:val="0"/>
      <w:divBdr>
        <w:top w:val="none" w:sz="0" w:space="0" w:color="auto"/>
        <w:left w:val="none" w:sz="0" w:space="0" w:color="auto"/>
        <w:bottom w:val="none" w:sz="0" w:space="0" w:color="auto"/>
        <w:right w:val="none" w:sz="0" w:space="0" w:color="auto"/>
      </w:divBdr>
    </w:div>
    <w:div w:id="1848671702">
      <w:bodyDiv w:val="1"/>
      <w:marLeft w:val="0"/>
      <w:marRight w:val="0"/>
      <w:marTop w:val="0"/>
      <w:marBottom w:val="0"/>
      <w:divBdr>
        <w:top w:val="none" w:sz="0" w:space="0" w:color="auto"/>
        <w:left w:val="none" w:sz="0" w:space="0" w:color="auto"/>
        <w:bottom w:val="none" w:sz="0" w:space="0" w:color="auto"/>
        <w:right w:val="none" w:sz="0" w:space="0" w:color="auto"/>
      </w:divBdr>
    </w:div>
    <w:div w:id="1989095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microsoft.com/office/2007/relationships/stylesWithEffects" Target="stylesWithEffects.xml"/><Relationship Id="rId7" Type="http://schemas.openxmlformats.org/officeDocument/2006/relationships/hyperlink" Target="http://zakupki.gov.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zakupki.gov.ru/pgz/spring/main-flow?rvn=1"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C07D4C-AAAC-41EF-AE55-C3EE09EEA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Pages>
  <Words>2619</Words>
  <Characters>14934</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6</cp:revision>
  <cp:lastPrinted>2017-07-03T04:37:00Z</cp:lastPrinted>
  <dcterms:created xsi:type="dcterms:W3CDTF">2017-06-30T09:50:00Z</dcterms:created>
  <dcterms:modified xsi:type="dcterms:W3CDTF">2017-07-03T04:38:00Z</dcterms:modified>
</cp:coreProperties>
</file>