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E6" w:rsidRPr="004033E6" w:rsidRDefault="004033E6" w:rsidP="00232982">
      <w:pPr>
        <w:shd w:val="clear" w:color="auto" w:fill="FFFFFF"/>
        <w:spacing w:after="0"/>
        <w:ind w:firstLine="806"/>
        <w:jc w:val="right"/>
        <w:rPr>
          <w:b/>
          <w:sz w:val="22"/>
          <w:szCs w:val="22"/>
        </w:rPr>
      </w:pPr>
      <w:r w:rsidRPr="004033E6">
        <w:rPr>
          <w:b/>
          <w:sz w:val="22"/>
          <w:szCs w:val="22"/>
        </w:rPr>
        <w:t>Приложение №2</w:t>
      </w:r>
    </w:p>
    <w:p w:rsidR="004033E6" w:rsidRPr="004033E6" w:rsidRDefault="004033E6" w:rsidP="00232982">
      <w:pPr>
        <w:shd w:val="clear" w:color="auto" w:fill="FFFFFF"/>
        <w:spacing w:after="0"/>
        <w:ind w:firstLine="806"/>
        <w:jc w:val="right"/>
        <w:rPr>
          <w:b/>
          <w:sz w:val="22"/>
          <w:szCs w:val="22"/>
        </w:rPr>
      </w:pPr>
      <w:r w:rsidRPr="004033E6">
        <w:rPr>
          <w:b/>
          <w:sz w:val="22"/>
          <w:szCs w:val="22"/>
        </w:rPr>
        <w:t>к техническому заданию</w:t>
      </w:r>
    </w:p>
    <w:p w:rsidR="004033E6" w:rsidRDefault="004033E6" w:rsidP="00232982">
      <w:pPr>
        <w:shd w:val="clear" w:color="auto" w:fill="FFFFFF"/>
        <w:spacing w:after="0"/>
        <w:ind w:left="-709"/>
        <w:rPr>
          <w:sz w:val="22"/>
          <w:szCs w:val="22"/>
        </w:rPr>
      </w:pPr>
    </w:p>
    <w:p w:rsidR="004033E6" w:rsidRPr="00232982" w:rsidRDefault="004033E6" w:rsidP="00232982">
      <w:pPr>
        <w:shd w:val="clear" w:color="auto" w:fill="FFFFFF"/>
        <w:spacing w:after="0"/>
        <w:ind w:firstLine="806"/>
        <w:jc w:val="center"/>
        <w:rPr>
          <w:b/>
          <w:sz w:val="22"/>
          <w:szCs w:val="22"/>
        </w:rPr>
      </w:pPr>
      <w:r w:rsidRPr="00232982">
        <w:rPr>
          <w:b/>
          <w:sz w:val="22"/>
          <w:szCs w:val="22"/>
        </w:rPr>
        <w:t>Характеристика используемых товаров</w:t>
      </w:r>
    </w:p>
    <w:p w:rsidR="004033E6" w:rsidRDefault="004033E6" w:rsidP="00232982">
      <w:pPr>
        <w:shd w:val="clear" w:color="auto" w:fill="FFFFFF"/>
        <w:spacing w:after="0"/>
        <w:ind w:left="3096" w:firstLine="806"/>
        <w:rPr>
          <w:sz w:val="22"/>
          <w:szCs w:val="22"/>
        </w:rPr>
      </w:pPr>
    </w:p>
    <w:tbl>
      <w:tblPr>
        <w:tblW w:w="10632" w:type="dxa"/>
        <w:tblInd w:w="-109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2"/>
        <w:gridCol w:w="2742"/>
        <w:gridCol w:w="7088"/>
      </w:tblGrid>
      <w:tr w:rsidR="0091420B" w:rsidRPr="000D3F75" w:rsidTr="009E1C1D">
        <w:trPr>
          <w:trHeight w:hRule="exact" w:val="589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Pr="000D3F75" w:rsidRDefault="004033E6" w:rsidP="00B13261">
            <w:pPr>
              <w:shd w:val="clear" w:color="auto" w:fill="FFFFFF"/>
              <w:spacing w:after="0"/>
              <w:ind w:left="34"/>
              <w:rPr>
                <w:kern w:val="2"/>
                <w:sz w:val="22"/>
                <w:szCs w:val="22"/>
              </w:rPr>
            </w:pPr>
            <w:r w:rsidRPr="000D3F75">
              <w:rPr>
                <w:sz w:val="22"/>
                <w:szCs w:val="22"/>
              </w:rPr>
              <w:t>№ п</w:t>
            </w:r>
            <w:proofErr w:type="gramStart"/>
            <w:r w:rsidRPr="000D3F75">
              <w:rPr>
                <w:sz w:val="22"/>
                <w:szCs w:val="22"/>
              </w:rPr>
              <w:t>.п</w:t>
            </w:r>
            <w:proofErr w:type="gramEnd"/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Pr="000D3F75" w:rsidRDefault="004033E6" w:rsidP="009E1C1D">
            <w:pPr>
              <w:shd w:val="clear" w:color="auto" w:fill="FFFFFF"/>
              <w:spacing w:after="0"/>
              <w:ind w:left="150"/>
              <w:jc w:val="center"/>
              <w:rPr>
                <w:kern w:val="2"/>
                <w:sz w:val="22"/>
                <w:szCs w:val="22"/>
              </w:rPr>
            </w:pPr>
            <w:r w:rsidRPr="000D3F75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Pr="000D3F75" w:rsidRDefault="00B13261" w:rsidP="009E1C1D">
            <w:pPr>
              <w:shd w:val="clear" w:color="auto" w:fill="FFFFFF"/>
              <w:spacing w:after="0"/>
              <w:ind w:left="102"/>
              <w:jc w:val="center"/>
              <w:rPr>
                <w:kern w:val="2"/>
                <w:sz w:val="22"/>
                <w:szCs w:val="22"/>
              </w:rPr>
            </w:pPr>
            <w:r w:rsidRPr="000D3F75">
              <w:rPr>
                <w:b/>
                <w:sz w:val="22"/>
                <w:szCs w:val="22"/>
              </w:rPr>
              <w:t>Требования к значениям показателей, позволяющие определить соответствие работ установленным требованиям *</w:t>
            </w:r>
          </w:p>
        </w:tc>
      </w:tr>
      <w:tr w:rsidR="00C50672" w:rsidRPr="000D3F75" w:rsidTr="000D3F75">
        <w:trPr>
          <w:trHeight w:hRule="exact" w:val="213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64E" w:rsidRPr="000D3F75" w:rsidRDefault="0060249F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 w:rsidRPr="000D3F75">
              <w:rPr>
                <w:sz w:val="22"/>
                <w:szCs w:val="22"/>
              </w:rPr>
              <w:t>1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64E" w:rsidRPr="000D3F75" w:rsidRDefault="000D3F75" w:rsidP="00B5464E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0D3F75">
              <w:rPr>
                <w:sz w:val="22"/>
                <w:szCs w:val="22"/>
              </w:rPr>
              <w:t>Оконный блок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574" w:rsidRPr="000D3F75" w:rsidRDefault="000D3F75" w:rsidP="000D3F75">
            <w:pPr>
              <w:suppressAutoHyphens w:val="0"/>
              <w:spacing w:after="0"/>
              <w:rPr>
                <w:sz w:val="22"/>
                <w:szCs w:val="22"/>
              </w:rPr>
            </w:pPr>
            <w:r w:rsidRPr="000D3F75">
              <w:rPr>
                <w:sz w:val="22"/>
                <w:szCs w:val="22"/>
              </w:rPr>
              <w:t>Оконный блок из поливинилхлоридных профилей трехстворчатый с поворотно-откидными створками с фрамугой.  Габаритные размеры коробки ширина 1800 мм, высота 2010 мм (неизменяемое значение).</w:t>
            </w:r>
          </w:p>
          <w:p w:rsidR="000D3F75" w:rsidRPr="000D3F75" w:rsidRDefault="000D3F75" w:rsidP="000D3F75">
            <w:pPr>
              <w:suppressAutoHyphens w:val="0"/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0D3F75">
              <w:rPr>
                <w:kern w:val="0"/>
                <w:sz w:val="22"/>
                <w:szCs w:val="22"/>
                <w:lang w:eastAsia="ru-RU"/>
              </w:rPr>
              <w:t>Коэффициент сопротивления теплопередаче (теплоизоляция) выше 0,72 Вт/м</w:t>
            </w:r>
            <w:proofErr w:type="gramStart"/>
            <w:r w:rsidRPr="000D3F75">
              <w:rPr>
                <w:kern w:val="0"/>
                <w:sz w:val="22"/>
                <w:szCs w:val="22"/>
                <w:vertAlign w:val="superscript"/>
                <w:lang w:eastAsia="ru-RU"/>
              </w:rPr>
              <w:t>2</w:t>
            </w:r>
            <w:proofErr w:type="gramEnd"/>
            <w:r w:rsidRPr="000D3F75">
              <w:rPr>
                <w:kern w:val="0"/>
                <w:sz w:val="22"/>
                <w:szCs w:val="22"/>
                <w:vertAlign w:val="superscript"/>
                <w:lang w:eastAsia="ru-RU"/>
              </w:rPr>
              <w:t xml:space="preserve"> 0</w:t>
            </w:r>
            <w:r w:rsidRPr="000D3F75">
              <w:rPr>
                <w:kern w:val="0"/>
                <w:sz w:val="22"/>
                <w:szCs w:val="22"/>
                <w:lang w:eastAsia="ru-RU"/>
              </w:rPr>
              <w:t xml:space="preserve">С. Звукоизоляция не ниже 4 класса. </w:t>
            </w:r>
          </w:p>
          <w:p w:rsidR="000D3F75" w:rsidRPr="000D3F75" w:rsidRDefault="000D3F75" w:rsidP="000D3F75">
            <w:pPr>
              <w:shd w:val="clear" w:color="auto" w:fill="FFFFFF"/>
              <w:suppressAutoHyphens w:val="0"/>
              <w:spacing w:after="0"/>
              <w:textAlignment w:val="center"/>
              <w:rPr>
                <w:kern w:val="0"/>
                <w:sz w:val="22"/>
                <w:szCs w:val="22"/>
                <w:lang w:eastAsia="ru-RU"/>
              </w:rPr>
            </w:pPr>
            <w:r w:rsidRPr="000D3F75">
              <w:rPr>
                <w:kern w:val="0"/>
                <w:sz w:val="22"/>
                <w:szCs w:val="22"/>
                <w:lang w:eastAsia="ru-RU"/>
              </w:rPr>
              <w:t xml:space="preserve"> Цвет изделия: Белый.</w:t>
            </w:r>
          </w:p>
          <w:p w:rsidR="000D3F75" w:rsidRPr="000D3F75" w:rsidRDefault="000D3F75" w:rsidP="000D3F75">
            <w:pPr>
              <w:suppressAutoHyphens w:val="0"/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0D3F75">
              <w:rPr>
                <w:kern w:val="0"/>
                <w:sz w:val="22"/>
                <w:szCs w:val="22"/>
                <w:lang w:eastAsia="ru-RU"/>
              </w:rPr>
              <w:t>Гарантия на изделие не менее 5 лет.</w:t>
            </w:r>
          </w:p>
          <w:p w:rsidR="000D3F75" w:rsidRPr="000D3F75" w:rsidRDefault="000D3F75" w:rsidP="000D3F75">
            <w:pPr>
              <w:suppressAutoHyphens w:val="0"/>
              <w:spacing w:after="0"/>
              <w:rPr>
                <w:sz w:val="22"/>
                <w:szCs w:val="22"/>
              </w:rPr>
            </w:pPr>
            <w:r w:rsidRPr="000D3F75">
              <w:rPr>
                <w:sz w:val="22"/>
                <w:szCs w:val="22"/>
              </w:rPr>
              <w:t>В соответствии с ГОСТ 30674-99 и ГОСТ 23166-99</w:t>
            </w:r>
          </w:p>
        </w:tc>
      </w:tr>
      <w:tr w:rsidR="000D3F75" w:rsidRPr="000D3F75" w:rsidTr="000D3F75">
        <w:trPr>
          <w:trHeight w:hRule="exact" w:val="2117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F75" w:rsidRPr="000D3F75" w:rsidRDefault="00CC2914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F75" w:rsidRPr="000D3F75" w:rsidRDefault="000D3F75" w:rsidP="0091420B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0D3F75">
              <w:rPr>
                <w:sz w:val="22"/>
                <w:szCs w:val="22"/>
              </w:rPr>
              <w:t>Оконный блок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F75" w:rsidRPr="000D3F75" w:rsidRDefault="000D3F75" w:rsidP="009E35F8">
            <w:pPr>
              <w:suppressAutoHyphens w:val="0"/>
              <w:spacing w:after="0"/>
              <w:rPr>
                <w:sz w:val="22"/>
                <w:szCs w:val="22"/>
              </w:rPr>
            </w:pPr>
            <w:r w:rsidRPr="000D3F75">
              <w:rPr>
                <w:sz w:val="22"/>
                <w:szCs w:val="22"/>
              </w:rPr>
              <w:t xml:space="preserve">Оконный блок из поливинилхлоридных профилей </w:t>
            </w:r>
            <w:proofErr w:type="spellStart"/>
            <w:r w:rsidRPr="000D3F75">
              <w:rPr>
                <w:sz w:val="22"/>
                <w:szCs w:val="22"/>
              </w:rPr>
              <w:t>четырехстворчатый</w:t>
            </w:r>
            <w:proofErr w:type="spellEnd"/>
            <w:r w:rsidRPr="000D3F75">
              <w:rPr>
                <w:sz w:val="22"/>
                <w:szCs w:val="22"/>
              </w:rPr>
              <w:t xml:space="preserve"> с поворотно-откидными створками. Габаритные размеры коробки: ширина 900 мм, высота 2010 мм (неизменяемое значение).</w:t>
            </w:r>
          </w:p>
          <w:p w:rsidR="000D3F75" w:rsidRPr="000D3F75" w:rsidRDefault="000D3F75" w:rsidP="000D3F75">
            <w:pPr>
              <w:suppressAutoHyphens w:val="0"/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0D3F75">
              <w:rPr>
                <w:kern w:val="0"/>
                <w:sz w:val="22"/>
                <w:szCs w:val="22"/>
                <w:lang w:eastAsia="ru-RU"/>
              </w:rPr>
              <w:t>Коэффициент сопротивления теплопередаче (теплоизоляция) выше 0,72 Вт/м</w:t>
            </w:r>
            <w:proofErr w:type="gramStart"/>
            <w:r w:rsidRPr="000D3F75">
              <w:rPr>
                <w:kern w:val="0"/>
                <w:sz w:val="22"/>
                <w:szCs w:val="22"/>
                <w:vertAlign w:val="superscript"/>
                <w:lang w:eastAsia="ru-RU"/>
              </w:rPr>
              <w:t>2</w:t>
            </w:r>
            <w:proofErr w:type="gramEnd"/>
            <w:r w:rsidRPr="000D3F75">
              <w:rPr>
                <w:kern w:val="0"/>
                <w:sz w:val="22"/>
                <w:szCs w:val="22"/>
                <w:vertAlign w:val="superscript"/>
                <w:lang w:eastAsia="ru-RU"/>
              </w:rPr>
              <w:t xml:space="preserve"> 0</w:t>
            </w:r>
            <w:r w:rsidRPr="000D3F75">
              <w:rPr>
                <w:kern w:val="0"/>
                <w:sz w:val="22"/>
                <w:szCs w:val="22"/>
                <w:lang w:eastAsia="ru-RU"/>
              </w:rPr>
              <w:t xml:space="preserve">С. Звукоизоляция не ниже 4 класса. </w:t>
            </w:r>
          </w:p>
          <w:p w:rsidR="000D3F75" w:rsidRPr="000D3F75" w:rsidRDefault="000D3F75" w:rsidP="000D3F75">
            <w:pPr>
              <w:shd w:val="clear" w:color="auto" w:fill="FFFFFF"/>
              <w:suppressAutoHyphens w:val="0"/>
              <w:spacing w:after="0"/>
              <w:textAlignment w:val="center"/>
              <w:rPr>
                <w:kern w:val="0"/>
                <w:sz w:val="22"/>
                <w:szCs w:val="22"/>
                <w:lang w:eastAsia="ru-RU"/>
              </w:rPr>
            </w:pPr>
            <w:r w:rsidRPr="000D3F75">
              <w:rPr>
                <w:kern w:val="0"/>
                <w:sz w:val="22"/>
                <w:szCs w:val="22"/>
                <w:lang w:eastAsia="ru-RU"/>
              </w:rPr>
              <w:t xml:space="preserve"> Цвет изделия: Белый.</w:t>
            </w:r>
          </w:p>
          <w:p w:rsidR="000D3F75" w:rsidRPr="000D3F75" w:rsidRDefault="000D3F75" w:rsidP="000D3F75">
            <w:pPr>
              <w:suppressAutoHyphens w:val="0"/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0D3F75">
              <w:rPr>
                <w:kern w:val="0"/>
                <w:sz w:val="22"/>
                <w:szCs w:val="22"/>
                <w:lang w:eastAsia="ru-RU"/>
              </w:rPr>
              <w:t>Гарантия на изделие не менее 5 лет.</w:t>
            </w:r>
          </w:p>
          <w:p w:rsidR="000D3F75" w:rsidRPr="000D3F75" w:rsidRDefault="000D3F75" w:rsidP="000D3F75">
            <w:pPr>
              <w:suppressAutoHyphens w:val="0"/>
              <w:spacing w:after="0"/>
              <w:rPr>
                <w:sz w:val="22"/>
                <w:szCs w:val="22"/>
              </w:rPr>
            </w:pPr>
            <w:r w:rsidRPr="000D3F75">
              <w:rPr>
                <w:sz w:val="22"/>
                <w:szCs w:val="22"/>
              </w:rPr>
              <w:t>В соответствии с ГОСТ 30674-99 и ГОСТ 23166-99</w:t>
            </w:r>
          </w:p>
        </w:tc>
      </w:tr>
      <w:tr w:rsidR="000D3F75" w:rsidRPr="000D3F75" w:rsidTr="000D3F75">
        <w:trPr>
          <w:trHeight w:hRule="exact" w:val="2133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F75" w:rsidRPr="000D3F75" w:rsidRDefault="00CC2914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F75" w:rsidRPr="000D3F75" w:rsidRDefault="000D3F75" w:rsidP="0091420B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0D3F75">
              <w:rPr>
                <w:sz w:val="22"/>
                <w:szCs w:val="22"/>
              </w:rPr>
              <w:t>Оконный блок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F75" w:rsidRPr="000D3F75" w:rsidRDefault="000D3F75" w:rsidP="000D3F75">
            <w:pPr>
              <w:suppressAutoHyphens w:val="0"/>
              <w:spacing w:after="0"/>
              <w:rPr>
                <w:sz w:val="22"/>
                <w:szCs w:val="22"/>
              </w:rPr>
            </w:pPr>
            <w:r w:rsidRPr="000D3F75">
              <w:rPr>
                <w:sz w:val="22"/>
                <w:szCs w:val="22"/>
              </w:rPr>
              <w:t>Оконный блок из поливинилхлоридных профилей трехстворчатый с поворотно-откидными створками с фрамугой. Габаритные размеры коробки: ширина 1800 мм, высота 1810 мм (неизменяемое значение).</w:t>
            </w:r>
          </w:p>
          <w:p w:rsidR="000D3F75" w:rsidRPr="000D3F75" w:rsidRDefault="000D3F75" w:rsidP="000D3F75">
            <w:pPr>
              <w:suppressAutoHyphens w:val="0"/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0D3F75">
              <w:rPr>
                <w:kern w:val="0"/>
                <w:sz w:val="22"/>
                <w:szCs w:val="22"/>
                <w:lang w:eastAsia="ru-RU"/>
              </w:rPr>
              <w:t>Коэффициент сопротивления теплопередаче (теплоизоляция) выше 0,72 Вт/м</w:t>
            </w:r>
            <w:proofErr w:type="gramStart"/>
            <w:r w:rsidRPr="000D3F75">
              <w:rPr>
                <w:kern w:val="0"/>
                <w:sz w:val="22"/>
                <w:szCs w:val="22"/>
                <w:vertAlign w:val="superscript"/>
                <w:lang w:eastAsia="ru-RU"/>
              </w:rPr>
              <w:t>2</w:t>
            </w:r>
            <w:proofErr w:type="gramEnd"/>
            <w:r w:rsidRPr="000D3F75">
              <w:rPr>
                <w:kern w:val="0"/>
                <w:sz w:val="22"/>
                <w:szCs w:val="22"/>
                <w:vertAlign w:val="superscript"/>
                <w:lang w:eastAsia="ru-RU"/>
              </w:rPr>
              <w:t xml:space="preserve"> 0</w:t>
            </w:r>
            <w:r w:rsidRPr="000D3F75">
              <w:rPr>
                <w:kern w:val="0"/>
                <w:sz w:val="22"/>
                <w:szCs w:val="22"/>
                <w:lang w:eastAsia="ru-RU"/>
              </w:rPr>
              <w:t xml:space="preserve">С. Звукоизоляция не ниже 4 класса. </w:t>
            </w:r>
          </w:p>
          <w:p w:rsidR="000D3F75" w:rsidRPr="000D3F75" w:rsidRDefault="000D3F75" w:rsidP="000D3F75">
            <w:pPr>
              <w:shd w:val="clear" w:color="auto" w:fill="FFFFFF"/>
              <w:suppressAutoHyphens w:val="0"/>
              <w:spacing w:after="0"/>
              <w:textAlignment w:val="center"/>
              <w:rPr>
                <w:kern w:val="0"/>
                <w:sz w:val="22"/>
                <w:szCs w:val="22"/>
                <w:lang w:eastAsia="ru-RU"/>
              </w:rPr>
            </w:pPr>
            <w:r w:rsidRPr="000D3F75">
              <w:rPr>
                <w:kern w:val="0"/>
                <w:sz w:val="22"/>
                <w:szCs w:val="22"/>
                <w:lang w:eastAsia="ru-RU"/>
              </w:rPr>
              <w:t xml:space="preserve"> Цвет изделия: Белый.</w:t>
            </w:r>
          </w:p>
          <w:p w:rsidR="000D3F75" w:rsidRPr="000D3F75" w:rsidRDefault="000D3F75" w:rsidP="000D3F75">
            <w:pPr>
              <w:suppressAutoHyphens w:val="0"/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0D3F75">
              <w:rPr>
                <w:kern w:val="0"/>
                <w:sz w:val="22"/>
                <w:szCs w:val="22"/>
                <w:lang w:eastAsia="ru-RU"/>
              </w:rPr>
              <w:t>Гарантия на изделие не менее 5 лет.</w:t>
            </w:r>
          </w:p>
          <w:p w:rsidR="000D3F75" w:rsidRPr="000D3F75" w:rsidRDefault="000D3F75" w:rsidP="000D3F75">
            <w:pPr>
              <w:suppressAutoHyphens w:val="0"/>
              <w:spacing w:after="0"/>
              <w:rPr>
                <w:sz w:val="22"/>
                <w:szCs w:val="22"/>
              </w:rPr>
            </w:pPr>
            <w:r w:rsidRPr="000D3F75">
              <w:rPr>
                <w:sz w:val="22"/>
                <w:szCs w:val="22"/>
              </w:rPr>
              <w:t>В соответствии с ГОСТ 30674-99 и ГОСТ 23166-99</w:t>
            </w:r>
          </w:p>
        </w:tc>
      </w:tr>
      <w:tr w:rsidR="000D3F75" w:rsidRPr="000D3F75" w:rsidTr="000D3F75">
        <w:trPr>
          <w:trHeight w:hRule="exact" w:val="183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F75" w:rsidRPr="000D3F75" w:rsidRDefault="00CC2914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F75" w:rsidRPr="000D3F75" w:rsidRDefault="000D3F75" w:rsidP="0091420B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0D3F75">
              <w:rPr>
                <w:sz w:val="22"/>
                <w:szCs w:val="22"/>
              </w:rPr>
              <w:t>Доска подоконная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F75" w:rsidRPr="000D3F75" w:rsidRDefault="000D3F75" w:rsidP="000D3F75">
            <w:pPr>
              <w:suppressAutoHyphens w:val="0"/>
              <w:spacing w:after="0"/>
              <w:rPr>
                <w:sz w:val="22"/>
                <w:szCs w:val="22"/>
              </w:rPr>
            </w:pPr>
            <w:r w:rsidRPr="000D3F75">
              <w:rPr>
                <w:sz w:val="22"/>
                <w:szCs w:val="22"/>
              </w:rPr>
              <w:t>Доска подоконная с характеристиками: изготовлена из поливинилхлоридных профилей. Внутренняя конструкция должна позволить выдерживать все виды нагрузки (давление, прогиб, удар). Защитная пленка должна обеспечивать  элегантный внешний вид и высокую степень защиты от царапин, сколов, сигаретного пепла, едких веществ. Цвет белый. Ширина 400 мм (неизменяемое значение).</w:t>
            </w:r>
          </w:p>
          <w:p w:rsidR="000D3F75" w:rsidRPr="000D3F75" w:rsidRDefault="000D3F75" w:rsidP="000D3F75">
            <w:pPr>
              <w:suppressAutoHyphens w:val="0"/>
              <w:spacing w:after="0"/>
              <w:rPr>
                <w:sz w:val="22"/>
                <w:szCs w:val="22"/>
              </w:rPr>
            </w:pPr>
            <w:r w:rsidRPr="000D3F75">
              <w:rPr>
                <w:sz w:val="22"/>
                <w:szCs w:val="22"/>
              </w:rPr>
              <w:t>В соответствии с ГОСТ 30673-2013</w:t>
            </w:r>
          </w:p>
        </w:tc>
      </w:tr>
      <w:tr w:rsidR="000D3F75" w:rsidRPr="000D3F75" w:rsidTr="00CC2914">
        <w:trPr>
          <w:trHeight w:hRule="exact" w:val="170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F75" w:rsidRPr="000D3F75" w:rsidRDefault="00CC2914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F75" w:rsidRPr="000D3F75" w:rsidRDefault="00CC2914" w:rsidP="0091420B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0D3F75">
              <w:rPr>
                <w:sz w:val="22"/>
                <w:szCs w:val="22"/>
              </w:rPr>
              <w:t>Сэндвич-панель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F75" w:rsidRPr="000D3F75" w:rsidRDefault="000D3F75" w:rsidP="00CC2914">
            <w:pPr>
              <w:suppressAutoHyphens w:val="0"/>
              <w:spacing w:after="0"/>
              <w:rPr>
                <w:sz w:val="22"/>
                <w:szCs w:val="22"/>
              </w:rPr>
            </w:pPr>
            <w:r w:rsidRPr="000D3F75">
              <w:rPr>
                <w:sz w:val="22"/>
                <w:szCs w:val="22"/>
              </w:rPr>
              <w:t xml:space="preserve">Сэндвич-панель с характеристиками: </w:t>
            </w:r>
          </w:p>
          <w:p w:rsidR="000D3F75" w:rsidRPr="000D3F75" w:rsidRDefault="00CC2914" w:rsidP="00CC2914">
            <w:pPr>
              <w:suppressAutoHyphens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размеры: 3000х1500</w:t>
            </w:r>
            <w:r w:rsidR="000D3F75" w:rsidRPr="000D3F75">
              <w:rPr>
                <w:sz w:val="22"/>
                <w:szCs w:val="22"/>
              </w:rPr>
              <w:t>мм (неизменяемое значение);</w:t>
            </w:r>
          </w:p>
          <w:p w:rsidR="000D3F75" w:rsidRPr="000D3F75" w:rsidRDefault="000D3F75" w:rsidP="00CC2914">
            <w:pPr>
              <w:suppressAutoHyphens w:val="0"/>
              <w:spacing w:after="0"/>
              <w:rPr>
                <w:sz w:val="22"/>
                <w:szCs w:val="22"/>
              </w:rPr>
            </w:pPr>
            <w:r w:rsidRPr="000D3F75">
              <w:rPr>
                <w:sz w:val="22"/>
                <w:szCs w:val="22"/>
              </w:rPr>
              <w:t xml:space="preserve">Номинальная плотность, </w:t>
            </w:r>
            <w:proofErr w:type="gramStart"/>
            <w:r w:rsidRPr="000D3F75">
              <w:rPr>
                <w:sz w:val="22"/>
                <w:szCs w:val="22"/>
              </w:rPr>
              <w:t>кг</w:t>
            </w:r>
            <w:proofErr w:type="gramEnd"/>
            <w:r w:rsidRPr="000D3F75">
              <w:rPr>
                <w:sz w:val="22"/>
                <w:szCs w:val="22"/>
              </w:rPr>
              <w:t>/м, не менее 105 (неизменяемое значение);</w:t>
            </w:r>
          </w:p>
          <w:p w:rsidR="000D3F75" w:rsidRPr="000D3F75" w:rsidRDefault="000D3F75" w:rsidP="00CC2914">
            <w:pPr>
              <w:suppressAutoHyphens w:val="0"/>
              <w:spacing w:after="0"/>
              <w:rPr>
                <w:sz w:val="22"/>
                <w:szCs w:val="22"/>
              </w:rPr>
            </w:pPr>
            <w:r w:rsidRPr="000D3F75">
              <w:rPr>
                <w:sz w:val="22"/>
                <w:szCs w:val="22"/>
              </w:rPr>
              <w:t>Влажность, % по массе, не более 1,0 (неизменяемое значение);</w:t>
            </w:r>
          </w:p>
          <w:p w:rsidR="000D3F75" w:rsidRPr="000D3F75" w:rsidRDefault="000D3F75" w:rsidP="00CC2914">
            <w:pPr>
              <w:suppressAutoHyphens w:val="0"/>
              <w:spacing w:after="0"/>
              <w:rPr>
                <w:sz w:val="22"/>
                <w:szCs w:val="22"/>
              </w:rPr>
            </w:pPr>
            <w:r w:rsidRPr="000D3F75">
              <w:rPr>
                <w:sz w:val="22"/>
                <w:szCs w:val="22"/>
              </w:rPr>
              <w:t xml:space="preserve">цвет белый </w:t>
            </w:r>
          </w:p>
          <w:p w:rsidR="000D3F75" w:rsidRPr="000D3F75" w:rsidRDefault="000D3F75" w:rsidP="00CC2914">
            <w:pPr>
              <w:suppressAutoHyphens w:val="0"/>
              <w:spacing w:after="0"/>
              <w:rPr>
                <w:sz w:val="22"/>
                <w:szCs w:val="22"/>
              </w:rPr>
            </w:pPr>
            <w:r w:rsidRPr="000D3F75">
              <w:rPr>
                <w:sz w:val="22"/>
                <w:szCs w:val="22"/>
              </w:rPr>
              <w:t>В соответствии с ГОСТ 2678-94</w:t>
            </w:r>
          </w:p>
        </w:tc>
      </w:tr>
      <w:tr w:rsidR="000D3F75" w:rsidRPr="000D3F75" w:rsidTr="00D005F2">
        <w:trPr>
          <w:trHeight w:hRule="exact" w:val="169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F75" w:rsidRPr="000D3F75" w:rsidRDefault="000D3F75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 w:rsidRPr="000D3F75">
              <w:rPr>
                <w:sz w:val="22"/>
                <w:szCs w:val="22"/>
              </w:rPr>
              <w:t>6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F75" w:rsidRPr="000D3F75" w:rsidRDefault="00E35DEE" w:rsidP="0091420B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D005F2">
              <w:rPr>
                <w:sz w:val="22"/>
                <w:szCs w:val="22"/>
              </w:rPr>
              <w:t>Радиатор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F75" w:rsidRPr="00D005F2" w:rsidRDefault="00B31C5A" w:rsidP="00D005F2">
            <w:pPr>
              <w:suppressAutoHyphens w:val="0"/>
              <w:spacing w:after="0"/>
              <w:rPr>
                <w:sz w:val="22"/>
                <w:szCs w:val="22"/>
              </w:rPr>
            </w:pPr>
            <w:r w:rsidRPr="00D005F2">
              <w:rPr>
                <w:sz w:val="22"/>
                <w:szCs w:val="22"/>
              </w:rPr>
              <w:t>Р</w:t>
            </w:r>
            <w:r w:rsidR="00EB21A6" w:rsidRPr="00D005F2">
              <w:rPr>
                <w:sz w:val="22"/>
                <w:szCs w:val="22"/>
              </w:rPr>
              <w:t>адиа</w:t>
            </w:r>
            <w:r w:rsidRPr="00D005F2">
              <w:rPr>
                <w:sz w:val="22"/>
                <w:szCs w:val="22"/>
              </w:rPr>
              <w:t xml:space="preserve">тор с </w:t>
            </w:r>
            <w:r w:rsidR="00EB21A6" w:rsidRPr="00D005F2">
              <w:rPr>
                <w:sz w:val="22"/>
                <w:szCs w:val="22"/>
              </w:rPr>
              <w:t>характеристиками:</w:t>
            </w:r>
            <w:r w:rsidRPr="00D005F2">
              <w:rPr>
                <w:sz w:val="22"/>
                <w:szCs w:val="22"/>
              </w:rPr>
              <w:t xml:space="preserve"> </w:t>
            </w:r>
            <w:r w:rsidRPr="00D005F2">
              <w:rPr>
                <w:sz w:val="22"/>
                <w:szCs w:val="22"/>
              </w:rPr>
              <w:t>изготовлен из легких алюминиев</w:t>
            </w:r>
            <w:r w:rsidRPr="00D005F2">
              <w:rPr>
                <w:sz w:val="22"/>
                <w:szCs w:val="22"/>
              </w:rPr>
              <w:t xml:space="preserve">ых сплавов, боковое подключение, не менее </w:t>
            </w:r>
            <w:r w:rsidR="000D3F75" w:rsidRPr="00D005F2">
              <w:rPr>
                <w:sz w:val="22"/>
                <w:szCs w:val="22"/>
              </w:rPr>
              <w:t>12 секций</w:t>
            </w:r>
            <w:r w:rsidRPr="00D005F2">
              <w:rPr>
                <w:sz w:val="22"/>
                <w:szCs w:val="22"/>
              </w:rPr>
              <w:t>. Габариты: ширина 96 см, высота 56,5 см, глубина 9 см (неизменяемые значения показателей). Установка настенная. Мощность секции 0,2 Вт, вес не более 18 кг, объем воды не менее 3,24 л.</w:t>
            </w:r>
          </w:p>
          <w:p w:rsidR="00B31C5A" w:rsidRPr="00D005F2" w:rsidRDefault="00B31C5A" w:rsidP="00D005F2">
            <w:pPr>
              <w:pStyle w:val="1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05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соответствии</w:t>
            </w:r>
            <w:r w:rsidRPr="00D005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 </w:t>
            </w:r>
            <w:r w:rsidRPr="00D005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ГОСТ 31311-2005</w:t>
            </w:r>
          </w:p>
        </w:tc>
      </w:tr>
      <w:tr w:rsidR="000D3F75" w:rsidRPr="000D3F75" w:rsidTr="00D005F2">
        <w:trPr>
          <w:trHeight w:hRule="exact" w:val="1579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F75" w:rsidRPr="000D3F75" w:rsidRDefault="000D3F75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 w:rsidRPr="000D3F75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F75" w:rsidRPr="000D3F75" w:rsidRDefault="00E35DEE" w:rsidP="0091420B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D005F2">
              <w:rPr>
                <w:sz w:val="22"/>
                <w:szCs w:val="22"/>
              </w:rPr>
              <w:t>Кран шаровой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F75" w:rsidRPr="00D005F2" w:rsidRDefault="00D005F2" w:rsidP="00D005F2">
            <w:pPr>
              <w:suppressAutoHyphens w:val="0"/>
              <w:spacing w:after="0"/>
              <w:rPr>
                <w:sz w:val="22"/>
                <w:szCs w:val="22"/>
              </w:rPr>
            </w:pPr>
            <w:r w:rsidRPr="00D005F2">
              <w:rPr>
                <w:sz w:val="22"/>
                <w:szCs w:val="22"/>
              </w:rPr>
              <w:t>Кран шаровой у</w:t>
            </w:r>
            <w:r w:rsidRPr="00D005F2">
              <w:rPr>
                <w:sz w:val="22"/>
                <w:szCs w:val="22"/>
              </w:rPr>
              <w:t xml:space="preserve">гловой </w:t>
            </w:r>
            <w:proofErr w:type="spellStart"/>
            <w:r w:rsidRPr="00D005F2">
              <w:rPr>
                <w:sz w:val="22"/>
                <w:szCs w:val="22"/>
              </w:rPr>
              <w:t>пол</w:t>
            </w:r>
            <w:r w:rsidRPr="00D005F2">
              <w:rPr>
                <w:sz w:val="22"/>
                <w:szCs w:val="22"/>
              </w:rPr>
              <w:t>нопроходной</w:t>
            </w:r>
            <w:proofErr w:type="spellEnd"/>
            <w:r w:rsidRPr="00D005F2">
              <w:rPr>
                <w:sz w:val="22"/>
                <w:szCs w:val="22"/>
              </w:rPr>
              <w:t xml:space="preserve"> </w:t>
            </w:r>
            <w:proofErr w:type="spellStart"/>
            <w:r w:rsidRPr="00D005F2">
              <w:rPr>
                <w:sz w:val="22"/>
                <w:szCs w:val="22"/>
              </w:rPr>
              <w:t>ремонтопригодный</w:t>
            </w:r>
            <w:proofErr w:type="spellEnd"/>
            <w:r w:rsidRPr="00D005F2">
              <w:rPr>
                <w:sz w:val="22"/>
                <w:szCs w:val="22"/>
              </w:rPr>
              <w:t xml:space="preserve">. </w:t>
            </w:r>
            <w:proofErr w:type="gramStart"/>
            <w:r w:rsidRPr="00D005F2">
              <w:rPr>
                <w:sz w:val="22"/>
                <w:szCs w:val="22"/>
              </w:rPr>
              <w:t>Соединен</w:t>
            </w:r>
            <w:proofErr w:type="gramEnd"/>
            <w:r w:rsidRPr="00D005F2">
              <w:rPr>
                <w:sz w:val="22"/>
                <w:szCs w:val="22"/>
              </w:rPr>
              <w:t xml:space="preserve"> накидной гайкой</w:t>
            </w:r>
            <w:r w:rsidRPr="00D005F2">
              <w:rPr>
                <w:sz w:val="22"/>
                <w:szCs w:val="22"/>
              </w:rPr>
              <w:t xml:space="preserve"> с резьбовым </w:t>
            </w:r>
            <w:proofErr w:type="spellStart"/>
            <w:r w:rsidRPr="00D005F2">
              <w:rPr>
                <w:sz w:val="22"/>
                <w:szCs w:val="22"/>
              </w:rPr>
              <w:t>полусгоном</w:t>
            </w:r>
            <w:proofErr w:type="spellEnd"/>
            <w:r w:rsidRPr="00D005F2">
              <w:rPr>
                <w:sz w:val="22"/>
                <w:szCs w:val="22"/>
              </w:rPr>
              <w:t>. Корпус деталей – латунный или никелированный</w:t>
            </w:r>
            <w:r w:rsidRPr="00D005F2">
              <w:rPr>
                <w:sz w:val="22"/>
                <w:szCs w:val="22"/>
              </w:rPr>
              <w:t>. Кран оснащен ручкой типа «бабочка» с утолщенной стенкой из алюминиевого сплава и эпоксидным пок</w:t>
            </w:r>
            <w:r w:rsidRPr="00D005F2">
              <w:rPr>
                <w:sz w:val="22"/>
                <w:szCs w:val="22"/>
              </w:rPr>
              <w:t xml:space="preserve">рытием белого цвета. Размер </w:t>
            </w:r>
            <w:r w:rsidRPr="00D005F2">
              <w:rPr>
                <w:sz w:val="22"/>
                <w:szCs w:val="22"/>
              </w:rPr>
              <w:t>1/2"</w:t>
            </w:r>
            <w:r w:rsidRPr="00D005F2">
              <w:rPr>
                <w:sz w:val="22"/>
                <w:szCs w:val="22"/>
              </w:rPr>
              <w:t xml:space="preserve"> или </w:t>
            </w:r>
            <w:r w:rsidRPr="00D005F2">
              <w:rPr>
                <w:sz w:val="22"/>
                <w:szCs w:val="22"/>
              </w:rPr>
              <w:t>3/4"</w:t>
            </w:r>
            <w:r w:rsidRPr="00D005F2">
              <w:rPr>
                <w:sz w:val="22"/>
                <w:szCs w:val="22"/>
              </w:rPr>
              <w:t>.</w:t>
            </w:r>
          </w:p>
          <w:p w:rsidR="00D005F2" w:rsidRPr="00D005F2" w:rsidRDefault="00D005F2" w:rsidP="00D005F2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005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соответствии с</w:t>
            </w:r>
            <w:r w:rsidR="00311E3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D005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ГОСТ 21345-2005</w:t>
            </w:r>
          </w:p>
        </w:tc>
      </w:tr>
      <w:tr w:rsidR="000D3F75" w:rsidRPr="000D3F75" w:rsidTr="00E35DEE">
        <w:trPr>
          <w:trHeight w:hRule="exact" w:val="1402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F75" w:rsidRPr="000D3F75" w:rsidRDefault="000D3F75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 w:rsidRPr="000D3F75">
              <w:rPr>
                <w:sz w:val="22"/>
                <w:szCs w:val="22"/>
              </w:rPr>
              <w:t>8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F75" w:rsidRPr="000D3F75" w:rsidRDefault="00E35DEE" w:rsidP="0091420B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E35DEE">
              <w:rPr>
                <w:sz w:val="22"/>
                <w:szCs w:val="22"/>
              </w:rPr>
              <w:t>Воздухоотводчик</w:t>
            </w:r>
            <w:proofErr w:type="spellEnd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F75" w:rsidRPr="00E35DEE" w:rsidRDefault="000D3F75" w:rsidP="00E35DEE">
            <w:pPr>
              <w:suppressAutoHyphens w:val="0"/>
              <w:spacing w:after="0"/>
              <w:rPr>
                <w:sz w:val="22"/>
                <w:szCs w:val="22"/>
              </w:rPr>
            </w:pPr>
            <w:proofErr w:type="spellStart"/>
            <w:r w:rsidRPr="00E35DEE">
              <w:rPr>
                <w:sz w:val="22"/>
                <w:szCs w:val="22"/>
              </w:rPr>
              <w:t>Воздухоотводчик</w:t>
            </w:r>
            <w:proofErr w:type="spellEnd"/>
            <w:r w:rsidRPr="00E35DEE">
              <w:rPr>
                <w:sz w:val="22"/>
                <w:szCs w:val="22"/>
              </w:rPr>
              <w:t xml:space="preserve"> </w:t>
            </w:r>
            <w:proofErr w:type="gramStart"/>
            <w:r w:rsidRPr="00E35DEE">
              <w:rPr>
                <w:sz w:val="22"/>
                <w:szCs w:val="22"/>
              </w:rPr>
              <w:t>авт</w:t>
            </w:r>
            <w:r w:rsidR="00311E31" w:rsidRPr="00E35DEE">
              <w:rPr>
                <w:sz w:val="22"/>
                <w:szCs w:val="22"/>
              </w:rPr>
              <w:t>оматический</w:t>
            </w:r>
            <w:proofErr w:type="gramEnd"/>
            <w:r w:rsidR="00311E31" w:rsidRPr="00E35DEE">
              <w:rPr>
                <w:sz w:val="22"/>
                <w:szCs w:val="22"/>
              </w:rPr>
              <w:t xml:space="preserve"> для радиатора. </w:t>
            </w:r>
            <w:proofErr w:type="gramStart"/>
            <w:r w:rsidR="00311E31" w:rsidRPr="00E35DEE">
              <w:rPr>
                <w:sz w:val="22"/>
                <w:szCs w:val="22"/>
              </w:rPr>
              <w:t>Компактный</w:t>
            </w:r>
            <w:proofErr w:type="gramEnd"/>
            <w:r w:rsidR="00311E31" w:rsidRPr="00E35DEE">
              <w:rPr>
                <w:sz w:val="22"/>
                <w:szCs w:val="22"/>
              </w:rPr>
              <w:t xml:space="preserve"> автоматический </w:t>
            </w:r>
            <w:proofErr w:type="spellStart"/>
            <w:r w:rsidR="00311E31" w:rsidRPr="00E35DEE">
              <w:rPr>
                <w:sz w:val="22"/>
                <w:szCs w:val="22"/>
              </w:rPr>
              <w:t>воздухоотводчик</w:t>
            </w:r>
            <w:proofErr w:type="spellEnd"/>
            <w:r w:rsidR="00311E31" w:rsidRPr="00E35DEE">
              <w:rPr>
                <w:sz w:val="22"/>
                <w:szCs w:val="22"/>
              </w:rPr>
              <w:t xml:space="preserve"> поплавкового типа, предназначенный для установки в свободное верхнее присоединительное отверстие отопительного прибора. Вес: 0,112 кг</w:t>
            </w:r>
            <w:r w:rsidR="00311E31" w:rsidRPr="00E35DEE">
              <w:rPr>
                <w:sz w:val="22"/>
                <w:szCs w:val="22"/>
              </w:rPr>
              <w:t xml:space="preserve">. Размер не менее </w:t>
            </w:r>
            <w:r w:rsidR="00311E31" w:rsidRPr="00E35DEE">
              <w:rPr>
                <w:sz w:val="22"/>
                <w:szCs w:val="22"/>
              </w:rPr>
              <w:t>1"</w:t>
            </w:r>
            <w:r w:rsidR="00311E31" w:rsidRPr="00E35DEE">
              <w:rPr>
                <w:sz w:val="22"/>
                <w:szCs w:val="22"/>
              </w:rPr>
              <w:t>.</w:t>
            </w:r>
          </w:p>
          <w:p w:rsidR="00311E31" w:rsidRPr="00E35DEE" w:rsidRDefault="00311E31" w:rsidP="00E35DE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35D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соответствии</w:t>
            </w:r>
            <w:r w:rsidRPr="00E35D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 </w:t>
            </w:r>
            <w:r w:rsidRPr="00E35D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ГОСТ 12.2.063-2015</w:t>
            </w:r>
          </w:p>
          <w:p w:rsidR="00311E31" w:rsidRPr="00E35DEE" w:rsidRDefault="00311E31" w:rsidP="00E35DEE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0D3F75" w:rsidRPr="000D3F75" w:rsidTr="000D3F75">
        <w:trPr>
          <w:trHeight w:hRule="exact" w:val="58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F75" w:rsidRPr="000D3F75" w:rsidRDefault="000D3F75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 w:rsidRPr="000D3F75">
              <w:rPr>
                <w:sz w:val="22"/>
                <w:szCs w:val="22"/>
              </w:rPr>
              <w:t>9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F75" w:rsidRPr="000D3F75" w:rsidRDefault="00E35DEE" w:rsidP="0091420B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0D3F75">
              <w:rPr>
                <w:sz w:val="22"/>
                <w:szCs w:val="22"/>
              </w:rPr>
              <w:t>Заглушка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F75" w:rsidRDefault="000D3F75" w:rsidP="009A3EAF">
            <w:pPr>
              <w:suppressAutoHyphens w:val="0"/>
              <w:spacing w:after="0"/>
              <w:rPr>
                <w:sz w:val="22"/>
                <w:szCs w:val="22"/>
              </w:rPr>
            </w:pPr>
            <w:r w:rsidRPr="000D3F75">
              <w:rPr>
                <w:sz w:val="22"/>
                <w:szCs w:val="22"/>
              </w:rPr>
              <w:t xml:space="preserve">Заглушка радиаторная диаметром </w:t>
            </w:r>
            <w:r w:rsidR="00E35DEE">
              <w:rPr>
                <w:sz w:val="22"/>
                <w:szCs w:val="22"/>
              </w:rPr>
              <w:t xml:space="preserve">не менее </w:t>
            </w:r>
            <w:r w:rsidRPr="000D3F75">
              <w:rPr>
                <w:sz w:val="22"/>
                <w:szCs w:val="22"/>
              </w:rPr>
              <w:t>1'</w:t>
            </w:r>
          </w:p>
          <w:p w:rsidR="00E35DEE" w:rsidRPr="00E35DEE" w:rsidRDefault="00E35DEE" w:rsidP="00E35DE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35D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соответствии с ГОСТ 12.2.063-2015</w:t>
            </w:r>
          </w:p>
          <w:p w:rsidR="00E35DEE" w:rsidRPr="000D3F75" w:rsidRDefault="00E35DEE" w:rsidP="009A3EAF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0D3F75" w:rsidRPr="000D3F75" w:rsidTr="00E35DEE">
        <w:trPr>
          <w:trHeight w:hRule="exact" w:val="552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F75" w:rsidRPr="000D3F75" w:rsidRDefault="000D3F75" w:rsidP="00CC2914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 w:rsidRPr="000D3F75">
              <w:rPr>
                <w:sz w:val="22"/>
                <w:szCs w:val="22"/>
              </w:rPr>
              <w:t>1</w:t>
            </w:r>
            <w:r w:rsidR="00CC2914">
              <w:rPr>
                <w:sz w:val="22"/>
                <w:szCs w:val="22"/>
              </w:rPr>
              <w:t>0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F75" w:rsidRPr="000D3F75" w:rsidRDefault="00E35DEE" w:rsidP="0091420B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0D3F75">
              <w:rPr>
                <w:kern w:val="0"/>
                <w:sz w:val="22"/>
                <w:szCs w:val="22"/>
                <w:lang w:eastAsia="ru-RU"/>
              </w:rPr>
              <w:t>Клапан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F75" w:rsidRDefault="000D3F75" w:rsidP="0025427A">
            <w:pPr>
              <w:suppressAutoHyphens w:val="0"/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0D3F75">
              <w:rPr>
                <w:kern w:val="0"/>
                <w:sz w:val="22"/>
                <w:szCs w:val="22"/>
                <w:lang w:eastAsia="ru-RU"/>
              </w:rPr>
              <w:t xml:space="preserve">Клапан компактный ручной угловой с </w:t>
            </w:r>
            <w:proofErr w:type="spellStart"/>
            <w:r w:rsidRPr="000D3F75">
              <w:rPr>
                <w:kern w:val="0"/>
                <w:sz w:val="22"/>
                <w:szCs w:val="22"/>
                <w:lang w:eastAsia="ru-RU"/>
              </w:rPr>
              <w:t>полусгоном</w:t>
            </w:r>
            <w:proofErr w:type="spellEnd"/>
            <w:r w:rsidRPr="000D3F75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="00E35DEE">
              <w:rPr>
                <w:kern w:val="0"/>
                <w:sz w:val="22"/>
                <w:szCs w:val="22"/>
                <w:lang w:eastAsia="ru-RU"/>
              </w:rPr>
              <w:t>и размером не менее ¾</w:t>
            </w:r>
          </w:p>
          <w:p w:rsidR="00E35DEE" w:rsidRPr="000D3F75" w:rsidRDefault="00E35DEE" w:rsidP="00E35DEE">
            <w:pPr>
              <w:pStyle w:val="1"/>
              <w:spacing w:before="0"/>
              <w:rPr>
                <w:kern w:val="0"/>
                <w:sz w:val="22"/>
                <w:szCs w:val="22"/>
                <w:lang w:eastAsia="ru-RU"/>
              </w:rPr>
            </w:pPr>
            <w:r w:rsidRPr="00E35D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соответствии с ГОСТ 12.2.063-2015</w:t>
            </w:r>
          </w:p>
        </w:tc>
      </w:tr>
      <w:tr w:rsidR="000D3F75" w:rsidRPr="000D3F75" w:rsidTr="00E35DEE">
        <w:trPr>
          <w:trHeight w:hRule="exact" w:val="56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F75" w:rsidRPr="000D3F75" w:rsidRDefault="00CC2914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F75" w:rsidRPr="000D3F75" w:rsidRDefault="00E35DEE" w:rsidP="0091420B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0D3F75">
              <w:rPr>
                <w:sz w:val="22"/>
                <w:szCs w:val="22"/>
              </w:rPr>
              <w:t>Соед</w:t>
            </w:r>
            <w:r>
              <w:rPr>
                <w:sz w:val="22"/>
                <w:szCs w:val="22"/>
              </w:rPr>
              <w:t>инитель</w:t>
            </w:r>
            <w:bookmarkStart w:id="0" w:name="_GoBack"/>
            <w:bookmarkEnd w:id="0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F75" w:rsidRDefault="000D3F75" w:rsidP="00930684">
            <w:pPr>
              <w:suppressAutoHyphens w:val="0"/>
              <w:spacing w:after="0"/>
              <w:rPr>
                <w:sz w:val="22"/>
                <w:szCs w:val="22"/>
              </w:rPr>
            </w:pPr>
            <w:r w:rsidRPr="000D3F75">
              <w:rPr>
                <w:sz w:val="22"/>
                <w:szCs w:val="22"/>
              </w:rPr>
              <w:t>Соед</w:t>
            </w:r>
            <w:r w:rsidR="00E35DEE">
              <w:rPr>
                <w:sz w:val="22"/>
                <w:szCs w:val="22"/>
              </w:rPr>
              <w:t xml:space="preserve">инитель полипропиленовый </w:t>
            </w:r>
            <w:r w:rsidRPr="000D3F75">
              <w:rPr>
                <w:sz w:val="22"/>
                <w:szCs w:val="22"/>
              </w:rPr>
              <w:t xml:space="preserve">с накидной гайкой </w:t>
            </w:r>
            <w:r w:rsidR="00E35DEE">
              <w:rPr>
                <w:sz w:val="22"/>
                <w:szCs w:val="22"/>
              </w:rPr>
              <w:t xml:space="preserve">не менее </w:t>
            </w:r>
            <w:r w:rsidRPr="000D3F75">
              <w:rPr>
                <w:sz w:val="22"/>
                <w:szCs w:val="22"/>
              </w:rPr>
              <w:t>20х3/4"</w:t>
            </w:r>
          </w:p>
          <w:p w:rsidR="00E35DEE" w:rsidRPr="00E35DEE" w:rsidRDefault="00E35DEE" w:rsidP="00E35DE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35D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соответствии с ГОСТ 12.2.063-2015</w:t>
            </w:r>
          </w:p>
          <w:p w:rsidR="00E35DEE" w:rsidRPr="000D3F75" w:rsidRDefault="00E35DEE" w:rsidP="00930684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</w:tbl>
    <w:p w:rsidR="00FF7517" w:rsidRPr="00A6666D" w:rsidRDefault="00FF7517" w:rsidP="00B13261">
      <w:pPr>
        <w:rPr>
          <w:color w:val="000000" w:themeColor="text1"/>
        </w:rPr>
      </w:pPr>
    </w:p>
    <w:p w:rsidR="00B13261" w:rsidRPr="00A6666D" w:rsidRDefault="00B13261" w:rsidP="00B13261">
      <w:pPr>
        <w:rPr>
          <w:color w:val="000000" w:themeColor="text1"/>
        </w:rPr>
      </w:pPr>
      <w:r w:rsidRPr="00A6666D">
        <w:rPr>
          <w:color w:val="000000" w:themeColor="text1"/>
        </w:rPr>
        <w:t>*нестандартные показатели не используются</w:t>
      </w:r>
    </w:p>
    <w:p w:rsidR="00531AEC" w:rsidRPr="00A6666D" w:rsidRDefault="00531AEC" w:rsidP="00B13261">
      <w:pPr>
        <w:spacing w:after="0"/>
        <w:rPr>
          <w:color w:val="000000" w:themeColor="text1"/>
        </w:rPr>
      </w:pPr>
    </w:p>
    <w:sectPr w:rsidR="00531AEC" w:rsidRPr="00A6666D" w:rsidSect="004033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50E1"/>
    <w:multiLevelType w:val="multilevel"/>
    <w:tmpl w:val="27F8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43A96"/>
    <w:multiLevelType w:val="multilevel"/>
    <w:tmpl w:val="83B0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52F5C"/>
    <w:multiLevelType w:val="multilevel"/>
    <w:tmpl w:val="37A2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400E1"/>
    <w:multiLevelType w:val="multilevel"/>
    <w:tmpl w:val="B7EE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0A64AD"/>
    <w:multiLevelType w:val="multilevel"/>
    <w:tmpl w:val="F72C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946303"/>
    <w:multiLevelType w:val="multilevel"/>
    <w:tmpl w:val="8E88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353568"/>
    <w:multiLevelType w:val="multilevel"/>
    <w:tmpl w:val="3FB4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F44EF4"/>
    <w:multiLevelType w:val="multilevel"/>
    <w:tmpl w:val="4E1C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816281"/>
    <w:multiLevelType w:val="multilevel"/>
    <w:tmpl w:val="91A6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7B24FE"/>
    <w:multiLevelType w:val="multilevel"/>
    <w:tmpl w:val="BBBC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526D97"/>
    <w:multiLevelType w:val="multilevel"/>
    <w:tmpl w:val="246C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A70ACA"/>
    <w:multiLevelType w:val="multilevel"/>
    <w:tmpl w:val="4DE81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2028EA"/>
    <w:multiLevelType w:val="multilevel"/>
    <w:tmpl w:val="9548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36E1DDD"/>
    <w:multiLevelType w:val="multilevel"/>
    <w:tmpl w:val="BB4A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E73913"/>
    <w:multiLevelType w:val="multilevel"/>
    <w:tmpl w:val="BB62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E9085A"/>
    <w:multiLevelType w:val="multilevel"/>
    <w:tmpl w:val="3CD6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A87007"/>
    <w:multiLevelType w:val="multilevel"/>
    <w:tmpl w:val="392E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"/>
  </w:num>
  <w:num w:numId="5">
    <w:abstractNumId w:val="13"/>
  </w:num>
  <w:num w:numId="6">
    <w:abstractNumId w:val="6"/>
  </w:num>
  <w:num w:numId="7">
    <w:abstractNumId w:val="3"/>
  </w:num>
  <w:num w:numId="8">
    <w:abstractNumId w:val="2"/>
  </w:num>
  <w:num w:numId="9">
    <w:abstractNumId w:val="11"/>
  </w:num>
  <w:num w:numId="10">
    <w:abstractNumId w:val="9"/>
  </w:num>
  <w:num w:numId="11">
    <w:abstractNumId w:val="10"/>
  </w:num>
  <w:num w:numId="12">
    <w:abstractNumId w:val="16"/>
  </w:num>
  <w:num w:numId="13">
    <w:abstractNumId w:val="4"/>
  </w:num>
  <w:num w:numId="14">
    <w:abstractNumId w:val="8"/>
  </w:num>
  <w:num w:numId="15">
    <w:abstractNumId w:val="12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2E"/>
    <w:rsid w:val="00012228"/>
    <w:rsid w:val="000429E5"/>
    <w:rsid w:val="00057C86"/>
    <w:rsid w:val="00077195"/>
    <w:rsid w:val="00092059"/>
    <w:rsid w:val="00092695"/>
    <w:rsid w:val="000D3F75"/>
    <w:rsid w:val="000E14F6"/>
    <w:rsid w:val="000E6D42"/>
    <w:rsid w:val="00111086"/>
    <w:rsid w:val="0012468C"/>
    <w:rsid w:val="00131117"/>
    <w:rsid w:val="001431BA"/>
    <w:rsid w:val="001D4649"/>
    <w:rsid w:val="001D722E"/>
    <w:rsid w:val="00207FA7"/>
    <w:rsid w:val="002271EB"/>
    <w:rsid w:val="00232982"/>
    <w:rsid w:val="0024252D"/>
    <w:rsid w:val="00252F05"/>
    <w:rsid w:val="0025427A"/>
    <w:rsid w:val="00274F67"/>
    <w:rsid w:val="002A35BC"/>
    <w:rsid w:val="002D1289"/>
    <w:rsid w:val="00311E31"/>
    <w:rsid w:val="00323522"/>
    <w:rsid w:val="003268C4"/>
    <w:rsid w:val="003270D6"/>
    <w:rsid w:val="00332FA5"/>
    <w:rsid w:val="00344D29"/>
    <w:rsid w:val="00365785"/>
    <w:rsid w:val="003707A7"/>
    <w:rsid w:val="003840C2"/>
    <w:rsid w:val="004033E6"/>
    <w:rsid w:val="004165CB"/>
    <w:rsid w:val="004537FF"/>
    <w:rsid w:val="00486CD1"/>
    <w:rsid w:val="004926ED"/>
    <w:rsid w:val="004B074A"/>
    <w:rsid w:val="004B20C1"/>
    <w:rsid w:val="004B44FE"/>
    <w:rsid w:val="004B578D"/>
    <w:rsid w:val="00507282"/>
    <w:rsid w:val="00531AEC"/>
    <w:rsid w:val="0056698D"/>
    <w:rsid w:val="00572007"/>
    <w:rsid w:val="005C5926"/>
    <w:rsid w:val="005E4895"/>
    <w:rsid w:val="005F67B5"/>
    <w:rsid w:val="0060249F"/>
    <w:rsid w:val="006248D7"/>
    <w:rsid w:val="006779DD"/>
    <w:rsid w:val="006C5E2E"/>
    <w:rsid w:val="006D1F92"/>
    <w:rsid w:val="006E66DB"/>
    <w:rsid w:val="006F3208"/>
    <w:rsid w:val="006F442D"/>
    <w:rsid w:val="007138AB"/>
    <w:rsid w:val="007155D0"/>
    <w:rsid w:val="00720D55"/>
    <w:rsid w:val="00746D62"/>
    <w:rsid w:val="007728EC"/>
    <w:rsid w:val="00796A15"/>
    <w:rsid w:val="007C1255"/>
    <w:rsid w:val="008203F6"/>
    <w:rsid w:val="008207E5"/>
    <w:rsid w:val="00870E6E"/>
    <w:rsid w:val="00876759"/>
    <w:rsid w:val="008851A7"/>
    <w:rsid w:val="008912AA"/>
    <w:rsid w:val="008940FE"/>
    <w:rsid w:val="008A4FAD"/>
    <w:rsid w:val="008A5A1C"/>
    <w:rsid w:val="00910130"/>
    <w:rsid w:val="0091042F"/>
    <w:rsid w:val="0091420B"/>
    <w:rsid w:val="00926297"/>
    <w:rsid w:val="00930684"/>
    <w:rsid w:val="00973C90"/>
    <w:rsid w:val="009763ED"/>
    <w:rsid w:val="009A3EAF"/>
    <w:rsid w:val="009B0305"/>
    <w:rsid w:val="009B31D9"/>
    <w:rsid w:val="009E1C1D"/>
    <w:rsid w:val="009F41BF"/>
    <w:rsid w:val="00A6666D"/>
    <w:rsid w:val="00AA3985"/>
    <w:rsid w:val="00AA7F3F"/>
    <w:rsid w:val="00AB72AC"/>
    <w:rsid w:val="00AC3892"/>
    <w:rsid w:val="00B13261"/>
    <w:rsid w:val="00B31C5A"/>
    <w:rsid w:val="00B322C7"/>
    <w:rsid w:val="00B5464E"/>
    <w:rsid w:val="00C15AAD"/>
    <w:rsid w:val="00C50672"/>
    <w:rsid w:val="00C65FF3"/>
    <w:rsid w:val="00CC2914"/>
    <w:rsid w:val="00D005F2"/>
    <w:rsid w:val="00D3230E"/>
    <w:rsid w:val="00DD0935"/>
    <w:rsid w:val="00E35DEE"/>
    <w:rsid w:val="00E9549A"/>
    <w:rsid w:val="00E97BA7"/>
    <w:rsid w:val="00EA4254"/>
    <w:rsid w:val="00EB21A6"/>
    <w:rsid w:val="00F672E9"/>
    <w:rsid w:val="00F70574"/>
    <w:rsid w:val="00F76090"/>
    <w:rsid w:val="00F96135"/>
    <w:rsid w:val="00FB28F2"/>
    <w:rsid w:val="00F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E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54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23522"/>
    <w:pPr>
      <w:suppressAutoHyphens w:val="0"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6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033E6"/>
    <w:rPr>
      <w:rFonts w:ascii="Times New Roman" w:hAnsi="Times New Roman" w:cs="Symbol"/>
      <w:b w:val="0"/>
      <w:bCs w:val="0"/>
    </w:rPr>
  </w:style>
  <w:style w:type="character" w:styleId="a3">
    <w:name w:val="Hyperlink"/>
    <w:uiPriority w:val="99"/>
    <w:rsid w:val="004033E6"/>
    <w:rPr>
      <w:color w:val="0000FF"/>
      <w:u w:val="single"/>
    </w:rPr>
  </w:style>
  <w:style w:type="paragraph" w:styleId="a4">
    <w:name w:val="Normal (Web)"/>
    <w:basedOn w:val="a"/>
    <w:uiPriority w:val="99"/>
    <w:rsid w:val="004033E6"/>
    <w:pPr>
      <w:spacing w:before="280" w:after="28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4033E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3E6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bold1">
    <w:name w:val="bold1"/>
    <w:basedOn w:val="a0"/>
    <w:rsid w:val="000429E5"/>
    <w:rPr>
      <w:b/>
      <w:bCs/>
    </w:rPr>
  </w:style>
  <w:style w:type="character" w:styleId="a7">
    <w:name w:val="Strong"/>
    <w:basedOn w:val="a0"/>
    <w:uiPriority w:val="22"/>
    <w:qFormat/>
    <w:rsid w:val="000429E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235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4649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grey21">
    <w:name w:val="grey_21"/>
    <w:basedOn w:val="a0"/>
    <w:rsid w:val="001431BA"/>
    <w:rPr>
      <w:color w:val="676767"/>
    </w:rPr>
  </w:style>
  <w:style w:type="character" w:customStyle="1" w:styleId="grey31">
    <w:name w:val="grey_31"/>
    <w:basedOn w:val="a0"/>
    <w:rsid w:val="001431BA"/>
    <w:rPr>
      <w:color w:val="A6A6A6"/>
    </w:rPr>
  </w:style>
  <w:style w:type="character" w:customStyle="1" w:styleId="10">
    <w:name w:val="Заголовок 1 Знак"/>
    <w:basedOn w:val="a0"/>
    <w:link w:val="1"/>
    <w:uiPriority w:val="9"/>
    <w:rsid w:val="00B5464E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character" w:customStyle="1" w:styleId="apple-converted-space">
    <w:name w:val="apple-converted-space"/>
    <w:basedOn w:val="a0"/>
    <w:rsid w:val="002D1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E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54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23522"/>
    <w:pPr>
      <w:suppressAutoHyphens w:val="0"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6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033E6"/>
    <w:rPr>
      <w:rFonts w:ascii="Times New Roman" w:hAnsi="Times New Roman" w:cs="Symbol"/>
      <w:b w:val="0"/>
      <w:bCs w:val="0"/>
    </w:rPr>
  </w:style>
  <w:style w:type="character" w:styleId="a3">
    <w:name w:val="Hyperlink"/>
    <w:uiPriority w:val="99"/>
    <w:rsid w:val="004033E6"/>
    <w:rPr>
      <w:color w:val="0000FF"/>
      <w:u w:val="single"/>
    </w:rPr>
  </w:style>
  <w:style w:type="paragraph" w:styleId="a4">
    <w:name w:val="Normal (Web)"/>
    <w:basedOn w:val="a"/>
    <w:uiPriority w:val="99"/>
    <w:rsid w:val="004033E6"/>
    <w:pPr>
      <w:spacing w:before="280" w:after="28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4033E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3E6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bold1">
    <w:name w:val="bold1"/>
    <w:basedOn w:val="a0"/>
    <w:rsid w:val="000429E5"/>
    <w:rPr>
      <w:b/>
      <w:bCs/>
    </w:rPr>
  </w:style>
  <w:style w:type="character" w:styleId="a7">
    <w:name w:val="Strong"/>
    <w:basedOn w:val="a0"/>
    <w:uiPriority w:val="22"/>
    <w:qFormat/>
    <w:rsid w:val="000429E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235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4649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grey21">
    <w:name w:val="grey_21"/>
    <w:basedOn w:val="a0"/>
    <w:rsid w:val="001431BA"/>
    <w:rPr>
      <w:color w:val="676767"/>
    </w:rPr>
  </w:style>
  <w:style w:type="character" w:customStyle="1" w:styleId="grey31">
    <w:name w:val="grey_31"/>
    <w:basedOn w:val="a0"/>
    <w:rsid w:val="001431BA"/>
    <w:rPr>
      <w:color w:val="A6A6A6"/>
    </w:rPr>
  </w:style>
  <w:style w:type="character" w:customStyle="1" w:styleId="10">
    <w:name w:val="Заголовок 1 Знак"/>
    <w:basedOn w:val="a0"/>
    <w:link w:val="1"/>
    <w:uiPriority w:val="9"/>
    <w:rsid w:val="00B5464E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character" w:customStyle="1" w:styleId="apple-converted-space">
    <w:name w:val="apple-converted-space"/>
    <w:basedOn w:val="a0"/>
    <w:rsid w:val="002D1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8911">
                  <w:marLeft w:val="0"/>
                  <w:marRight w:val="3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0265">
                      <w:marLeft w:val="3450"/>
                      <w:marRight w:val="0"/>
                      <w:marTop w:val="0"/>
                      <w:marBottom w:val="150"/>
                      <w:divBdr>
                        <w:top w:val="single" w:sz="6" w:space="11" w:color="DDDDDD"/>
                        <w:left w:val="single" w:sz="6" w:space="11" w:color="DDDDDD"/>
                        <w:bottom w:val="single" w:sz="6" w:space="11" w:color="DDDDDD"/>
                        <w:right w:val="single" w:sz="6" w:space="11" w:color="DDDDDD"/>
                      </w:divBdr>
                      <w:divsChild>
                        <w:div w:id="25933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6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67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74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2924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541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684864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6355">
                  <w:marLeft w:val="22"/>
                  <w:marRight w:val="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88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84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4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777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45655">
                          <w:marLeft w:val="5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7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2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11" w:color="CCCCCC"/>
                                    <w:bottom w:val="single" w:sz="6" w:space="8" w:color="CCCCCC"/>
                                    <w:right w:val="single" w:sz="6" w:space="11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6568">
                  <w:marLeft w:val="22"/>
                  <w:marRight w:val="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90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1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09985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0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0018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4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78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9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90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6845">
                  <w:marLeft w:val="0"/>
                  <w:marRight w:val="3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9820">
                      <w:marLeft w:val="3450"/>
                      <w:marRight w:val="0"/>
                      <w:marTop w:val="0"/>
                      <w:marBottom w:val="150"/>
                      <w:divBdr>
                        <w:top w:val="single" w:sz="6" w:space="11" w:color="DDDDDD"/>
                        <w:left w:val="single" w:sz="6" w:space="11" w:color="DDDDDD"/>
                        <w:bottom w:val="single" w:sz="6" w:space="11" w:color="DDDDDD"/>
                        <w:right w:val="single" w:sz="6" w:space="11" w:color="DDDDDD"/>
                      </w:divBdr>
                      <w:divsChild>
                        <w:div w:id="166168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1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66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93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186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0521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00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25887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20897">
                  <w:marLeft w:val="-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3917">
                      <w:marLeft w:val="40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3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2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70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94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58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40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5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0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56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85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4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0144">
                          <w:marLeft w:val="-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2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86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35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21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95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37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212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16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195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622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3702">
                          <w:marLeft w:val="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6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52976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5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4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778">
                  <w:marLeft w:val="0"/>
                  <w:marRight w:val="3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1793">
                      <w:marLeft w:val="3450"/>
                      <w:marRight w:val="0"/>
                      <w:marTop w:val="0"/>
                      <w:marBottom w:val="150"/>
                      <w:divBdr>
                        <w:top w:val="single" w:sz="6" w:space="11" w:color="DDDDDD"/>
                        <w:left w:val="single" w:sz="6" w:space="11" w:color="DDDDDD"/>
                        <w:bottom w:val="single" w:sz="6" w:space="11" w:color="DDDDDD"/>
                        <w:right w:val="single" w:sz="6" w:space="11" w:color="DDDDDD"/>
                      </w:divBdr>
                      <w:divsChild>
                        <w:div w:id="116432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0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25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35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81421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421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34219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400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3803">
                          <w:marLeft w:val="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6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7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6936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1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7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6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59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2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9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07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87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6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7840">
                  <w:marLeft w:val="0"/>
                  <w:marRight w:val="3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51770">
                      <w:marLeft w:val="3450"/>
                      <w:marRight w:val="0"/>
                      <w:marTop w:val="0"/>
                      <w:marBottom w:val="150"/>
                      <w:divBdr>
                        <w:top w:val="single" w:sz="6" w:space="11" w:color="DDDDDD"/>
                        <w:left w:val="single" w:sz="6" w:space="11" w:color="DDDDDD"/>
                        <w:bottom w:val="single" w:sz="6" w:space="11" w:color="DDDDDD"/>
                        <w:right w:val="single" w:sz="6" w:space="11" w:color="DDDDDD"/>
                      </w:divBdr>
                      <w:divsChild>
                        <w:div w:id="207219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1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66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35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4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9689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554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997109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2150">
          <w:marLeft w:val="0"/>
          <w:marRight w:val="0"/>
          <w:marTop w:val="0"/>
          <w:marBottom w:val="0"/>
          <w:divBdr>
            <w:top w:val="single" w:sz="18" w:space="0" w:color="CD3300"/>
            <w:left w:val="single" w:sz="18" w:space="0" w:color="CD3300"/>
            <w:bottom w:val="none" w:sz="0" w:space="0" w:color="auto"/>
            <w:right w:val="single" w:sz="18" w:space="0" w:color="CD3300"/>
          </w:divBdr>
          <w:divsChild>
            <w:div w:id="13656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13973">
      <w:bodyDiv w:val="1"/>
      <w:marLeft w:val="0"/>
      <w:marRight w:val="0"/>
      <w:marTop w:val="12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91574">
              <w:marLeft w:val="18"/>
              <w:marRight w:val="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1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3570">
                  <w:marLeft w:val="0"/>
                  <w:marRight w:val="3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18836">
                      <w:marLeft w:val="3450"/>
                      <w:marRight w:val="0"/>
                      <w:marTop w:val="0"/>
                      <w:marBottom w:val="150"/>
                      <w:divBdr>
                        <w:top w:val="single" w:sz="6" w:space="11" w:color="DDDDDD"/>
                        <w:left w:val="single" w:sz="6" w:space="11" w:color="DDDDDD"/>
                        <w:bottom w:val="single" w:sz="6" w:space="11" w:color="DDDDDD"/>
                        <w:right w:val="single" w:sz="6" w:space="11" w:color="DDDDDD"/>
                      </w:divBdr>
                      <w:divsChild>
                        <w:div w:id="11179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2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0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3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90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1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59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27619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407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62241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5635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5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6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53260">
                          <w:marLeft w:val="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9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1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17252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17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8403">
                  <w:marLeft w:val="3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2112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6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3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1450">
                  <w:marLeft w:val="355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Екатерина Николаевна</dc:creator>
  <cp:keywords/>
  <dc:description/>
  <cp:lastModifiedBy>Скороходова Людмила Сабитовна</cp:lastModifiedBy>
  <cp:revision>43</cp:revision>
  <cp:lastPrinted>2017-05-16T10:42:00Z</cp:lastPrinted>
  <dcterms:created xsi:type="dcterms:W3CDTF">2014-04-17T02:52:00Z</dcterms:created>
  <dcterms:modified xsi:type="dcterms:W3CDTF">2017-05-22T06:12:00Z</dcterms:modified>
</cp:coreProperties>
</file>