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D13A56" w:rsidRPr="003E6344" w:rsidTr="00D13A56">
        <w:trPr>
          <w:trHeight w:val="2484"/>
        </w:trPr>
        <w:tc>
          <w:tcPr>
            <w:tcW w:w="3428" w:type="dxa"/>
          </w:tcPr>
          <w:p w:rsidR="00D13A56" w:rsidRPr="003E6344" w:rsidRDefault="00D13A56" w:rsidP="00D13A56">
            <w:pPr>
              <w:keepNext/>
              <w:keepLines/>
              <w:widowControl w:val="0"/>
              <w:suppressLineNumbers/>
              <w:suppressAutoHyphens/>
              <w:spacing w:after="0" w:line="240" w:lineRule="auto"/>
              <w:jc w:val="right"/>
              <w:rPr>
                <w:rFonts w:ascii="Times New Roman" w:hAnsi="Times New Roman" w:cs="Times New Roman"/>
              </w:rPr>
            </w:pPr>
          </w:p>
        </w:tc>
        <w:tc>
          <w:tcPr>
            <w:tcW w:w="5245" w:type="dxa"/>
          </w:tcPr>
          <w:p w:rsidR="00D13A56" w:rsidRPr="003E6344" w:rsidRDefault="00D13A56" w:rsidP="00D13A56">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УТВЕРЖДАЮ</w:t>
            </w:r>
          </w:p>
          <w:p w:rsidR="00732EAB" w:rsidRDefault="00D13A56" w:rsidP="00D13A56">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 xml:space="preserve">Директор муниципального бюджетного общеобразовательного учреждения </w:t>
            </w:r>
          </w:p>
          <w:p w:rsidR="00D13A56" w:rsidRPr="003E6344" w:rsidRDefault="00D13A56" w:rsidP="00D13A56">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w:t>
            </w:r>
            <w:r w:rsidR="00656E56">
              <w:rPr>
                <w:rFonts w:ascii="Times New Roman" w:hAnsi="Times New Roman" w:cs="Times New Roman"/>
              </w:rPr>
              <w:t xml:space="preserve">Лицей </w:t>
            </w:r>
            <w:proofErr w:type="spellStart"/>
            <w:r w:rsidR="00656E56">
              <w:rPr>
                <w:rFonts w:ascii="Times New Roman" w:hAnsi="Times New Roman" w:cs="Times New Roman"/>
              </w:rPr>
              <w:t>им.Г.Ф</w:t>
            </w:r>
            <w:proofErr w:type="spellEnd"/>
            <w:r w:rsidR="00656E56">
              <w:rPr>
                <w:rFonts w:ascii="Times New Roman" w:hAnsi="Times New Roman" w:cs="Times New Roman"/>
              </w:rPr>
              <w:t xml:space="preserve">. </w:t>
            </w:r>
            <w:proofErr w:type="spellStart"/>
            <w:r w:rsidR="00656E56">
              <w:rPr>
                <w:rFonts w:ascii="Times New Roman" w:hAnsi="Times New Roman" w:cs="Times New Roman"/>
              </w:rPr>
              <w:t>Атякшева</w:t>
            </w:r>
            <w:proofErr w:type="spellEnd"/>
            <w:r w:rsidRPr="003E6344">
              <w:rPr>
                <w:rFonts w:ascii="Times New Roman" w:hAnsi="Times New Roman" w:cs="Times New Roman"/>
              </w:rPr>
              <w:t>»</w:t>
            </w:r>
          </w:p>
          <w:p w:rsidR="00D13A56" w:rsidRPr="003E6344" w:rsidRDefault="00D13A56" w:rsidP="00D13A56">
            <w:pPr>
              <w:keepNext/>
              <w:keepLines/>
              <w:widowControl w:val="0"/>
              <w:suppressLineNumbers/>
              <w:suppressAutoHyphens/>
              <w:spacing w:after="0" w:line="240" w:lineRule="auto"/>
              <w:jc w:val="right"/>
              <w:rPr>
                <w:rFonts w:ascii="Times New Roman" w:hAnsi="Times New Roman" w:cs="Times New Roman"/>
              </w:rPr>
            </w:pPr>
            <w:r w:rsidRPr="003E6344">
              <w:rPr>
                <w:rFonts w:ascii="Times New Roman" w:hAnsi="Times New Roman" w:cs="Times New Roman"/>
              </w:rPr>
              <w:t xml:space="preserve">__________ </w:t>
            </w:r>
            <w:r w:rsidR="00656E56">
              <w:rPr>
                <w:rFonts w:ascii="Times New Roman" w:hAnsi="Times New Roman" w:cs="Times New Roman"/>
              </w:rPr>
              <w:t xml:space="preserve">Е.Ю. </w:t>
            </w:r>
            <w:proofErr w:type="spellStart"/>
            <w:r w:rsidR="00656E56">
              <w:rPr>
                <w:rFonts w:ascii="Times New Roman" w:hAnsi="Times New Roman" w:cs="Times New Roman"/>
              </w:rPr>
              <w:t>Павлюк</w:t>
            </w:r>
            <w:proofErr w:type="spellEnd"/>
          </w:p>
          <w:p w:rsidR="00D13A56" w:rsidRPr="003E6344" w:rsidRDefault="00D13A56" w:rsidP="00D13A56">
            <w:pPr>
              <w:keepNext/>
              <w:keepLines/>
              <w:widowControl w:val="0"/>
              <w:suppressLineNumbers/>
              <w:suppressAutoHyphens/>
              <w:spacing w:after="0" w:line="240" w:lineRule="auto"/>
              <w:jc w:val="right"/>
              <w:rPr>
                <w:rFonts w:ascii="Times New Roman" w:hAnsi="Times New Roman" w:cs="Times New Roman"/>
              </w:rPr>
            </w:pPr>
            <w:r>
              <w:rPr>
                <w:rFonts w:ascii="Times New Roman" w:hAnsi="Times New Roman" w:cs="Times New Roman"/>
              </w:rPr>
              <w:t>«_____»______________ 2017</w:t>
            </w:r>
            <w:r w:rsidRPr="003E6344">
              <w:rPr>
                <w:rFonts w:ascii="Times New Roman" w:hAnsi="Times New Roman" w:cs="Times New Roman"/>
              </w:rPr>
              <w:t xml:space="preserve"> г.</w:t>
            </w:r>
          </w:p>
          <w:p w:rsidR="00D13A56" w:rsidRPr="003E6344" w:rsidRDefault="00D13A56" w:rsidP="00D13A56">
            <w:pPr>
              <w:keepNext/>
              <w:keepLines/>
              <w:widowControl w:val="0"/>
              <w:suppressLineNumbers/>
              <w:suppressAutoHyphens/>
              <w:spacing w:after="0" w:line="240" w:lineRule="auto"/>
              <w:jc w:val="right"/>
              <w:rPr>
                <w:rFonts w:ascii="Times New Roman" w:hAnsi="Times New Roman" w:cs="Times New Roman"/>
                <w:highlight w:val="yellow"/>
              </w:rPr>
            </w:pPr>
          </w:p>
        </w:tc>
      </w:tr>
    </w:tbl>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rPr>
      </w:pP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rPr>
      </w:pP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rPr>
      </w:pP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rPr>
      </w:pP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rPr>
      </w:pP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rPr>
      </w:pP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rPr>
      </w:pP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rPr>
      </w:pP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 xml:space="preserve">ДОКУМЕНТАЦИЯ ОБ АУКЦИОНЕ В ЭЛЕКТРОННОЙ ФОРМЕ </w:t>
      </w: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 xml:space="preserve">на право заключения гражданско-правового договора на оказание услуг по проведению </w:t>
      </w:r>
      <w:r>
        <w:rPr>
          <w:rFonts w:ascii="Times New Roman" w:hAnsi="Times New Roman" w:cs="Times New Roman"/>
          <w:b/>
          <w:bCs/>
        </w:rPr>
        <w:t xml:space="preserve">периодического </w:t>
      </w:r>
      <w:r w:rsidRPr="003E6344">
        <w:rPr>
          <w:rFonts w:ascii="Times New Roman" w:hAnsi="Times New Roman" w:cs="Times New Roman"/>
          <w:b/>
          <w:bCs/>
        </w:rPr>
        <w:t>медицинского осмотра сотрудников учреждения</w:t>
      </w: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b/>
          <w:bCs/>
        </w:rPr>
      </w:pPr>
    </w:p>
    <w:p w:rsidR="00D13A56" w:rsidRDefault="00D13A56" w:rsidP="00D13A56">
      <w:pPr>
        <w:keepNext/>
        <w:keepLines/>
        <w:widowControl w:val="0"/>
        <w:suppressLineNumbers/>
        <w:suppressAutoHyphens/>
        <w:spacing w:after="0" w:line="240" w:lineRule="auto"/>
        <w:jc w:val="center"/>
        <w:rPr>
          <w:rFonts w:ascii="Times New Roman" w:hAnsi="Times New Roman" w:cs="Times New Roman"/>
          <w:b/>
          <w:bCs/>
        </w:rPr>
      </w:pPr>
    </w:p>
    <w:p w:rsidR="00D13A56" w:rsidRDefault="00D13A56" w:rsidP="00D13A56">
      <w:pPr>
        <w:keepNext/>
        <w:keepLines/>
        <w:widowControl w:val="0"/>
        <w:suppressLineNumbers/>
        <w:suppressAutoHyphens/>
        <w:spacing w:after="0" w:line="240" w:lineRule="auto"/>
        <w:jc w:val="center"/>
        <w:rPr>
          <w:rFonts w:ascii="Times New Roman" w:hAnsi="Times New Roman" w:cs="Times New Roman"/>
          <w:b/>
          <w:bCs/>
        </w:rPr>
      </w:pPr>
    </w:p>
    <w:p w:rsidR="00D13A56" w:rsidRDefault="00D13A56" w:rsidP="00D13A56">
      <w:pPr>
        <w:keepNext/>
        <w:keepLines/>
        <w:widowControl w:val="0"/>
        <w:suppressLineNumbers/>
        <w:suppressAutoHyphens/>
        <w:spacing w:after="0" w:line="240" w:lineRule="auto"/>
        <w:jc w:val="center"/>
        <w:rPr>
          <w:rFonts w:ascii="Times New Roman" w:hAnsi="Times New Roman" w:cs="Times New Roman"/>
          <w:b/>
          <w:bCs/>
        </w:rPr>
      </w:pPr>
    </w:p>
    <w:p w:rsidR="00D13A56" w:rsidRDefault="00D13A56" w:rsidP="00D13A56">
      <w:pPr>
        <w:keepNext/>
        <w:keepLines/>
        <w:widowControl w:val="0"/>
        <w:suppressLineNumbers/>
        <w:suppressAutoHyphens/>
        <w:spacing w:after="0" w:line="240" w:lineRule="auto"/>
        <w:jc w:val="center"/>
        <w:rPr>
          <w:rFonts w:ascii="Times New Roman" w:hAnsi="Times New Roman" w:cs="Times New Roman"/>
          <w:b/>
          <w:bCs/>
        </w:rPr>
      </w:pPr>
    </w:p>
    <w:p w:rsidR="00D13A56" w:rsidRDefault="00D13A56" w:rsidP="00D13A56">
      <w:pPr>
        <w:keepNext/>
        <w:keepLines/>
        <w:widowControl w:val="0"/>
        <w:suppressLineNumbers/>
        <w:suppressAutoHyphens/>
        <w:spacing w:after="0" w:line="240" w:lineRule="auto"/>
        <w:jc w:val="center"/>
        <w:rPr>
          <w:rFonts w:ascii="Times New Roman" w:hAnsi="Times New Roman" w:cs="Times New Roman"/>
          <w:b/>
          <w:bCs/>
        </w:rPr>
      </w:pPr>
    </w:p>
    <w:p w:rsidR="00D13A56" w:rsidRDefault="00D13A56" w:rsidP="00D13A56">
      <w:pPr>
        <w:keepNext/>
        <w:keepLines/>
        <w:widowControl w:val="0"/>
        <w:suppressLineNumbers/>
        <w:suppressAutoHyphens/>
        <w:spacing w:after="0" w:line="240" w:lineRule="auto"/>
        <w:jc w:val="center"/>
        <w:rPr>
          <w:rFonts w:ascii="Times New Roman" w:hAnsi="Times New Roman" w:cs="Times New Roman"/>
          <w:b/>
          <w:bCs/>
        </w:rPr>
      </w:pPr>
    </w:p>
    <w:p w:rsidR="00D13A56" w:rsidRDefault="00D13A56" w:rsidP="00D13A56">
      <w:pPr>
        <w:keepNext/>
        <w:keepLines/>
        <w:widowControl w:val="0"/>
        <w:suppressLineNumbers/>
        <w:suppressAutoHyphens/>
        <w:spacing w:after="0" w:line="240" w:lineRule="auto"/>
        <w:jc w:val="center"/>
        <w:rPr>
          <w:rFonts w:ascii="Times New Roman" w:hAnsi="Times New Roman" w:cs="Times New Roman"/>
          <w:b/>
          <w:bCs/>
        </w:rPr>
      </w:pPr>
    </w:p>
    <w:p w:rsidR="00D13A56" w:rsidRDefault="00D13A56" w:rsidP="00D13A56">
      <w:pPr>
        <w:keepNext/>
        <w:keepLines/>
        <w:widowControl w:val="0"/>
        <w:suppressLineNumbers/>
        <w:suppressAutoHyphens/>
        <w:spacing w:after="0" w:line="240" w:lineRule="auto"/>
        <w:jc w:val="center"/>
        <w:rPr>
          <w:rFonts w:ascii="Times New Roman" w:hAnsi="Times New Roman" w:cs="Times New Roman"/>
          <w:b/>
          <w:bCs/>
        </w:rPr>
      </w:pPr>
    </w:p>
    <w:p w:rsidR="00D13A56" w:rsidRDefault="00D13A56" w:rsidP="00D13A56">
      <w:pPr>
        <w:keepNext/>
        <w:keepLines/>
        <w:widowControl w:val="0"/>
        <w:suppressLineNumbers/>
        <w:suppressAutoHyphens/>
        <w:spacing w:after="0" w:line="240" w:lineRule="auto"/>
        <w:jc w:val="center"/>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b/>
          <w:bCs/>
        </w:rPr>
      </w:pP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b/>
          <w:bCs/>
        </w:rPr>
      </w:pPr>
      <w:r>
        <w:rPr>
          <w:rFonts w:ascii="Times New Roman" w:hAnsi="Times New Roman" w:cs="Times New Roman"/>
          <w:b/>
          <w:bCs/>
        </w:rPr>
        <w:t>2017</w:t>
      </w:r>
      <w:r w:rsidRPr="003E6344">
        <w:rPr>
          <w:rFonts w:ascii="Times New Roman" w:hAnsi="Times New Roman" w:cs="Times New Roman"/>
          <w:b/>
          <w:bCs/>
        </w:rPr>
        <w:t xml:space="preserve"> г</w:t>
      </w:r>
    </w:p>
    <w:p w:rsidR="00D13A56" w:rsidRPr="003E6344" w:rsidRDefault="00D13A56" w:rsidP="00D13A56">
      <w:pPr>
        <w:pStyle w:val="ConsPlusNormal"/>
        <w:widowControl/>
        <w:numPr>
          <w:ilvl w:val="1"/>
          <w:numId w:val="2"/>
        </w:numPr>
        <w:tabs>
          <w:tab w:val="left" w:pos="360"/>
        </w:tabs>
        <w:spacing w:before="120"/>
        <w:ind w:left="0" w:firstLine="0"/>
        <w:jc w:val="center"/>
        <w:rPr>
          <w:rFonts w:ascii="Times New Roman" w:hAnsi="Times New Roman" w:cs="Times New Roman"/>
          <w:b/>
          <w:bCs/>
          <w:sz w:val="22"/>
          <w:szCs w:val="22"/>
        </w:rPr>
      </w:pPr>
      <w:r w:rsidRPr="003E6344">
        <w:rPr>
          <w:rFonts w:ascii="Times New Roman" w:hAnsi="Times New Roman" w:cs="Times New Roman"/>
          <w:b/>
          <w:bCs/>
          <w:sz w:val="22"/>
          <w:szCs w:val="22"/>
        </w:rPr>
        <w:br w:type="page"/>
      </w:r>
      <w:bookmarkStart w:id="0" w:name="_Ref248571702"/>
      <w:r w:rsidRPr="003E6344">
        <w:rPr>
          <w:rFonts w:ascii="Times New Roman" w:hAnsi="Times New Roman" w:cs="Times New Roman"/>
          <w:b/>
          <w:bCs/>
          <w:sz w:val="22"/>
          <w:szCs w:val="22"/>
        </w:rPr>
        <w:lastRenderedPageBreak/>
        <w:t>СВЕДЕНИЯ О ПРОВОДИМОМ АУКЦИОНЕ В ЭЛЕКТРОННОЙ ФОРМЕ</w:t>
      </w:r>
      <w:bookmarkEnd w:id="0"/>
    </w:p>
    <w:p w:rsidR="00D13A56" w:rsidRPr="003E6344" w:rsidRDefault="00D13A56" w:rsidP="00D13A56">
      <w:pPr>
        <w:pStyle w:val="ConsPlusNormal"/>
        <w:widowControl/>
        <w:tabs>
          <w:tab w:val="left" w:pos="360"/>
        </w:tabs>
        <w:spacing w:before="120"/>
        <w:ind w:firstLine="0"/>
        <w:jc w:val="both"/>
        <w:rPr>
          <w:rFonts w:ascii="Times New Roman" w:hAnsi="Times New Roman" w:cs="Times New Roman"/>
          <w:bCs/>
          <w:sz w:val="22"/>
          <w:szCs w:val="22"/>
        </w:rPr>
      </w:pPr>
      <w:bookmarkStart w:id="1" w:name="_Ref119427085"/>
      <w:r w:rsidRPr="003E6344">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E6344">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13A56" w:rsidRPr="003E6344" w:rsidTr="00D13A56">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w:t>
            </w:r>
          </w:p>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D13A56" w:rsidRPr="003E6344" w:rsidRDefault="00D13A56" w:rsidP="00D13A56">
            <w:pPr>
              <w:keepNext/>
              <w:keepLines/>
              <w:widowControl w:val="0"/>
              <w:suppressLineNumbers/>
              <w:suppressAutoHyphens/>
              <w:spacing w:after="0" w:line="240" w:lineRule="auto"/>
              <w:jc w:val="center"/>
              <w:rPr>
                <w:rFonts w:ascii="Times New Roman" w:hAnsi="Times New Roman" w:cs="Times New Roman"/>
                <w:b/>
                <w:bCs/>
              </w:rPr>
            </w:pPr>
            <w:r w:rsidRPr="003E6344">
              <w:rPr>
                <w:rFonts w:ascii="Times New Roman" w:hAnsi="Times New Roman" w:cs="Times New Roman"/>
                <w:b/>
                <w:bCs/>
              </w:rPr>
              <w:t>Информация</w:t>
            </w:r>
          </w:p>
        </w:tc>
      </w:tr>
      <w:tr w:rsidR="00D13A56" w:rsidRPr="003E6344" w:rsidTr="00D13A56">
        <w:tc>
          <w:tcPr>
            <w:tcW w:w="10456" w:type="dxa"/>
            <w:gridSpan w:val="3"/>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509CF" w:rsidP="00D509CF">
            <w:pPr>
              <w:rPr>
                <w:rFonts w:ascii="Times New Roman" w:hAnsi="Times New Roman" w:cs="Times New Roman"/>
                <w:u w:val="single"/>
              </w:rPr>
            </w:pPr>
            <w:r w:rsidRPr="00CC1884">
              <w:rPr>
                <w:rFonts w:ascii="Times New Roman" w:hAnsi="Times New Roman" w:cs="Times New Roman"/>
                <w:sz w:val="24"/>
                <w:szCs w:val="24"/>
              </w:rPr>
              <w:t>173862200263286220100100860028610244</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D13A56" w:rsidRDefault="00D13A56" w:rsidP="00D13A56">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Наименование</w:t>
            </w:r>
          </w:p>
          <w:p w:rsidR="00D13A56" w:rsidRDefault="00D13A56" w:rsidP="00D13A56">
            <w:pPr>
              <w:spacing w:after="0" w:line="240" w:lineRule="auto"/>
              <w:rPr>
                <w:rFonts w:ascii="Times New Roman" w:hAnsi="Times New Roman" w:cs="Times New Roman"/>
                <w:bCs/>
              </w:rPr>
            </w:pPr>
            <w:r>
              <w:rPr>
                <w:rFonts w:ascii="Times New Roman" w:hAnsi="Times New Roman" w:cs="Times New Roman"/>
              </w:rPr>
              <w:t>Муниципальное бюджетное общеобразовательное учреждение</w:t>
            </w:r>
            <w:r>
              <w:rPr>
                <w:rFonts w:ascii="Times New Roman" w:hAnsi="Times New Roman" w:cs="Times New Roman"/>
                <w:bCs/>
              </w:rPr>
              <w:t xml:space="preserve"> «</w:t>
            </w:r>
            <w:r w:rsidR="00656E56">
              <w:rPr>
                <w:rFonts w:ascii="Times New Roman" w:hAnsi="Times New Roman" w:cs="Times New Roman"/>
                <w:bCs/>
              </w:rPr>
              <w:t xml:space="preserve">Лицей </w:t>
            </w:r>
            <w:proofErr w:type="spellStart"/>
            <w:r w:rsidR="00656E56">
              <w:rPr>
                <w:rFonts w:ascii="Times New Roman" w:hAnsi="Times New Roman" w:cs="Times New Roman"/>
                <w:bCs/>
              </w:rPr>
              <w:t>им.Г.Ф</w:t>
            </w:r>
            <w:proofErr w:type="spellEnd"/>
            <w:r w:rsidR="00656E56">
              <w:rPr>
                <w:rFonts w:ascii="Times New Roman" w:hAnsi="Times New Roman" w:cs="Times New Roman"/>
                <w:bCs/>
              </w:rPr>
              <w:t xml:space="preserve">. </w:t>
            </w:r>
            <w:proofErr w:type="spellStart"/>
            <w:r w:rsidR="00656E56">
              <w:rPr>
                <w:rFonts w:ascii="Times New Roman" w:hAnsi="Times New Roman" w:cs="Times New Roman"/>
                <w:bCs/>
              </w:rPr>
              <w:t>Атякшева</w:t>
            </w:r>
            <w:proofErr w:type="spellEnd"/>
            <w:r>
              <w:rPr>
                <w:rFonts w:ascii="Times New Roman" w:hAnsi="Times New Roman" w:cs="Times New Roman"/>
                <w:bCs/>
              </w:rPr>
              <w:t>»</w:t>
            </w:r>
          </w:p>
          <w:p w:rsidR="00D13A56" w:rsidRDefault="00D13A56" w:rsidP="00D13A56">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Место нахождения</w:t>
            </w:r>
          </w:p>
          <w:p w:rsidR="00D13A56" w:rsidRDefault="00D13A56" w:rsidP="00D13A56">
            <w:pPr>
              <w:keepNext/>
              <w:keepLines/>
              <w:widowControl w:val="0"/>
              <w:suppressLineNumbers/>
              <w:suppressAutoHyphens/>
              <w:spacing w:after="0" w:line="240" w:lineRule="auto"/>
              <w:rPr>
                <w:rFonts w:ascii="Times New Roman" w:hAnsi="Times New Roman" w:cs="Times New Roman"/>
              </w:rPr>
            </w:pPr>
            <w:proofErr w:type="gramStart"/>
            <w:r>
              <w:rPr>
                <w:rFonts w:ascii="Times New Roman" w:hAnsi="Times New Roman" w:cs="Times New Roman"/>
                <w:bCs/>
              </w:rPr>
              <w:t xml:space="preserve">628260, ул. </w:t>
            </w:r>
            <w:r w:rsidR="00656E56">
              <w:rPr>
                <w:rFonts w:ascii="Times New Roman" w:hAnsi="Times New Roman" w:cs="Times New Roman"/>
                <w:bCs/>
              </w:rPr>
              <w:t>Ленина</w:t>
            </w:r>
            <w:r>
              <w:rPr>
                <w:rFonts w:ascii="Times New Roman" w:hAnsi="Times New Roman" w:cs="Times New Roman"/>
                <w:bCs/>
              </w:rPr>
              <w:t xml:space="preserve">, </w:t>
            </w:r>
            <w:r w:rsidR="00656E56">
              <w:rPr>
                <w:rFonts w:ascii="Times New Roman" w:hAnsi="Times New Roman" w:cs="Times New Roman"/>
                <w:bCs/>
              </w:rPr>
              <w:t>24</w:t>
            </w:r>
            <w:r>
              <w:rPr>
                <w:rFonts w:ascii="Times New Roman" w:hAnsi="Times New Roman" w:cs="Times New Roman"/>
                <w:bCs/>
              </w:rPr>
              <w:t xml:space="preserve">, </w:t>
            </w:r>
            <w:r>
              <w:rPr>
                <w:rFonts w:ascii="Times New Roman" w:hAnsi="Times New Roman" w:cs="Times New Roman"/>
              </w:rPr>
              <w:t xml:space="preserve">г. Югорск, </w:t>
            </w:r>
            <w:r>
              <w:rPr>
                <w:rFonts w:ascii="Times New Roman" w:hAnsi="Times New Roman" w:cs="Times New Roman"/>
                <w:lang w:eastAsia="ar-SA"/>
              </w:rPr>
              <w:t>Ханты - Мансийский автономный округ</w:t>
            </w:r>
            <w:r>
              <w:rPr>
                <w:rFonts w:ascii="Times New Roman" w:hAnsi="Times New Roman" w:cs="Times New Roman"/>
              </w:rPr>
              <w:t xml:space="preserve"> - Югра, Тюменская область.</w:t>
            </w:r>
            <w:proofErr w:type="gramEnd"/>
          </w:p>
          <w:p w:rsidR="00D13A56" w:rsidRDefault="00D13A56" w:rsidP="00D13A56">
            <w:pPr>
              <w:keepNext/>
              <w:keepLines/>
              <w:widowControl w:val="0"/>
              <w:suppressLineNumbers/>
              <w:suppressAutoHyphens/>
              <w:spacing w:after="0" w:line="240" w:lineRule="auto"/>
              <w:rPr>
                <w:rFonts w:ascii="Times New Roman" w:hAnsi="Times New Roman" w:cs="Times New Roman"/>
                <w:u w:val="single"/>
              </w:rPr>
            </w:pPr>
            <w:r>
              <w:rPr>
                <w:rFonts w:ascii="Times New Roman" w:hAnsi="Times New Roman" w:cs="Times New Roman"/>
                <w:u w:val="single"/>
              </w:rPr>
              <w:t>Почтовый адрес</w:t>
            </w:r>
          </w:p>
          <w:p w:rsidR="00D13A56" w:rsidRDefault="00D13A56" w:rsidP="00D13A56">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bCs/>
              </w:rPr>
              <w:t xml:space="preserve">628260, ул. </w:t>
            </w:r>
            <w:r w:rsidR="00656E56">
              <w:rPr>
                <w:rFonts w:ascii="Times New Roman" w:hAnsi="Times New Roman" w:cs="Times New Roman"/>
                <w:bCs/>
              </w:rPr>
              <w:t>Ленина</w:t>
            </w:r>
            <w:r>
              <w:rPr>
                <w:rFonts w:ascii="Times New Roman" w:hAnsi="Times New Roman" w:cs="Times New Roman"/>
                <w:bCs/>
              </w:rPr>
              <w:t xml:space="preserve">, </w:t>
            </w:r>
            <w:r w:rsidR="00656E56">
              <w:rPr>
                <w:rFonts w:ascii="Times New Roman" w:hAnsi="Times New Roman" w:cs="Times New Roman"/>
                <w:bCs/>
              </w:rPr>
              <w:t>24</w:t>
            </w:r>
            <w:r>
              <w:rPr>
                <w:rFonts w:ascii="Times New Roman" w:hAnsi="Times New Roman" w:cs="Times New Roman"/>
                <w:bCs/>
              </w:rPr>
              <w:t xml:space="preserve">, </w:t>
            </w:r>
            <w:r>
              <w:rPr>
                <w:rFonts w:ascii="Times New Roman" w:hAnsi="Times New Roman" w:cs="Times New Roman"/>
              </w:rPr>
              <w:t xml:space="preserve">г. Югорск, </w:t>
            </w:r>
            <w:r>
              <w:rPr>
                <w:rFonts w:ascii="Times New Roman" w:hAnsi="Times New Roman" w:cs="Times New Roman"/>
                <w:lang w:eastAsia="ar-SA"/>
              </w:rPr>
              <w:t>Хант</w:t>
            </w:r>
            <w:proofErr w:type="gramStart"/>
            <w:r>
              <w:rPr>
                <w:rFonts w:ascii="Times New Roman" w:hAnsi="Times New Roman" w:cs="Times New Roman"/>
                <w:lang w:eastAsia="ar-SA"/>
              </w:rPr>
              <w:t>ы-</w:t>
            </w:r>
            <w:proofErr w:type="gramEnd"/>
            <w:r>
              <w:rPr>
                <w:rFonts w:ascii="Times New Roman" w:hAnsi="Times New Roman" w:cs="Times New Roman"/>
                <w:lang w:eastAsia="ar-SA"/>
              </w:rPr>
              <w:t xml:space="preserve"> Мансийский автономный округ</w:t>
            </w:r>
            <w:r>
              <w:rPr>
                <w:rFonts w:ascii="Times New Roman" w:hAnsi="Times New Roman" w:cs="Times New Roman"/>
              </w:rPr>
              <w:t xml:space="preserve"> - Югра, Тюменская область. </w:t>
            </w:r>
          </w:p>
          <w:p w:rsidR="00D13A56" w:rsidRDefault="00D13A56" w:rsidP="00D13A56">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Телефон</w:t>
            </w:r>
            <w:r>
              <w:rPr>
                <w:rFonts w:ascii="Times New Roman" w:hAnsi="Times New Roman" w:cs="Times New Roman"/>
              </w:rPr>
              <w:t xml:space="preserve"> (34675) </w:t>
            </w:r>
            <w:r w:rsidR="00656E56">
              <w:rPr>
                <w:rFonts w:ascii="Times New Roman" w:hAnsi="Times New Roman" w:cs="Times New Roman"/>
              </w:rPr>
              <w:t>2-48-40</w:t>
            </w:r>
            <w:r>
              <w:rPr>
                <w:rFonts w:ascii="Times New Roman" w:hAnsi="Times New Roman" w:cs="Times New Roman"/>
              </w:rPr>
              <w:t xml:space="preserve">,  </w:t>
            </w:r>
            <w:r>
              <w:rPr>
                <w:rFonts w:ascii="Times New Roman" w:hAnsi="Times New Roman" w:cs="Times New Roman"/>
                <w:u w:val="single"/>
              </w:rPr>
              <w:t>факс</w:t>
            </w:r>
            <w:r>
              <w:rPr>
                <w:rFonts w:ascii="Times New Roman" w:hAnsi="Times New Roman" w:cs="Times New Roman"/>
              </w:rPr>
              <w:t xml:space="preserve"> (34675) </w:t>
            </w:r>
            <w:r w:rsidR="00656E56">
              <w:rPr>
                <w:rFonts w:ascii="Times New Roman" w:hAnsi="Times New Roman" w:cs="Times New Roman"/>
              </w:rPr>
              <w:t>2-48-30</w:t>
            </w:r>
            <w:r>
              <w:rPr>
                <w:rFonts w:ascii="Times New Roman" w:hAnsi="Times New Roman" w:cs="Times New Roman"/>
              </w:rPr>
              <w:t xml:space="preserve"> </w:t>
            </w:r>
          </w:p>
          <w:p w:rsidR="00D13A56" w:rsidRDefault="00D13A56" w:rsidP="00D13A56">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Адрес электронной почты</w:t>
            </w:r>
            <w:r>
              <w:rPr>
                <w:rFonts w:ascii="Times New Roman" w:hAnsi="Times New Roman" w:cs="Times New Roman"/>
              </w:rPr>
              <w:t xml:space="preserve">: </w:t>
            </w:r>
            <w:proofErr w:type="spellStart"/>
            <w:r w:rsidR="00656E56">
              <w:rPr>
                <w:rFonts w:ascii="Times New Roman" w:hAnsi="Times New Roman" w:cs="Times New Roman"/>
                <w:color w:val="000000"/>
                <w:lang w:val="en-US"/>
              </w:rPr>
              <w:t>litsey</w:t>
            </w:r>
            <w:proofErr w:type="spellEnd"/>
            <w:r w:rsidR="00656E56" w:rsidRPr="00656E56">
              <w:rPr>
                <w:rFonts w:ascii="Times New Roman" w:hAnsi="Times New Roman" w:cs="Times New Roman"/>
                <w:color w:val="000000"/>
              </w:rPr>
              <w:t>.</w:t>
            </w:r>
            <w:proofErr w:type="spellStart"/>
            <w:r w:rsidR="00656E56">
              <w:rPr>
                <w:rFonts w:ascii="Times New Roman" w:hAnsi="Times New Roman" w:cs="Times New Roman"/>
                <w:color w:val="000000"/>
                <w:lang w:val="en-US"/>
              </w:rPr>
              <w:t>yugorsk</w:t>
            </w:r>
            <w:proofErr w:type="spellEnd"/>
            <w:r w:rsidR="00656E56" w:rsidRPr="00656E56">
              <w:rPr>
                <w:rFonts w:ascii="Times New Roman" w:hAnsi="Times New Roman" w:cs="Times New Roman"/>
                <w:color w:val="000000"/>
              </w:rPr>
              <w:t>@</w:t>
            </w:r>
            <w:r w:rsidR="00656E56">
              <w:rPr>
                <w:rFonts w:ascii="Times New Roman" w:hAnsi="Times New Roman" w:cs="Times New Roman"/>
                <w:color w:val="000000"/>
                <w:lang w:val="en-US"/>
              </w:rPr>
              <w:t>mail</w:t>
            </w:r>
            <w:r w:rsidR="00656E56" w:rsidRPr="00656E56">
              <w:rPr>
                <w:rFonts w:ascii="Times New Roman" w:hAnsi="Times New Roman" w:cs="Times New Roman"/>
                <w:color w:val="000000"/>
              </w:rPr>
              <w:t>.</w:t>
            </w:r>
            <w:proofErr w:type="spellStart"/>
            <w:r>
              <w:rPr>
                <w:rFonts w:ascii="Times New Roman" w:hAnsi="Times New Roman" w:cs="Times New Roman"/>
                <w:color w:val="000000"/>
              </w:rPr>
              <w:t>ru</w:t>
            </w:r>
            <w:proofErr w:type="spellEnd"/>
          </w:p>
          <w:p w:rsidR="00D13A56" w:rsidRPr="003E6344" w:rsidRDefault="00D13A56" w:rsidP="00656E56">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Ответственное должностное лицо</w:t>
            </w:r>
            <w:r>
              <w:rPr>
                <w:rFonts w:ascii="Times New Roman" w:hAnsi="Times New Roman" w:cs="Times New Roman"/>
              </w:rPr>
              <w:t xml:space="preserve">: </w:t>
            </w:r>
            <w:r w:rsidR="00656E56">
              <w:rPr>
                <w:rFonts w:ascii="Times New Roman" w:hAnsi="Times New Roman" w:cs="Times New Roman"/>
              </w:rPr>
              <w:t xml:space="preserve">руководитель контрактной службы </w:t>
            </w:r>
            <w:proofErr w:type="spellStart"/>
            <w:r w:rsidR="00656E56">
              <w:rPr>
                <w:rFonts w:ascii="Times New Roman" w:hAnsi="Times New Roman" w:cs="Times New Roman"/>
              </w:rPr>
              <w:t>Вялич</w:t>
            </w:r>
            <w:proofErr w:type="spellEnd"/>
            <w:r w:rsidR="00656E56">
              <w:rPr>
                <w:rFonts w:ascii="Times New Roman" w:hAnsi="Times New Roman" w:cs="Times New Roman"/>
              </w:rPr>
              <w:t xml:space="preserve"> Оксана Сергеевна</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u w:val="single"/>
              </w:rPr>
              <w:t>Наименование:</w:t>
            </w: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Администрация города Югорска. </w:t>
            </w: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u w:val="single"/>
              </w:rPr>
              <w:t>Место нахождения:</w:t>
            </w: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628260, Ханты - Мансийский автономный округ - Югра, Тюменская обл.,  г. Югорск, ул. 40 лет Победы, 11, </w:t>
            </w:r>
            <w:proofErr w:type="spellStart"/>
            <w:r w:rsidRPr="003E6344">
              <w:rPr>
                <w:rFonts w:ascii="Times New Roman" w:hAnsi="Times New Roman" w:cs="Times New Roman"/>
              </w:rPr>
              <w:t>каб</w:t>
            </w:r>
            <w:proofErr w:type="spellEnd"/>
            <w:r w:rsidRPr="003E6344">
              <w:rPr>
                <w:rFonts w:ascii="Times New Roman" w:hAnsi="Times New Roman" w:cs="Times New Roman"/>
              </w:rPr>
              <w:t xml:space="preserve">. 310. </w:t>
            </w:r>
            <w:r w:rsidRPr="003E6344">
              <w:rPr>
                <w:rFonts w:ascii="Times New Roman" w:hAnsi="Times New Roman" w:cs="Times New Roman"/>
                <w:u w:val="single"/>
              </w:rPr>
              <w:t>Почтовый адрес</w:t>
            </w:r>
            <w:r w:rsidRPr="003E6344">
              <w:rPr>
                <w:rFonts w:ascii="Times New Roman" w:hAnsi="Times New Roman" w:cs="Times New Roman"/>
              </w:rPr>
              <w:t>:</w:t>
            </w: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proofErr w:type="gramStart"/>
            <w:r w:rsidRPr="003E6344">
              <w:rPr>
                <w:rFonts w:ascii="Times New Roman" w:hAnsi="Times New Roman" w:cs="Times New Roman"/>
              </w:rPr>
              <w:t>628260, Ханты - Мансийский автономный округ - Югра, Тюменская обл.,  г. Югорск, ул. 40 лет Победы, 11.</w:t>
            </w:r>
            <w:proofErr w:type="gramEnd"/>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u w:val="single"/>
              </w:rPr>
            </w:pPr>
            <w:r w:rsidRPr="003E6344">
              <w:rPr>
                <w:rFonts w:ascii="Times New Roman" w:hAnsi="Times New Roman" w:cs="Times New Roman"/>
                <w:u w:val="single"/>
              </w:rPr>
              <w:t>Телефон:</w:t>
            </w:r>
            <w:r w:rsidRPr="003E6344">
              <w:rPr>
                <w:rFonts w:ascii="Times New Roman" w:hAnsi="Times New Roman" w:cs="Times New Roman"/>
              </w:rPr>
              <w:t xml:space="preserve"> (34675) 5-00-37, </w:t>
            </w:r>
            <w:r w:rsidRPr="003E6344">
              <w:rPr>
                <w:rFonts w:ascii="Times New Roman" w:hAnsi="Times New Roman" w:cs="Times New Roman"/>
                <w:u w:val="single"/>
              </w:rPr>
              <w:t>факс</w:t>
            </w:r>
            <w:r w:rsidRPr="003E6344">
              <w:rPr>
                <w:rFonts w:ascii="Times New Roman" w:hAnsi="Times New Roman" w:cs="Times New Roman"/>
              </w:rPr>
              <w:t xml:space="preserve"> (34675) 5-00-37.</w:t>
            </w: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u w:val="single"/>
              </w:rPr>
              <w:t>Адрес электронной почты:</w:t>
            </w:r>
            <w:r w:rsidRPr="003E6344">
              <w:rPr>
                <w:rFonts w:ascii="Times New Roman" w:hAnsi="Times New Roman" w:cs="Times New Roman"/>
              </w:rPr>
              <w:t xml:space="preserve"> omz@ugorsk.ru </w:t>
            </w:r>
          </w:p>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u w:val="single"/>
              </w:rPr>
              <w:t>Ответственное должностное лицо</w:t>
            </w:r>
            <w:r w:rsidRPr="003E6344">
              <w:rPr>
                <w:rFonts w:ascii="Times New Roman" w:hAnsi="Times New Roman" w:cs="Times New Roman"/>
              </w:rPr>
              <w:t>: начальник отдела муниципальных закупок Захарова Наталья Борисовна</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Не привлекается</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Информация о контрактной службе заказчика, контрактном управляющем,  </w:t>
            </w:r>
            <w:proofErr w:type="gramStart"/>
            <w:r w:rsidRPr="003E6344">
              <w:rPr>
                <w:rFonts w:ascii="Times New Roman" w:hAnsi="Times New Roman" w:cs="Times New Roman"/>
              </w:rPr>
              <w:t>ответственных</w:t>
            </w:r>
            <w:proofErr w:type="gramEnd"/>
            <w:r w:rsidRPr="003E6344">
              <w:rPr>
                <w:rFonts w:ascii="Times New Roman" w:hAnsi="Times New Roman" w:cs="Times New Roman"/>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D13A56" w:rsidRDefault="00D13A56" w:rsidP="00D13A56">
            <w:pPr>
              <w:keepNext/>
              <w:keepLines/>
              <w:widowControl w:val="0"/>
              <w:suppressLineNumbers/>
              <w:suppressAutoHyphens/>
              <w:rPr>
                <w:rFonts w:ascii="Times New Roman" w:hAnsi="Times New Roman" w:cs="Times New Roman"/>
              </w:rPr>
            </w:pPr>
            <w:r>
              <w:rPr>
                <w:rFonts w:ascii="Times New Roman" w:hAnsi="Times New Roman" w:cs="Times New Roman"/>
              </w:rPr>
              <w:t xml:space="preserve">Руководитель контрактной службы – главный </w:t>
            </w:r>
            <w:r w:rsidR="00656E56">
              <w:rPr>
                <w:rFonts w:ascii="Times New Roman" w:hAnsi="Times New Roman" w:cs="Times New Roman"/>
              </w:rPr>
              <w:t>бухгалтер</w:t>
            </w:r>
            <w:r>
              <w:rPr>
                <w:rFonts w:ascii="Times New Roman" w:hAnsi="Times New Roman" w:cs="Times New Roman"/>
              </w:rPr>
              <w:t xml:space="preserve"> </w:t>
            </w:r>
            <w:proofErr w:type="spellStart"/>
            <w:r w:rsidR="00656E56">
              <w:rPr>
                <w:rFonts w:ascii="Times New Roman" w:hAnsi="Times New Roman" w:cs="Times New Roman"/>
              </w:rPr>
              <w:t>Вялич</w:t>
            </w:r>
            <w:proofErr w:type="spellEnd"/>
            <w:r w:rsidR="00656E56">
              <w:rPr>
                <w:rFonts w:ascii="Times New Roman" w:hAnsi="Times New Roman" w:cs="Times New Roman"/>
              </w:rPr>
              <w:t xml:space="preserve"> Оксана Сергеевна</w:t>
            </w:r>
          </w:p>
          <w:p w:rsidR="00D13A56" w:rsidRDefault="00D13A56" w:rsidP="00D13A56">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Телефон</w:t>
            </w:r>
            <w:r>
              <w:rPr>
                <w:rFonts w:ascii="Times New Roman" w:hAnsi="Times New Roman" w:cs="Times New Roman"/>
              </w:rPr>
              <w:t xml:space="preserve"> (34675) </w:t>
            </w:r>
            <w:r w:rsidR="00656E56">
              <w:rPr>
                <w:rFonts w:ascii="Times New Roman" w:hAnsi="Times New Roman" w:cs="Times New Roman"/>
              </w:rPr>
              <w:t>2-18-32</w:t>
            </w:r>
            <w:r>
              <w:rPr>
                <w:rFonts w:ascii="Times New Roman" w:hAnsi="Times New Roman" w:cs="Times New Roman"/>
              </w:rPr>
              <w:t xml:space="preserve">,  </w:t>
            </w:r>
            <w:r>
              <w:rPr>
                <w:rFonts w:ascii="Times New Roman" w:hAnsi="Times New Roman" w:cs="Times New Roman"/>
                <w:u w:val="single"/>
              </w:rPr>
              <w:t>факс</w:t>
            </w:r>
            <w:r>
              <w:rPr>
                <w:rFonts w:ascii="Times New Roman" w:hAnsi="Times New Roman" w:cs="Times New Roman"/>
              </w:rPr>
              <w:t xml:space="preserve"> (34675) </w:t>
            </w:r>
            <w:r w:rsidR="00656E56">
              <w:rPr>
                <w:rFonts w:ascii="Times New Roman" w:hAnsi="Times New Roman" w:cs="Times New Roman"/>
              </w:rPr>
              <w:t>2-48-30</w:t>
            </w:r>
            <w:r>
              <w:rPr>
                <w:rFonts w:ascii="Times New Roman" w:hAnsi="Times New Roman" w:cs="Times New Roman"/>
              </w:rPr>
              <w:t xml:space="preserve"> </w:t>
            </w:r>
          </w:p>
          <w:p w:rsidR="00D13A56" w:rsidRDefault="00D13A56" w:rsidP="00D13A56">
            <w:pPr>
              <w:keepNext/>
              <w:keepLines/>
              <w:widowControl w:val="0"/>
              <w:suppressLineNumbers/>
              <w:suppressAutoHyphens/>
              <w:spacing w:after="0" w:line="240" w:lineRule="auto"/>
              <w:rPr>
                <w:rFonts w:ascii="Times New Roman" w:hAnsi="Times New Roman" w:cs="Times New Roman"/>
              </w:rPr>
            </w:pPr>
            <w:r>
              <w:rPr>
                <w:rFonts w:ascii="Times New Roman" w:hAnsi="Times New Roman" w:cs="Times New Roman"/>
                <w:u w:val="single"/>
              </w:rPr>
              <w:t>Адрес электронной почты</w:t>
            </w:r>
            <w:r>
              <w:rPr>
                <w:rFonts w:ascii="Times New Roman" w:hAnsi="Times New Roman" w:cs="Times New Roman"/>
              </w:rPr>
              <w:t xml:space="preserve">: </w:t>
            </w:r>
            <w:proofErr w:type="spellStart"/>
            <w:r w:rsidR="00656E56">
              <w:rPr>
                <w:rFonts w:ascii="Times New Roman" w:hAnsi="Times New Roman" w:cs="Times New Roman"/>
                <w:color w:val="000000"/>
                <w:lang w:val="en-US"/>
              </w:rPr>
              <w:t>litsey</w:t>
            </w:r>
            <w:proofErr w:type="spellEnd"/>
            <w:r w:rsidR="00656E56" w:rsidRPr="00656E56">
              <w:rPr>
                <w:rFonts w:ascii="Times New Roman" w:hAnsi="Times New Roman" w:cs="Times New Roman"/>
                <w:color w:val="000000"/>
              </w:rPr>
              <w:t>.</w:t>
            </w:r>
            <w:proofErr w:type="spellStart"/>
            <w:r w:rsidR="00656E56">
              <w:rPr>
                <w:rFonts w:ascii="Times New Roman" w:hAnsi="Times New Roman" w:cs="Times New Roman"/>
                <w:color w:val="000000"/>
                <w:lang w:val="en-US"/>
              </w:rPr>
              <w:t>yugorsk</w:t>
            </w:r>
            <w:proofErr w:type="spellEnd"/>
            <w:r w:rsidR="00656E56" w:rsidRPr="00656E56">
              <w:rPr>
                <w:rFonts w:ascii="Times New Roman" w:hAnsi="Times New Roman" w:cs="Times New Roman"/>
                <w:color w:val="000000"/>
              </w:rPr>
              <w:t>@</w:t>
            </w:r>
            <w:r w:rsidR="00656E56">
              <w:rPr>
                <w:rFonts w:ascii="Times New Roman" w:hAnsi="Times New Roman" w:cs="Times New Roman"/>
                <w:color w:val="000000"/>
                <w:lang w:val="en-US"/>
              </w:rPr>
              <w:t>mail</w:t>
            </w:r>
            <w:r w:rsidR="00656E56" w:rsidRPr="00656E56">
              <w:rPr>
                <w:rFonts w:ascii="Times New Roman" w:hAnsi="Times New Roman" w:cs="Times New Roman"/>
                <w:color w:val="000000"/>
              </w:rPr>
              <w:t>.</w:t>
            </w:r>
            <w:r w:rsidR="00656E56">
              <w:rPr>
                <w:rFonts w:ascii="Times New Roman" w:hAnsi="Times New Roman" w:cs="Times New Roman"/>
                <w:color w:val="000000"/>
              </w:rPr>
              <w:t>.</w:t>
            </w:r>
            <w:proofErr w:type="spellStart"/>
            <w:r w:rsidR="00656E56">
              <w:rPr>
                <w:rFonts w:ascii="Times New Roman" w:hAnsi="Times New Roman" w:cs="Times New Roman"/>
                <w:color w:val="000000"/>
              </w:rPr>
              <w:t>ru</w:t>
            </w:r>
            <w:proofErr w:type="spellEnd"/>
          </w:p>
        </w:tc>
      </w:tr>
      <w:tr w:rsidR="00D13A56" w:rsidRPr="003E6344" w:rsidTr="00D13A56">
        <w:tc>
          <w:tcPr>
            <w:tcW w:w="817" w:type="dxa"/>
            <w:vMerge w:val="restart"/>
            <w:tcBorders>
              <w:top w:val="single" w:sz="4" w:space="0" w:color="auto"/>
              <w:left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hd w:val="clear" w:color="auto" w:fill="FFFFFF"/>
              <w:spacing w:after="0" w:line="240" w:lineRule="auto"/>
              <w:rPr>
                <w:rFonts w:ascii="Times New Roman" w:hAnsi="Times New Roman" w:cs="Times New Roman"/>
              </w:rPr>
            </w:pPr>
            <w:r w:rsidRPr="003E6344">
              <w:rPr>
                <w:rFonts w:ascii="Times New Roman" w:hAnsi="Times New Roman" w:cs="Times New Roman"/>
                <w:bCs/>
              </w:rPr>
              <w:t xml:space="preserve">Наименование: </w:t>
            </w:r>
            <w:r w:rsidRPr="003E6344">
              <w:rPr>
                <w:rFonts w:ascii="Times New Roman" w:hAnsi="Times New Roman" w:cs="Times New Roman"/>
                <w:lang w:eastAsia="ar-SA"/>
              </w:rPr>
              <w:t>ЗАО «Сбербанк - АСТ»</w:t>
            </w:r>
          </w:p>
        </w:tc>
      </w:tr>
      <w:tr w:rsidR="00D13A56" w:rsidRPr="003E6344" w:rsidTr="00D13A56">
        <w:tc>
          <w:tcPr>
            <w:tcW w:w="817" w:type="dxa"/>
            <w:vMerge/>
            <w:tcBorders>
              <w:left w:val="single" w:sz="4" w:space="0" w:color="auto"/>
              <w:bottom w:val="single" w:sz="4" w:space="0" w:color="auto"/>
              <w:right w:val="single" w:sz="4" w:space="0" w:color="auto"/>
            </w:tcBorders>
          </w:tcPr>
          <w:p w:rsidR="00D13A56" w:rsidRPr="003E6344" w:rsidRDefault="00D13A56" w:rsidP="00D13A56">
            <w:pPr>
              <w:spacing w:after="0" w:line="240" w:lineRule="auto"/>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http://</w:t>
            </w:r>
            <w:proofErr w:type="spellStart"/>
            <w:r w:rsidRPr="003E6344">
              <w:rPr>
                <w:rFonts w:ascii="Times New Roman" w:hAnsi="Times New Roman" w:cs="Times New Roman"/>
                <w:lang w:val="en-US"/>
              </w:rPr>
              <w:t>sberbank</w:t>
            </w:r>
            <w:proofErr w:type="spellEnd"/>
            <w:r w:rsidRPr="003E6344">
              <w:rPr>
                <w:rFonts w:ascii="Times New Roman" w:hAnsi="Times New Roman" w:cs="Times New Roman"/>
              </w:rPr>
              <w:t>-</w:t>
            </w:r>
            <w:proofErr w:type="spellStart"/>
            <w:r w:rsidRPr="003E6344">
              <w:rPr>
                <w:rFonts w:ascii="Times New Roman" w:hAnsi="Times New Roman" w:cs="Times New Roman"/>
                <w:lang w:val="en-US"/>
              </w:rPr>
              <w:t>ast</w:t>
            </w:r>
            <w:proofErr w:type="spellEnd"/>
            <w:r w:rsidRPr="003E6344">
              <w:rPr>
                <w:rFonts w:ascii="Times New Roman" w:hAnsi="Times New Roman" w:cs="Times New Roman"/>
              </w:rPr>
              <w:t>.</w:t>
            </w:r>
            <w:proofErr w:type="spellStart"/>
            <w:r w:rsidRPr="003E6344">
              <w:rPr>
                <w:rFonts w:ascii="Times New Roman" w:hAnsi="Times New Roman" w:cs="Times New Roman"/>
              </w:rPr>
              <w:t>ru</w:t>
            </w:r>
            <w:proofErr w:type="spellEnd"/>
            <w:r w:rsidRPr="003E6344">
              <w:rPr>
                <w:rFonts w:ascii="Times New Roman" w:hAnsi="Times New Roman" w:cs="Times New Roman"/>
              </w:rPr>
              <w:t>/</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i/>
              </w:rPr>
            </w:pPr>
            <w:r w:rsidRPr="003E6344">
              <w:rPr>
                <w:rFonts w:ascii="Times New Roman" w:hAnsi="Times New Roman" w:cs="Times New Roman"/>
              </w:rPr>
              <w:t xml:space="preserve">Аукцион в электронной форме </w:t>
            </w:r>
            <w:r w:rsidRPr="003E6344">
              <w:rPr>
                <w:rFonts w:ascii="Times New Roman" w:hAnsi="Times New Roman" w:cs="Times New Roman"/>
                <w:bCs/>
              </w:rPr>
              <w:t>на право заключения гражданско-правового договора на оказание услуг по проведению</w:t>
            </w:r>
            <w:r>
              <w:rPr>
                <w:rFonts w:ascii="Times New Roman" w:hAnsi="Times New Roman" w:cs="Times New Roman"/>
                <w:bCs/>
              </w:rPr>
              <w:t xml:space="preserve"> </w:t>
            </w:r>
            <w:proofErr w:type="spellStart"/>
            <w:r>
              <w:rPr>
                <w:rFonts w:ascii="Times New Roman" w:hAnsi="Times New Roman" w:cs="Times New Roman"/>
                <w:bCs/>
              </w:rPr>
              <w:lastRenderedPageBreak/>
              <w:t>периодического</w:t>
            </w:r>
            <w:r w:rsidRPr="003E6344">
              <w:rPr>
                <w:rFonts w:ascii="Times New Roman" w:hAnsi="Times New Roman" w:cs="Times New Roman"/>
                <w:bCs/>
              </w:rPr>
              <w:t>медицинского</w:t>
            </w:r>
            <w:proofErr w:type="spellEnd"/>
            <w:r w:rsidRPr="003E6344">
              <w:rPr>
                <w:rFonts w:ascii="Times New Roman" w:hAnsi="Times New Roman" w:cs="Times New Roman"/>
                <w:bCs/>
              </w:rPr>
              <w:t xml:space="preserve"> осмотра сотрудников учреждения</w:t>
            </w:r>
          </w:p>
        </w:tc>
      </w:tr>
      <w:tr w:rsidR="00D13A56" w:rsidRPr="003E6344" w:rsidTr="00D13A56">
        <w:trPr>
          <w:trHeight w:val="453"/>
        </w:trPr>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bCs/>
              </w:rPr>
            </w:pPr>
            <w:r w:rsidRPr="003E6344">
              <w:rPr>
                <w:rFonts w:ascii="Times New Roman" w:hAnsi="Times New Roman" w:cs="Times New Roman"/>
              </w:rPr>
              <w:t xml:space="preserve">Указано в части </w:t>
            </w:r>
            <w:r w:rsidRPr="003E6344">
              <w:rPr>
                <w:rFonts w:ascii="Times New Roman" w:hAnsi="Times New Roman" w:cs="Times New Roman"/>
                <w:lang w:val="en-US"/>
              </w:rPr>
              <w:t>II</w:t>
            </w:r>
            <w:r w:rsidRPr="003E6344">
              <w:rPr>
                <w:rFonts w:ascii="Times New Roman" w:hAnsi="Times New Roman" w:cs="Times New Roman"/>
              </w:rPr>
              <w:t xml:space="preserve"> «ТЕХНИЧЕСКОЕ ЗАДАНИЕ» настоящей документации об аукционе</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bCs/>
              </w:rPr>
              <w:t xml:space="preserve">г. </w:t>
            </w:r>
            <w:proofErr w:type="spellStart"/>
            <w:r w:rsidRPr="003E6344">
              <w:rPr>
                <w:rFonts w:ascii="Times New Roman" w:hAnsi="Times New Roman" w:cs="Times New Roman"/>
                <w:bCs/>
              </w:rPr>
              <w:t>Югорск</w:t>
            </w:r>
            <w:proofErr w:type="gramStart"/>
            <w:r w:rsidRPr="003E6344">
              <w:rPr>
                <w:rFonts w:ascii="Times New Roman" w:hAnsi="Times New Roman" w:cs="Times New Roman"/>
                <w:bCs/>
              </w:rPr>
              <w:t>,</w:t>
            </w:r>
            <w:r w:rsidRPr="003E6344">
              <w:rPr>
                <w:rFonts w:ascii="Times New Roman" w:hAnsi="Times New Roman" w:cs="Times New Roman"/>
                <w:lang w:eastAsia="ar-SA"/>
              </w:rPr>
              <w:t>Х</w:t>
            </w:r>
            <w:proofErr w:type="gramEnd"/>
            <w:r w:rsidRPr="003E6344">
              <w:rPr>
                <w:rFonts w:ascii="Times New Roman" w:hAnsi="Times New Roman" w:cs="Times New Roman"/>
                <w:lang w:eastAsia="ar-SA"/>
              </w:rPr>
              <w:t>анты</w:t>
            </w:r>
            <w:proofErr w:type="spellEnd"/>
            <w:r w:rsidRPr="003E6344">
              <w:rPr>
                <w:rFonts w:ascii="Times New Roman" w:hAnsi="Times New Roman" w:cs="Times New Roman"/>
                <w:lang w:eastAsia="ar-SA"/>
              </w:rPr>
              <w:t xml:space="preserve"> - Мансийский автономный округ</w:t>
            </w:r>
            <w:r w:rsidRPr="003E6344">
              <w:rPr>
                <w:rFonts w:ascii="Times New Roman" w:hAnsi="Times New Roman" w:cs="Times New Roman"/>
              </w:rPr>
              <w:t xml:space="preserve"> - Югра, Тюменская область</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rsidR="00D13A56" w:rsidRDefault="00D13A56" w:rsidP="00D13A56">
            <w:pPr>
              <w:shd w:val="clear" w:color="auto" w:fill="FFFFFF"/>
              <w:tabs>
                <w:tab w:val="left" w:pos="1282"/>
              </w:tabs>
              <w:spacing w:after="0" w:line="240" w:lineRule="auto"/>
              <w:rPr>
                <w:rFonts w:ascii="Times New Roman" w:hAnsi="Times New Roman" w:cs="Times New Roman"/>
              </w:rPr>
            </w:pPr>
            <w:r w:rsidRPr="002F1FA3">
              <w:rPr>
                <w:rFonts w:ascii="Times New Roman" w:hAnsi="Times New Roman" w:cs="Times New Roman"/>
                <w:color w:val="000000"/>
              </w:rPr>
              <w:t xml:space="preserve">Сроки проведения </w:t>
            </w:r>
            <w:r w:rsidRPr="002F1FA3">
              <w:rPr>
                <w:rFonts w:ascii="Times New Roman" w:hAnsi="Times New Roman" w:cs="Times New Roman"/>
              </w:rPr>
              <w:t>периодического медицинского осмотра сотрудников учреждения</w:t>
            </w:r>
            <w:r>
              <w:rPr>
                <w:rFonts w:ascii="Times New Roman" w:hAnsi="Times New Roman" w:cs="Times New Roman"/>
              </w:rPr>
              <w:t xml:space="preserve">: </w:t>
            </w:r>
          </w:p>
          <w:p w:rsidR="00D13A56" w:rsidRPr="00FA7CC6" w:rsidRDefault="00662CE2" w:rsidP="00732EAB">
            <w:pPr>
              <w:shd w:val="clear" w:color="auto" w:fill="FFFFFF"/>
              <w:tabs>
                <w:tab w:val="left" w:pos="1282"/>
              </w:tabs>
              <w:spacing w:after="0" w:line="240" w:lineRule="auto"/>
              <w:rPr>
                <w:rFonts w:ascii="Times New Roman" w:hAnsi="Times New Roman" w:cs="Times New Roman"/>
                <w:b/>
                <w:color w:val="000000"/>
              </w:rPr>
            </w:pPr>
            <w:r w:rsidRPr="00732EAB">
              <w:rPr>
                <w:rFonts w:ascii="Times New Roman" w:hAnsi="Times New Roman" w:cs="Times New Roman"/>
                <w:b/>
              </w:rPr>
              <w:t>- сотрудники школы</w:t>
            </w:r>
            <w:r w:rsidR="00732EAB" w:rsidRPr="00732EAB">
              <w:rPr>
                <w:rFonts w:ascii="Times New Roman" w:hAnsi="Times New Roman" w:cs="Times New Roman"/>
                <w:b/>
              </w:rPr>
              <w:t xml:space="preserve"> и дошкольных групп</w:t>
            </w:r>
            <w:r w:rsidRPr="00732EAB">
              <w:rPr>
                <w:rFonts w:ascii="Times New Roman" w:hAnsi="Times New Roman" w:cs="Times New Roman"/>
                <w:b/>
              </w:rPr>
              <w:t xml:space="preserve"> - </w:t>
            </w:r>
            <w:r w:rsidR="009B4B32" w:rsidRPr="00FF7A03">
              <w:rPr>
                <w:rFonts w:ascii="Times New Roman" w:hAnsi="Times New Roman" w:cs="Times New Roman"/>
                <w:b/>
                <w:bCs/>
              </w:rPr>
              <w:t>01.1</w:t>
            </w:r>
            <w:r w:rsidR="009B4B32">
              <w:rPr>
                <w:rFonts w:ascii="Times New Roman" w:hAnsi="Times New Roman" w:cs="Times New Roman"/>
                <w:b/>
                <w:bCs/>
              </w:rPr>
              <w:t>0</w:t>
            </w:r>
            <w:r w:rsidR="009B4B32" w:rsidRPr="00FF7A03">
              <w:rPr>
                <w:rFonts w:ascii="Times New Roman" w:hAnsi="Times New Roman" w:cs="Times New Roman"/>
                <w:b/>
                <w:bCs/>
              </w:rPr>
              <w:t>.17г.  по 30.11.17г.</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autoSpaceDE w:val="0"/>
              <w:autoSpaceDN w:val="0"/>
              <w:adjustRightInd w:val="0"/>
              <w:spacing w:after="0" w:line="240" w:lineRule="auto"/>
              <w:rPr>
                <w:rFonts w:ascii="Times New Roman" w:hAnsi="Times New Roman" w:cs="Times New Roman"/>
                <w:iCs/>
              </w:rPr>
            </w:pPr>
            <w:r w:rsidRPr="003E6344">
              <w:rPr>
                <w:rFonts w:ascii="Times New Roman" w:hAnsi="Times New Roman" w:cs="Times New Roman"/>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D13A56" w:rsidRPr="007A3873" w:rsidRDefault="005D664E" w:rsidP="00D13A56">
            <w:pPr>
              <w:widowControl w:val="0"/>
              <w:tabs>
                <w:tab w:val="num" w:pos="1134"/>
                <w:tab w:val="left" w:pos="9900"/>
              </w:tabs>
              <w:spacing w:after="0" w:line="240" w:lineRule="auto"/>
              <w:rPr>
                <w:rFonts w:ascii="Times New Roman" w:hAnsi="Times New Roman" w:cs="Times New Roman"/>
              </w:rPr>
            </w:pPr>
            <w:r w:rsidRPr="007A3873">
              <w:rPr>
                <w:rFonts w:ascii="Times New Roman" w:hAnsi="Times New Roman" w:cs="Times New Roman"/>
                <w:b/>
                <w:sz w:val="24"/>
                <w:szCs w:val="24"/>
              </w:rPr>
              <w:t xml:space="preserve">588 007 </w:t>
            </w:r>
            <w:r w:rsidR="005841A2" w:rsidRPr="007A3873">
              <w:rPr>
                <w:rFonts w:ascii="Times New Roman" w:hAnsi="Times New Roman" w:cs="Times New Roman"/>
                <w:b/>
                <w:snapToGrid w:val="0"/>
              </w:rPr>
              <w:t>(</w:t>
            </w:r>
            <w:r w:rsidRPr="007A3873">
              <w:rPr>
                <w:rFonts w:ascii="Times New Roman" w:hAnsi="Times New Roman" w:cs="Times New Roman"/>
                <w:b/>
                <w:snapToGrid w:val="0"/>
              </w:rPr>
              <w:t>пятьсот восемьдесят тысяч семь</w:t>
            </w:r>
            <w:r w:rsidR="005841A2" w:rsidRPr="007A3873">
              <w:rPr>
                <w:rFonts w:ascii="Times New Roman" w:hAnsi="Times New Roman" w:cs="Times New Roman"/>
                <w:b/>
                <w:snapToGrid w:val="0"/>
              </w:rPr>
              <w:t>) рублей 67</w:t>
            </w:r>
            <w:r w:rsidR="00D13A56" w:rsidRPr="007A3873">
              <w:rPr>
                <w:rFonts w:ascii="Times New Roman" w:hAnsi="Times New Roman" w:cs="Times New Roman"/>
                <w:b/>
                <w:snapToGrid w:val="0"/>
              </w:rPr>
              <w:t xml:space="preserve"> копеек</w:t>
            </w:r>
          </w:p>
          <w:p w:rsidR="00D13A56" w:rsidRPr="007A3873" w:rsidRDefault="00D13A56" w:rsidP="00D13A56">
            <w:pPr>
              <w:widowControl w:val="0"/>
              <w:tabs>
                <w:tab w:val="num" w:pos="1134"/>
                <w:tab w:val="left" w:pos="9900"/>
              </w:tabs>
              <w:spacing w:after="0" w:line="240" w:lineRule="auto"/>
              <w:rPr>
                <w:rFonts w:ascii="Times New Roman" w:hAnsi="Times New Roman" w:cs="Times New Roman"/>
                <w:snapToGrid w:val="0"/>
              </w:rPr>
            </w:pPr>
            <w:r w:rsidRPr="007A3873">
              <w:rPr>
                <w:rFonts w:ascii="Times New Roman" w:hAnsi="Times New Roman" w:cs="Times New Roman"/>
                <w:snapToGrid w:val="0"/>
              </w:rPr>
              <w:t>Начальная (максимальная) цена договора  сформирована с учетом доведенных заказчику лимитов бюджетных обязательств.</w:t>
            </w:r>
          </w:p>
          <w:p w:rsidR="00D13A56" w:rsidRPr="007A3873" w:rsidRDefault="00D13A56" w:rsidP="00D13A56">
            <w:pPr>
              <w:widowControl w:val="0"/>
              <w:tabs>
                <w:tab w:val="num" w:pos="1134"/>
                <w:tab w:val="left" w:pos="9900"/>
              </w:tabs>
              <w:spacing w:after="0" w:line="240" w:lineRule="auto"/>
              <w:rPr>
                <w:rFonts w:ascii="Times New Roman" w:hAnsi="Times New Roman" w:cs="Times New Roman"/>
              </w:rPr>
            </w:pPr>
            <w:r w:rsidRPr="007A3873">
              <w:rPr>
                <w:rFonts w:ascii="Times New Roman" w:hAnsi="Times New Roman" w:cs="Times New Roman"/>
                <w:snapToGrid w:val="0"/>
              </w:rPr>
              <w:t>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Pr>
                <w:rFonts w:ascii="Times New Roman" w:hAnsi="Times New Roman" w:cs="Times New Roman"/>
                <w:bCs/>
              </w:rPr>
              <w:t xml:space="preserve">Содержится в </w:t>
            </w:r>
            <w:r w:rsidRPr="003E6344">
              <w:rPr>
                <w:rFonts w:ascii="Times New Roman" w:hAnsi="Times New Roman" w:cs="Times New Roman"/>
                <w:bCs/>
              </w:rPr>
              <w:t xml:space="preserve"> части </w:t>
            </w:r>
            <w:r w:rsidRPr="003E6344">
              <w:rPr>
                <w:rFonts w:ascii="Times New Roman" w:hAnsi="Times New Roman" w:cs="Times New Roman"/>
                <w:bCs/>
                <w:lang w:val="en-US"/>
              </w:rPr>
              <w:t>IV</w:t>
            </w:r>
            <w:r w:rsidRPr="003E6344">
              <w:rPr>
                <w:rFonts w:ascii="Times New Roman" w:hAnsi="Times New Roman" w:cs="Times New Roman"/>
                <w:bCs/>
              </w:rPr>
              <w:t xml:space="preserve">. «ОБОСНОВАНИЕ НАЧАЛЬНОЙ (МАКСИМАЛЬНОЙ) ЦЕНЫ ГРАЖДАНСКО-ПРАВОВОГО ДОГОВОРА». </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AE039C">
            <w:pPr>
              <w:spacing w:after="0" w:line="240" w:lineRule="auto"/>
              <w:rPr>
                <w:rFonts w:ascii="Times New Roman" w:hAnsi="Times New Roman" w:cs="Times New Roman"/>
                <w:i/>
              </w:rPr>
            </w:pPr>
            <w:r w:rsidRPr="003E6344">
              <w:rPr>
                <w:rFonts w:ascii="Times New Roman" w:hAnsi="Times New Roman" w:cs="Times New Roman"/>
              </w:rPr>
              <w:t>Источник финансирования: Бюджет города Югорска на 201</w:t>
            </w:r>
            <w:r w:rsidR="00AE039C">
              <w:rPr>
                <w:rFonts w:ascii="Times New Roman" w:hAnsi="Times New Roman" w:cs="Times New Roman"/>
              </w:rPr>
              <w:t>7</w:t>
            </w:r>
            <w:r w:rsidRPr="003E6344">
              <w:rPr>
                <w:rFonts w:ascii="Times New Roman" w:hAnsi="Times New Roman" w:cs="Times New Roman"/>
              </w:rPr>
              <w:t xml:space="preserve"> год</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i/>
                <w:highlight w:val="yellow"/>
              </w:rPr>
            </w:pPr>
            <w:r w:rsidRPr="003E6344">
              <w:rPr>
                <w:rFonts w:ascii="Times New Roman" w:hAnsi="Times New Roman" w:cs="Times New Roman"/>
                <w:iCs/>
              </w:rPr>
              <w:t>Не предусмотрена</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Сведения о валюте, используемой для формирования цены 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Российский рубль</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Не применяется</w:t>
            </w:r>
          </w:p>
        </w:tc>
      </w:tr>
      <w:tr w:rsidR="00DD15F3" w:rsidRPr="003E6344" w:rsidTr="00D13A56">
        <w:tc>
          <w:tcPr>
            <w:tcW w:w="817" w:type="dxa"/>
            <w:vMerge w:val="restart"/>
            <w:tcBorders>
              <w:top w:val="single" w:sz="4" w:space="0" w:color="auto"/>
              <w:left w:val="single" w:sz="4" w:space="0" w:color="auto"/>
              <w:right w:val="single" w:sz="4" w:space="0" w:color="auto"/>
            </w:tcBorders>
          </w:tcPr>
          <w:p w:rsidR="00DD15F3" w:rsidRPr="003E6344" w:rsidRDefault="00DD15F3" w:rsidP="00D13A56">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DD15F3" w:rsidRPr="003E6344" w:rsidRDefault="00DD15F3"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DD15F3" w:rsidRPr="00DD15F3" w:rsidRDefault="00DD15F3" w:rsidP="00B07D02">
            <w:pPr>
              <w:pStyle w:val="3"/>
              <w:keepNext w:val="0"/>
              <w:numPr>
                <w:ilvl w:val="0"/>
                <w:numId w:val="0"/>
              </w:numPr>
              <w:tabs>
                <w:tab w:val="left" w:pos="708"/>
              </w:tabs>
              <w:spacing w:before="60"/>
              <w:rPr>
                <w:rFonts w:ascii="Times New Roman" w:hAnsi="Times New Roman" w:cs="Times New Roman"/>
                <w:b w:val="0"/>
                <w:bCs w:val="0"/>
              </w:rPr>
            </w:pPr>
            <w:bookmarkStart w:id="7" w:name="_Ref166313730"/>
            <w:bookmarkStart w:id="8" w:name="_Ref166098622"/>
            <w:proofErr w:type="gramStart"/>
            <w:r w:rsidRPr="00DD15F3">
              <w:rPr>
                <w:rFonts w:ascii="Times New Roman" w:hAnsi="Times New Roman" w:cs="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w:t>
            </w:r>
            <w:r w:rsidRPr="00DD15F3">
              <w:rPr>
                <w:rFonts w:ascii="Times New Roman" w:hAnsi="Times New Roman" w:cs="Times New Roman"/>
                <w:b w:val="0"/>
                <w:bCs w:val="0"/>
              </w:rPr>
              <w:lastRenderedPageBreak/>
              <w:t>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D15F3">
              <w:rPr>
                <w:rFonts w:ascii="Times New Roman" w:hAnsi="Times New Roman" w:cs="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DD15F3">
              <w:rPr>
                <w:rFonts w:ascii="Times New Roman" w:hAnsi="Times New Roman" w:cs="Times New Roman"/>
                <w:b w:val="0"/>
                <w:bCs w:val="0"/>
              </w:rPr>
              <w:t>,и</w:t>
            </w:r>
            <w:proofErr w:type="gramEnd"/>
            <w:r w:rsidRPr="00DD15F3">
              <w:rPr>
                <w:rFonts w:ascii="Times New Roman" w:hAnsi="Times New Roman" w:cs="Times New Roman"/>
                <w:b w:val="0"/>
                <w:bCs w:val="0"/>
              </w:rPr>
              <w:t>ли любое физическое лицо, в том числе зарегистрированное в качестве индивидуального предпринимателя.</w:t>
            </w:r>
          </w:p>
          <w:p w:rsidR="00DD15F3" w:rsidRPr="00DD15F3" w:rsidRDefault="00DD15F3" w:rsidP="00B07D02">
            <w:pPr>
              <w:pStyle w:val="3"/>
              <w:keepNext w:val="0"/>
              <w:numPr>
                <w:ilvl w:val="0"/>
                <w:numId w:val="0"/>
              </w:numPr>
              <w:spacing w:before="60"/>
              <w:rPr>
                <w:rFonts w:ascii="Times New Roman" w:hAnsi="Times New Roman" w:cs="Times New Roman"/>
                <w:b w:val="0"/>
                <w:bCs w:val="0"/>
              </w:rPr>
            </w:pPr>
            <w:r w:rsidRPr="00DD15F3">
              <w:rPr>
                <w:rFonts w:ascii="Times New Roman" w:hAnsi="Times New Roman" w:cs="Times New Roman"/>
                <w:b w:val="0"/>
                <w:bCs w:val="0"/>
              </w:rPr>
              <w:t>В случае</w:t>
            </w:r>
            <w:proofErr w:type="gramStart"/>
            <w:r w:rsidRPr="00DD15F3">
              <w:rPr>
                <w:rFonts w:ascii="Times New Roman" w:hAnsi="Times New Roman" w:cs="Times New Roman"/>
                <w:b w:val="0"/>
                <w:bCs w:val="0"/>
              </w:rPr>
              <w:t>,</w:t>
            </w:r>
            <w:proofErr w:type="gramEnd"/>
            <w:r w:rsidRPr="00DD15F3">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6321B5">
              <w:fldChar w:fldCharType="begin"/>
            </w:r>
            <w:r w:rsidR="006321B5">
              <w:instrText xml:space="preserve"> REF _Ref353200173 \r \h  \* MERGEFORMAT </w:instrText>
            </w:r>
            <w:r w:rsidR="006321B5">
              <w:fldChar w:fldCharType="separate"/>
            </w:r>
            <w:r w:rsidR="004E0B57">
              <w:t>7</w:t>
            </w:r>
            <w:r w:rsidR="006321B5">
              <w:fldChar w:fldCharType="end"/>
            </w:r>
            <w:r w:rsidRPr="00DD15F3">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DD15F3" w:rsidRPr="00DD15F3" w:rsidRDefault="00DD15F3" w:rsidP="00B07D02">
            <w:pPr>
              <w:pStyle w:val="4"/>
              <w:keepNext w:val="0"/>
              <w:spacing w:before="60"/>
              <w:rPr>
                <w:rFonts w:ascii="Times New Roman" w:hAnsi="Times New Roman" w:cs="Times New Roman"/>
              </w:rPr>
            </w:pPr>
            <w:r w:rsidRPr="00DD15F3">
              <w:rPr>
                <w:rFonts w:ascii="Times New Roman" w:hAnsi="Times New Roman" w:cs="Times New Roman"/>
              </w:rPr>
              <w:t>Требования к участникам закупки:</w:t>
            </w:r>
          </w:p>
          <w:p w:rsidR="00DD15F3" w:rsidRPr="00DD15F3" w:rsidRDefault="00DD15F3" w:rsidP="00B07D02">
            <w:pPr>
              <w:suppressAutoHyphens/>
              <w:rPr>
                <w:rFonts w:ascii="Times New Roman" w:hAnsi="Times New Roman" w:cs="Times New Roman"/>
                <w:sz w:val="24"/>
                <w:szCs w:val="24"/>
              </w:rPr>
            </w:pPr>
            <w:r w:rsidRPr="00DD15F3">
              <w:rPr>
                <w:rFonts w:ascii="Times New Roman" w:hAnsi="Times New Roman" w:cs="Times New Roman"/>
                <w:sz w:val="24"/>
                <w:szCs w:val="24"/>
              </w:rPr>
              <w:t xml:space="preserve">1) соответствие требованиям, </w:t>
            </w:r>
            <w:r w:rsidRPr="00DD15F3">
              <w:rPr>
                <w:rFonts w:ascii="Times New Roman" w:hAnsi="Times New Roman" w:cs="Times New Roman"/>
                <w:bCs/>
                <w:sz w:val="24"/>
                <w:szCs w:val="24"/>
              </w:rPr>
              <w:t>установленным</w:t>
            </w:r>
            <w:r w:rsidRPr="00DD15F3">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D15F3">
              <w:rPr>
                <w:rFonts w:ascii="Times New Roman" w:hAnsi="Times New Roman" w:cs="Times New Roman"/>
                <w:bCs/>
                <w:sz w:val="24"/>
                <w:szCs w:val="24"/>
              </w:rPr>
              <w:t>ом</w:t>
            </w:r>
            <w:r w:rsidRPr="00DD15F3">
              <w:rPr>
                <w:rFonts w:ascii="Times New Roman" w:hAnsi="Times New Roman" w:cs="Times New Roman"/>
                <w:sz w:val="24"/>
                <w:szCs w:val="24"/>
              </w:rPr>
              <w:t xml:space="preserve"> закупки;</w:t>
            </w:r>
          </w:p>
          <w:p w:rsidR="00DD15F3" w:rsidRPr="00DD15F3" w:rsidRDefault="00DD15F3" w:rsidP="00B07D02">
            <w:pPr>
              <w:suppressAutoHyphens/>
              <w:rPr>
                <w:rFonts w:ascii="Times New Roman" w:hAnsi="Times New Roman" w:cs="Times New Roman"/>
                <w:sz w:val="24"/>
                <w:szCs w:val="24"/>
              </w:rPr>
            </w:pPr>
            <w:r w:rsidRPr="00DD15F3">
              <w:rPr>
                <w:rFonts w:ascii="Times New Roman" w:hAnsi="Times New Roman" w:cs="Times New Roman"/>
                <w:sz w:val="24"/>
                <w:szCs w:val="24"/>
              </w:rPr>
              <w:t xml:space="preserve">2) </w:t>
            </w:r>
            <w:proofErr w:type="spellStart"/>
            <w:r w:rsidRPr="00DD15F3">
              <w:rPr>
                <w:rFonts w:ascii="Times New Roman" w:hAnsi="Times New Roman" w:cs="Times New Roman"/>
                <w:sz w:val="24"/>
                <w:szCs w:val="24"/>
              </w:rPr>
              <w:t>непроведение</w:t>
            </w:r>
            <w:proofErr w:type="spellEnd"/>
            <w:r w:rsidRPr="00DD15F3">
              <w:rPr>
                <w:rFonts w:ascii="Times New Roman" w:hAnsi="Times New Roman" w:cs="Times New Roman"/>
                <w:sz w:val="24"/>
                <w:szCs w:val="24"/>
              </w:rPr>
              <w:t xml:space="preserve"> ликвидации участника </w:t>
            </w:r>
            <w:r w:rsidRPr="00DD15F3">
              <w:rPr>
                <w:rFonts w:ascii="Times New Roman" w:hAnsi="Times New Roman" w:cs="Times New Roman"/>
                <w:bCs/>
                <w:sz w:val="24"/>
                <w:szCs w:val="24"/>
              </w:rPr>
              <w:t>закупки -</w:t>
            </w:r>
            <w:r w:rsidRPr="00DD15F3">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DD15F3">
              <w:rPr>
                <w:rFonts w:ascii="Times New Roman" w:hAnsi="Times New Roman" w:cs="Times New Roman"/>
                <w:bCs/>
                <w:sz w:val="24"/>
                <w:szCs w:val="24"/>
              </w:rPr>
              <w:t>закупки</w:t>
            </w:r>
            <w:r w:rsidRPr="00DD15F3">
              <w:rPr>
                <w:rFonts w:ascii="Times New Roman" w:hAnsi="Times New Roman" w:cs="Times New Roman"/>
                <w:sz w:val="24"/>
                <w:szCs w:val="24"/>
              </w:rPr>
              <w:t xml:space="preserve"> - юридического лица, индивидуального предпринимателя </w:t>
            </w:r>
            <w:r w:rsidRPr="00DD15F3">
              <w:rPr>
                <w:rFonts w:ascii="Times New Roman" w:hAnsi="Times New Roman" w:cs="Times New Roman"/>
                <w:bCs/>
                <w:sz w:val="24"/>
                <w:szCs w:val="24"/>
              </w:rPr>
              <w:t>несостоятельным (</w:t>
            </w:r>
            <w:r w:rsidRPr="00DD15F3">
              <w:rPr>
                <w:rFonts w:ascii="Times New Roman" w:hAnsi="Times New Roman" w:cs="Times New Roman"/>
                <w:sz w:val="24"/>
                <w:szCs w:val="24"/>
              </w:rPr>
              <w:t>банкротом</w:t>
            </w:r>
            <w:r w:rsidRPr="00DD15F3">
              <w:rPr>
                <w:rFonts w:ascii="Times New Roman" w:hAnsi="Times New Roman" w:cs="Times New Roman"/>
                <w:bCs/>
                <w:sz w:val="24"/>
                <w:szCs w:val="24"/>
              </w:rPr>
              <w:t>)</w:t>
            </w:r>
            <w:r w:rsidRPr="00DD15F3">
              <w:rPr>
                <w:rFonts w:ascii="Times New Roman" w:hAnsi="Times New Roman" w:cs="Times New Roman"/>
                <w:sz w:val="24"/>
                <w:szCs w:val="24"/>
              </w:rPr>
              <w:t xml:space="preserve"> и об открытии конкурсного производства;</w:t>
            </w:r>
          </w:p>
          <w:p w:rsidR="00DD15F3" w:rsidRPr="00DD15F3" w:rsidRDefault="00DD15F3" w:rsidP="00B07D02">
            <w:pPr>
              <w:suppressAutoHyphens/>
              <w:rPr>
                <w:rFonts w:ascii="Times New Roman" w:hAnsi="Times New Roman" w:cs="Times New Roman"/>
                <w:sz w:val="24"/>
                <w:szCs w:val="24"/>
              </w:rPr>
            </w:pPr>
            <w:r w:rsidRPr="00DD15F3">
              <w:rPr>
                <w:rFonts w:ascii="Times New Roman" w:hAnsi="Times New Roman" w:cs="Times New Roman"/>
                <w:sz w:val="24"/>
                <w:szCs w:val="24"/>
              </w:rPr>
              <w:t xml:space="preserve">3) </w:t>
            </w:r>
            <w:proofErr w:type="spellStart"/>
            <w:r w:rsidRPr="00DD15F3">
              <w:rPr>
                <w:rFonts w:ascii="Times New Roman" w:hAnsi="Times New Roman" w:cs="Times New Roman"/>
                <w:sz w:val="24"/>
                <w:szCs w:val="24"/>
              </w:rPr>
              <w:t>неприостановление</w:t>
            </w:r>
            <w:proofErr w:type="spellEnd"/>
            <w:r w:rsidRPr="00DD15F3">
              <w:rPr>
                <w:rFonts w:ascii="Times New Roman" w:hAnsi="Times New Roman" w:cs="Times New Roman"/>
                <w:sz w:val="24"/>
                <w:szCs w:val="24"/>
              </w:rPr>
              <w:t xml:space="preserve"> деятельности участника </w:t>
            </w:r>
            <w:r w:rsidRPr="00DD15F3">
              <w:rPr>
                <w:rFonts w:ascii="Times New Roman" w:hAnsi="Times New Roman" w:cs="Times New Roman"/>
                <w:bCs/>
                <w:sz w:val="24"/>
                <w:szCs w:val="24"/>
              </w:rPr>
              <w:t>закупки</w:t>
            </w:r>
            <w:r w:rsidRPr="00DD15F3">
              <w:rPr>
                <w:rFonts w:ascii="Times New Roman" w:hAnsi="Times New Roman" w:cs="Times New Roman"/>
                <w:sz w:val="24"/>
                <w:szCs w:val="24"/>
              </w:rPr>
              <w:t xml:space="preserve"> в порядке, </w:t>
            </w:r>
            <w:r w:rsidRPr="00DD15F3">
              <w:rPr>
                <w:rFonts w:ascii="Times New Roman" w:hAnsi="Times New Roman" w:cs="Times New Roman"/>
                <w:bCs/>
                <w:sz w:val="24"/>
                <w:szCs w:val="24"/>
              </w:rPr>
              <w:t>установленном</w:t>
            </w:r>
            <w:r w:rsidRPr="00DD15F3">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DD15F3" w:rsidRPr="00DD15F3" w:rsidRDefault="00DD15F3" w:rsidP="00B07D02">
            <w:pPr>
              <w:suppressAutoHyphens/>
              <w:rPr>
                <w:rFonts w:ascii="Times New Roman" w:hAnsi="Times New Roman" w:cs="Times New Roman"/>
                <w:sz w:val="24"/>
                <w:szCs w:val="24"/>
              </w:rPr>
            </w:pPr>
            <w:proofErr w:type="gramStart"/>
            <w:r w:rsidRPr="00DD15F3">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DD15F3">
              <w:rPr>
                <w:rFonts w:ascii="Times New Roman" w:hAnsi="Times New Roman" w:cs="Times New Roman"/>
                <w:sz w:val="24"/>
                <w:szCs w:val="24"/>
              </w:rPr>
              <w:lastRenderedPageBreak/>
              <w:t>Российской Федерации, по которым имеется вступившее в законную силу решение суда о признании</w:t>
            </w:r>
            <w:proofErr w:type="gramEnd"/>
            <w:r w:rsidRPr="00DD15F3">
              <w:rPr>
                <w:rFonts w:ascii="Times New Roman" w:hAnsi="Times New Roman" w:cs="Times New Roman"/>
                <w:sz w:val="24"/>
                <w:szCs w:val="24"/>
              </w:rPr>
              <w:t xml:space="preserve"> обязанности </w:t>
            </w:r>
            <w:proofErr w:type="gramStart"/>
            <w:r w:rsidRPr="00DD15F3">
              <w:rPr>
                <w:rFonts w:ascii="Times New Roman" w:hAnsi="Times New Roman" w:cs="Times New Roman"/>
                <w:sz w:val="24"/>
                <w:szCs w:val="24"/>
              </w:rPr>
              <w:t>заявителя</w:t>
            </w:r>
            <w:proofErr w:type="gramEnd"/>
            <w:r w:rsidRPr="00DD15F3">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D15F3">
              <w:rPr>
                <w:rFonts w:ascii="Times New Roman" w:hAnsi="Times New Roman" w:cs="Times New Roman"/>
                <w:sz w:val="24"/>
                <w:szCs w:val="24"/>
              </w:rPr>
              <w:t>указанных</w:t>
            </w:r>
            <w:proofErr w:type="gramEnd"/>
            <w:r w:rsidRPr="00DD15F3">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D15F3" w:rsidRPr="00DD15F3" w:rsidRDefault="00DD15F3" w:rsidP="00B07D02">
            <w:pPr>
              <w:suppressAutoHyphens/>
              <w:rPr>
                <w:rFonts w:ascii="Times New Roman" w:hAnsi="Times New Roman" w:cs="Times New Roman"/>
                <w:sz w:val="24"/>
                <w:szCs w:val="24"/>
              </w:rPr>
            </w:pPr>
            <w:proofErr w:type="gramStart"/>
            <w:r w:rsidRPr="00DD15F3">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732EAB">
              <w:rPr>
                <w:rFonts w:ascii="Times New Roman" w:hAnsi="Times New Roman" w:cs="Times New Roman"/>
                <w:sz w:val="24"/>
                <w:szCs w:val="24"/>
              </w:rPr>
              <w:t xml:space="preserve"> </w:t>
            </w:r>
            <w:proofErr w:type="gramStart"/>
            <w:r w:rsidRPr="00DD15F3">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D15F3" w:rsidRPr="00DD15F3" w:rsidRDefault="00DD15F3" w:rsidP="00B07D02">
            <w:pPr>
              <w:suppressAutoHyphens/>
              <w:rPr>
                <w:rFonts w:ascii="Times New Roman" w:hAnsi="Times New Roman" w:cs="Times New Roman"/>
                <w:sz w:val="24"/>
                <w:szCs w:val="24"/>
              </w:rPr>
            </w:pPr>
            <w:r w:rsidRPr="00DD15F3">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D15F3" w:rsidRPr="00DD15F3" w:rsidRDefault="00DD15F3" w:rsidP="00B07D02">
            <w:pPr>
              <w:suppressAutoHyphens/>
              <w:rPr>
                <w:rFonts w:ascii="Times New Roman" w:hAnsi="Times New Roman" w:cs="Times New Roman"/>
                <w:sz w:val="24"/>
                <w:szCs w:val="24"/>
              </w:rPr>
            </w:pPr>
            <w:r w:rsidRPr="00DD15F3">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D15F3" w:rsidRPr="00DD15F3" w:rsidRDefault="00DD15F3" w:rsidP="00B07D02">
            <w:pPr>
              <w:suppressAutoHyphens/>
              <w:rPr>
                <w:rFonts w:ascii="Times New Roman" w:hAnsi="Times New Roman" w:cs="Times New Roman"/>
                <w:sz w:val="24"/>
                <w:szCs w:val="24"/>
              </w:rPr>
            </w:pPr>
            <w:bookmarkStart w:id="9" w:name="Par546"/>
            <w:bookmarkEnd w:id="9"/>
            <w:proofErr w:type="gramStart"/>
            <w:r w:rsidRPr="00DD15F3">
              <w:rPr>
                <w:rFonts w:ascii="Times New Roman" w:hAnsi="Times New Roman" w:cs="Times New Roman"/>
                <w:sz w:val="24"/>
                <w:szCs w:val="24"/>
              </w:rPr>
              <w:t xml:space="preserve">7) отсутствие между участником закупки и заказчиком конфликта </w:t>
            </w:r>
            <w:r w:rsidRPr="00DD15F3">
              <w:rPr>
                <w:rFonts w:ascii="Times New Roman" w:hAnsi="Times New Roman" w:cs="Times New Roman"/>
                <w:sz w:val="24"/>
                <w:szCs w:val="24"/>
              </w:rPr>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732EAB">
              <w:rPr>
                <w:rFonts w:ascii="Times New Roman" w:hAnsi="Times New Roman" w:cs="Times New Roman"/>
                <w:sz w:val="24"/>
                <w:szCs w:val="24"/>
              </w:rPr>
              <w:t xml:space="preserve"> </w:t>
            </w:r>
            <w:proofErr w:type="gramStart"/>
            <w:r w:rsidRPr="00DD15F3">
              <w:rPr>
                <w:rFonts w:ascii="Times New Roman" w:hAnsi="Times New Roman" w:cs="Times New Roman"/>
                <w:sz w:val="24"/>
                <w:szCs w:val="24"/>
              </w:rPr>
              <w:t>унитарного</w:t>
            </w:r>
            <w:r w:rsidR="00732EAB">
              <w:rPr>
                <w:rFonts w:ascii="Times New Roman" w:hAnsi="Times New Roman" w:cs="Times New Roman"/>
                <w:sz w:val="24"/>
                <w:szCs w:val="24"/>
              </w:rPr>
              <w:t xml:space="preserve"> </w:t>
            </w:r>
            <w:r w:rsidRPr="00DD15F3">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D15F3">
              <w:rPr>
                <w:rFonts w:ascii="Times New Roman" w:hAnsi="Times New Roman" w:cs="Times New Roman"/>
                <w:sz w:val="24"/>
                <w:szCs w:val="24"/>
              </w:rPr>
              <w:t>неполнородными</w:t>
            </w:r>
            <w:proofErr w:type="spellEnd"/>
            <w:r w:rsidRPr="00DD15F3">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DD15F3">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D15F3" w:rsidRPr="00DD15F3" w:rsidRDefault="00DD15F3" w:rsidP="00B07D02">
            <w:pPr>
              <w:autoSpaceDE w:val="0"/>
              <w:autoSpaceDN w:val="0"/>
              <w:adjustRightInd w:val="0"/>
              <w:spacing w:line="360" w:lineRule="auto"/>
              <w:rPr>
                <w:rFonts w:ascii="Times New Roman" w:hAnsi="Times New Roman" w:cs="Times New Roman"/>
                <w:sz w:val="24"/>
                <w:szCs w:val="24"/>
              </w:rPr>
            </w:pPr>
            <w:r w:rsidRPr="00DD15F3">
              <w:rPr>
                <w:rFonts w:ascii="Times New Roman" w:hAnsi="Times New Roman" w:cs="Times New Roman"/>
                <w:sz w:val="24"/>
                <w:szCs w:val="24"/>
              </w:rPr>
              <w:t xml:space="preserve">8) участник закупки не является </w:t>
            </w:r>
            <w:r w:rsidR="008B648A" w:rsidRPr="00DD15F3">
              <w:rPr>
                <w:rFonts w:ascii="Times New Roman" w:hAnsi="Times New Roman" w:cs="Times New Roman"/>
                <w:sz w:val="24"/>
                <w:szCs w:val="24"/>
              </w:rPr>
              <w:t>оффшорной</w:t>
            </w:r>
            <w:r w:rsidRPr="00DD15F3">
              <w:rPr>
                <w:rFonts w:ascii="Times New Roman" w:hAnsi="Times New Roman" w:cs="Times New Roman"/>
                <w:sz w:val="24"/>
                <w:szCs w:val="24"/>
              </w:rPr>
              <w:t xml:space="preserve"> компанией.</w:t>
            </w:r>
          </w:p>
        </w:tc>
      </w:tr>
      <w:tr w:rsidR="00DD15F3" w:rsidRPr="003E6344" w:rsidTr="00D13A56">
        <w:tc>
          <w:tcPr>
            <w:tcW w:w="817" w:type="dxa"/>
            <w:vMerge/>
            <w:tcBorders>
              <w:left w:val="single" w:sz="4" w:space="0" w:color="auto"/>
              <w:bottom w:val="single" w:sz="4" w:space="0" w:color="auto"/>
              <w:right w:val="single" w:sz="4" w:space="0" w:color="auto"/>
            </w:tcBorders>
          </w:tcPr>
          <w:p w:rsidR="00DD15F3" w:rsidRPr="003E6344" w:rsidRDefault="00DD15F3" w:rsidP="00D13A56">
            <w:pPr>
              <w:spacing w:before="60" w:after="0" w:line="240" w:lineRule="auto"/>
              <w:jc w:val="center"/>
              <w:outlineLvl w:val="2"/>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DD15F3" w:rsidRPr="003E6344" w:rsidRDefault="00DD15F3"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DD15F3" w:rsidRPr="00DD15F3" w:rsidRDefault="00DD15F3" w:rsidP="00B07D02">
            <w:pPr>
              <w:pStyle w:val="3"/>
              <w:keepNext w:val="0"/>
              <w:numPr>
                <w:ilvl w:val="0"/>
                <w:numId w:val="0"/>
              </w:numPr>
              <w:spacing w:before="60"/>
              <w:rPr>
                <w:rFonts w:ascii="Times New Roman" w:hAnsi="Times New Roman" w:cs="Times New Roman"/>
                <w:b w:val="0"/>
                <w:bCs w:val="0"/>
              </w:rPr>
            </w:pPr>
            <w:r w:rsidRPr="00DD15F3">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D15F3" w:rsidRPr="003E6344" w:rsidTr="00D13A56">
        <w:tc>
          <w:tcPr>
            <w:tcW w:w="817" w:type="dxa"/>
            <w:vMerge/>
            <w:tcBorders>
              <w:left w:val="single" w:sz="4" w:space="0" w:color="auto"/>
              <w:bottom w:val="single" w:sz="4" w:space="0" w:color="auto"/>
              <w:right w:val="single" w:sz="4" w:space="0" w:color="auto"/>
            </w:tcBorders>
          </w:tcPr>
          <w:p w:rsidR="00DD15F3" w:rsidRPr="003E6344" w:rsidRDefault="00DD15F3" w:rsidP="00D13A56">
            <w:pPr>
              <w:spacing w:before="60" w:after="0" w:line="240" w:lineRule="auto"/>
              <w:jc w:val="center"/>
              <w:outlineLvl w:val="2"/>
              <w:rPr>
                <w:rFonts w:ascii="Times New Roman" w:hAnsi="Times New Roman" w:cs="Times New Roman"/>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DD15F3" w:rsidRPr="003E6344" w:rsidRDefault="00DD15F3"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DD15F3" w:rsidRPr="00DD15F3" w:rsidRDefault="00DD15F3" w:rsidP="00B07D02">
            <w:pPr>
              <w:spacing w:after="0"/>
              <w:rPr>
                <w:rFonts w:ascii="Times New Roman" w:hAnsi="Times New Roman" w:cs="Times New Roman"/>
                <w:sz w:val="24"/>
                <w:szCs w:val="24"/>
              </w:rPr>
            </w:pPr>
            <w:r w:rsidRPr="00DD15F3">
              <w:rPr>
                <w:rFonts w:ascii="Times New Roman" w:hAnsi="Times New Roman" w:cs="Times New Roman"/>
                <w:sz w:val="24"/>
                <w:szCs w:val="24"/>
              </w:rPr>
              <w:t>не установлено</w:t>
            </w:r>
          </w:p>
        </w:tc>
      </w:tr>
      <w:tr w:rsidR="00D13A56" w:rsidRPr="003E6344" w:rsidTr="00D13A56">
        <w:tc>
          <w:tcPr>
            <w:tcW w:w="817" w:type="dxa"/>
            <w:tcBorders>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w:t>
            </w:r>
            <w:r w:rsidRPr="003E6344">
              <w:rPr>
                <w:rFonts w:ascii="Times New Roman" w:hAnsi="Times New Roman" w:cs="Times New Roman"/>
              </w:rPr>
              <w:lastRenderedPageBreak/>
              <w:t>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lastRenderedPageBreak/>
              <w:t xml:space="preserve">Не установлено </w:t>
            </w:r>
          </w:p>
        </w:tc>
      </w:tr>
      <w:tr w:rsidR="00D13A56" w:rsidRPr="003E6344" w:rsidTr="00D13A56">
        <w:tc>
          <w:tcPr>
            <w:tcW w:w="817" w:type="dxa"/>
            <w:tcBorders>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D13A56" w:rsidRPr="003E6344" w:rsidRDefault="00D13A56" w:rsidP="00D13A56">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13A56" w:rsidRPr="003E6344" w:rsidRDefault="00D13A56" w:rsidP="00D13A56">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E6344">
              <w:rPr>
                <w:rFonts w:ascii="Times New Roman" w:hAnsi="Times New Roman" w:cs="Times New Roman"/>
              </w:rPr>
              <w:t>позднее</w:t>
            </w:r>
            <w:proofErr w:type="gramEnd"/>
            <w:r w:rsidRPr="003E6344">
              <w:rPr>
                <w:rFonts w:ascii="Times New Roman" w:hAnsi="Times New Roman" w:cs="Times New Roman"/>
              </w:rPr>
              <w:t xml:space="preserve"> чем за три дня до даты окончания срока подачи заявок на участие в таком аукционе.</w:t>
            </w:r>
          </w:p>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 xml:space="preserve">Дата </w:t>
            </w:r>
            <w:proofErr w:type="gramStart"/>
            <w:r w:rsidRPr="003E6344">
              <w:rPr>
                <w:rFonts w:ascii="Times New Roman" w:hAnsi="Times New Roman" w:cs="Times New Roman"/>
              </w:rPr>
              <w:t>начала предоставления разъяснений положений документации</w:t>
            </w:r>
            <w:proofErr w:type="gramEnd"/>
            <w:r w:rsidRPr="003E6344">
              <w:rPr>
                <w:rFonts w:ascii="Times New Roman" w:hAnsi="Times New Roman" w:cs="Times New Roman"/>
              </w:rPr>
              <w:t xml:space="preserve"> об аукционе </w:t>
            </w:r>
            <w:r w:rsidRPr="004E0B57">
              <w:rPr>
                <w:rFonts w:ascii="Times New Roman" w:hAnsi="Times New Roman" w:cs="Times New Roman"/>
              </w:rPr>
              <w:t>«</w:t>
            </w:r>
            <w:r w:rsidR="004E0B57" w:rsidRPr="004E0B57">
              <w:rPr>
                <w:rFonts w:ascii="Times New Roman" w:hAnsi="Times New Roman" w:cs="Times New Roman"/>
              </w:rPr>
              <w:t xml:space="preserve">  </w:t>
            </w:r>
            <w:r w:rsidR="006321B5">
              <w:rPr>
                <w:rFonts w:ascii="Times New Roman" w:hAnsi="Times New Roman" w:cs="Times New Roman"/>
              </w:rPr>
              <w:t>22</w:t>
            </w:r>
            <w:r w:rsidR="004E0B57" w:rsidRPr="004E0B57">
              <w:rPr>
                <w:rFonts w:ascii="Times New Roman" w:hAnsi="Times New Roman" w:cs="Times New Roman"/>
              </w:rPr>
              <w:t xml:space="preserve">    </w:t>
            </w:r>
            <w:r w:rsidRPr="004E0B57">
              <w:rPr>
                <w:rFonts w:ascii="Times New Roman" w:hAnsi="Times New Roman" w:cs="Times New Roman"/>
              </w:rPr>
              <w:t xml:space="preserve">» </w:t>
            </w:r>
            <w:r w:rsidR="006321B5">
              <w:t xml:space="preserve">августа  </w:t>
            </w:r>
            <w:r w:rsidR="004E0B57" w:rsidRPr="004E0B57">
              <w:rPr>
                <w:rFonts w:ascii="Times New Roman" w:hAnsi="Times New Roman" w:cs="Times New Roman"/>
              </w:rPr>
              <w:t xml:space="preserve">    </w:t>
            </w:r>
            <w:r w:rsidR="005841A2" w:rsidRPr="004E0B57">
              <w:rPr>
                <w:rFonts w:ascii="Times New Roman" w:hAnsi="Times New Roman" w:cs="Times New Roman"/>
              </w:rPr>
              <w:t xml:space="preserve"> 2017</w:t>
            </w:r>
            <w:r w:rsidRPr="004E0B57">
              <w:rPr>
                <w:rFonts w:ascii="Times New Roman" w:hAnsi="Times New Roman" w:cs="Times New Roman"/>
              </w:rPr>
              <w:t xml:space="preserve"> года</w:t>
            </w:r>
            <w:r w:rsidRPr="003E6344">
              <w:rPr>
                <w:rFonts w:ascii="Times New Roman" w:hAnsi="Times New Roman" w:cs="Times New Roman"/>
              </w:rPr>
              <w:t>;</w:t>
            </w:r>
          </w:p>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 xml:space="preserve">дата </w:t>
            </w:r>
            <w:proofErr w:type="gramStart"/>
            <w:r w:rsidRPr="003E6344">
              <w:rPr>
                <w:rFonts w:ascii="Times New Roman" w:hAnsi="Times New Roman" w:cs="Times New Roman"/>
              </w:rPr>
              <w:t>окончания предоставления разъяснений положений документации</w:t>
            </w:r>
            <w:proofErr w:type="gramEnd"/>
            <w:r w:rsidRPr="003E6344">
              <w:rPr>
                <w:rFonts w:ascii="Times New Roman" w:hAnsi="Times New Roman" w:cs="Times New Roman"/>
              </w:rPr>
              <w:t xml:space="preserve"> об аукционе «</w:t>
            </w:r>
            <w:r w:rsidR="004E0B57" w:rsidRPr="004E0B57">
              <w:rPr>
                <w:rFonts w:ascii="Times New Roman" w:hAnsi="Times New Roman" w:cs="Times New Roman"/>
              </w:rPr>
              <w:t xml:space="preserve"> </w:t>
            </w:r>
            <w:r w:rsidR="006321B5">
              <w:rPr>
                <w:rFonts w:ascii="Times New Roman" w:hAnsi="Times New Roman" w:cs="Times New Roman"/>
              </w:rPr>
              <w:t>28</w:t>
            </w:r>
            <w:r w:rsidR="004E0B57" w:rsidRPr="004E0B57">
              <w:rPr>
                <w:rFonts w:ascii="Times New Roman" w:hAnsi="Times New Roman" w:cs="Times New Roman"/>
              </w:rPr>
              <w:t xml:space="preserve"> </w:t>
            </w:r>
            <w:r w:rsidRPr="004E0B57">
              <w:rPr>
                <w:rFonts w:ascii="Times New Roman" w:hAnsi="Times New Roman" w:cs="Times New Roman"/>
              </w:rPr>
              <w:t>»</w:t>
            </w:r>
            <w:r w:rsidR="004E0B57" w:rsidRPr="004E0B57">
              <w:rPr>
                <w:rFonts w:ascii="Times New Roman" w:hAnsi="Times New Roman" w:cs="Times New Roman"/>
              </w:rPr>
              <w:t xml:space="preserve">      </w:t>
            </w:r>
            <w:r w:rsidR="006321B5">
              <w:t xml:space="preserve">августа  </w:t>
            </w:r>
            <w:r w:rsidR="00D25496" w:rsidRPr="004E0B57">
              <w:rPr>
                <w:rFonts w:ascii="Times New Roman" w:hAnsi="Times New Roman" w:cs="Times New Roman"/>
              </w:rPr>
              <w:t xml:space="preserve"> </w:t>
            </w:r>
            <w:r w:rsidR="005841A2" w:rsidRPr="004E0B57">
              <w:rPr>
                <w:rFonts w:ascii="Times New Roman" w:hAnsi="Times New Roman" w:cs="Times New Roman"/>
              </w:rPr>
              <w:t>2017</w:t>
            </w:r>
            <w:r w:rsidRPr="004E0B57">
              <w:rPr>
                <w:rFonts w:ascii="Times New Roman" w:hAnsi="Times New Roman" w:cs="Times New Roman"/>
              </w:rPr>
              <w:t xml:space="preserve"> года</w:t>
            </w:r>
            <w:r w:rsidRPr="003E6344">
              <w:rPr>
                <w:rFonts w:ascii="Times New Roman" w:hAnsi="Times New Roman" w:cs="Times New Roman"/>
              </w:rPr>
              <w:t>.</w:t>
            </w:r>
          </w:p>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13A56" w:rsidRPr="003E6344" w:rsidTr="00D13A56">
        <w:trPr>
          <w:trHeight w:val="1240"/>
        </w:trPr>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6321B5">
            <w:pPr>
              <w:spacing w:after="0" w:line="240" w:lineRule="auto"/>
              <w:rPr>
                <w:rFonts w:ascii="Times New Roman" w:hAnsi="Times New Roman" w:cs="Times New Roman"/>
              </w:rPr>
            </w:pPr>
            <w:r w:rsidRPr="003E6344">
              <w:rPr>
                <w:rFonts w:ascii="Times New Roman" w:hAnsi="Times New Roman" w:cs="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4E0B57" w:rsidRPr="004E0B57">
              <w:rPr>
                <w:rFonts w:ascii="Times New Roman" w:hAnsi="Times New Roman" w:cs="Times New Roman"/>
              </w:rPr>
              <w:t xml:space="preserve"> </w:t>
            </w:r>
            <w:r w:rsidR="006321B5">
              <w:rPr>
                <w:rFonts w:ascii="Times New Roman" w:hAnsi="Times New Roman" w:cs="Times New Roman"/>
              </w:rPr>
              <w:t>30</w:t>
            </w:r>
            <w:r w:rsidR="004E0B57" w:rsidRPr="004E0B57">
              <w:rPr>
                <w:rFonts w:ascii="Times New Roman" w:hAnsi="Times New Roman" w:cs="Times New Roman"/>
              </w:rPr>
              <w:t xml:space="preserve"> </w:t>
            </w:r>
            <w:r w:rsidRPr="004E0B57">
              <w:rPr>
                <w:rFonts w:ascii="Times New Roman" w:hAnsi="Times New Roman" w:cs="Times New Roman"/>
              </w:rPr>
              <w:t xml:space="preserve"> » </w:t>
            </w:r>
            <w:r w:rsidR="004E0B57" w:rsidRPr="004E0B57">
              <w:rPr>
                <w:rFonts w:ascii="Times New Roman" w:hAnsi="Times New Roman" w:cs="Times New Roman"/>
              </w:rPr>
              <w:t xml:space="preserve">    </w:t>
            </w:r>
            <w:r w:rsidR="006321B5">
              <w:t xml:space="preserve">августа  </w:t>
            </w:r>
            <w:r w:rsidR="004E0B57" w:rsidRPr="004E0B57">
              <w:rPr>
                <w:rFonts w:ascii="Times New Roman" w:hAnsi="Times New Roman" w:cs="Times New Roman"/>
              </w:rPr>
              <w:t xml:space="preserve">  </w:t>
            </w:r>
            <w:r w:rsidR="00D25496" w:rsidRPr="004E0B57">
              <w:rPr>
                <w:rFonts w:ascii="Times New Roman" w:hAnsi="Times New Roman" w:cs="Times New Roman"/>
              </w:rPr>
              <w:t xml:space="preserve"> </w:t>
            </w:r>
            <w:r w:rsidRPr="004E0B57">
              <w:rPr>
                <w:rFonts w:ascii="Times New Roman" w:hAnsi="Times New Roman" w:cs="Times New Roman"/>
              </w:rPr>
              <w:t>201</w:t>
            </w:r>
            <w:r w:rsidR="005841A2" w:rsidRPr="004E0B57">
              <w:rPr>
                <w:rFonts w:ascii="Times New Roman" w:hAnsi="Times New Roman" w:cs="Times New Roman"/>
              </w:rPr>
              <w:t>7</w:t>
            </w:r>
            <w:r w:rsidRPr="003E6344">
              <w:rPr>
                <w:rFonts w:ascii="Times New Roman" w:hAnsi="Times New Roman" w:cs="Times New Roman"/>
              </w:rPr>
              <w:t xml:space="preserve"> года.</w:t>
            </w:r>
          </w:p>
        </w:tc>
      </w:tr>
      <w:tr w:rsidR="00D13A56" w:rsidRPr="003E6344" w:rsidTr="00D13A56">
        <w:trPr>
          <w:trHeight w:val="1021"/>
        </w:trPr>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color w:val="000000"/>
              </w:rPr>
              <w:t xml:space="preserve">Дата </w:t>
            </w:r>
            <w:proofErr w:type="gramStart"/>
            <w:r w:rsidRPr="003E6344">
              <w:rPr>
                <w:rFonts w:ascii="Times New Roman" w:hAnsi="Times New Roman" w:cs="Times New Roman"/>
                <w:color w:val="000000"/>
              </w:rPr>
              <w:t>окончания срока рассмотрения частей заявок</w:t>
            </w:r>
            <w:proofErr w:type="gramEnd"/>
            <w:r w:rsidRPr="003E6344">
              <w:rPr>
                <w:rFonts w:ascii="Times New Roman" w:hAnsi="Times New Roman" w:cs="Times New Roman"/>
                <w:color w:val="000000"/>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6321B5">
            <w:pPr>
              <w:spacing w:after="0" w:line="240" w:lineRule="auto"/>
              <w:rPr>
                <w:rFonts w:ascii="Times New Roman" w:hAnsi="Times New Roman" w:cs="Times New Roman"/>
              </w:rPr>
            </w:pPr>
            <w:r w:rsidRPr="003E6344">
              <w:rPr>
                <w:rFonts w:ascii="Times New Roman" w:hAnsi="Times New Roman" w:cs="Times New Roman"/>
              </w:rPr>
              <w:t>«</w:t>
            </w:r>
            <w:r w:rsidR="004E0B57" w:rsidRPr="004E0B57">
              <w:rPr>
                <w:rFonts w:ascii="Times New Roman" w:hAnsi="Times New Roman" w:cs="Times New Roman"/>
              </w:rPr>
              <w:t xml:space="preserve"> </w:t>
            </w:r>
            <w:r w:rsidR="006321B5">
              <w:rPr>
                <w:rFonts w:ascii="Times New Roman" w:hAnsi="Times New Roman" w:cs="Times New Roman"/>
              </w:rPr>
              <w:t>31</w:t>
            </w:r>
            <w:r w:rsidR="004E0B57" w:rsidRPr="004E0B57">
              <w:rPr>
                <w:rFonts w:ascii="Times New Roman" w:hAnsi="Times New Roman" w:cs="Times New Roman"/>
              </w:rPr>
              <w:t xml:space="preserve"> </w:t>
            </w:r>
            <w:r w:rsidRPr="004E0B57">
              <w:rPr>
                <w:rFonts w:ascii="Times New Roman" w:hAnsi="Times New Roman" w:cs="Times New Roman"/>
              </w:rPr>
              <w:t xml:space="preserve">» </w:t>
            </w:r>
            <w:r w:rsidR="004E0B57" w:rsidRPr="004E0B57">
              <w:rPr>
                <w:rFonts w:ascii="Times New Roman" w:hAnsi="Times New Roman" w:cs="Times New Roman"/>
              </w:rPr>
              <w:t xml:space="preserve">    </w:t>
            </w:r>
            <w:r w:rsidR="006321B5">
              <w:t xml:space="preserve">августа  </w:t>
            </w:r>
            <w:r w:rsidR="004E0B57" w:rsidRPr="004E0B57">
              <w:rPr>
                <w:rFonts w:ascii="Times New Roman" w:hAnsi="Times New Roman" w:cs="Times New Roman"/>
              </w:rPr>
              <w:t xml:space="preserve">   </w:t>
            </w:r>
            <w:r w:rsidR="00D25496" w:rsidRPr="004E0B57">
              <w:rPr>
                <w:rFonts w:ascii="Times New Roman" w:hAnsi="Times New Roman" w:cs="Times New Roman"/>
              </w:rPr>
              <w:t xml:space="preserve"> </w:t>
            </w:r>
            <w:r w:rsidR="005841A2" w:rsidRPr="004E0B57">
              <w:rPr>
                <w:rFonts w:ascii="Times New Roman" w:hAnsi="Times New Roman" w:cs="Times New Roman"/>
              </w:rPr>
              <w:t>2017</w:t>
            </w:r>
            <w:r w:rsidRPr="004E0B57">
              <w:rPr>
                <w:rFonts w:ascii="Times New Roman" w:hAnsi="Times New Roman" w:cs="Times New Roman"/>
              </w:rPr>
              <w:t xml:space="preserve"> года</w:t>
            </w:r>
          </w:p>
        </w:tc>
      </w:tr>
      <w:tr w:rsidR="00D13A56" w:rsidRPr="003E6344" w:rsidTr="00D13A56">
        <w:trPr>
          <w:trHeight w:val="639"/>
        </w:trPr>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color w:val="000000"/>
              </w:rPr>
            </w:pPr>
            <w:r w:rsidRPr="003E6344">
              <w:rPr>
                <w:rFonts w:ascii="Times New Roman" w:hAnsi="Times New Roman" w:cs="Times New Roman"/>
                <w:color w:val="000000"/>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6321B5">
            <w:pPr>
              <w:spacing w:after="0" w:line="240" w:lineRule="auto"/>
              <w:rPr>
                <w:rFonts w:ascii="Times New Roman" w:hAnsi="Times New Roman" w:cs="Times New Roman"/>
              </w:rPr>
            </w:pPr>
            <w:r>
              <w:rPr>
                <w:rFonts w:ascii="Times New Roman" w:hAnsi="Times New Roman" w:cs="Times New Roman"/>
              </w:rPr>
              <w:t xml:space="preserve"> «</w:t>
            </w:r>
            <w:r w:rsidR="004E0B57" w:rsidRPr="004E0B57">
              <w:rPr>
                <w:rFonts w:ascii="Times New Roman" w:hAnsi="Times New Roman" w:cs="Times New Roman"/>
              </w:rPr>
              <w:t xml:space="preserve">  </w:t>
            </w:r>
            <w:r w:rsidR="006321B5">
              <w:rPr>
                <w:rFonts w:ascii="Times New Roman" w:hAnsi="Times New Roman" w:cs="Times New Roman"/>
              </w:rPr>
              <w:t>04</w:t>
            </w:r>
            <w:r w:rsidR="004E0B57" w:rsidRPr="004E0B57">
              <w:rPr>
                <w:rFonts w:ascii="Times New Roman" w:hAnsi="Times New Roman" w:cs="Times New Roman"/>
              </w:rPr>
              <w:t xml:space="preserve"> </w:t>
            </w:r>
            <w:r w:rsidRPr="004E0B57">
              <w:rPr>
                <w:rFonts w:ascii="Times New Roman" w:hAnsi="Times New Roman" w:cs="Times New Roman"/>
              </w:rPr>
              <w:t>»</w:t>
            </w:r>
            <w:r w:rsidR="004E0B57" w:rsidRPr="004E0B57">
              <w:rPr>
                <w:rFonts w:ascii="Times New Roman" w:hAnsi="Times New Roman" w:cs="Times New Roman"/>
              </w:rPr>
              <w:t xml:space="preserve">   </w:t>
            </w:r>
            <w:r w:rsidR="006321B5">
              <w:t xml:space="preserve">сентября </w:t>
            </w:r>
            <w:bookmarkStart w:id="15" w:name="_GoBack"/>
            <w:bookmarkEnd w:id="15"/>
            <w:r w:rsidR="004E0B57" w:rsidRPr="004E0B57">
              <w:rPr>
                <w:rFonts w:ascii="Times New Roman" w:hAnsi="Times New Roman" w:cs="Times New Roman"/>
              </w:rPr>
              <w:t xml:space="preserve">       </w:t>
            </w:r>
            <w:r w:rsidR="00D25496" w:rsidRPr="004E0B57">
              <w:rPr>
                <w:rFonts w:ascii="Times New Roman" w:hAnsi="Times New Roman" w:cs="Times New Roman"/>
              </w:rPr>
              <w:t xml:space="preserve"> </w:t>
            </w:r>
            <w:r w:rsidR="005841A2" w:rsidRPr="004E0B57">
              <w:rPr>
                <w:rFonts w:ascii="Times New Roman" w:hAnsi="Times New Roman" w:cs="Times New Roman"/>
              </w:rPr>
              <w:t>2017</w:t>
            </w:r>
            <w:r w:rsidRPr="004E0B57">
              <w:rPr>
                <w:rFonts w:ascii="Times New Roman" w:hAnsi="Times New Roman" w:cs="Times New Roman"/>
              </w:rPr>
              <w:t xml:space="preserve"> года</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D13A56" w:rsidRPr="007568EC" w:rsidRDefault="00D13A56" w:rsidP="00D13A56">
            <w:pPr>
              <w:autoSpaceDE w:val="0"/>
              <w:autoSpaceDN w:val="0"/>
              <w:adjustRightInd w:val="0"/>
              <w:spacing w:after="0" w:line="240" w:lineRule="auto"/>
              <w:rPr>
                <w:rFonts w:ascii="Times New Roman" w:hAnsi="Times New Roman" w:cs="Times New Roman"/>
              </w:rPr>
            </w:pPr>
            <w:r w:rsidRPr="007568EC">
              <w:rPr>
                <w:rFonts w:ascii="Times New Roman" w:hAnsi="Times New Roman" w:cs="Times New Roman"/>
              </w:rPr>
              <w:t>Заявка на участие в электронном аукционе состоит из двух частей.</w:t>
            </w:r>
          </w:p>
          <w:p w:rsidR="00D13A56" w:rsidRPr="007568EC" w:rsidRDefault="00D13A56" w:rsidP="0054576B">
            <w:pPr>
              <w:tabs>
                <w:tab w:val="left" w:pos="-1620"/>
                <w:tab w:val="num" w:pos="432"/>
              </w:tabs>
              <w:spacing w:after="0" w:line="240" w:lineRule="auto"/>
              <w:jc w:val="both"/>
              <w:rPr>
                <w:rFonts w:ascii="Times New Roman" w:hAnsi="Times New Roman" w:cs="Times New Roman"/>
              </w:rPr>
            </w:pPr>
            <w:r w:rsidRPr="007568EC">
              <w:rPr>
                <w:rFonts w:ascii="Times New Roman" w:hAnsi="Times New Roman" w:cs="Times New Roman"/>
              </w:rPr>
              <w:t>Первая часть заявки на участие в электронном аукционе должна содержать следующие сведения:</w:t>
            </w:r>
          </w:p>
          <w:p w:rsidR="00D13A56" w:rsidRPr="007568EC" w:rsidRDefault="00D13A56" w:rsidP="0054576B">
            <w:pPr>
              <w:autoSpaceDE w:val="0"/>
              <w:autoSpaceDN w:val="0"/>
              <w:adjustRightInd w:val="0"/>
              <w:spacing w:after="0" w:line="240" w:lineRule="auto"/>
              <w:jc w:val="both"/>
              <w:rPr>
                <w:rFonts w:ascii="Times New Roman" w:hAnsi="Times New Roman" w:cs="Times New Roman"/>
              </w:rPr>
            </w:pPr>
            <w:r w:rsidRPr="007568EC">
              <w:rPr>
                <w:rFonts w:ascii="Times New Roman" w:hAnsi="Times New Roman" w:cs="Times New Roman"/>
              </w:rPr>
              <w:t>согласие участника аукциона на выполнение работы или оказание услуги на условиях, предусмотренных настоящей документацией.</w:t>
            </w:r>
          </w:p>
          <w:p w:rsidR="00D13A56" w:rsidRPr="007568EC" w:rsidRDefault="00D13A56" w:rsidP="0054576B">
            <w:pPr>
              <w:autoSpaceDE w:val="0"/>
              <w:autoSpaceDN w:val="0"/>
              <w:adjustRightInd w:val="0"/>
              <w:spacing w:after="0" w:line="240" w:lineRule="auto"/>
              <w:jc w:val="both"/>
              <w:rPr>
                <w:rFonts w:ascii="Times New Roman" w:hAnsi="Times New Roman" w:cs="Times New Roman"/>
              </w:rPr>
            </w:pPr>
            <w:r w:rsidRPr="007568EC">
              <w:rPr>
                <w:rFonts w:ascii="Times New Roman" w:hAnsi="Times New Roman" w:cs="Times New Roman"/>
              </w:rPr>
              <w:t>Вторая часть заявки на участие в электронном аукционе должна содержать следующие документы и информацию:</w:t>
            </w:r>
          </w:p>
          <w:p w:rsidR="00D13A56" w:rsidRPr="007568EC" w:rsidRDefault="00D13A56" w:rsidP="0054576B">
            <w:pPr>
              <w:autoSpaceDE w:val="0"/>
              <w:autoSpaceDN w:val="0"/>
              <w:adjustRightInd w:val="0"/>
              <w:spacing w:after="0" w:line="240" w:lineRule="auto"/>
              <w:jc w:val="both"/>
              <w:rPr>
                <w:rFonts w:ascii="Times New Roman" w:hAnsi="Times New Roman" w:cs="Times New Roman"/>
              </w:rPr>
            </w:pPr>
            <w:proofErr w:type="gramStart"/>
            <w:r w:rsidRPr="007568EC">
              <w:rPr>
                <w:rFonts w:ascii="Times New Roman" w:hAnsi="Times New Roman" w:cs="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7568EC">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D13A56" w:rsidRPr="007568EC" w:rsidRDefault="00D13A56" w:rsidP="0054576B">
            <w:pPr>
              <w:autoSpaceDE w:val="0"/>
              <w:autoSpaceDN w:val="0"/>
              <w:adjustRightInd w:val="0"/>
              <w:spacing w:after="0" w:line="240" w:lineRule="auto"/>
              <w:jc w:val="both"/>
              <w:rPr>
                <w:rFonts w:ascii="Times New Roman" w:hAnsi="Times New Roman" w:cs="Times New Roman"/>
              </w:rPr>
            </w:pPr>
            <w:r w:rsidRPr="007568EC">
              <w:rPr>
                <w:rFonts w:ascii="Times New Roman" w:hAnsi="Times New Roman" w:cs="Times New Roman"/>
              </w:rPr>
              <w:lastRenderedPageBreak/>
              <w:t>2) документы (или копии этих документов), подтверждающие соответствие участника аукциона следующим требованиям:</w:t>
            </w:r>
          </w:p>
          <w:p w:rsidR="00D13A56" w:rsidRPr="0054576B" w:rsidRDefault="00D13A56" w:rsidP="0054576B">
            <w:pPr>
              <w:suppressAutoHyphens/>
              <w:spacing w:after="0" w:line="240" w:lineRule="auto"/>
              <w:jc w:val="both"/>
              <w:rPr>
                <w:rFonts w:ascii="Times New Roman" w:hAnsi="Times New Roman" w:cs="Times New Roman"/>
                <w:sz w:val="20"/>
              </w:rPr>
            </w:pPr>
            <w:proofErr w:type="gramStart"/>
            <w:r w:rsidRPr="0054576B">
              <w:rPr>
                <w:rFonts w:ascii="Times New Roman" w:hAnsi="Times New Roman" w:cs="Times New Roman"/>
                <w:sz w:val="20"/>
              </w:rPr>
              <w:t xml:space="preserve">- соответствие требованиям, </w:t>
            </w:r>
            <w:r w:rsidRPr="0054576B">
              <w:rPr>
                <w:rFonts w:ascii="Times New Roman" w:hAnsi="Times New Roman" w:cs="Times New Roman"/>
                <w:bCs/>
                <w:sz w:val="20"/>
              </w:rPr>
              <w:t>установленным</w:t>
            </w:r>
            <w:r w:rsidRPr="0054576B">
              <w:rPr>
                <w:rFonts w:ascii="Times New Roman" w:hAnsi="Times New Roman" w:cs="Times New Roman"/>
                <w:sz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4576B">
              <w:rPr>
                <w:rFonts w:ascii="Times New Roman" w:hAnsi="Times New Roman" w:cs="Times New Roman"/>
                <w:bCs/>
                <w:sz w:val="20"/>
              </w:rPr>
              <w:t>ом</w:t>
            </w:r>
            <w:r w:rsidRPr="0054576B">
              <w:rPr>
                <w:rFonts w:ascii="Times New Roman" w:hAnsi="Times New Roman" w:cs="Times New Roman"/>
                <w:sz w:val="20"/>
              </w:rPr>
              <w:t xml:space="preserve"> закупки, а именно: </w:t>
            </w:r>
            <w:r w:rsidRPr="0054576B">
              <w:rPr>
                <w:rFonts w:ascii="Times New Roman" w:hAnsi="Times New Roman" w:cs="Times New Roman"/>
                <w:b/>
                <w:sz w:val="20"/>
              </w:rPr>
              <w:t>действующая  Лицензия на осуществление медицинской деятельности по проведению медицинских осмотров (предварительных, периодических);</w:t>
            </w:r>
            <w:proofErr w:type="gramEnd"/>
          </w:p>
          <w:p w:rsidR="00D13A56" w:rsidRPr="0054576B" w:rsidRDefault="00D13A56" w:rsidP="0054576B">
            <w:pPr>
              <w:autoSpaceDE w:val="0"/>
              <w:autoSpaceDN w:val="0"/>
              <w:adjustRightInd w:val="0"/>
              <w:spacing w:after="0" w:line="240" w:lineRule="auto"/>
              <w:jc w:val="both"/>
              <w:rPr>
                <w:rFonts w:ascii="Times New Roman" w:hAnsi="Times New Roman" w:cs="Times New Roman"/>
                <w:sz w:val="20"/>
              </w:rPr>
            </w:pPr>
            <w:r w:rsidRPr="0054576B">
              <w:rPr>
                <w:rFonts w:ascii="Times New Roman" w:hAnsi="Times New Roman" w:cs="Times New Roman"/>
                <w:sz w:val="20"/>
              </w:rPr>
              <w:t>а также декларация о соответствии участника аукциона следующим требованиям:</w:t>
            </w:r>
          </w:p>
          <w:p w:rsidR="00D13A56" w:rsidRPr="0054576B" w:rsidRDefault="00D13A56" w:rsidP="0054576B">
            <w:pPr>
              <w:suppressAutoHyphens/>
              <w:spacing w:after="0" w:line="240" w:lineRule="auto"/>
              <w:jc w:val="both"/>
              <w:rPr>
                <w:rFonts w:ascii="Times New Roman" w:hAnsi="Times New Roman" w:cs="Times New Roman"/>
                <w:sz w:val="20"/>
              </w:rPr>
            </w:pPr>
            <w:r w:rsidRPr="0054576B">
              <w:rPr>
                <w:rFonts w:ascii="Times New Roman" w:hAnsi="Times New Roman" w:cs="Times New Roman"/>
                <w:sz w:val="20"/>
              </w:rPr>
              <w:t xml:space="preserve">- </w:t>
            </w:r>
            <w:proofErr w:type="spellStart"/>
            <w:r w:rsidRPr="0054576B">
              <w:rPr>
                <w:rFonts w:ascii="Times New Roman" w:hAnsi="Times New Roman" w:cs="Times New Roman"/>
                <w:sz w:val="20"/>
              </w:rPr>
              <w:t>непроведение</w:t>
            </w:r>
            <w:proofErr w:type="spellEnd"/>
            <w:r w:rsidRPr="0054576B">
              <w:rPr>
                <w:rFonts w:ascii="Times New Roman" w:hAnsi="Times New Roman" w:cs="Times New Roman"/>
                <w:sz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13A56" w:rsidRPr="0054576B" w:rsidRDefault="00D13A56" w:rsidP="0054576B">
            <w:pPr>
              <w:suppressAutoHyphens/>
              <w:spacing w:after="0" w:line="240" w:lineRule="auto"/>
              <w:jc w:val="both"/>
              <w:rPr>
                <w:rFonts w:ascii="Times New Roman" w:hAnsi="Times New Roman" w:cs="Times New Roman"/>
                <w:sz w:val="20"/>
              </w:rPr>
            </w:pPr>
            <w:r w:rsidRPr="0054576B">
              <w:rPr>
                <w:rFonts w:ascii="Times New Roman" w:hAnsi="Times New Roman" w:cs="Times New Roman"/>
                <w:sz w:val="20"/>
              </w:rPr>
              <w:t xml:space="preserve">- </w:t>
            </w:r>
            <w:proofErr w:type="spellStart"/>
            <w:r w:rsidRPr="0054576B">
              <w:rPr>
                <w:rFonts w:ascii="Times New Roman" w:hAnsi="Times New Roman" w:cs="Times New Roman"/>
                <w:sz w:val="20"/>
              </w:rPr>
              <w:t>неприостановление</w:t>
            </w:r>
            <w:proofErr w:type="spellEnd"/>
            <w:r w:rsidRPr="0054576B">
              <w:rPr>
                <w:rFonts w:ascii="Times New Roman" w:hAnsi="Times New Roman" w:cs="Times New Roman"/>
                <w:sz w:val="2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54576B" w:rsidRPr="0054576B" w:rsidRDefault="0054576B" w:rsidP="0054576B">
            <w:pPr>
              <w:suppressAutoHyphens/>
              <w:snapToGrid w:val="0"/>
              <w:spacing w:after="0" w:line="240" w:lineRule="auto"/>
              <w:ind w:left="33"/>
              <w:jc w:val="both"/>
              <w:rPr>
                <w:rFonts w:ascii="Times New Roman" w:hAnsi="Times New Roman" w:cs="Times New Roman"/>
                <w:sz w:val="20"/>
              </w:rPr>
            </w:pPr>
            <w:proofErr w:type="gramStart"/>
            <w:r w:rsidRPr="0054576B">
              <w:rPr>
                <w:rFonts w:ascii="Times New Roman" w:hAnsi="Times New Roman" w:cs="Times New Roman"/>
                <w:sz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54576B">
              <w:rPr>
                <w:rFonts w:ascii="Times New Roman" w:hAnsi="Times New Roman" w:cs="Times New Roman"/>
                <w:sz w:val="20"/>
              </w:rPr>
              <w:t>обязанностизаявителя</w:t>
            </w:r>
            <w:proofErr w:type="spellEnd"/>
            <w:proofErr w:type="gramEnd"/>
            <w:r w:rsidRPr="0054576B">
              <w:rPr>
                <w:rFonts w:ascii="Times New Roman" w:hAnsi="Times New Roman" w:cs="Times New Roman"/>
                <w:sz w:val="20"/>
              </w:rPr>
              <w:t xml:space="preserve"> </w:t>
            </w:r>
            <w:proofErr w:type="gramStart"/>
            <w:r w:rsidRPr="0054576B">
              <w:rPr>
                <w:rFonts w:ascii="Times New Roman" w:hAnsi="Times New Roman" w:cs="Times New Roman"/>
                <w:sz w:val="20"/>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4576B">
              <w:rPr>
                <w:rFonts w:ascii="Times New Roman" w:hAnsi="Times New Roman" w:cs="Times New Roman"/>
                <w:sz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4576B">
              <w:rPr>
                <w:rFonts w:ascii="Times New Roman" w:hAnsi="Times New Roman" w:cs="Times New Roman"/>
                <w:sz w:val="20"/>
              </w:rPr>
              <w:t>указанных</w:t>
            </w:r>
            <w:proofErr w:type="gramEnd"/>
            <w:r w:rsidRPr="0054576B">
              <w:rPr>
                <w:rFonts w:ascii="Times New Roman" w:hAnsi="Times New Roman" w:cs="Times New Roman"/>
                <w:sz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D15F3" w:rsidRPr="0054576B" w:rsidRDefault="00DD15F3" w:rsidP="0054576B">
            <w:pPr>
              <w:numPr>
                <w:ilvl w:val="0"/>
                <w:numId w:val="9"/>
              </w:numPr>
              <w:suppressAutoHyphens/>
              <w:spacing w:after="60" w:line="240" w:lineRule="auto"/>
              <w:ind w:left="33"/>
              <w:jc w:val="both"/>
              <w:rPr>
                <w:rFonts w:ascii="Times New Roman" w:hAnsi="Times New Roman" w:cs="Times New Roman"/>
                <w:sz w:val="20"/>
              </w:rPr>
            </w:pPr>
            <w:proofErr w:type="gramStart"/>
            <w:r w:rsidRPr="0054576B">
              <w:rPr>
                <w:rFonts w:ascii="Times New Roman" w:hAnsi="Times New Roman" w:cs="Times New Roman"/>
                <w:sz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4576B">
              <w:rPr>
                <w:rFonts w:ascii="Times New Roman" w:hAnsi="Times New Roman" w:cs="Times New Roman"/>
                <w:sz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D15F3" w:rsidRPr="0054576B" w:rsidRDefault="00DD15F3" w:rsidP="0054576B">
            <w:pPr>
              <w:numPr>
                <w:ilvl w:val="0"/>
                <w:numId w:val="9"/>
              </w:numPr>
              <w:suppressAutoHyphens/>
              <w:spacing w:after="60" w:line="240" w:lineRule="auto"/>
              <w:ind w:left="33"/>
              <w:jc w:val="both"/>
              <w:rPr>
                <w:rFonts w:ascii="Times New Roman" w:hAnsi="Times New Roman" w:cs="Times New Roman"/>
                <w:sz w:val="20"/>
              </w:rPr>
            </w:pPr>
            <w:r w:rsidRPr="0054576B">
              <w:rPr>
                <w:rFonts w:ascii="Times New Roman" w:hAnsi="Times New Roman" w:cs="Times New Roman"/>
                <w:sz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13A56" w:rsidRPr="0054576B" w:rsidRDefault="00D13A56" w:rsidP="0054576B">
            <w:pPr>
              <w:suppressAutoHyphens/>
              <w:spacing w:after="0" w:line="240" w:lineRule="auto"/>
              <w:jc w:val="both"/>
              <w:rPr>
                <w:rFonts w:ascii="Times New Roman" w:hAnsi="Times New Roman" w:cs="Times New Roman"/>
                <w:sz w:val="20"/>
              </w:rPr>
            </w:pPr>
            <w:r w:rsidRPr="0054576B">
              <w:rPr>
                <w:rFonts w:ascii="Times New Roman" w:hAnsi="Times New Roman" w:cs="Times New Roman"/>
                <w:sz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D13A56" w:rsidRPr="004E0B57" w:rsidRDefault="00D13A56" w:rsidP="0054576B">
            <w:pPr>
              <w:suppressAutoHyphens/>
              <w:spacing w:after="0" w:line="240" w:lineRule="auto"/>
              <w:jc w:val="both"/>
              <w:rPr>
                <w:rFonts w:ascii="Times New Roman" w:hAnsi="Times New Roman" w:cs="Times New Roman"/>
              </w:rPr>
            </w:pPr>
            <w:proofErr w:type="gramStart"/>
            <w:r w:rsidRPr="0054576B">
              <w:rPr>
                <w:rFonts w:ascii="Times New Roman" w:hAnsi="Times New Roman" w:cs="Times New Roman"/>
                <w:sz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w:t>
            </w:r>
            <w:r w:rsidRPr="004E0B57">
              <w:rPr>
                <w:rFonts w:ascii="Times New Roman" w:hAnsi="Times New Roman" w:cs="Times New Roman"/>
              </w:rPr>
              <w:lastRenderedPageBreak/>
              <w:t xml:space="preserve">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4E0B57">
              <w:rPr>
                <w:rFonts w:ascii="Times New Roman" w:hAnsi="Times New Roman" w:cs="Times New Roman"/>
              </w:rPr>
              <w:t>унитарногопредприятия</w:t>
            </w:r>
            <w:proofErr w:type="spellEnd"/>
            <w:proofErr w:type="gramEnd"/>
            <w:r w:rsidRPr="004E0B57">
              <w:rPr>
                <w:rFonts w:ascii="Times New Roman" w:hAnsi="Times New Roman" w:cs="Times New Roman"/>
              </w:rPr>
              <w:t xml:space="preserve"> </w:t>
            </w:r>
            <w:proofErr w:type="gramStart"/>
            <w:r w:rsidRPr="004E0B57">
              <w:rPr>
                <w:rFonts w:ascii="Times New Roman" w:hAnsi="Times New Roman" w:cs="Times New Roman"/>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E0B57">
              <w:rPr>
                <w:rFonts w:ascii="Times New Roman" w:hAnsi="Times New Roman" w:cs="Times New Roman"/>
              </w:rPr>
              <w:t>неполнородными</w:t>
            </w:r>
            <w:proofErr w:type="spellEnd"/>
            <w:r w:rsidRPr="004E0B5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4E0B5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E0B57" w:rsidRPr="0054576B" w:rsidRDefault="004E0B57" w:rsidP="0054576B">
            <w:pPr>
              <w:suppressAutoHyphens/>
              <w:spacing w:after="0" w:line="240" w:lineRule="auto"/>
              <w:jc w:val="both"/>
              <w:rPr>
                <w:rFonts w:ascii="Times New Roman" w:hAnsi="Times New Roman" w:cs="Times New Roman"/>
                <w:sz w:val="20"/>
              </w:rPr>
            </w:pPr>
          </w:p>
          <w:p w:rsidR="00D13A56" w:rsidRDefault="00D13A56" w:rsidP="0054576B">
            <w:pPr>
              <w:autoSpaceDE w:val="0"/>
              <w:autoSpaceDN w:val="0"/>
              <w:adjustRightInd w:val="0"/>
              <w:spacing w:after="0" w:line="240" w:lineRule="auto"/>
              <w:jc w:val="both"/>
              <w:rPr>
                <w:rFonts w:ascii="Times New Roman" w:hAnsi="Times New Roman" w:cs="Times New Roman"/>
                <w:sz w:val="24"/>
              </w:rPr>
            </w:pPr>
            <w:r w:rsidRPr="0054576B">
              <w:rPr>
                <w:rFonts w:ascii="Times New Roman" w:hAnsi="Times New Roman" w:cs="Times New Roman"/>
                <w:sz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54576B">
              <w:rPr>
                <w:rFonts w:ascii="Times New Roman" w:hAnsi="Times New Roman" w:cs="Times New Roman"/>
                <w:b/>
                <w:sz w:val="24"/>
              </w:rPr>
              <w:t>не требуется</w:t>
            </w:r>
            <w:r w:rsidRPr="0054576B">
              <w:rPr>
                <w:rFonts w:ascii="Times New Roman" w:hAnsi="Times New Roman" w:cs="Times New Roman"/>
                <w:sz w:val="24"/>
              </w:rPr>
              <w:t>;</w:t>
            </w:r>
          </w:p>
          <w:p w:rsidR="004E0B57" w:rsidRPr="0054576B" w:rsidRDefault="004E0B57" w:rsidP="0054576B">
            <w:pPr>
              <w:autoSpaceDE w:val="0"/>
              <w:autoSpaceDN w:val="0"/>
              <w:adjustRightInd w:val="0"/>
              <w:spacing w:after="0" w:line="240" w:lineRule="auto"/>
              <w:jc w:val="both"/>
              <w:rPr>
                <w:rFonts w:ascii="Times New Roman" w:hAnsi="Times New Roman" w:cs="Times New Roman"/>
                <w:sz w:val="24"/>
              </w:rPr>
            </w:pPr>
          </w:p>
          <w:p w:rsidR="00D13A56" w:rsidRPr="0054576B" w:rsidRDefault="00D13A56" w:rsidP="0054576B">
            <w:pPr>
              <w:autoSpaceDE w:val="0"/>
              <w:autoSpaceDN w:val="0"/>
              <w:adjustRightInd w:val="0"/>
              <w:spacing w:after="0" w:line="240" w:lineRule="auto"/>
              <w:jc w:val="both"/>
              <w:rPr>
                <w:rFonts w:ascii="Times New Roman" w:hAnsi="Times New Roman" w:cs="Times New Roman"/>
                <w:sz w:val="24"/>
              </w:rPr>
            </w:pPr>
            <w:proofErr w:type="gramStart"/>
            <w:r w:rsidRPr="0054576B">
              <w:rPr>
                <w:rFonts w:ascii="Times New Roman" w:hAnsi="Times New Roman" w:cs="Times New Roman"/>
                <w:sz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4576B">
              <w:rPr>
                <w:rFonts w:ascii="Times New Roman" w:hAnsi="Times New Roman" w:cs="Times New Roman"/>
                <w:sz w:val="24"/>
              </w:rPr>
              <w:t xml:space="preserve"> является крупной сделкой;</w:t>
            </w:r>
          </w:p>
          <w:p w:rsidR="001602C3" w:rsidRDefault="001602C3" w:rsidP="0054576B">
            <w:pPr>
              <w:autoSpaceDE w:val="0"/>
              <w:autoSpaceDN w:val="0"/>
              <w:adjustRightInd w:val="0"/>
              <w:spacing w:after="0" w:line="240" w:lineRule="auto"/>
              <w:ind w:left="33"/>
              <w:jc w:val="both"/>
              <w:rPr>
                <w:rFonts w:ascii="Times New Roman" w:hAnsi="Times New Roman" w:cs="Times New Roman"/>
                <w:b/>
                <w:sz w:val="24"/>
              </w:rPr>
            </w:pPr>
            <w:r w:rsidRPr="0054576B">
              <w:rPr>
                <w:sz w:val="24"/>
              </w:rPr>
              <w:t>5</w:t>
            </w:r>
            <w:r w:rsidRPr="0054576B">
              <w:rPr>
                <w:rFonts w:ascii="Times New Roman" w:hAnsi="Times New Roman" w:cs="Times New Roman"/>
                <w:sz w:val="24"/>
              </w:rPr>
              <w:t xml:space="preserve">)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w:t>
            </w:r>
            <w:proofErr w:type="spellStart"/>
            <w:r w:rsidRPr="0054576B">
              <w:rPr>
                <w:rFonts w:ascii="Times New Roman" w:hAnsi="Times New Roman" w:cs="Times New Roman"/>
                <w:sz w:val="24"/>
              </w:rPr>
              <w:t>инвалидовили</w:t>
            </w:r>
            <w:proofErr w:type="spellEnd"/>
            <w:r w:rsidRPr="0054576B">
              <w:rPr>
                <w:rFonts w:ascii="Times New Roman" w:hAnsi="Times New Roman" w:cs="Times New Roman"/>
                <w:sz w:val="24"/>
              </w:rPr>
              <w:t xml:space="preserve"> копии этих документов - </w:t>
            </w:r>
            <w:r w:rsidRPr="0054576B">
              <w:rPr>
                <w:rFonts w:ascii="Times New Roman" w:hAnsi="Times New Roman" w:cs="Times New Roman"/>
                <w:b/>
                <w:sz w:val="24"/>
              </w:rPr>
              <w:t>не требуется;</w:t>
            </w:r>
          </w:p>
          <w:p w:rsidR="004E0B57" w:rsidRPr="0054576B" w:rsidRDefault="004E0B57" w:rsidP="0054576B">
            <w:pPr>
              <w:autoSpaceDE w:val="0"/>
              <w:autoSpaceDN w:val="0"/>
              <w:adjustRightInd w:val="0"/>
              <w:spacing w:after="0" w:line="240" w:lineRule="auto"/>
              <w:ind w:left="33"/>
              <w:jc w:val="both"/>
              <w:rPr>
                <w:rFonts w:ascii="Times New Roman" w:hAnsi="Times New Roman" w:cs="Times New Roman"/>
                <w:b/>
                <w:sz w:val="24"/>
              </w:rPr>
            </w:pPr>
          </w:p>
          <w:p w:rsidR="00662CE2" w:rsidRDefault="00662CE2" w:rsidP="0054576B">
            <w:pPr>
              <w:suppressAutoHyphens/>
              <w:spacing w:after="0" w:line="240" w:lineRule="auto"/>
              <w:ind w:left="33" w:firstLine="142"/>
              <w:jc w:val="both"/>
              <w:rPr>
                <w:rFonts w:ascii="Times New Roman" w:eastAsia="Times New Roman" w:hAnsi="Times New Roman" w:cs="Times New Roman"/>
                <w:b/>
                <w:sz w:val="24"/>
              </w:rPr>
            </w:pPr>
            <w:r w:rsidRPr="0054576B">
              <w:rPr>
                <w:rFonts w:ascii="Times New Roman" w:eastAsia="Times New Roman" w:hAnsi="Times New Roman" w:cs="Times New Roman"/>
                <w:sz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4E0B57" w:rsidRPr="004E0B57">
              <w:rPr>
                <w:rFonts w:ascii="Times New Roman" w:eastAsia="Times New Roman" w:hAnsi="Times New Roman" w:cs="Times New Roman"/>
                <w:b/>
                <w:sz w:val="24"/>
              </w:rPr>
              <w:t>не</w:t>
            </w:r>
            <w:r w:rsidR="004E0B57">
              <w:rPr>
                <w:rFonts w:ascii="Times New Roman" w:eastAsia="Times New Roman" w:hAnsi="Times New Roman" w:cs="Times New Roman"/>
                <w:sz w:val="24"/>
              </w:rPr>
              <w:t xml:space="preserve"> </w:t>
            </w:r>
            <w:r w:rsidRPr="004E0B57">
              <w:rPr>
                <w:rFonts w:ascii="Times New Roman" w:eastAsia="Times New Roman" w:hAnsi="Times New Roman" w:cs="Times New Roman"/>
                <w:b/>
                <w:sz w:val="24"/>
              </w:rPr>
              <w:t>т</w:t>
            </w:r>
            <w:r w:rsidRPr="0054576B">
              <w:rPr>
                <w:rFonts w:ascii="Times New Roman" w:eastAsia="Times New Roman" w:hAnsi="Times New Roman" w:cs="Times New Roman"/>
                <w:b/>
                <w:sz w:val="24"/>
              </w:rPr>
              <w:t>ребуется;</w:t>
            </w:r>
          </w:p>
          <w:p w:rsidR="004E0B57" w:rsidRPr="0054576B" w:rsidRDefault="004E0B57" w:rsidP="0054576B">
            <w:pPr>
              <w:suppressAutoHyphens/>
              <w:spacing w:after="0" w:line="240" w:lineRule="auto"/>
              <w:ind w:left="33" w:firstLine="142"/>
              <w:jc w:val="both"/>
              <w:rPr>
                <w:rFonts w:ascii="Times New Roman" w:eastAsia="Times New Roman" w:hAnsi="Times New Roman" w:cs="Times New Roman"/>
                <w:sz w:val="24"/>
              </w:rPr>
            </w:pPr>
          </w:p>
          <w:p w:rsidR="001602C3" w:rsidRDefault="001602C3" w:rsidP="0054576B">
            <w:pPr>
              <w:autoSpaceDE w:val="0"/>
              <w:autoSpaceDN w:val="0"/>
              <w:adjustRightInd w:val="0"/>
              <w:spacing w:after="0" w:line="240" w:lineRule="auto"/>
              <w:ind w:left="33"/>
              <w:jc w:val="both"/>
              <w:rPr>
                <w:rFonts w:ascii="Times New Roman" w:hAnsi="Times New Roman" w:cs="Times New Roman"/>
                <w:b/>
                <w:sz w:val="24"/>
              </w:rPr>
            </w:pPr>
            <w:r w:rsidRPr="0054576B">
              <w:rPr>
                <w:rFonts w:ascii="Times New Roman" w:hAnsi="Times New Roman" w:cs="Times New Roman"/>
                <w:sz w:val="24"/>
              </w:rPr>
              <w:t xml:space="preserve">7) </w:t>
            </w:r>
            <w:r w:rsidRPr="0054576B">
              <w:rPr>
                <w:rFonts w:ascii="Times New Roman" w:hAnsi="Times New Roman" w:cs="Times New Roman"/>
                <w:b/>
                <w:sz w:val="24"/>
              </w:rPr>
              <w:t>декларация</w:t>
            </w:r>
            <w:r w:rsidRPr="0054576B">
              <w:rPr>
                <w:rFonts w:ascii="Times New Roman" w:hAnsi="Times New Roman" w:cs="Times New Roman"/>
                <w:sz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Pr="0054576B">
              <w:rPr>
                <w:rFonts w:ascii="Times New Roman" w:hAnsi="Times New Roman" w:cs="Times New Roman"/>
                <w:b/>
                <w:sz w:val="24"/>
              </w:rPr>
              <w:t xml:space="preserve"> не требуется;</w:t>
            </w:r>
          </w:p>
          <w:p w:rsidR="004E0B57" w:rsidRPr="0054576B" w:rsidRDefault="004E0B57" w:rsidP="0054576B">
            <w:pPr>
              <w:autoSpaceDE w:val="0"/>
              <w:autoSpaceDN w:val="0"/>
              <w:adjustRightInd w:val="0"/>
              <w:spacing w:after="0" w:line="240" w:lineRule="auto"/>
              <w:ind w:left="33"/>
              <w:jc w:val="both"/>
              <w:rPr>
                <w:rFonts w:ascii="Times New Roman" w:hAnsi="Times New Roman" w:cs="Times New Roman"/>
                <w:b/>
                <w:sz w:val="24"/>
              </w:rPr>
            </w:pPr>
          </w:p>
          <w:p w:rsidR="00D13A56" w:rsidRPr="007568EC" w:rsidRDefault="001602C3" w:rsidP="0054576B">
            <w:pPr>
              <w:autoSpaceDE w:val="0"/>
              <w:autoSpaceDN w:val="0"/>
              <w:adjustRightInd w:val="0"/>
              <w:spacing w:after="0" w:line="240" w:lineRule="auto"/>
              <w:rPr>
                <w:rFonts w:ascii="Times New Roman" w:hAnsi="Times New Roman" w:cs="Times New Roman"/>
              </w:rPr>
            </w:pPr>
            <w:r w:rsidRPr="0054576B">
              <w:rPr>
                <w:rFonts w:ascii="Times New Roman" w:hAnsi="Times New Roman" w:cs="Times New Roman"/>
                <w:sz w:val="24"/>
              </w:rPr>
              <w:lastRenderedPageBreak/>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sidR="0054576B">
              <w:rPr>
                <w:rFonts w:ascii="Times New Roman" w:hAnsi="Times New Roman" w:cs="Times New Roman"/>
                <w:sz w:val="24"/>
              </w:rPr>
              <w:t xml:space="preserve"> - </w:t>
            </w:r>
            <w:r w:rsidRPr="0054576B">
              <w:rPr>
                <w:rFonts w:ascii="Times New Roman" w:hAnsi="Times New Roman" w:cs="Times New Roman"/>
                <w:b/>
                <w:sz w:val="24"/>
              </w:rPr>
              <w:t>не требуется</w:t>
            </w:r>
          </w:p>
        </w:tc>
      </w:tr>
      <w:tr w:rsidR="001602C3" w:rsidRPr="003E6344" w:rsidTr="00D13A56">
        <w:tc>
          <w:tcPr>
            <w:tcW w:w="817" w:type="dxa"/>
            <w:tcBorders>
              <w:top w:val="single" w:sz="4" w:space="0" w:color="auto"/>
              <w:left w:val="single" w:sz="4" w:space="0" w:color="auto"/>
              <w:bottom w:val="single" w:sz="4" w:space="0" w:color="auto"/>
              <w:right w:val="single" w:sz="4" w:space="0" w:color="auto"/>
            </w:tcBorders>
          </w:tcPr>
          <w:p w:rsidR="001602C3" w:rsidRPr="003E6344" w:rsidRDefault="001602C3" w:rsidP="00D13A56">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602C3" w:rsidRPr="003E6344" w:rsidRDefault="001602C3"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gramStart"/>
            <w:r w:rsidRPr="001602C3">
              <w:rPr>
                <w:rFonts w:ascii="Times New Roman" w:hAnsi="Times New Roman" w:cs="Times New Roman"/>
                <w:sz w:val="24"/>
                <w:szCs w:val="24"/>
                <w:lang w:val="en-US"/>
              </w:rPr>
              <w:t>c</w:t>
            </w:r>
            <w:proofErr w:type="gramEnd"/>
            <w:r w:rsidRPr="001602C3">
              <w:rPr>
                <w:rFonts w:ascii="Times New Roman" w:hAnsi="Times New Roman" w:cs="Times New Roman"/>
                <w:sz w:val="24"/>
                <w:szCs w:val="24"/>
              </w:rPr>
              <w:t>оставлена на русском языке.</w:t>
            </w:r>
            <w:bookmarkStart w:id="17" w:name="_Ref119430333"/>
            <w:bookmarkStart w:id="18" w:name="_Toc123405470"/>
            <w:bookmarkStart w:id="19" w:name="_Ref119429817"/>
            <w:bookmarkEnd w:id="17"/>
            <w:bookmarkEnd w:id="18"/>
            <w:bookmarkEnd w:id="19"/>
            <w:r w:rsidR="00656E56">
              <w:rPr>
                <w:rFonts w:ascii="Times New Roman" w:hAnsi="Times New Roman" w:cs="Times New Roman"/>
                <w:sz w:val="24"/>
                <w:szCs w:val="24"/>
              </w:rPr>
              <w:t xml:space="preserve"> </w:t>
            </w:r>
            <w:r w:rsidRPr="001602C3">
              <w:rPr>
                <w:rFonts w:ascii="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1602C3">
              <w:rPr>
                <w:rFonts w:ascii="Times New Roman" w:hAnsi="Times New Roman" w:cs="Times New Roman"/>
                <w:sz w:val="24"/>
                <w:szCs w:val="24"/>
              </w:rPr>
              <w:t>заполненного</w:t>
            </w:r>
            <w:proofErr w:type="gramEnd"/>
            <w:r w:rsidRPr="001602C3">
              <w:rPr>
                <w:rFonts w:ascii="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1602C3" w:rsidRPr="001602C3" w:rsidRDefault="001602C3" w:rsidP="00B07D02">
            <w:pPr>
              <w:autoSpaceDE w:val="0"/>
              <w:autoSpaceDN w:val="0"/>
              <w:jc w:val="center"/>
              <w:rPr>
                <w:rFonts w:ascii="Times New Roman" w:hAnsi="Times New Roman" w:cs="Times New Roman"/>
                <w:b/>
                <w:bCs/>
                <w:sz w:val="24"/>
                <w:szCs w:val="24"/>
              </w:rPr>
            </w:pPr>
            <w:r w:rsidRPr="001602C3">
              <w:rPr>
                <w:rFonts w:ascii="Times New Roman" w:hAnsi="Times New Roman" w:cs="Times New Roman"/>
                <w:b/>
                <w:bCs/>
                <w:sz w:val="24"/>
                <w:szCs w:val="24"/>
              </w:rPr>
              <w:t>Инструкция по заполнению первой части заявки</w:t>
            </w:r>
          </w:p>
          <w:p w:rsidR="001602C3" w:rsidRPr="001602C3" w:rsidRDefault="001602C3" w:rsidP="00B07D02">
            <w:pPr>
              <w:autoSpaceDE w:val="0"/>
              <w:autoSpaceDN w:val="0"/>
              <w:jc w:val="center"/>
              <w:rPr>
                <w:rFonts w:ascii="Times New Roman" w:hAnsi="Times New Roman" w:cs="Times New Roman"/>
                <w:b/>
                <w:bCs/>
                <w:sz w:val="24"/>
                <w:szCs w:val="24"/>
              </w:rPr>
            </w:pPr>
            <w:r w:rsidRPr="001602C3">
              <w:rPr>
                <w:rFonts w:ascii="Times New Roman" w:hAnsi="Times New Roman" w:cs="Times New Roman"/>
                <w:b/>
                <w:bCs/>
                <w:sz w:val="24"/>
                <w:szCs w:val="24"/>
              </w:rPr>
              <w:t xml:space="preserve"> на участие в аукционе в электронной форме</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w:t>
            </w:r>
            <w:r w:rsidRPr="001602C3">
              <w:rPr>
                <w:rFonts w:ascii="Times New Roman" w:hAnsi="Times New Roman" w:cs="Times New Roman"/>
                <w:sz w:val="24"/>
                <w:szCs w:val="24"/>
              </w:rPr>
              <w:lastRenderedPageBreak/>
              <w:t>обозначениями, установленными в части II «ТЕХНИЧЕСКОЕ ЗАДАНИЕ».</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В случае</w:t>
            </w:r>
            <w:proofErr w:type="gramStart"/>
            <w:r w:rsidRPr="001602C3">
              <w:rPr>
                <w:rFonts w:ascii="Times New Roman" w:hAnsi="Times New Roman" w:cs="Times New Roman"/>
                <w:sz w:val="24"/>
                <w:szCs w:val="24"/>
              </w:rPr>
              <w:t>,</w:t>
            </w:r>
            <w:proofErr w:type="gramEnd"/>
            <w:r w:rsidRPr="001602C3">
              <w:rPr>
                <w:rFonts w:ascii="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1602C3">
              <w:rPr>
                <w:rFonts w:ascii="Times New Roman" w:hAnsi="Times New Roman" w:cs="Times New Roman"/>
                <w:i/>
                <w:iCs/>
                <w:sz w:val="24"/>
                <w:szCs w:val="24"/>
              </w:rPr>
              <w:t>«должен быть». При несоблюдении указанных требований заявка участника подлежит отклонению.</w:t>
            </w:r>
          </w:p>
          <w:p w:rsidR="001602C3" w:rsidRPr="001602C3" w:rsidRDefault="001602C3" w:rsidP="00B07D02">
            <w:pPr>
              <w:autoSpaceDE w:val="0"/>
              <w:autoSpaceDN w:val="0"/>
              <w:rPr>
                <w:rFonts w:ascii="Times New Roman" w:hAnsi="Times New Roman" w:cs="Times New Roman"/>
                <w:sz w:val="24"/>
                <w:szCs w:val="24"/>
              </w:rPr>
            </w:pP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Раздел I «конкретные значения»</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1602C3">
              <w:rPr>
                <w:rFonts w:ascii="Times New Roman" w:hAnsi="Times New Roman" w:cs="Times New Roman"/>
                <w:sz w:val="24"/>
                <w:szCs w:val="24"/>
                <w:lang w:val="en-US"/>
              </w:rPr>
              <w:t>II</w:t>
            </w:r>
            <w:r w:rsidRPr="001602C3">
              <w:rPr>
                <w:rFonts w:ascii="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 слов </w:t>
            </w:r>
            <w:r w:rsidRPr="001602C3">
              <w:rPr>
                <w:rFonts w:ascii="Times New Roman" w:hAnsi="Times New Roman" w:cs="Times New Roman"/>
                <w:b/>
                <w:bCs/>
                <w:sz w:val="24"/>
                <w:szCs w:val="24"/>
              </w:rPr>
              <w:t>«не менее», «не ниже»</w:t>
            </w:r>
            <w:r w:rsidRPr="001602C3">
              <w:rPr>
                <w:rFonts w:ascii="Times New Roman" w:hAnsi="Times New Roman" w:cs="Times New Roman"/>
                <w:sz w:val="24"/>
                <w:szCs w:val="24"/>
              </w:rPr>
              <w:t xml:space="preserve"> - участником предоставляется значение равное или превышающее указанное; </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 </w:t>
            </w:r>
            <w:proofErr w:type="spellStart"/>
            <w:r w:rsidRPr="001602C3">
              <w:rPr>
                <w:rFonts w:ascii="Times New Roman" w:hAnsi="Times New Roman" w:cs="Times New Roman"/>
                <w:sz w:val="24"/>
                <w:szCs w:val="24"/>
              </w:rPr>
              <w:t>слов</w:t>
            </w:r>
            <w:proofErr w:type="gramStart"/>
            <w:r w:rsidRPr="001602C3">
              <w:rPr>
                <w:rFonts w:ascii="Times New Roman" w:hAnsi="Times New Roman" w:cs="Times New Roman"/>
                <w:b/>
                <w:bCs/>
                <w:sz w:val="24"/>
                <w:szCs w:val="24"/>
              </w:rPr>
              <w:t>«н</w:t>
            </w:r>
            <w:proofErr w:type="gramEnd"/>
            <w:r w:rsidRPr="001602C3">
              <w:rPr>
                <w:rFonts w:ascii="Times New Roman" w:hAnsi="Times New Roman" w:cs="Times New Roman"/>
                <w:b/>
                <w:bCs/>
                <w:sz w:val="24"/>
                <w:szCs w:val="24"/>
              </w:rPr>
              <w:t>е</w:t>
            </w:r>
            <w:proofErr w:type="spellEnd"/>
            <w:r w:rsidRPr="001602C3">
              <w:rPr>
                <w:rFonts w:ascii="Times New Roman" w:hAnsi="Times New Roman" w:cs="Times New Roman"/>
                <w:b/>
                <w:bCs/>
                <w:sz w:val="24"/>
                <w:szCs w:val="24"/>
              </w:rPr>
              <w:t xml:space="preserve"> более», «не выше»</w:t>
            </w:r>
            <w:r w:rsidRPr="001602C3">
              <w:rPr>
                <w:rFonts w:ascii="Times New Roman" w:hAnsi="Times New Roman" w:cs="Times New Roman"/>
                <w:sz w:val="24"/>
                <w:szCs w:val="24"/>
              </w:rPr>
              <w:t xml:space="preserve"> - участником предоставляется  значение равное или менее указанного; </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 </w:t>
            </w:r>
            <w:proofErr w:type="spellStart"/>
            <w:r w:rsidRPr="001602C3">
              <w:rPr>
                <w:rFonts w:ascii="Times New Roman" w:hAnsi="Times New Roman" w:cs="Times New Roman"/>
                <w:sz w:val="24"/>
                <w:szCs w:val="24"/>
              </w:rPr>
              <w:t>сло</w:t>
            </w:r>
            <w:proofErr w:type="gramStart"/>
            <w:r w:rsidRPr="001602C3">
              <w:rPr>
                <w:rFonts w:ascii="Times New Roman" w:hAnsi="Times New Roman" w:cs="Times New Roman"/>
                <w:sz w:val="24"/>
                <w:szCs w:val="24"/>
              </w:rPr>
              <w:t>в</w:t>
            </w:r>
            <w:r w:rsidRPr="001602C3">
              <w:rPr>
                <w:rFonts w:ascii="Times New Roman" w:hAnsi="Times New Roman" w:cs="Times New Roman"/>
                <w:b/>
                <w:bCs/>
                <w:sz w:val="24"/>
                <w:szCs w:val="24"/>
              </w:rPr>
              <w:t>«</w:t>
            </w:r>
            <w:proofErr w:type="gramEnd"/>
            <w:r w:rsidRPr="001602C3">
              <w:rPr>
                <w:rFonts w:ascii="Times New Roman" w:hAnsi="Times New Roman" w:cs="Times New Roman"/>
                <w:b/>
                <w:bCs/>
                <w:sz w:val="24"/>
                <w:szCs w:val="24"/>
              </w:rPr>
              <w:t>менее»,«ниже</w:t>
            </w:r>
            <w:proofErr w:type="spellEnd"/>
            <w:r w:rsidRPr="001602C3">
              <w:rPr>
                <w:rFonts w:ascii="Times New Roman" w:hAnsi="Times New Roman" w:cs="Times New Roman"/>
                <w:b/>
                <w:bCs/>
                <w:sz w:val="24"/>
                <w:szCs w:val="24"/>
              </w:rPr>
              <w:t xml:space="preserve">» - </w:t>
            </w:r>
            <w:r w:rsidRPr="001602C3">
              <w:rPr>
                <w:rFonts w:ascii="Times New Roman" w:hAnsi="Times New Roman" w:cs="Times New Roman"/>
                <w:sz w:val="24"/>
                <w:szCs w:val="24"/>
              </w:rPr>
              <w:t>участником предоставляется значение меньше указанного;</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 </w:t>
            </w:r>
            <w:proofErr w:type="spellStart"/>
            <w:r w:rsidRPr="001602C3">
              <w:rPr>
                <w:rFonts w:ascii="Times New Roman" w:hAnsi="Times New Roman" w:cs="Times New Roman"/>
                <w:sz w:val="24"/>
                <w:szCs w:val="24"/>
              </w:rPr>
              <w:t>сло</w:t>
            </w:r>
            <w:proofErr w:type="gramStart"/>
            <w:r w:rsidRPr="001602C3">
              <w:rPr>
                <w:rFonts w:ascii="Times New Roman" w:hAnsi="Times New Roman" w:cs="Times New Roman"/>
                <w:sz w:val="24"/>
                <w:szCs w:val="24"/>
              </w:rPr>
              <w:t>в</w:t>
            </w:r>
            <w:r w:rsidRPr="001602C3">
              <w:rPr>
                <w:rFonts w:ascii="Times New Roman" w:hAnsi="Times New Roman" w:cs="Times New Roman"/>
                <w:b/>
                <w:bCs/>
                <w:sz w:val="24"/>
                <w:szCs w:val="24"/>
              </w:rPr>
              <w:t>«</w:t>
            </w:r>
            <w:proofErr w:type="gramEnd"/>
            <w:r w:rsidRPr="001602C3">
              <w:rPr>
                <w:rFonts w:ascii="Times New Roman" w:hAnsi="Times New Roman" w:cs="Times New Roman"/>
                <w:b/>
                <w:bCs/>
                <w:sz w:val="24"/>
                <w:szCs w:val="24"/>
              </w:rPr>
              <w:t>более</w:t>
            </w:r>
            <w:proofErr w:type="spellEnd"/>
            <w:r w:rsidRPr="001602C3">
              <w:rPr>
                <w:rFonts w:ascii="Times New Roman" w:hAnsi="Times New Roman" w:cs="Times New Roman"/>
                <w:b/>
                <w:bCs/>
                <w:sz w:val="24"/>
                <w:szCs w:val="24"/>
              </w:rPr>
              <w:t>», «выше», «свыше»</w:t>
            </w:r>
            <w:r w:rsidRPr="001602C3">
              <w:rPr>
                <w:rFonts w:ascii="Times New Roman" w:hAnsi="Times New Roman" w:cs="Times New Roman"/>
                <w:sz w:val="24"/>
                <w:szCs w:val="24"/>
              </w:rPr>
              <w:t xml:space="preserve"> - участником предоставляется значение превышающее указанное; </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 </w:t>
            </w:r>
            <w:proofErr w:type="spellStart"/>
            <w:r w:rsidRPr="001602C3">
              <w:rPr>
                <w:rFonts w:ascii="Times New Roman" w:hAnsi="Times New Roman" w:cs="Times New Roman"/>
                <w:sz w:val="24"/>
                <w:szCs w:val="24"/>
              </w:rPr>
              <w:t>слов</w:t>
            </w:r>
            <w:proofErr w:type="gramStart"/>
            <w:r w:rsidRPr="001602C3">
              <w:rPr>
                <w:rFonts w:ascii="Times New Roman" w:hAnsi="Times New Roman" w:cs="Times New Roman"/>
                <w:b/>
                <w:bCs/>
                <w:sz w:val="24"/>
                <w:szCs w:val="24"/>
              </w:rPr>
              <w:t>«н</w:t>
            </w:r>
            <w:proofErr w:type="gramEnd"/>
            <w:r w:rsidRPr="001602C3">
              <w:rPr>
                <w:rFonts w:ascii="Times New Roman" w:hAnsi="Times New Roman" w:cs="Times New Roman"/>
                <w:b/>
                <w:bCs/>
                <w:sz w:val="24"/>
                <w:szCs w:val="24"/>
              </w:rPr>
              <w:t>е</w:t>
            </w:r>
            <w:proofErr w:type="spellEnd"/>
            <w:r w:rsidRPr="001602C3">
              <w:rPr>
                <w:rFonts w:ascii="Times New Roman" w:hAnsi="Times New Roman" w:cs="Times New Roman"/>
                <w:b/>
                <w:bCs/>
                <w:sz w:val="24"/>
                <w:szCs w:val="24"/>
              </w:rPr>
              <w:t xml:space="preserve"> менее и не более», «не менее, не более», «не менее не более», «не менее; не более», «не менее/не более»   </w:t>
            </w:r>
            <w:r w:rsidRPr="001602C3">
              <w:rPr>
                <w:rFonts w:ascii="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 </w:t>
            </w:r>
            <w:proofErr w:type="spellStart"/>
            <w:r w:rsidRPr="001602C3">
              <w:rPr>
                <w:rFonts w:ascii="Times New Roman" w:hAnsi="Times New Roman" w:cs="Times New Roman"/>
                <w:sz w:val="24"/>
                <w:szCs w:val="24"/>
              </w:rPr>
              <w:t>сло</w:t>
            </w:r>
            <w:proofErr w:type="gramStart"/>
            <w:r w:rsidRPr="001602C3">
              <w:rPr>
                <w:rFonts w:ascii="Times New Roman" w:hAnsi="Times New Roman" w:cs="Times New Roman"/>
                <w:sz w:val="24"/>
                <w:szCs w:val="24"/>
              </w:rPr>
              <w:t>в</w:t>
            </w:r>
            <w:r w:rsidRPr="001602C3">
              <w:rPr>
                <w:rFonts w:ascii="Times New Roman" w:hAnsi="Times New Roman" w:cs="Times New Roman"/>
                <w:b/>
                <w:bCs/>
                <w:sz w:val="24"/>
                <w:szCs w:val="24"/>
              </w:rPr>
              <w:t>«</w:t>
            </w:r>
            <w:proofErr w:type="gramEnd"/>
            <w:r w:rsidRPr="001602C3">
              <w:rPr>
                <w:rFonts w:ascii="Times New Roman" w:hAnsi="Times New Roman" w:cs="Times New Roman"/>
                <w:b/>
                <w:bCs/>
                <w:sz w:val="24"/>
                <w:szCs w:val="24"/>
              </w:rPr>
              <w:t>до</w:t>
            </w:r>
            <w:proofErr w:type="spellEnd"/>
            <w:r w:rsidRPr="001602C3">
              <w:rPr>
                <w:rFonts w:ascii="Times New Roman" w:hAnsi="Times New Roman" w:cs="Times New Roman"/>
                <w:b/>
                <w:bCs/>
                <w:sz w:val="24"/>
                <w:szCs w:val="24"/>
              </w:rPr>
              <w:t>» -</w:t>
            </w:r>
            <w:r w:rsidRPr="001602C3">
              <w:rPr>
                <w:rFonts w:ascii="Times New Roman" w:hAnsi="Times New Roman" w:cs="Times New Roman"/>
                <w:sz w:val="24"/>
                <w:szCs w:val="24"/>
              </w:rPr>
              <w:t xml:space="preserve"> участником предоставляется значение меньше </w:t>
            </w:r>
            <w:r w:rsidRPr="001602C3">
              <w:rPr>
                <w:rFonts w:ascii="Times New Roman" w:hAnsi="Times New Roman" w:cs="Times New Roman"/>
                <w:sz w:val="24"/>
                <w:szCs w:val="24"/>
              </w:rPr>
              <w:lastRenderedPageBreak/>
              <w:t>указанного, за исключением случаев, когда указанное значение сопровождается словом «включительно» либо используется при диапазонном значении;</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слов</w:t>
            </w:r>
            <w:r w:rsidR="00656E56">
              <w:rPr>
                <w:rFonts w:ascii="Times New Roman" w:hAnsi="Times New Roman" w:cs="Times New Roman"/>
                <w:sz w:val="24"/>
                <w:szCs w:val="24"/>
              </w:rPr>
              <w:t xml:space="preserve"> </w:t>
            </w:r>
            <w:r w:rsidRPr="001602C3">
              <w:rPr>
                <w:rFonts w:ascii="Times New Roman" w:hAnsi="Times New Roman" w:cs="Times New Roman"/>
                <w:b/>
                <w:bCs/>
                <w:sz w:val="24"/>
                <w:szCs w:val="24"/>
              </w:rPr>
              <w:t xml:space="preserve">«от» - </w:t>
            </w:r>
            <w:r w:rsidRPr="001602C3">
              <w:rPr>
                <w:rFonts w:ascii="Times New Roman" w:hAnsi="Times New Roman" w:cs="Times New Roman"/>
                <w:sz w:val="24"/>
                <w:szCs w:val="24"/>
              </w:rPr>
              <w:t>участником предоставляется указанное значение или превышающее его;</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 слов </w:t>
            </w:r>
            <w:r w:rsidRPr="001602C3">
              <w:rPr>
                <w:rFonts w:ascii="Times New Roman" w:hAnsi="Times New Roman" w:cs="Times New Roman"/>
                <w:b/>
                <w:sz w:val="24"/>
                <w:szCs w:val="24"/>
              </w:rPr>
              <w:t>«</w:t>
            </w:r>
            <w:proofErr w:type="gramStart"/>
            <w:r w:rsidRPr="001602C3">
              <w:rPr>
                <w:rFonts w:ascii="Times New Roman" w:hAnsi="Times New Roman" w:cs="Times New Roman"/>
                <w:b/>
                <w:sz w:val="24"/>
                <w:szCs w:val="24"/>
              </w:rPr>
              <w:t>от</w:t>
            </w:r>
            <w:proofErr w:type="gramEnd"/>
            <w:r w:rsidRPr="001602C3">
              <w:rPr>
                <w:rFonts w:ascii="Times New Roman" w:hAnsi="Times New Roman" w:cs="Times New Roman"/>
                <w:b/>
                <w:sz w:val="24"/>
                <w:szCs w:val="24"/>
              </w:rPr>
              <w:t>… до…»</w:t>
            </w:r>
            <w:r w:rsidRPr="001602C3">
              <w:rPr>
                <w:rFonts w:ascii="Times New Roman" w:hAnsi="Times New Roman" w:cs="Times New Roman"/>
                <w:sz w:val="24"/>
                <w:szCs w:val="24"/>
              </w:rPr>
              <w:t xml:space="preserve"> - </w:t>
            </w:r>
            <w:proofErr w:type="gramStart"/>
            <w:r w:rsidRPr="001602C3">
              <w:rPr>
                <w:rFonts w:ascii="Times New Roman" w:hAnsi="Times New Roman" w:cs="Times New Roman"/>
                <w:sz w:val="24"/>
                <w:szCs w:val="24"/>
              </w:rPr>
              <w:t>участником</w:t>
            </w:r>
            <w:proofErr w:type="gramEnd"/>
            <w:r w:rsidRPr="001602C3">
              <w:rPr>
                <w:rFonts w:ascii="Times New Roman" w:hAnsi="Times New Roman" w:cs="Times New Roman"/>
                <w:sz w:val="24"/>
                <w:szCs w:val="24"/>
              </w:rPr>
              <w:t xml:space="preserve"> предоставляется одно конкретное значение в рамках значений;</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со знаком</w:t>
            </w:r>
            <w:r w:rsidRPr="001602C3">
              <w:rPr>
                <w:rFonts w:ascii="Times New Roman" w:hAnsi="Times New Roman" w:cs="Times New Roman"/>
                <w:b/>
                <w:bCs/>
                <w:sz w:val="24"/>
                <w:szCs w:val="24"/>
              </w:rPr>
              <w:t>«+/</w:t>
            </w:r>
            <w:proofErr w:type="gramStart"/>
            <w:r w:rsidRPr="001602C3">
              <w:rPr>
                <w:rFonts w:ascii="Times New Roman" w:hAnsi="Times New Roman" w:cs="Times New Roman"/>
                <w:b/>
                <w:bCs/>
                <w:sz w:val="24"/>
                <w:szCs w:val="24"/>
              </w:rPr>
              <w:t>-»</w:t>
            </w:r>
            <w:proofErr w:type="gramEnd"/>
            <w:r w:rsidRPr="001602C3">
              <w:rPr>
                <w:rFonts w:ascii="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1602C3">
              <w:rPr>
                <w:rFonts w:ascii="Times New Roman" w:hAnsi="Times New Roman" w:cs="Times New Roman"/>
                <w:b/>
                <w:bCs/>
                <w:sz w:val="24"/>
                <w:szCs w:val="24"/>
              </w:rPr>
              <w:t>+/-</w:t>
            </w:r>
            <w:r w:rsidRPr="001602C3">
              <w:rPr>
                <w:rFonts w:ascii="Times New Roman" w:hAnsi="Times New Roman" w:cs="Times New Roman"/>
                <w:sz w:val="24"/>
                <w:szCs w:val="24"/>
              </w:rPr>
              <w:t>»;</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 знака </w:t>
            </w:r>
            <w:r w:rsidRPr="001602C3">
              <w:rPr>
                <w:rFonts w:ascii="Times New Roman" w:hAnsi="Times New Roman" w:cs="Times New Roman"/>
                <w:b/>
                <w:sz w:val="24"/>
                <w:szCs w:val="24"/>
              </w:rPr>
              <w:t>«</w:t>
            </w:r>
            <w:proofErr w:type="gramStart"/>
            <w:r w:rsidRPr="001602C3">
              <w:rPr>
                <w:rFonts w:ascii="Times New Roman" w:hAnsi="Times New Roman" w:cs="Times New Roman"/>
                <w:b/>
                <w:sz w:val="24"/>
                <w:szCs w:val="24"/>
              </w:rPr>
              <w:t>-</w:t>
            </w:r>
            <w:r w:rsidRPr="001602C3">
              <w:rPr>
                <w:rFonts w:ascii="Times New Roman" w:hAnsi="Times New Roman" w:cs="Times New Roman"/>
                <w:b/>
                <w:bCs/>
                <w:sz w:val="24"/>
                <w:szCs w:val="24"/>
              </w:rPr>
              <w:t>»</w:t>
            </w:r>
            <w:proofErr w:type="gramEnd"/>
            <w:r w:rsidRPr="001602C3">
              <w:rPr>
                <w:rFonts w:ascii="Times New Roman" w:hAnsi="Times New Roman" w:cs="Times New Roman"/>
                <w:sz w:val="24"/>
                <w:szCs w:val="24"/>
              </w:rPr>
              <w:t xml:space="preserve"> - участником предоставляется конкретное цифровое значение.</w:t>
            </w:r>
          </w:p>
          <w:p w:rsidR="001602C3" w:rsidRPr="001602C3" w:rsidRDefault="001602C3" w:rsidP="00B07D02">
            <w:pPr>
              <w:autoSpaceDE w:val="0"/>
              <w:autoSpaceDN w:val="0"/>
              <w:rPr>
                <w:rFonts w:ascii="Times New Roman" w:hAnsi="Times New Roman" w:cs="Times New Roman"/>
                <w:sz w:val="24"/>
                <w:szCs w:val="24"/>
              </w:rPr>
            </w:pP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1602C3">
              <w:rPr>
                <w:rFonts w:ascii="Times New Roman" w:hAnsi="Times New Roman" w:cs="Times New Roman"/>
                <w:b/>
                <w:bCs/>
                <w:sz w:val="24"/>
                <w:szCs w:val="24"/>
              </w:rPr>
              <w:t>«и»</w:t>
            </w:r>
            <w:r w:rsidRPr="001602C3">
              <w:rPr>
                <w:rFonts w:ascii="Times New Roman" w:hAnsi="Times New Roman" w:cs="Times New Roman"/>
                <w:sz w:val="24"/>
                <w:szCs w:val="24"/>
              </w:rPr>
              <w:t xml:space="preserve">, знаки </w:t>
            </w:r>
            <w:r w:rsidRPr="001602C3">
              <w:rPr>
                <w:rFonts w:ascii="Times New Roman" w:hAnsi="Times New Roman" w:cs="Times New Roman"/>
                <w:b/>
                <w:bCs/>
                <w:sz w:val="24"/>
                <w:szCs w:val="24"/>
              </w:rPr>
              <w:t>«,»«;», «/» -</w:t>
            </w:r>
            <w:r w:rsidRPr="001602C3">
              <w:rPr>
                <w:rFonts w:ascii="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1602C3">
              <w:rPr>
                <w:rFonts w:ascii="Times New Roman" w:hAnsi="Times New Roman" w:cs="Times New Roman"/>
                <w:b/>
                <w:bCs/>
                <w:sz w:val="24"/>
                <w:szCs w:val="24"/>
              </w:rPr>
              <w:t>«</w:t>
            </w:r>
            <w:proofErr w:type="spellStart"/>
            <w:r w:rsidRPr="001602C3">
              <w:rPr>
                <w:rFonts w:ascii="Times New Roman" w:hAnsi="Times New Roman" w:cs="Times New Roman"/>
                <w:b/>
                <w:bCs/>
                <w:sz w:val="24"/>
                <w:szCs w:val="24"/>
              </w:rPr>
              <w:t>или»</w:t>
            </w:r>
            <w:proofErr w:type="gramStart"/>
            <w:r w:rsidRPr="001602C3">
              <w:rPr>
                <w:rFonts w:ascii="Times New Roman" w:hAnsi="Times New Roman" w:cs="Times New Roman"/>
                <w:b/>
                <w:bCs/>
                <w:sz w:val="24"/>
                <w:szCs w:val="24"/>
              </w:rPr>
              <w:t>,«</w:t>
            </w:r>
            <w:proofErr w:type="gramEnd"/>
            <w:r w:rsidRPr="001602C3">
              <w:rPr>
                <w:rFonts w:ascii="Times New Roman" w:hAnsi="Times New Roman" w:cs="Times New Roman"/>
                <w:b/>
                <w:bCs/>
                <w:sz w:val="24"/>
                <w:szCs w:val="24"/>
              </w:rPr>
              <w:t>либо</w:t>
            </w:r>
            <w:proofErr w:type="spellEnd"/>
            <w:r w:rsidRPr="001602C3">
              <w:rPr>
                <w:rFonts w:ascii="Times New Roman" w:hAnsi="Times New Roman" w:cs="Times New Roman"/>
                <w:b/>
                <w:bCs/>
                <w:sz w:val="24"/>
                <w:szCs w:val="24"/>
              </w:rPr>
              <w:t xml:space="preserve">» - </w:t>
            </w:r>
            <w:r w:rsidRPr="001602C3">
              <w:rPr>
                <w:rFonts w:ascii="Times New Roman" w:hAnsi="Times New Roman" w:cs="Times New Roman"/>
                <w:sz w:val="24"/>
                <w:szCs w:val="24"/>
              </w:rPr>
              <w:t xml:space="preserve">участники выбирают одно из значений. При использовании </w:t>
            </w:r>
            <w:r w:rsidRPr="001602C3">
              <w:rPr>
                <w:rFonts w:ascii="Times New Roman" w:hAnsi="Times New Roman" w:cs="Times New Roman"/>
                <w:b/>
                <w:bCs/>
                <w:sz w:val="24"/>
                <w:szCs w:val="24"/>
              </w:rPr>
              <w:t>«и (или)» -</w:t>
            </w:r>
            <w:r w:rsidRPr="001602C3">
              <w:rPr>
                <w:rFonts w:ascii="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1602C3">
              <w:rPr>
                <w:rFonts w:ascii="Times New Roman" w:hAnsi="Times New Roman" w:cs="Times New Roman"/>
                <w:b/>
                <w:bCs/>
                <w:sz w:val="24"/>
                <w:szCs w:val="24"/>
              </w:rPr>
              <w:t>«и»</w:t>
            </w:r>
            <w:r w:rsidRPr="001602C3">
              <w:rPr>
                <w:rFonts w:ascii="Times New Roman" w:hAnsi="Times New Roman" w:cs="Times New Roman"/>
                <w:sz w:val="24"/>
                <w:szCs w:val="24"/>
              </w:rPr>
              <w:t xml:space="preserve">, знаки </w:t>
            </w:r>
            <w:r w:rsidRPr="001602C3">
              <w:rPr>
                <w:rFonts w:ascii="Times New Roman" w:hAnsi="Times New Roman" w:cs="Times New Roman"/>
                <w:b/>
                <w:bCs/>
                <w:sz w:val="24"/>
                <w:szCs w:val="24"/>
              </w:rPr>
              <w:t>«;»«,»</w:t>
            </w:r>
            <w:r w:rsidRPr="001602C3">
              <w:rPr>
                <w:rFonts w:ascii="Times New Roman" w:hAnsi="Times New Roman" w:cs="Times New Roman"/>
                <w:sz w:val="24"/>
                <w:szCs w:val="24"/>
              </w:rPr>
              <w:t xml:space="preserve">. При одновременном использовании знаков </w:t>
            </w:r>
            <w:r w:rsidRPr="001602C3">
              <w:rPr>
                <w:rFonts w:ascii="Times New Roman" w:hAnsi="Times New Roman" w:cs="Times New Roman"/>
                <w:b/>
                <w:bCs/>
                <w:sz w:val="24"/>
                <w:szCs w:val="24"/>
              </w:rPr>
              <w:t>«</w:t>
            </w:r>
            <w:proofErr w:type="gramStart"/>
            <w:r w:rsidRPr="001602C3">
              <w:rPr>
                <w:rFonts w:ascii="Times New Roman" w:hAnsi="Times New Roman" w:cs="Times New Roman"/>
                <w:b/>
                <w:bCs/>
                <w:sz w:val="24"/>
                <w:szCs w:val="24"/>
              </w:rPr>
              <w:t>,»</w:t>
            </w:r>
            <w:proofErr w:type="gramEnd"/>
            <w:r w:rsidRPr="001602C3">
              <w:rPr>
                <w:rFonts w:ascii="Times New Roman" w:hAnsi="Times New Roman" w:cs="Times New Roman"/>
                <w:bCs/>
                <w:sz w:val="24"/>
                <w:szCs w:val="24"/>
              </w:rPr>
              <w:t xml:space="preserve"> и союзов </w:t>
            </w:r>
            <w:r w:rsidRPr="001602C3">
              <w:rPr>
                <w:rFonts w:ascii="Times New Roman" w:hAnsi="Times New Roman" w:cs="Times New Roman"/>
                <w:b/>
                <w:bCs/>
                <w:sz w:val="24"/>
                <w:szCs w:val="24"/>
              </w:rPr>
              <w:t>«или», «либо»</w:t>
            </w:r>
            <w:r w:rsidRPr="001602C3">
              <w:rPr>
                <w:rFonts w:ascii="Times New Roman" w:hAnsi="Times New Roman" w:cs="Times New Roman"/>
                <w:bCs/>
                <w:sz w:val="24"/>
                <w:szCs w:val="24"/>
              </w:rPr>
              <w:t xml:space="preserve"> участник указывает все значения показателя до союза </w:t>
            </w:r>
            <w:r w:rsidRPr="001602C3">
              <w:rPr>
                <w:rFonts w:ascii="Times New Roman" w:hAnsi="Times New Roman" w:cs="Times New Roman"/>
                <w:b/>
                <w:bCs/>
                <w:sz w:val="24"/>
                <w:szCs w:val="24"/>
              </w:rPr>
              <w:t>«или», «либо»</w:t>
            </w:r>
            <w:r w:rsidRPr="001602C3">
              <w:rPr>
                <w:rFonts w:ascii="Times New Roman" w:hAnsi="Times New Roman" w:cs="Times New Roman"/>
                <w:bCs/>
                <w:sz w:val="24"/>
                <w:szCs w:val="24"/>
              </w:rPr>
              <w:t xml:space="preserve"> или значение указанное после союза </w:t>
            </w:r>
            <w:r w:rsidRPr="001602C3">
              <w:rPr>
                <w:rFonts w:ascii="Times New Roman" w:hAnsi="Times New Roman" w:cs="Times New Roman"/>
                <w:b/>
                <w:bCs/>
                <w:sz w:val="24"/>
                <w:szCs w:val="24"/>
              </w:rPr>
              <w:t>«или», «либо»</w:t>
            </w:r>
            <w:r w:rsidRPr="001602C3">
              <w:rPr>
                <w:rFonts w:ascii="Times New Roman" w:hAnsi="Times New Roman" w:cs="Times New Roman"/>
                <w:bCs/>
                <w:sz w:val="24"/>
                <w:szCs w:val="24"/>
              </w:rPr>
              <w:t xml:space="preserve"> (например: 1, 2, 3 или 4; участник предлагает: вариант1 – 1, 2, 3; вариант 2 – 4).</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602C3" w:rsidRPr="001602C3" w:rsidRDefault="001602C3" w:rsidP="00B07D02">
            <w:pPr>
              <w:autoSpaceDE w:val="0"/>
              <w:autoSpaceDN w:val="0"/>
              <w:rPr>
                <w:rFonts w:ascii="Times New Roman" w:hAnsi="Times New Roman" w:cs="Times New Roman"/>
                <w:sz w:val="24"/>
                <w:szCs w:val="24"/>
              </w:rPr>
            </w:pP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Раздел II «диапазонные значения»</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В случае</w:t>
            </w:r>
            <w:proofErr w:type="gramStart"/>
            <w:r w:rsidRPr="001602C3">
              <w:rPr>
                <w:rFonts w:ascii="Times New Roman" w:hAnsi="Times New Roman" w:cs="Times New Roman"/>
                <w:sz w:val="24"/>
                <w:szCs w:val="24"/>
              </w:rPr>
              <w:t>,</w:t>
            </w:r>
            <w:proofErr w:type="gramEnd"/>
            <w:r w:rsidRPr="001602C3">
              <w:rPr>
                <w:rFonts w:ascii="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1602C3">
              <w:rPr>
                <w:rFonts w:ascii="Times New Roman" w:hAnsi="Times New Roman" w:cs="Times New Roman"/>
                <w:sz w:val="24"/>
                <w:szCs w:val="24"/>
              </w:rPr>
              <w:lastRenderedPageBreak/>
              <w:t>заданными техническим заданием:</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В случае применения заказчиком в техническом задании при описании диапазона:</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со знаком</w:t>
            </w:r>
            <w:r w:rsidRPr="001602C3">
              <w:rPr>
                <w:rFonts w:ascii="Times New Roman" w:hAnsi="Times New Roman" w:cs="Times New Roman"/>
                <w:b/>
                <w:bCs/>
                <w:sz w:val="24"/>
                <w:szCs w:val="24"/>
              </w:rPr>
              <w:t>«</w:t>
            </w:r>
            <w:proofErr w:type="gramStart"/>
            <w:r w:rsidRPr="001602C3">
              <w:rPr>
                <w:rFonts w:ascii="Times New Roman" w:hAnsi="Times New Roman" w:cs="Times New Roman"/>
                <w:b/>
                <w:bCs/>
                <w:sz w:val="24"/>
                <w:szCs w:val="24"/>
              </w:rPr>
              <w:t>-»</w:t>
            </w:r>
            <w:proofErr w:type="gramEnd"/>
            <w:r w:rsidRPr="001602C3">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 со </w:t>
            </w:r>
            <w:proofErr w:type="spellStart"/>
            <w:r w:rsidRPr="001602C3">
              <w:rPr>
                <w:rFonts w:ascii="Times New Roman" w:hAnsi="Times New Roman" w:cs="Times New Roman"/>
                <w:sz w:val="24"/>
                <w:szCs w:val="24"/>
              </w:rPr>
              <w:t>словами</w:t>
            </w:r>
            <w:proofErr w:type="gramStart"/>
            <w:r w:rsidRPr="001602C3">
              <w:rPr>
                <w:rFonts w:ascii="Times New Roman" w:hAnsi="Times New Roman" w:cs="Times New Roman"/>
                <w:b/>
                <w:bCs/>
                <w:sz w:val="24"/>
                <w:szCs w:val="24"/>
              </w:rPr>
              <w:t>«д</w:t>
            </w:r>
            <w:proofErr w:type="gramEnd"/>
            <w:r w:rsidRPr="001602C3">
              <w:rPr>
                <w:rFonts w:ascii="Times New Roman" w:hAnsi="Times New Roman" w:cs="Times New Roman"/>
                <w:b/>
                <w:bCs/>
                <w:sz w:val="24"/>
                <w:szCs w:val="24"/>
              </w:rPr>
              <w:t>иапазон</w:t>
            </w:r>
            <w:proofErr w:type="spellEnd"/>
            <w:r w:rsidRPr="001602C3">
              <w:rPr>
                <w:rFonts w:ascii="Times New Roman" w:hAnsi="Times New Roman" w:cs="Times New Roman"/>
                <w:b/>
                <w:bCs/>
                <w:sz w:val="24"/>
                <w:szCs w:val="24"/>
              </w:rPr>
              <w:t xml:space="preserve"> может быть расширен» -</w:t>
            </w:r>
            <w:r w:rsidRPr="001602C3">
              <w:rPr>
                <w:rFonts w:ascii="Times New Roman" w:hAnsi="Times New Roman" w:cs="Times New Roman"/>
                <w:sz w:val="24"/>
                <w:szCs w:val="24"/>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602C3" w:rsidRPr="001602C3" w:rsidRDefault="001602C3" w:rsidP="00B07D02">
            <w:pPr>
              <w:autoSpaceDE w:val="0"/>
              <w:autoSpaceDN w:val="0"/>
              <w:rPr>
                <w:rFonts w:ascii="Times New Roman" w:hAnsi="Times New Roman" w:cs="Times New Roman"/>
                <w:sz w:val="24"/>
                <w:szCs w:val="24"/>
              </w:rPr>
            </w:pPr>
            <w:proofErr w:type="gramStart"/>
            <w:r w:rsidRPr="001602C3">
              <w:rPr>
                <w:rFonts w:ascii="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 xml:space="preserve">- при использовании в описании диапазона предлогов </w:t>
            </w:r>
            <w:r w:rsidRPr="001602C3">
              <w:rPr>
                <w:rFonts w:ascii="Times New Roman" w:hAnsi="Times New Roman" w:cs="Times New Roman"/>
                <w:b/>
                <w:bCs/>
                <w:sz w:val="24"/>
                <w:szCs w:val="24"/>
              </w:rPr>
              <w:t>«от»</w:t>
            </w:r>
            <w:r w:rsidRPr="001602C3">
              <w:rPr>
                <w:rFonts w:ascii="Times New Roman" w:hAnsi="Times New Roman" w:cs="Times New Roman"/>
                <w:sz w:val="24"/>
                <w:szCs w:val="24"/>
              </w:rPr>
              <w:t xml:space="preserve"> и </w:t>
            </w:r>
            <w:r w:rsidRPr="001602C3">
              <w:rPr>
                <w:rFonts w:ascii="Times New Roman" w:hAnsi="Times New Roman" w:cs="Times New Roman"/>
                <w:b/>
                <w:bCs/>
                <w:sz w:val="24"/>
                <w:szCs w:val="24"/>
              </w:rPr>
              <w:t>«до»</w:t>
            </w:r>
            <w:r w:rsidRPr="001602C3">
              <w:rPr>
                <w:rFonts w:ascii="Times New Roman" w:hAnsi="Times New Roman" w:cs="Times New Roman"/>
                <w:sz w:val="24"/>
                <w:szCs w:val="24"/>
              </w:rPr>
              <w:t xml:space="preserve"> предельные значения входят в диапазон, допускается использование знака </w:t>
            </w:r>
            <w:r w:rsidRPr="001602C3">
              <w:rPr>
                <w:rFonts w:ascii="Times New Roman" w:hAnsi="Times New Roman" w:cs="Times New Roman"/>
                <w:b/>
                <w:bCs/>
                <w:sz w:val="24"/>
                <w:szCs w:val="24"/>
              </w:rPr>
              <w:t>«</w:t>
            </w:r>
            <w:proofErr w:type="gramStart"/>
            <w:r w:rsidRPr="001602C3">
              <w:rPr>
                <w:rFonts w:ascii="Times New Roman" w:hAnsi="Times New Roman" w:cs="Times New Roman"/>
                <w:b/>
                <w:bCs/>
                <w:sz w:val="24"/>
                <w:szCs w:val="24"/>
              </w:rPr>
              <w:t>-»</w:t>
            </w:r>
            <w:proofErr w:type="gramEnd"/>
            <w:r w:rsidRPr="001602C3">
              <w:rPr>
                <w:rFonts w:ascii="Times New Roman" w:hAnsi="Times New Roman" w:cs="Times New Roman"/>
                <w:sz w:val="24"/>
                <w:szCs w:val="24"/>
              </w:rPr>
              <w:t>.</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Раздел III «общие сведения»</w:t>
            </w:r>
          </w:p>
          <w:p w:rsidR="001602C3" w:rsidRPr="001602C3" w:rsidRDefault="001602C3" w:rsidP="00B07D02">
            <w:pPr>
              <w:autoSpaceDE w:val="0"/>
              <w:autoSpaceDN w:val="0"/>
              <w:rPr>
                <w:rFonts w:ascii="Times New Roman" w:hAnsi="Times New Roman" w:cs="Times New Roman"/>
                <w:b/>
                <w:bCs/>
                <w:sz w:val="24"/>
                <w:szCs w:val="24"/>
              </w:rPr>
            </w:pPr>
            <w:r w:rsidRPr="001602C3">
              <w:rPr>
                <w:rFonts w:ascii="Times New Roman" w:hAnsi="Times New Roman" w:cs="Times New Roman"/>
                <w:sz w:val="24"/>
                <w:szCs w:val="24"/>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602C3" w:rsidRPr="001602C3" w:rsidRDefault="001602C3" w:rsidP="00B07D02">
            <w:pPr>
              <w:autoSpaceDE w:val="0"/>
              <w:autoSpaceDN w:val="0"/>
              <w:rPr>
                <w:rFonts w:ascii="Times New Roman" w:hAnsi="Times New Roman" w:cs="Times New Roman"/>
                <w:sz w:val="24"/>
                <w:szCs w:val="24"/>
              </w:rPr>
            </w:pPr>
            <w:proofErr w:type="gramStart"/>
            <w:r w:rsidRPr="001602C3">
              <w:rPr>
                <w:rFonts w:ascii="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w:t>
            </w:r>
            <w:proofErr w:type="spellStart"/>
            <w:r w:rsidRPr="001602C3">
              <w:rPr>
                <w:rFonts w:ascii="Times New Roman" w:hAnsi="Times New Roman" w:cs="Times New Roman"/>
                <w:sz w:val="24"/>
                <w:szCs w:val="24"/>
              </w:rPr>
              <w:t>возможно</w:t>
            </w:r>
            <w:proofErr w:type="gramEnd"/>
            <w:r w:rsidRPr="001602C3">
              <w:rPr>
                <w:rFonts w:ascii="Times New Roman" w:hAnsi="Times New Roman" w:cs="Times New Roman"/>
                <w:sz w:val="24"/>
                <w:szCs w:val="24"/>
              </w:rPr>
              <w:t>»</w:t>
            </w:r>
            <w:r w:rsidRPr="001602C3">
              <w:rPr>
                <w:rFonts w:ascii="Times New Roman" w:hAnsi="Times New Roman" w:cs="Times New Roman"/>
                <w:b/>
                <w:sz w:val="24"/>
                <w:szCs w:val="24"/>
              </w:rPr>
              <w:t>за</w:t>
            </w:r>
            <w:proofErr w:type="spellEnd"/>
            <w:r w:rsidRPr="001602C3">
              <w:rPr>
                <w:rFonts w:ascii="Times New Roman" w:hAnsi="Times New Roman" w:cs="Times New Roman"/>
                <w:b/>
                <w:sz w:val="24"/>
                <w:szCs w:val="24"/>
              </w:rPr>
              <w:t xml:space="preserve"> исключением случаев</w:t>
            </w:r>
            <w:r w:rsidRPr="001602C3">
              <w:rPr>
                <w:rFonts w:ascii="Times New Roman" w:hAnsi="Times New Roman" w:cs="Times New Roman"/>
                <w:sz w:val="24"/>
                <w:szCs w:val="24"/>
              </w:rPr>
              <w:t xml:space="preserve">, когда рядом с установленным показателем заказчиком указано «значение является неизменным» или характеристика товара указана в </w:t>
            </w:r>
            <w:r w:rsidRPr="001602C3">
              <w:rPr>
                <w:rFonts w:ascii="Times New Roman" w:hAnsi="Times New Roman" w:cs="Times New Roman"/>
                <w:sz w:val="24"/>
                <w:szCs w:val="24"/>
              </w:rPr>
              <w:lastRenderedPageBreak/>
              <w:t xml:space="preserve">колонке «Значения показателей, которые не могут изменяться (неизменяемое)». </w:t>
            </w:r>
          </w:p>
          <w:p w:rsidR="001602C3" w:rsidRPr="001602C3" w:rsidRDefault="001602C3" w:rsidP="00B07D02">
            <w:pPr>
              <w:autoSpaceDE w:val="0"/>
              <w:autoSpaceDN w:val="0"/>
              <w:rPr>
                <w:rFonts w:ascii="Times New Roman" w:hAnsi="Times New Roman" w:cs="Times New Roman"/>
                <w:sz w:val="24"/>
                <w:szCs w:val="24"/>
              </w:rPr>
            </w:pPr>
            <w:r w:rsidRPr="001602C3">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1602C3" w:rsidRPr="001602C3" w:rsidRDefault="001602C3" w:rsidP="00B07D02">
            <w:pPr>
              <w:autoSpaceDE w:val="0"/>
              <w:autoSpaceDN w:val="0"/>
              <w:rPr>
                <w:rFonts w:ascii="Times New Roman" w:hAnsi="Times New Roman" w:cs="Times New Roman"/>
                <w:sz w:val="24"/>
                <w:szCs w:val="24"/>
              </w:rPr>
            </w:pPr>
            <w:proofErr w:type="gramStart"/>
            <w:r w:rsidRPr="001602C3">
              <w:rPr>
                <w:rFonts w:ascii="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1602C3">
              <w:rPr>
                <w:rFonts w:ascii="Times New Roman" w:hAnsi="Times New Roman" w:cs="Times New Roman"/>
                <w:sz w:val="24"/>
                <w:szCs w:val="24"/>
                <w:lang w:val="en-US"/>
              </w:rPr>
              <w:t>I</w:t>
            </w:r>
            <w:r w:rsidRPr="001602C3">
              <w:rPr>
                <w:rFonts w:ascii="Times New Roman" w:hAnsi="Times New Roman" w:cs="Times New Roman"/>
                <w:sz w:val="24"/>
                <w:szCs w:val="24"/>
              </w:rPr>
              <w:t>«СВЕДЕНИЯ О ПРОВОДИМОМ АУКЦИОНЕ В ЭЛЕКТРОННОЙ ФОРМЕ» документации об аукционе.</w:t>
            </w:r>
            <w:proofErr w:type="gramEnd"/>
          </w:p>
          <w:p w:rsidR="001602C3" w:rsidRPr="001602C3" w:rsidRDefault="001602C3" w:rsidP="00B07D02">
            <w:pPr>
              <w:rPr>
                <w:rFonts w:ascii="Times New Roman" w:hAnsi="Times New Roman" w:cs="Times New Roman"/>
                <w:sz w:val="24"/>
                <w:szCs w:val="24"/>
              </w:rPr>
            </w:pPr>
            <w:r w:rsidRPr="001602C3">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rP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Lines/>
              <w:widowControl w:val="0"/>
              <w:suppressLineNumbers/>
              <w:suppressAutoHyphens/>
              <w:spacing w:after="0" w:line="240" w:lineRule="auto"/>
              <w:rPr>
                <w:rFonts w:ascii="Times New Roman" w:hAnsi="Times New Roman" w:cs="Times New Roman"/>
              </w:rPr>
            </w:pPr>
            <w:bookmarkStart w:id="22" w:name="_Ref166566297"/>
            <w:bookmarkEnd w:id="21"/>
            <w:bookmarkEnd w:id="22"/>
            <w:r w:rsidRPr="003E6344">
              <w:rPr>
                <w:rFonts w:ascii="Times New Roman" w:hAnsi="Times New Roman" w:cs="Times New Roman"/>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D13A56" w:rsidRPr="007A3873" w:rsidRDefault="00D13A56" w:rsidP="00D13A56">
            <w:pPr>
              <w:keepLines/>
              <w:widowControl w:val="0"/>
              <w:suppressLineNumbers/>
              <w:suppressAutoHyphens/>
              <w:spacing w:after="0" w:line="240" w:lineRule="auto"/>
              <w:rPr>
                <w:rFonts w:ascii="Times New Roman" w:hAnsi="Times New Roman" w:cs="Times New Roman"/>
                <w:b/>
              </w:rPr>
            </w:pPr>
            <w:r w:rsidRPr="007A3873">
              <w:rPr>
                <w:rFonts w:ascii="Times New Roman" w:hAnsi="Times New Roman" w:cs="Times New Roman"/>
                <w:b/>
              </w:rPr>
              <w:t>Размер обеспечения заявки на участие в аукционе предусмотрен в следующем размере: 1% от начальной (максимальной) цены</w:t>
            </w:r>
            <w:r w:rsidR="005841A2" w:rsidRPr="007A3873">
              <w:rPr>
                <w:rFonts w:ascii="Times New Roman" w:hAnsi="Times New Roman" w:cs="Times New Roman"/>
                <w:b/>
              </w:rPr>
              <w:t xml:space="preserve"> контракта, что составляет </w:t>
            </w:r>
            <w:r w:rsidR="005D664E" w:rsidRPr="007A3873">
              <w:rPr>
                <w:rFonts w:ascii="Times New Roman" w:hAnsi="Times New Roman" w:cs="Times New Roman"/>
                <w:b/>
                <w:sz w:val="24"/>
                <w:szCs w:val="24"/>
              </w:rPr>
              <w:t>5 880 (пять тысяч восемьсот восемьдесят) рублей 08 копеек</w:t>
            </w:r>
            <w:r w:rsidRPr="007A3873">
              <w:rPr>
                <w:rFonts w:ascii="Times New Roman" w:hAnsi="Times New Roman" w:cs="Times New Roman"/>
                <w:b/>
              </w:rPr>
              <w:t>. НДС не облагается.</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Реквизиты счета для внесения денежных сре</w:t>
            </w:r>
            <w:proofErr w:type="gramStart"/>
            <w:r w:rsidRPr="003E6344">
              <w:rPr>
                <w:rFonts w:ascii="Times New Roman" w:hAnsi="Times New Roman" w:cs="Times New Roman"/>
              </w:rPr>
              <w:t>дств в к</w:t>
            </w:r>
            <w:proofErr w:type="gramEnd"/>
            <w:r w:rsidRPr="003E6344">
              <w:rPr>
                <w:rFonts w:ascii="Times New Roman" w:hAnsi="Times New Roman" w:cs="Times New Roman"/>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rP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 xml:space="preserve">В течение пяти дней со дня получения проекта контракта от оператора электронной площадки </w:t>
            </w:r>
          </w:p>
          <w:p w:rsidR="00D13A56" w:rsidRPr="003E6344" w:rsidRDefault="00D13A56" w:rsidP="00D13A56">
            <w:pPr>
              <w:spacing w:after="0" w:line="240" w:lineRule="auto"/>
              <w:rPr>
                <w:rFonts w:ascii="Times New Roman" w:hAnsi="Times New Roman" w:cs="Times New Roman"/>
              </w:rPr>
            </w:pP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tabs>
                <w:tab w:val="clear" w:pos="432"/>
                <w:tab w:val="num" w:pos="360"/>
              </w:tabs>
              <w:suppressAutoHyphens/>
              <w:spacing w:after="0" w:line="240" w:lineRule="auto"/>
              <w:ind w:left="0" w:firstLine="0"/>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Условия признания </w:t>
            </w:r>
            <w:r w:rsidRPr="003E6344">
              <w:rPr>
                <w:rFonts w:ascii="Times New Roman" w:hAnsi="Times New Roman" w:cs="Times New Roman"/>
              </w:rPr>
              <w:br/>
              <w:t xml:space="preserve">победителя электронного  аукциона или иного участника такого </w:t>
            </w:r>
            <w:proofErr w:type="spellStart"/>
            <w:r w:rsidRPr="003E6344">
              <w:rPr>
                <w:rFonts w:ascii="Times New Roman" w:hAnsi="Times New Roman" w:cs="Times New Roman"/>
              </w:rPr>
              <w:t>аукционауклонившимися</w:t>
            </w:r>
            <w:proofErr w:type="spellEnd"/>
            <w:r w:rsidRPr="003E6344">
              <w:rPr>
                <w:rFonts w:ascii="Times New Roman" w:hAnsi="Times New Roman" w:cs="Times New Roman"/>
              </w:rPr>
              <w:t xml:space="preserve"> от заключения контракта</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widowControl w:val="0"/>
              <w:suppressLineNumbers/>
              <w:snapToGrid w:val="0"/>
              <w:spacing w:after="0" w:line="240" w:lineRule="auto"/>
              <w:rPr>
                <w:rFonts w:ascii="Times New Roman" w:hAnsi="Times New Roman" w:cs="Times New Roman"/>
              </w:rPr>
            </w:pPr>
            <w:proofErr w:type="gramStart"/>
            <w:r w:rsidRPr="003E6344">
              <w:rPr>
                <w:rFonts w:ascii="Times New Roman" w:hAnsi="Times New Roman" w:cs="Times New Roman"/>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3E6344">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w:t>
            </w:r>
            <w:r w:rsidRPr="003E6344">
              <w:rPr>
                <w:rFonts w:ascii="Times New Roman" w:hAnsi="Times New Roman" w:cs="Times New Roman"/>
              </w:rPr>
              <w:lastRenderedPageBreak/>
              <w:t>электронного аукциона цены контракта на двадцать пять процентов и более от начальной (максимальной) цены контракта).</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tabs>
                <w:tab w:val="clear" w:pos="432"/>
                <w:tab w:val="num" w:pos="360"/>
              </w:tabs>
              <w:suppressAutoHyphens/>
              <w:spacing w:after="0" w:line="240" w:lineRule="auto"/>
              <w:ind w:left="0" w:firstLine="0"/>
              <w:jc w:val="center"/>
              <w:rPr>
                <w:rFonts w:ascii="Times New Roman" w:hAnsi="Times New Roman" w:cs="Times New Roman"/>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outlineLvl w:val="2"/>
              <w:rPr>
                <w:rFonts w:ascii="Times New Roman" w:hAnsi="Times New Roman" w:cs="Times New Roman"/>
              </w:rPr>
            </w:pPr>
            <w:r w:rsidRPr="003E6344">
              <w:rPr>
                <w:rFonts w:ascii="Times New Roman" w:hAnsi="Times New Roman" w:cs="Times New Roman"/>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p w:rsidR="00D13A56" w:rsidRPr="003E6344" w:rsidRDefault="00D13A56" w:rsidP="00D13A56">
            <w:pPr>
              <w:spacing w:after="0" w:line="240" w:lineRule="auto"/>
              <w:outlineLvl w:val="2"/>
              <w:rPr>
                <w:rFonts w:ascii="Times New Roman" w:hAnsi="Times New Roman" w:cs="Times New Roman"/>
                <w:b/>
                <w:bCs/>
              </w:rPr>
            </w:pPr>
          </w:p>
        </w:tc>
        <w:tc>
          <w:tcPr>
            <w:tcW w:w="7087" w:type="dxa"/>
            <w:tcBorders>
              <w:top w:val="single" w:sz="4" w:space="0" w:color="auto"/>
              <w:left w:val="single" w:sz="4" w:space="0" w:color="auto"/>
              <w:bottom w:val="single" w:sz="4" w:space="0" w:color="auto"/>
              <w:right w:val="single" w:sz="4" w:space="0" w:color="auto"/>
            </w:tcBorders>
          </w:tcPr>
          <w:p w:rsidR="00D13A56" w:rsidRDefault="00D13A56" w:rsidP="00D13A56">
            <w:pPr>
              <w:tabs>
                <w:tab w:val="num" w:pos="567"/>
              </w:tabs>
              <w:suppressAutoHyphens/>
              <w:autoSpaceDE w:val="0"/>
              <w:autoSpaceDN w:val="0"/>
              <w:adjustRightInd w:val="0"/>
              <w:spacing w:after="0" w:line="240" w:lineRule="auto"/>
              <w:outlineLvl w:val="0"/>
              <w:rPr>
                <w:rFonts w:ascii="Times New Roman" w:hAnsi="Times New Roman" w:cs="Times New Roman"/>
                <w:b/>
                <w:bCs/>
              </w:rPr>
            </w:pPr>
            <w:r w:rsidRPr="007A3873">
              <w:rPr>
                <w:rFonts w:ascii="Times New Roman" w:hAnsi="Times New Roman" w:cs="Times New Roman"/>
                <w:b/>
                <w:bCs/>
              </w:rPr>
              <w:t xml:space="preserve">Размер обеспечения исполнения контракта: </w:t>
            </w:r>
            <w:r w:rsidR="005D664E" w:rsidRPr="007A3873">
              <w:rPr>
                <w:rFonts w:ascii="Times New Roman" w:hAnsi="Times New Roman" w:cs="Times New Roman"/>
                <w:b/>
                <w:sz w:val="24"/>
                <w:szCs w:val="24"/>
              </w:rPr>
              <w:t>29 400 (двадцать девять тысяч четыреста) рублей 38 копеек</w:t>
            </w:r>
            <w:r w:rsidRPr="007A3873">
              <w:rPr>
                <w:rFonts w:ascii="Times New Roman" w:hAnsi="Times New Roman" w:cs="Times New Roman"/>
                <w:b/>
              </w:rPr>
              <w:t>, что</w:t>
            </w:r>
            <w:r w:rsidRPr="007A3873">
              <w:rPr>
                <w:rFonts w:ascii="Times New Roman" w:hAnsi="Times New Roman" w:cs="Times New Roman"/>
                <w:b/>
                <w:bCs/>
              </w:rPr>
              <w:t xml:space="preserve"> составляет 5 % от начальной (максимальной) цены контракта.</w:t>
            </w:r>
          </w:p>
          <w:p w:rsidR="001602C3" w:rsidRPr="003E6344" w:rsidRDefault="001602C3" w:rsidP="00D13A56">
            <w:pPr>
              <w:tabs>
                <w:tab w:val="num" w:pos="567"/>
              </w:tabs>
              <w:suppressAutoHyphens/>
              <w:autoSpaceDE w:val="0"/>
              <w:autoSpaceDN w:val="0"/>
              <w:adjustRightInd w:val="0"/>
              <w:spacing w:after="0" w:line="240" w:lineRule="auto"/>
              <w:outlineLvl w:val="0"/>
              <w:rPr>
                <w:rFonts w:ascii="Times New Roman" w:hAnsi="Times New Roman" w:cs="Times New Roman"/>
                <w:b/>
              </w:rPr>
            </w:pPr>
          </w:p>
          <w:p w:rsidR="001602C3" w:rsidRPr="001602C3" w:rsidRDefault="001602C3" w:rsidP="001602C3">
            <w:pPr>
              <w:pStyle w:val="3"/>
              <w:keepNext w:val="0"/>
              <w:numPr>
                <w:ilvl w:val="0"/>
                <w:numId w:val="0"/>
              </w:numPr>
              <w:spacing w:before="0" w:after="0"/>
              <w:rPr>
                <w:rFonts w:ascii="Times New Roman" w:hAnsi="Times New Roman" w:cs="Times New Roman"/>
                <w:b w:val="0"/>
                <w:bCs w:val="0"/>
              </w:rPr>
            </w:pPr>
            <w:r w:rsidRPr="001602C3">
              <w:rPr>
                <w:rFonts w:ascii="Times New Roman" w:hAnsi="Times New Roman" w:cs="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602C3" w:rsidRPr="001602C3" w:rsidRDefault="001602C3" w:rsidP="001602C3">
            <w:pPr>
              <w:pStyle w:val="3"/>
              <w:keepNext w:val="0"/>
              <w:numPr>
                <w:ilvl w:val="0"/>
                <w:numId w:val="0"/>
              </w:numPr>
              <w:spacing w:before="0" w:after="0"/>
              <w:rPr>
                <w:rFonts w:ascii="Times New Roman" w:hAnsi="Times New Roman" w:cs="Times New Roman"/>
                <w:b w:val="0"/>
                <w:bCs w:val="0"/>
              </w:rPr>
            </w:pPr>
            <w:bookmarkStart w:id="27" w:name="_Ref166350695"/>
            <w:r w:rsidRPr="001602C3">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1602C3" w:rsidRPr="001602C3" w:rsidRDefault="001602C3" w:rsidP="001602C3">
            <w:pPr>
              <w:pStyle w:val="3"/>
              <w:keepNext w:val="0"/>
              <w:numPr>
                <w:ilvl w:val="0"/>
                <w:numId w:val="0"/>
              </w:numPr>
              <w:spacing w:before="0" w:after="0"/>
              <w:rPr>
                <w:rFonts w:ascii="Times New Roman" w:hAnsi="Times New Roman" w:cs="Times New Roman"/>
                <w:b w:val="0"/>
                <w:bCs w:val="0"/>
              </w:rPr>
            </w:pPr>
            <w:r w:rsidRPr="001602C3">
              <w:rPr>
                <w:rFonts w:ascii="Times New Roman" w:hAnsi="Times New Roman" w:cs="Times New Roman"/>
                <w:b w:val="0"/>
                <w:bCs w:val="0"/>
              </w:rPr>
              <w:t>Срок действия банковской гарантии должен превышать срок действия контракта не менее чем на один месяц.</w:t>
            </w:r>
          </w:p>
          <w:p w:rsidR="001602C3" w:rsidRPr="001602C3" w:rsidRDefault="001602C3" w:rsidP="001602C3">
            <w:pPr>
              <w:pStyle w:val="3"/>
              <w:keepNext w:val="0"/>
              <w:numPr>
                <w:ilvl w:val="0"/>
                <w:numId w:val="0"/>
              </w:numPr>
              <w:spacing w:before="0" w:after="0"/>
              <w:rPr>
                <w:rFonts w:ascii="Times New Roman" w:hAnsi="Times New Roman" w:cs="Times New Roman"/>
                <w:b w:val="0"/>
                <w:bCs w:val="0"/>
              </w:rPr>
            </w:pPr>
            <w:r w:rsidRPr="001602C3">
              <w:rPr>
                <w:rFonts w:ascii="Times New Roman" w:hAnsi="Times New Roman" w:cs="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602C3" w:rsidRPr="001602C3" w:rsidRDefault="001602C3" w:rsidP="001602C3">
            <w:pPr>
              <w:pStyle w:val="3"/>
              <w:keepNext w:val="0"/>
              <w:numPr>
                <w:ilvl w:val="0"/>
                <w:numId w:val="0"/>
              </w:numPr>
              <w:spacing w:before="0" w:after="0"/>
              <w:rPr>
                <w:rFonts w:ascii="Times New Roman" w:hAnsi="Times New Roman" w:cs="Times New Roman"/>
                <w:b w:val="0"/>
                <w:bCs w:val="0"/>
              </w:rPr>
            </w:pPr>
            <w:r w:rsidRPr="001602C3">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1602C3" w:rsidRPr="001602C3" w:rsidRDefault="001602C3" w:rsidP="001602C3">
            <w:pPr>
              <w:rPr>
                <w:rFonts w:ascii="Times New Roman" w:hAnsi="Times New Roman" w:cs="Times New Roman"/>
                <w:sz w:val="24"/>
                <w:szCs w:val="24"/>
              </w:rPr>
            </w:pPr>
            <w:r w:rsidRPr="001602C3">
              <w:rPr>
                <w:rFonts w:ascii="Times New Roman" w:hAnsi="Times New Roman" w:cs="Times New Roman"/>
                <w:sz w:val="24"/>
                <w:szCs w:val="24"/>
              </w:rPr>
              <w:t>Положения настоящей документации об обеспечении исполнения контракта не применяются в случае:</w:t>
            </w:r>
          </w:p>
          <w:p w:rsidR="001602C3" w:rsidRPr="001602C3" w:rsidRDefault="001602C3" w:rsidP="001602C3">
            <w:pPr>
              <w:rPr>
                <w:rFonts w:ascii="Times New Roman" w:hAnsi="Times New Roman" w:cs="Times New Roman"/>
                <w:sz w:val="24"/>
                <w:szCs w:val="24"/>
              </w:rPr>
            </w:pPr>
            <w:r w:rsidRPr="001602C3">
              <w:rPr>
                <w:rFonts w:ascii="Times New Roman" w:hAnsi="Times New Roman" w:cs="Times New Roman"/>
                <w:sz w:val="24"/>
                <w:szCs w:val="24"/>
              </w:rPr>
              <w:t>1) заключения контракта с участником закупки, который является государственным или муниципальным казенным учреждением;</w:t>
            </w:r>
          </w:p>
          <w:p w:rsidR="001602C3" w:rsidRPr="001602C3" w:rsidRDefault="001602C3" w:rsidP="001602C3">
            <w:pPr>
              <w:rPr>
                <w:rFonts w:ascii="Times New Roman" w:hAnsi="Times New Roman" w:cs="Times New Roman"/>
                <w:sz w:val="24"/>
                <w:szCs w:val="24"/>
              </w:rPr>
            </w:pPr>
            <w:r w:rsidRPr="001602C3">
              <w:rPr>
                <w:rFonts w:ascii="Times New Roman" w:hAnsi="Times New Roman" w:cs="Times New Roman"/>
                <w:sz w:val="24"/>
                <w:szCs w:val="24"/>
              </w:rPr>
              <w:t>2) осуществления закупки услуги по предоставлению кредита;</w:t>
            </w:r>
          </w:p>
          <w:p w:rsidR="001602C3" w:rsidRPr="001602C3" w:rsidRDefault="001602C3" w:rsidP="001602C3">
            <w:pPr>
              <w:rPr>
                <w:rFonts w:ascii="Times New Roman" w:hAnsi="Times New Roman" w:cs="Times New Roman"/>
                <w:sz w:val="24"/>
                <w:szCs w:val="24"/>
              </w:rPr>
            </w:pPr>
            <w:r w:rsidRPr="001602C3">
              <w:rPr>
                <w:rFonts w:ascii="Times New Roman" w:hAnsi="Times New Roman" w:cs="Times New Roman"/>
                <w:sz w:val="24"/>
                <w:szCs w:val="24"/>
              </w:rPr>
              <w:t>3) заключения бюджетным учреждением контракта, предметом которого является выдача банковской гарантии.</w:t>
            </w:r>
          </w:p>
          <w:p w:rsidR="001602C3" w:rsidRPr="001602C3" w:rsidRDefault="001602C3" w:rsidP="001602C3">
            <w:pPr>
              <w:pStyle w:val="3"/>
              <w:keepNext w:val="0"/>
              <w:numPr>
                <w:ilvl w:val="0"/>
                <w:numId w:val="0"/>
              </w:numPr>
              <w:spacing w:before="0" w:after="0"/>
              <w:rPr>
                <w:rFonts w:ascii="Times New Roman" w:hAnsi="Times New Roman" w:cs="Times New Roman"/>
                <w:b w:val="0"/>
                <w:bCs w:val="0"/>
              </w:rPr>
            </w:pPr>
            <w:r w:rsidRPr="001602C3">
              <w:rPr>
                <w:rFonts w:ascii="Times New Roman" w:hAnsi="Times New Roman" w:cs="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602C3" w:rsidRPr="001602C3" w:rsidRDefault="001602C3" w:rsidP="001602C3">
            <w:pPr>
              <w:autoSpaceDE w:val="0"/>
              <w:autoSpaceDN w:val="0"/>
              <w:adjustRightInd w:val="0"/>
              <w:spacing w:after="0"/>
              <w:ind w:firstLine="540"/>
              <w:rPr>
                <w:rFonts w:ascii="Times New Roman" w:hAnsi="Times New Roman" w:cs="Times New Roman"/>
                <w:sz w:val="24"/>
                <w:szCs w:val="24"/>
              </w:rPr>
            </w:pPr>
            <w:r w:rsidRPr="001602C3">
              <w:rPr>
                <w:rFonts w:ascii="Times New Roman" w:hAnsi="Times New Roman" w:cs="Times New Roman"/>
                <w:sz w:val="24"/>
                <w:szCs w:val="24"/>
              </w:rPr>
              <w:t>1. Банковская гарантия должна быть безотзывной;</w:t>
            </w:r>
          </w:p>
          <w:p w:rsidR="001602C3" w:rsidRPr="001602C3" w:rsidRDefault="001602C3" w:rsidP="001602C3">
            <w:pPr>
              <w:autoSpaceDE w:val="0"/>
              <w:autoSpaceDN w:val="0"/>
              <w:adjustRightInd w:val="0"/>
              <w:spacing w:after="0"/>
              <w:ind w:firstLine="540"/>
              <w:rPr>
                <w:rFonts w:ascii="Times New Roman" w:hAnsi="Times New Roman" w:cs="Times New Roman"/>
                <w:sz w:val="24"/>
                <w:szCs w:val="24"/>
              </w:rPr>
            </w:pPr>
            <w:r w:rsidRPr="001602C3">
              <w:rPr>
                <w:rFonts w:ascii="Times New Roman" w:hAnsi="Times New Roman" w:cs="Times New Roman"/>
                <w:sz w:val="24"/>
                <w:szCs w:val="24"/>
              </w:rPr>
              <w:t xml:space="preserve">2.  Банковская гарантия должна содержать: </w:t>
            </w:r>
          </w:p>
          <w:p w:rsidR="001602C3" w:rsidRPr="001602C3" w:rsidRDefault="001602C3" w:rsidP="001602C3">
            <w:pPr>
              <w:autoSpaceDE w:val="0"/>
              <w:autoSpaceDN w:val="0"/>
              <w:adjustRightInd w:val="0"/>
              <w:spacing w:after="0"/>
              <w:ind w:firstLine="540"/>
              <w:rPr>
                <w:rFonts w:ascii="Times New Roman" w:hAnsi="Times New Roman" w:cs="Times New Roman"/>
                <w:sz w:val="24"/>
                <w:szCs w:val="24"/>
              </w:rPr>
            </w:pPr>
            <w:r w:rsidRPr="001602C3">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1602C3">
              <w:rPr>
                <w:rFonts w:ascii="Times New Roman" w:hAnsi="Times New Roman" w:cs="Times New Roman"/>
                <w:sz w:val="24"/>
                <w:szCs w:val="24"/>
              </w:rPr>
              <w:t>ств пр</w:t>
            </w:r>
            <w:proofErr w:type="gramEnd"/>
            <w:r w:rsidRPr="001602C3">
              <w:rPr>
                <w:rFonts w:ascii="Times New Roman" w:hAnsi="Times New Roman" w:cs="Times New Roman"/>
                <w:sz w:val="24"/>
                <w:szCs w:val="24"/>
              </w:rPr>
              <w:t xml:space="preserve">инципалом в соответствии со </w:t>
            </w:r>
            <w:hyperlink r:id="rId9" w:history="1">
              <w:r w:rsidRPr="001602C3">
                <w:rPr>
                  <w:rFonts w:ascii="Times New Roman" w:hAnsi="Times New Roman" w:cs="Times New Roman"/>
                  <w:sz w:val="24"/>
                  <w:szCs w:val="24"/>
                </w:rPr>
                <w:t>статьей 96</w:t>
              </w:r>
            </w:hyperlink>
            <w:r w:rsidRPr="001602C3">
              <w:rPr>
                <w:rFonts w:ascii="Times New Roman" w:hAnsi="Times New Roman" w:cs="Times New Roman"/>
                <w:sz w:val="24"/>
                <w:szCs w:val="24"/>
              </w:rPr>
              <w:t xml:space="preserve"> Закона о контрактной системе;</w:t>
            </w:r>
          </w:p>
          <w:p w:rsidR="001602C3" w:rsidRPr="001602C3" w:rsidRDefault="001602C3" w:rsidP="001602C3">
            <w:pPr>
              <w:autoSpaceDE w:val="0"/>
              <w:autoSpaceDN w:val="0"/>
              <w:adjustRightInd w:val="0"/>
              <w:spacing w:after="0"/>
              <w:ind w:firstLine="540"/>
              <w:rPr>
                <w:rFonts w:ascii="Times New Roman" w:hAnsi="Times New Roman" w:cs="Times New Roman"/>
                <w:sz w:val="24"/>
                <w:szCs w:val="24"/>
              </w:rPr>
            </w:pPr>
            <w:r w:rsidRPr="001602C3">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1602C3" w:rsidRPr="001602C3" w:rsidRDefault="001602C3" w:rsidP="001602C3">
            <w:pPr>
              <w:autoSpaceDE w:val="0"/>
              <w:autoSpaceDN w:val="0"/>
              <w:adjustRightInd w:val="0"/>
              <w:spacing w:after="0"/>
              <w:ind w:firstLine="540"/>
              <w:rPr>
                <w:rFonts w:ascii="Times New Roman" w:hAnsi="Times New Roman" w:cs="Times New Roman"/>
                <w:sz w:val="24"/>
                <w:szCs w:val="24"/>
              </w:rPr>
            </w:pPr>
            <w:r w:rsidRPr="001602C3">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602C3" w:rsidRPr="001602C3" w:rsidRDefault="001602C3" w:rsidP="001602C3">
            <w:pPr>
              <w:autoSpaceDE w:val="0"/>
              <w:autoSpaceDN w:val="0"/>
              <w:adjustRightInd w:val="0"/>
              <w:spacing w:after="0"/>
              <w:ind w:firstLine="540"/>
              <w:rPr>
                <w:rFonts w:ascii="Times New Roman" w:hAnsi="Times New Roman" w:cs="Times New Roman"/>
                <w:sz w:val="24"/>
                <w:szCs w:val="24"/>
              </w:rPr>
            </w:pPr>
            <w:r w:rsidRPr="001602C3">
              <w:rPr>
                <w:rFonts w:ascii="Times New Roman" w:hAnsi="Times New Roman" w:cs="Times New Roman"/>
                <w:sz w:val="24"/>
                <w:szCs w:val="24"/>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602C3" w:rsidRPr="001602C3" w:rsidRDefault="001602C3" w:rsidP="001602C3">
            <w:pPr>
              <w:autoSpaceDE w:val="0"/>
              <w:autoSpaceDN w:val="0"/>
              <w:adjustRightInd w:val="0"/>
              <w:spacing w:after="0"/>
              <w:ind w:firstLine="540"/>
              <w:rPr>
                <w:rFonts w:ascii="Times New Roman" w:hAnsi="Times New Roman" w:cs="Times New Roman"/>
                <w:sz w:val="24"/>
                <w:szCs w:val="24"/>
              </w:rPr>
            </w:pPr>
            <w:r w:rsidRPr="001602C3">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602C3" w:rsidRPr="001602C3" w:rsidRDefault="001602C3" w:rsidP="001602C3">
            <w:pPr>
              <w:autoSpaceDE w:val="0"/>
              <w:autoSpaceDN w:val="0"/>
              <w:adjustRightInd w:val="0"/>
              <w:spacing w:after="0"/>
              <w:ind w:firstLine="540"/>
              <w:rPr>
                <w:rFonts w:ascii="Times New Roman" w:hAnsi="Times New Roman" w:cs="Times New Roman"/>
                <w:sz w:val="24"/>
                <w:szCs w:val="24"/>
              </w:rPr>
            </w:pPr>
            <w:r w:rsidRPr="001602C3">
              <w:rPr>
                <w:rFonts w:ascii="Times New Roman" w:hAnsi="Times New Roman" w:cs="Times New Roman"/>
                <w:sz w:val="24"/>
                <w:szCs w:val="24"/>
              </w:rPr>
              <w:t>6) срок действия банковской гарантии;</w:t>
            </w:r>
          </w:p>
          <w:p w:rsidR="001602C3" w:rsidRPr="001602C3" w:rsidRDefault="001602C3" w:rsidP="001602C3">
            <w:pPr>
              <w:autoSpaceDE w:val="0"/>
              <w:autoSpaceDN w:val="0"/>
              <w:adjustRightInd w:val="0"/>
              <w:spacing w:after="0"/>
              <w:ind w:firstLine="540"/>
              <w:rPr>
                <w:rFonts w:ascii="Times New Roman" w:hAnsi="Times New Roman" w:cs="Times New Roman"/>
                <w:sz w:val="24"/>
                <w:szCs w:val="24"/>
              </w:rPr>
            </w:pPr>
            <w:r w:rsidRPr="001602C3">
              <w:rPr>
                <w:rFonts w:ascii="Times New Roman" w:hAnsi="Times New Roman" w:cs="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602C3" w:rsidRPr="001602C3" w:rsidRDefault="001602C3" w:rsidP="001602C3">
            <w:pPr>
              <w:autoSpaceDE w:val="0"/>
              <w:autoSpaceDN w:val="0"/>
              <w:adjustRightInd w:val="0"/>
              <w:spacing w:after="0"/>
              <w:ind w:firstLine="540"/>
              <w:rPr>
                <w:rFonts w:ascii="Times New Roman" w:hAnsi="Times New Roman" w:cs="Times New Roman"/>
                <w:sz w:val="24"/>
                <w:szCs w:val="24"/>
              </w:rPr>
            </w:pPr>
            <w:r w:rsidRPr="001602C3">
              <w:rPr>
                <w:rFonts w:ascii="Times New Roman" w:hAnsi="Times New Roman" w:cs="Times New Roman"/>
                <w:sz w:val="24"/>
                <w:szCs w:val="24"/>
              </w:rPr>
              <w:t xml:space="preserve">8) установленный Правительством Российской Федерации </w:t>
            </w:r>
            <w:hyperlink r:id="rId10" w:history="1">
              <w:r w:rsidRPr="001602C3">
                <w:rPr>
                  <w:rFonts w:ascii="Times New Roman" w:hAnsi="Times New Roman" w:cs="Times New Roman"/>
                  <w:sz w:val="24"/>
                  <w:szCs w:val="24"/>
                </w:rPr>
                <w:t>перечень</w:t>
              </w:r>
            </w:hyperlink>
            <w:r w:rsidRPr="001602C3">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602C3" w:rsidRPr="001602C3" w:rsidRDefault="001602C3" w:rsidP="001602C3">
            <w:pPr>
              <w:autoSpaceDE w:val="0"/>
              <w:autoSpaceDN w:val="0"/>
              <w:adjustRightInd w:val="0"/>
              <w:spacing w:after="0"/>
              <w:ind w:firstLine="540"/>
              <w:rPr>
                <w:rFonts w:ascii="Times New Roman" w:hAnsi="Times New Roman" w:cs="Times New Roman"/>
                <w:sz w:val="24"/>
                <w:szCs w:val="24"/>
              </w:rPr>
            </w:pPr>
            <w:r w:rsidRPr="001602C3">
              <w:rPr>
                <w:rFonts w:ascii="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602C3" w:rsidRPr="001602C3" w:rsidRDefault="001602C3" w:rsidP="001602C3">
            <w:pPr>
              <w:pStyle w:val="3"/>
              <w:keepNext w:val="0"/>
              <w:numPr>
                <w:ilvl w:val="0"/>
                <w:numId w:val="0"/>
              </w:numPr>
              <w:spacing w:before="0" w:after="0"/>
              <w:rPr>
                <w:rFonts w:ascii="Times New Roman" w:hAnsi="Times New Roman" w:cs="Times New Roman"/>
                <w:b w:val="0"/>
                <w:bCs w:val="0"/>
              </w:rPr>
            </w:pPr>
            <w:bookmarkStart w:id="28" w:name="_Ref166350767"/>
            <w:bookmarkStart w:id="29" w:name="OLE_LINK21"/>
            <w:r w:rsidRPr="001602C3">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1602C3" w:rsidRPr="001602C3" w:rsidRDefault="001602C3" w:rsidP="001602C3">
            <w:pPr>
              <w:pStyle w:val="3"/>
              <w:keepNext w:val="0"/>
              <w:numPr>
                <w:ilvl w:val="0"/>
                <w:numId w:val="8"/>
              </w:numPr>
              <w:spacing w:before="0" w:after="0"/>
              <w:ind w:left="0" w:firstLine="196"/>
              <w:rPr>
                <w:rFonts w:ascii="Times New Roman" w:hAnsi="Times New Roman" w:cs="Times New Roman"/>
                <w:b w:val="0"/>
                <w:bCs w:val="0"/>
              </w:rPr>
            </w:pPr>
            <w:r w:rsidRPr="001602C3">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1602C3" w:rsidRPr="001602C3" w:rsidRDefault="001602C3" w:rsidP="001602C3">
            <w:pPr>
              <w:pStyle w:val="3"/>
              <w:keepNext w:val="0"/>
              <w:numPr>
                <w:ilvl w:val="0"/>
                <w:numId w:val="8"/>
              </w:numPr>
              <w:spacing w:before="0" w:after="0"/>
              <w:ind w:left="0" w:firstLine="196"/>
              <w:rPr>
                <w:rFonts w:ascii="Times New Roman" w:hAnsi="Times New Roman" w:cs="Times New Roman"/>
                <w:b w:val="0"/>
                <w:bCs w:val="0"/>
              </w:rPr>
            </w:pPr>
            <w:r w:rsidRPr="001602C3">
              <w:rPr>
                <w:rFonts w:ascii="Times New Roman" w:hAnsi="Times New Roman" w:cs="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602C3" w:rsidRPr="001602C3" w:rsidRDefault="001602C3" w:rsidP="001602C3">
            <w:pPr>
              <w:pStyle w:val="3"/>
              <w:keepNext w:val="0"/>
              <w:numPr>
                <w:ilvl w:val="0"/>
                <w:numId w:val="8"/>
              </w:numPr>
              <w:spacing w:before="0" w:after="0"/>
              <w:ind w:left="0" w:firstLine="196"/>
              <w:rPr>
                <w:rFonts w:ascii="Times New Roman" w:hAnsi="Times New Roman" w:cs="Times New Roman"/>
                <w:b w:val="0"/>
                <w:bCs w:val="0"/>
              </w:rPr>
            </w:pPr>
            <w:r w:rsidRPr="001602C3">
              <w:rPr>
                <w:rFonts w:ascii="Times New Roman" w:hAnsi="Times New Roman" w:cs="Times New Roman"/>
                <w:b w:val="0"/>
                <w:bCs w:val="0"/>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1602C3">
              <w:rPr>
                <w:rFonts w:ascii="Times New Roman" w:hAnsi="Times New Roman" w:cs="Times New Roman"/>
                <w:b w:val="0"/>
                <w:bCs w:val="0"/>
              </w:rPr>
              <w:t>непредоставленным</w:t>
            </w:r>
            <w:proofErr w:type="spellEnd"/>
            <w:r w:rsidRPr="001602C3">
              <w:rPr>
                <w:rFonts w:ascii="Times New Roman" w:hAnsi="Times New Roman" w:cs="Times New Roman"/>
                <w:b w:val="0"/>
                <w:bCs w:val="0"/>
              </w:rPr>
              <w:t>;</w:t>
            </w:r>
          </w:p>
          <w:bookmarkEnd w:id="29"/>
          <w:p w:rsidR="00662CE2" w:rsidRPr="00662CE2" w:rsidRDefault="00AD6513" w:rsidP="00662CE2">
            <w:pPr>
              <w:pStyle w:val="3"/>
              <w:numPr>
                <w:ilvl w:val="0"/>
                <w:numId w:val="8"/>
              </w:numPr>
              <w:tabs>
                <w:tab w:val="left" w:pos="708"/>
              </w:tabs>
              <w:spacing w:before="0" w:after="0"/>
              <w:ind w:left="0" w:firstLine="175"/>
              <w:rPr>
                <w:rFonts w:ascii="Times New Roman" w:hAnsi="Times New Roman"/>
                <w:b w:val="0"/>
                <w:bCs w:val="0"/>
              </w:rPr>
            </w:pPr>
            <w:r>
              <w:rPr>
                <w:rFonts w:ascii="Times New Roman" w:hAnsi="Times New Roman"/>
                <w:b w:val="0"/>
                <w:bCs w:val="0"/>
              </w:rPr>
              <w:t xml:space="preserve">- </w:t>
            </w:r>
            <w:r w:rsidRPr="00662CE2">
              <w:rPr>
                <w:rFonts w:ascii="Times New Roman" w:hAnsi="Times New Roman"/>
                <w:b w:val="0"/>
                <w:bCs w:val="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w:t>
            </w:r>
            <w:r w:rsidR="00662CE2" w:rsidRPr="00662CE2">
              <w:rPr>
                <w:rFonts w:ascii="Times New Roman" w:hAnsi="Times New Roman"/>
                <w:b w:val="0"/>
                <w:bCs w:val="0"/>
              </w:rPr>
              <w:t xml:space="preserve">тановленного в Проекте </w:t>
            </w:r>
            <w:r w:rsidR="00662CE2" w:rsidRPr="00662CE2">
              <w:rPr>
                <w:rFonts w:ascii="Times New Roman" w:hAnsi="Times New Roman"/>
                <w:b w:val="0"/>
                <w:bCs w:val="0"/>
              </w:rPr>
              <w:lastRenderedPageBreak/>
              <w:t>договор</w:t>
            </w:r>
            <w:proofErr w:type="gramStart"/>
            <w:r w:rsidR="00662CE2" w:rsidRPr="00662CE2">
              <w:rPr>
                <w:rFonts w:ascii="Times New Roman" w:hAnsi="Times New Roman"/>
                <w:b w:val="0"/>
                <w:bCs w:val="0"/>
              </w:rPr>
              <w:t>а(</w:t>
            </w:r>
            <w:proofErr w:type="gramEnd"/>
            <w:r w:rsidR="00662CE2" w:rsidRPr="00662CE2">
              <w:rPr>
                <w:rFonts w:ascii="Times New Roman" w:hAnsi="Times New Roman"/>
                <w:b w:val="0"/>
                <w:bCs w:val="0"/>
              </w:rPr>
              <w:t xml:space="preserve">часть </w:t>
            </w:r>
            <w:r w:rsidR="00662CE2" w:rsidRPr="00662CE2">
              <w:rPr>
                <w:rFonts w:ascii="Times New Roman" w:hAnsi="Times New Roman"/>
                <w:b w:val="0"/>
                <w:bCs w:val="0"/>
                <w:lang w:val="en-US"/>
              </w:rPr>
              <w:t>III</w:t>
            </w:r>
            <w:r w:rsidR="00662CE2" w:rsidRPr="00662CE2">
              <w:rPr>
                <w:rFonts w:ascii="Times New Roman" w:hAnsi="Times New Roman"/>
                <w:b w:val="0"/>
                <w:bCs w:val="0"/>
              </w:rPr>
              <w:t xml:space="preserve"> «ПРОЕКТ ГРАЖДАНСКО-ПРАВОВОГО ДОГОВОРА») </w:t>
            </w:r>
          </w:p>
          <w:p w:rsidR="00D13A56" w:rsidRPr="003E6344" w:rsidRDefault="00662CE2" w:rsidP="00AD6513">
            <w:pPr>
              <w:tabs>
                <w:tab w:val="left" w:pos="708"/>
              </w:tabs>
              <w:spacing w:after="0" w:line="240" w:lineRule="auto"/>
              <w:outlineLvl w:val="2"/>
              <w:rPr>
                <w:rFonts w:ascii="Times New Roman" w:hAnsi="Times New Roman" w:cs="Times New Roman"/>
              </w:rPr>
            </w:pPr>
            <w:r>
              <w:rPr>
                <w:rFonts w:ascii="Times New Roman" w:hAnsi="Times New Roman"/>
                <w:sz w:val="24"/>
                <w:szCs w:val="24"/>
              </w:rPr>
              <w:t>В ходе исполнения договора</w:t>
            </w:r>
            <w:r w:rsidR="00AD6513" w:rsidRPr="00662CE2">
              <w:rPr>
                <w:rFonts w:ascii="Times New Roman" w:hAnsi="Times New Roman"/>
                <w:sz w:val="24"/>
                <w:szCs w:val="24"/>
              </w:rPr>
              <w:t xml:space="preserve">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w:t>
            </w:r>
            <w:r>
              <w:rPr>
                <w:rFonts w:ascii="Times New Roman" w:hAnsi="Times New Roman"/>
                <w:sz w:val="24"/>
                <w:szCs w:val="24"/>
              </w:rPr>
              <w:t>обеспечения исполнения договора</w:t>
            </w:r>
            <w:r w:rsidR="00AD6513" w:rsidRPr="00662CE2">
              <w:rPr>
                <w:rFonts w:ascii="Times New Roman" w:hAnsi="Times New Roman"/>
                <w:sz w:val="24"/>
                <w:szCs w:val="24"/>
              </w:rPr>
              <w:t>.</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Lines/>
              <w:widowControl w:val="0"/>
              <w:suppressLineNumbers/>
              <w:suppressAutoHyphens/>
              <w:spacing w:after="0" w:line="240" w:lineRule="auto"/>
              <w:rPr>
                <w:rFonts w:ascii="Times New Roman" w:hAnsi="Times New Roman" w:cs="Times New Roman"/>
                <w:highlight w:val="yellow"/>
              </w:rPr>
            </w:pPr>
            <w:r w:rsidRPr="003E6344">
              <w:rPr>
                <w:rFonts w:ascii="Times New Roman" w:hAnsi="Times New Roman" w:cs="Times New Roman"/>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B74A57" w:rsidRPr="00BD4440" w:rsidRDefault="00B74A57" w:rsidP="00B74A57">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BD4440">
              <w:rPr>
                <w:rFonts w:ascii="Times New Roman" w:hAnsi="Times New Roman" w:cs="Times New Roman"/>
                <w:bCs/>
                <w:sz w:val="24"/>
                <w:szCs w:val="24"/>
                <w:lang w:eastAsia="en-US"/>
              </w:rPr>
              <w:t>Муниципальное бюджетное об</w:t>
            </w:r>
            <w:r w:rsidR="00BD4440" w:rsidRPr="00BD4440">
              <w:rPr>
                <w:rFonts w:ascii="Times New Roman" w:hAnsi="Times New Roman" w:cs="Times New Roman"/>
                <w:bCs/>
                <w:sz w:val="24"/>
                <w:szCs w:val="24"/>
                <w:lang w:eastAsia="en-US"/>
              </w:rPr>
              <w:t>щеоб</w:t>
            </w:r>
            <w:r w:rsidRPr="00BD4440">
              <w:rPr>
                <w:rFonts w:ascii="Times New Roman" w:hAnsi="Times New Roman" w:cs="Times New Roman"/>
                <w:bCs/>
                <w:sz w:val="24"/>
                <w:szCs w:val="24"/>
                <w:lang w:eastAsia="en-US"/>
              </w:rPr>
              <w:t>разовательное учреждение «</w:t>
            </w:r>
            <w:r w:rsidR="00BD4440" w:rsidRPr="00BD4440">
              <w:rPr>
                <w:rFonts w:ascii="Times New Roman" w:hAnsi="Times New Roman" w:cs="Times New Roman"/>
                <w:bCs/>
                <w:sz w:val="24"/>
                <w:szCs w:val="24"/>
                <w:lang w:eastAsia="en-US"/>
              </w:rPr>
              <w:t xml:space="preserve">Лицей </w:t>
            </w:r>
            <w:proofErr w:type="spellStart"/>
            <w:r w:rsidR="00BD4440" w:rsidRPr="00BD4440">
              <w:rPr>
                <w:rFonts w:ascii="Times New Roman" w:hAnsi="Times New Roman" w:cs="Times New Roman"/>
                <w:bCs/>
                <w:sz w:val="24"/>
                <w:szCs w:val="24"/>
                <w:lang w:eastAsia="en-US"/>
              </w:rPr>
              <w:t>им.Г.Ф</w:t>
            </w:r>
            <w:proofErr w:type="spellEnd"/>
            <w:r w:rsidR="00BD4440" w:rsidRPr="00BD4440">
              <w:rPr>
                <w:rFonts w:ascii="Times New Roman" w:hAnsi="Times New Roman" w:cs="Times New Roman"/>
                <w:bCs/>
                <w:sz w:val="24"/>
                <w:szCs w:val="24"/>
                <w:lang w:eastAsia="en-US"/>
              </w:rPr>
              <w:t xml:space="preserve">. </w:t>
            </w:r>
            <w:proofErr w:type="spellStart"/>
            <w:r w:rsidR="00BD4440" w:rsidRPr="00BD4440">
              <w:rPr>
                <w:rFonts w:ascii="Times New Roman" w:hAnsi="Times New Roman" w:cs="Times New Roman"/>
                <w:bCs/>
                <w:sz w:val="24"/>
                <w:szCs w:val="24"/>
                <w:lang w:eastAsia="en-US"/>
              </w:rPr>
              <w:t>Атякшева</w:t>
            </w:r>
            <w:proofErr w:type="spellEnd"/>
            <w:r w:rsidRPr="00BD4440">
              <w:rPr>
                <w:rFonts w:ascii="Times New Roman" w:hAnsi="Times New Roman" w:cs="Times New Roman"/>
                <w:bCs/>
                <w:sz w:val="24"/>
                <w:szCs w:val="24"/>
                <w:lang w:eastAsia="en-US"/>
              </w:rPr>
              <w:t>»</w:t>
            </w:r>
          </w:p>
          <w:p w:rsidR="00B74A57" w:rsidRPr="00BD4440" w:rsidRDefault="00B74A57" w:rsidP="00B74A57">
            <w:pPr>
              <w:spacing w:after="0" w:line="240" w:lineRule="auto"/>
              <w:jc w:val="both"/>
              <w:rPr>
                <w:rFonts w:ascii="Times New Roman" w:hAnsi="Times New Roman" w:cs="Times New Roman"/>
                <w:sz w:val="24"/>
                <w:szCs w:val="24"/>
                <w:lang w:eastAsia="en-US"/>
              </w:rPr>
            </w:pPr>
            <w:r w:rsidRPr="00BD4440">
              <w:rPr>
                <w:rFonts w:ascii="Times New Roman" w:hAnsi="Times New Roman" w:cs="Times New Roman"/>
                <w:sz w:val="24"/>
                <w:szCs w:val="24"/>
                <w:lang w:eastAsia="en-US"/>
              </w:rPr>
              <w:t xml:space="preserve">ИНН/КПП </w:t>
            </w:r>
            <w:r w:rsidR="00BD4440" w:rsidRPr="00BD4440">
              <w:rPr>
                <w:rFonts w:ascii="Times New Roman" w:hAnsi="Times New Roman" w:cs="Times New Roman"/>
                <w:sz w:val="24"/>
                <w:szCs w:val="24"/>
              </w:rPr>
              <w:t>8622002632</w:t>
            </w:r>
            <w:r w:rsidRPr="00BD4440">
              <w:rPr>
                <w:rFonts w:ascii="Times New Roman" w:hAnsi="Times New Roman" w:cs="Times New Roman"/>
                <w:sz w:val="24"/>
                <w:szCs w:val="24"/>
                <w:lang w:eastAsia="en-US"/>
              </w:rPr>
              <w:t>/</w:t>
            </w:r>
            <w:r w:rsidR="00BD4440" w:rsidRPr="00BD4440">
              <w:rPr>
                <w:rFonts w:ascii="Times New Roman" w:hAnsi="Times New Roman" w:cs="Times New Roman"/>
                <w:sz w:val="24"/>
                <w:szCs w:val="24"/>
              </w:rPr>
              <w:t>862201001</w:t>
            </w:r>
          </w:p>
          <w:p w:rsidR="00B74A57" w:rsidRPr="00BD4440" w:rsidRDefault="00BD4440" w:rsidP="00B74A57">
            <w:pPr>
              <w:spacing w:after="0" w:line="240" w:lineRule="auto"/>
              <w:jc w:val="both"/>
              <w:rPr>
                <w:rFonts w:ascii="Times New Roman" w:hAnsi="Times New Roman" w:cs="Times New Roman"/>
                <w:sz w:val="24"/>
                <w:szCs w:val="24"/>
                <w:highlight w:val="yellow"/>
                <w:lang w:eastAsia="en-US"/>
              </w:rPr>
            </w:pPr>
            <w:proofErr w:type="gramStart"/>
            <w:r w:rsidRPr="00BD4440">
              <w:rPr>
                <w:rFonts w:ascii="Times New Roman" w:hAnsi="Times New Roman" w:cs="Times New Roman"/>
                <w:sz w:val="24"/>
                <w:szCs w:val="24"/>
              </w:rPr>
              <w:t xml:space="preserve">Департамент финансов  администрации г. Югорска (Лицей </w:t>
            </w:r>
            <w:proofErr w:type="spellStart"/>
            <w:r w:rsidRPr="00BD4440">
              <w:rPr>
                <w:rFonts w:ascii="Times New Roman" w:hAnsi="Times New Roman" w:cs="Times New Roman"/>
                <w:sz w:val="24"/>
                <w:szCs w:val="24"/>
              </w:rPr>
              <w:t>им.Г.Ф</w:t>
            </w:r>
            <w:proofErr w:type="spellEnd"/>
            <w:r w:rsidRPr="00BD4440">
              <w:rPr>
                <w:rFonts w:ascii="Times New Roman" w:hAnsi="Times New Roman" w:cs="Times New Roman"/>
                <w:sz w:val="24"/>
                <w:szCs w:val="24"/>
              </w:rPr>
              <w:t xml:space="preserve">. </w:t>
            </w:r>
            <w:proofErr w:type="spellStart"/>
            <w:r w:rsidRPr="00BD4440">
              <w:rPr>
                <w:rFonts w:ascii="Times New Roman" w:hAnsi="Times New Roman" w:cs="Times New Roman"/>
                <w:sz w:val="24"/>
                <w:szCs w:val="24"/>
              </w:rPr>
              <w:t>Атякшева</w:t>
            </w:r>
            <w:proofErr w:type="spellEnd"/>
            <w:r w:rsidRPr="00BD4440">
              <w:rPr>
                <w:rFonts w:ascii="Times New Roman" w:hAnsi="Times New Roman" w:cs="Times New Roman"/>
                <w:sz w:val="24"/>
                <w:szCs w:val="24"/>
              </w:rPr>
              <w:t>)</w:t>
            </w:r>
            <w:r w:rsidR="00B74A57" w:rsidRPr="00BD4440">
              <w:rPr>
                <w:rFonts w:ascii="Times New Roman" w:hAnsi="Times New Roman" w:cs="Times New Roman"/>
                <w:sz w:val="24"/>
                <w:szCs w:val="24"/>
                <w:lang w:eastAsia="en-US"/>
              </w:rPr>
              <w:t>, л/с 300.14.10</w:t>
            </w:r>
            <w:r w:rsidRPr="00BD4440">
              <w:rPr>
                <w:rFonts w:ascii="Times New Roman" w:hAnsi="Times New Roman" w:cs="Times New Roman"/>
                <w:sz w:val="24"/>
                <w:szCs w:val="24"/>
                <w:lang w:eastAsia="en-US"/>
              </w:rPr>
              <w:t>1</w:t>
            </w:r>
            <w:r w:rsidR="00B74A57" w:rsidRPr="00BD4440">
              <w:rPr>
                <w:rFonts w:ascii="Times New Roman" w:hAnsi="Times New Roman" w:cs="Times New Roman"/>
                <w:sz w:val="24"/>
                <w:szCs w:val="24"/>
                <w:lang w:eastAsia="en-US"/>
              </w:rPr>
              <w:t>.0)</w:t>
            </w:r>
            <w:proofErr w:type="gramEnd"/>
          </w:p>
          <w:p w:rsidR="00B74A57" w:rsidRPr="00FF7A03" w:rsidRDefault="00B74A57" w:rsidP="00B74A57">
            <w:pPr>
              <w:spacing w:after="0" w:line="240" w:lineRule="auto"/>
              <w:jc w:val="both"/>
              <w:rPr>
                <w:rFonts w:ascii="Times New Roman" w:hAnsi="Times New Roman" w:cs="Times New Roman"/>
                <w:sz w:val="24"/>
                <w:szCs w:val="24"/>
                <w:lang w:eastAsia="en-US"/>
              </w:rPr>
            </w:pPr>
            <w:r w:rsidRPr="00FF7A03">
              <w:rPr>
                <w:rFonts w:ascii="Times New Roman" w:hAnsi="Times New Roman" w:cs="Times New Roman"/>
                <w:sz w:val="24"/>
                <w:szCs w:val="24"/>
                <w:lang w:eastAsia="en-US"/>
              </w:rPr>
              <w:t>Филиал Западно-Сибирский ПАО Банк</w:t>
            </w:r>
            <w:r w:rsidR="00662CE2" w:rsidRPr="00FF7A03">
              <w:rPr>
                <w:rFonts w:ascii="Times New Roman" w:hAnsi="Times New Roman" w:cs="Times New Roman"/>
                <w:sz w:val="24"/>
                <w:szCs w:val="24"/>
                <w:lang w:eastAsia="en-US"/>
              </w:rPr>
              <w:t>а</w:t>
            </w:r>
            <w:r w:rsidRPr="00FF7A03">
              <w:rPr>
                <w:rFonts w:ascii="Times New Roman" w:hAnsi="Times New Roman" w:cs="Times New Roman"/>
                <w:sz w:val="24"/>
                <w:szCs w:val="24"/>
                <w:lang w:eastAsia="en-US"/>
              </w:rPr>
              <w:t xml:space="preserve"> «ФК Открытие» </w:t>
            </w:r>
          </w:p>
          <w:p w:rsidR="00B74A57" w:rsidRPr="00FF7A03" w:rsidRDefault="00B74A57" w:rsidP="00B74A57">
            <w:pPr>
              <w:spacing w:after="0" w:line="240" w:lineRule="auto"/>
              <w:jc w:val="both"/>
              <w:rPr>
                <w:rFonts w:ascii="Times New Roman" w:hAnsi="Times New Roman" w:cs="Times New Roman"/>
                <w:sz w:val="24"/>
                <w:szCs w:val="24"/>
                <w:lang w:eastAsia="en-US"/>
              </w:rPr>
            </w:pPr>
            <w:proofErr w:type="gramStart"/>
            <w:r w:rsidRPr="00FF7A03">
              <w:rPr>
                <w:rFonts w:ascii="Times New Roman" w:hAnsi="Times New Roman" w:cs="Times New Roman"/>
                <w:sz w:val="24"/>
                <w:szCs w:val="24"/>
                <w:lang w:eastAsia="en-US"/>
              </w:rPr>
              <w:t>р</w:t>
            </w:r>
            <w:proofErr w:type="gramEnd"/>
            <w:r w:rsidRPr="00FF7A03">
              <w:rPr>
                <w:rFonts w:ascii="Times New Roman" w:hAnsi="Times New Roman" w:cs="Times New Roman"/>
                <w:sz w:val="24"/>
                <w:szCs w:val="24"/>
                <w:lang w:eastAsia="en-US"/>
              </w:rPr>
              <w:t xml:space="preserve">/с </w:t>
            </w:r>
            <w:r w:rsidR="00732EAB" w:rsidRPr="00FF7A03">
              <w:rPr>
                <w:rFonts w:ascii="Times New Roman" w:hAnsi="Times New Roman" w:cs="Times New Roman"/>
                <w:sz w:val="24"/>
                <w:szCs w:val="24"/>
              </w:rPr>
              <w:t>40701810100063000008</w:t>
            </w:r>
          </w:p>
          <w:p w:rsidR="00B74A57" w:rsidRPr="00FF7A03" w:rsidRDefault="00B74A57" w:rsidP="00B74A57">
            <w:pPr>
              <w:spacing w:after="0" w:line="240" w:lineRule="auto"/>
              <w:jc w:val="both"/>
              <w:rPr>
                <w:rFonts w:ascii="Times New Roman" w:hAnsi="Times New Roman" w:cs="Times New Roman"/>
                <w:sz w:val="24"/>
                <w:szCs w:val="24"/>
                <w:lang w:eastAsia="en-US"/>
              </w:rPr>
            </w:pPr>
            <w:r w:rsidRPr="00FF7A03">
              <w:rPr>
                <w:rFonts w:ascii="Times New Roman" w:hAnsi="Times New Roman" w:cs="Times New Roman"/>
                <w:sz w:val="24"/>
                <w:szCs w:val="24"/>
                <w:lang w:eastAsia="en-US"/>
              </w:rPr>
              <w:t xml:space="preserve">к/с </w:t>
            </w:r>
            <w:r w:rsidR="00732EAB" w:rsidRPr="00FF7A03">
              <w:rPr>
                <w:rFonts w:ascii="Times New Roman" w:hAnsi="Times New Roman" w:cs="Times New Roman"/>
                <w:sz w:val="24"/>
                <w:szCs w:val="24"/>
              </w:rPr>
              <w:t>30101810465777100812</w:t>
            </w:r>
          </w:p>
          <w:p w:rsidR="00D13A56" w:rsidRPr="00B74A57" w:rsidRDefault="00B74A57" w:rsidP="00B74A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w:t>
            </w:r>
            <w:r w:rsidR="00662CE2">
              <w:rPr>
                <w:rFonts w:ascii="Times New Roman" w:hAnsi="Times New Roman" w:cs="Times New Roman"/>
              </w:rPr>
              <w:t>ойки, предусмотренной договором</w:t>
            </w:r>
            <w:r w:rsidRPr="003E6344">
              <w:rPr>
                <w:rFonts w:ascii="Times New Roman" w:hAnsi="Times New Roman" w:cs="Times New Roman"/>
              </w:rPr>
              <w:t>.</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Снижение цены контракта без изменения предусмотренных контрактом количества товаров, объема работы </w:t>
            </w:r>
            <w:r w:rsidRPr="003E6344">
              <w:rPr>
                <w:rFonts w:ascii="Times New Roman" w:hAnsi="Times New Roman" w:cs="Times New Roman"/>
                <w:bCs/>
              </w:rPr>
              <w:t>или</w:t>
            </w:r>
            <w:r w:rsidRPr="003E6344">
              <w:rPr>
                <w:rFonts w:ascii="Times New Roman" w:hAnsi="Times New Roman" w:cs="Times New Roman"/>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 xml:space="preserve">Допускается </w:t>
            </w: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snapToGrid w:val="0"/>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 xml:space="preserve">Допускается </w:t>
            </w:r>
          </w:p>
          <w:p w:rsidR="00D13A56" w:rsidRPr="003E6344" w:rsidRDefault="00D13A56" w:rsidP="00D13A56">
            <w:pPr>
              <w:spacing w:after="0" w:line="240" w:lineRule="auto"/>
              <w:rPr>
                <w:rFonts w:ascii="Times New Roman" w:hAnsi="Times New Roman" w:cs="Times New Roman"/>
              </w:rPr>
            </w:pP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snapToGrid w:val="0"/>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 xml:space="preserve">Допускается </w:t>
            </w:r>
          </w:p>
          <w:p w:rsidR="00D13A56" w:rsidRPr="003E6344" w:rsidRDefault="00D13A56" w:rsidP="00D13A56">
            <w:pPr>
              <w:spacing w:after="0" w:line="240" w:lineRule="auto"/>
              <w:rPr>
                <w:rFonts w:ascii="Times New Roman" w:hAnsi="Times New Roman" w:cs="Times New Roman"/>
              </w:rPr>
            </w:pPr>
          </w:p>
        </w:tc>
      </w:tr>
      <w:tr w:rsidR="00D13A56" w:rsidRPr="003E6344" w:rsidTr="00D13A56">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Возможность  одностороннего отказа от исполнения контракта в соответствии с положениями частей 8 - 26 статьи 95 Закона о </w:t>
            </w:r>
            <w:r w:rsidRPr="003E6344">
              <w:rPr>
                <w:rFonts w:ascii="Times New Roman" w:hAnsi="Times New Roman" w:cs="Times New Roman"/>
              </w:rPr>
              <w:lastRenderedPageBreak/>
              <w:t>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D13A56" w:rsidRPr="003E6344" w:rsidTr="00D13A56">
        <w:trPr>
          <w:trHeight w:val="1158"/>
        </w:trPr>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before="100" w:beforeAutospacing="1" w:after="0" w:line="240" w:lineRule="auto"/>
              <w:rPr>
                <w:rFonts w:ascii="Times New Roman" w:hAnsi="Times New Roman" w:cs="Times New Roman"/>
              </w:rPr>
            </w:pPr>
            <w:r w:rsidRPr="003E6344">
              <w:rPr>
                <w:rFonts w:ascii="Times New Roman" w:hAnsi="Times New Roman" w:cs="Times New Roman"/>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Не установлено</w:t>
            </w:r>
          </w:p>
        </w:tc>
      </w:tr>
      <w:tr w:rsidR="00D13A56" w:rsidRPr="003E6344" w:rsidTr="00D13A56">
        <w:trPr>
          <w:trHeight w:val="291"/>
        </w:trPr>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before="100" w:beforeAutospacing="1" w:after="0" w:line="240" w:lineRule="auto"/>
              <w:rPr>
                <w:rFonts w:ascii="Times New Roman" w:hAnsi="Times New Roman" w:cs="Times New Roman"/>
              </w:rPr>
            </w:pPr>
            <w:r w:rsidRPr="003E6344">
              <w:rPr>
                <w:rFonts w:ascii="Times New Roman" w:hAnsi="Times New Roman" w:cs="Times New Roman"/>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 xml:space="preserve">Не установлено </w:t>
            </w:r>
          </w:p>
        </w:tc>
      </w:tr>
      <w:tr w:rsidR="00D13A56" w:rsidRPr="003E6344" w:rsidTr="00D13A56">
        <w:trPr>
          <w:trHeight w:val="2190"/>
        </w:trPr>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keepNext/>
              <w:keepLines/>
              <w:widowControl w:val="0"/>
              <w:suppressLineNumbers/>
              <w:suppressAutoHyphens/>
              <w:spacing w:after="0" w:line="240" w:lineRule="auto"/>
              <w:rPr>
                <w:rFonts w:ascii="Times New Roman" w:hAnsi="Times New Roman" w:cs="Times New Roman"/>
              </w:rPr>
            </w:pPr>
            <w:r w:rsidRPr="003E6344">
              <w:rPr>
                <w:rFonts w:ascii="Times New Roman" w:hAnsi="Times New Roman" w:cs="Times New Roman"/>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napToGrid w:val="0"/>
              <w:spacing w:after="0" w:line="240" w:lineRule="auto"/>
              <w:rPr>
                <w:rFonts w:ascii="Times New Roman" w:hAnsi="Times New Roman" w:cs="Times New Roman"/>
              </w:rPr>
            </w:pPr>
            <w:r w:rsidRPr="003E6344">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w:t>
            </w:r>
            <w:r w:rsidRPr="003E6344">
              <w:rPr>
                <w:rFonts w:ascii="Times New Roman" w:hAnsi="Times New Roman" w:cs="Times New Roman"/>
                <w:b/>
              </w:rPr>
              <w:t>не предоставляются</w:t>
            </w:r>
            <w:r w:rsidRPr="003E6344">
              <w:rPr>
                <w:rFonts w:ascii="Times New Roman" w:hAnsi="Times New Roman" w:cs="Times New Roman"/>
              </w:rPr>
              <w:t>.</w:t>
            </w:r>
          </w:p>
          <w:p w:rsidR="00D13A56" w:rsidRPr="003E6344" w:rsidRDefault="00D13A56" w:rsidP="00D13A56">
            <w:pPr>
              <w:snapToGrid w:val="0"/>
              <w:spacing w:after="0" w:line="240" w:lineRule="auto"/>
              <w:rPr>
                <w:rFonts w:ascii="Times New Roman" w:hAnsi="Times New Roman" w:cs="Times New Roman"/>
              </w:rPr>
            </w:pPr>
            <w:r w:rsidRPr="003E6344">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E6344">
              <w:rPr>
                <w:rFonts w:ascii="Times New Roman" w:hAnsi="Times New Roman" w:cs="Times New Roman"/>
                <w:b/>
              </w:rPr>
              <w:t>не предоставляются</w:t>
            </w:r>
            <w:r w:rsidRPr="003E6344">
              <w:rPr>
                <w:rFonts w:ascii="Times New Roman" w:hAnsi="Times New Roman" w:cs="Times New Roman"/>
              </w:rPr>
              <w:t>.</w:t>
            </w:r>
          </w:p>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3E6344">
              <w:rPr>
                <w:rFonts w:ascii="Times New Roman" w:hAnsi="Times New Roman" w:cs="Times New Roman"/>
                <w:b/>
              </w:rPr>
              <w:t>не предоставляются</w:t>
            </w:r>
            <w:r w:rsidRPr="003E6344">
              <w:rPr>
                <w:rFonts w:ascii="Times New Roman" w:hAnsi="Times New Roman" w:cs="Times New Roman"/>
              </w:rPr>
              <w:t>.</w:t>
            </w:r>
          </w:p>
        </w:tc>
      </w:tr>
      <w:tr w:rsidR="001602C3" w:rsidRPr="003E6344" w:rsidTr="00D13A56">
        <w:trPr>
          <w:trHeight w:val="456"/>
        </w:trPr>
        <w:tc>
          <w:tcPr>
            <w:tcW w:w="817" w:type="dxa"/>
            <w:tcBorders>
              <w:top w:val="single" w:sz="4" w:space="0" w:color="auto"/>
              <w:left w:val="single" w:sz="4" w:space="0" w:color="auto"/>
              <w:bottom w:val="single" w:sz="4" w:space="0" w:color="auto"/>
              <w:right w:val="single" w:sz="4" w:space="0" w:color="auto"/>
            </w:tcBorders>
          </w:tcPr>
          <w:p w:rsidR="001602C3" w:rsidRPr="003E6344" w:rsidRDefault="001602C3"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1602C3" w:rsidRPr="003E6344" w:rsidRDefault="001602C3" w:rsidP="00D13A56">
            <w:pPr>
              <w:widowControl w:val="0"/>
              <w:suppressLineNumbers/>
              <w:suppressAutoHyphens/>
              <w:spacing w:after="0" w:line="240" w:lineRule="auto"/>
              <w:rPr>
                <w:rFonts w:ascii="Times New Roman" w:hAnsi="Times New Roman" w:cs="Times New Roman"/>
              </w:rPr>
            </w:pPr>
            <w:proofErr w:type="gramStart"/>
            <w:r w:rsidRPr="003E6344">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4E0B57" w:rsidRDefault="001602C3" w:rsidP="00B07D02">
            <w:pPr>
              <w:autoSpaceDE w:val="0"/>
              <w:autoSpaceDN w:val="0"/>
              <w:adjustRightInd w:val="0"/>
              <w:rPr>
                <w:rFonts w:ascii="Times New Roman" w:hAnsi="Times New Roman" w:cs="Times New Roman"/>
                <w:i/>
                <w:sz w:val="24"/>
                <w:szCs w:val="24"/>
              </w:rPr>
            </w:pPr>
            <w:r w:rsidRPr="001602C3">
              <w:rPr>
                <w:rFonts w:ascii="Times New Roman" w:hAnsi="Times New Roman" w:cs="Times New Roman"/>
                <w:i/>
                <w:sz w:val="24"/>
                <w:szCs w:val="24"/>
              </w:rPr>
              <w:t xml:space="preserve">  </w:t>
            </w:r>
          </w:p>
          <w:p w:rsidR="004E0B57" w:rsidRDefault="004E0B57" w:rsidP="00B07D02">
            <w:pPr>
              <w:autoSpaceDE w:val="0"/>
              <w:autoSpaceDN w:val="0"/>
              <w:adjustRightInd w:val="0"/>
              <w:rPr>
                <w:rFonts w:ascii="Times New Roman" w:hAnsi="Times New Roman" w:cs="Times New Roman"/>
                <w:i/>
                <w:sz w:val="24"/>
                <w:szCs w:val="24"/>
              </w:rPr>
            </w:pPr>
          </w:p>
          <w:p w:rsidR="001602C3" w:rsidRDefault="001602C3" w:rsidP="00B07D02">
            <w:pPr>
              <w:autoSpaceDE w:val="0"/>
              <w:autoSpaceDN w:val="0"/>
              <w:adjustRightInd w:val="0"/>
              <w:rPr>
                <w:rFonts w:ascii="Times New Roman" w:hAnsi="Times New Roman" w:cs="Times New Roman"/>
                <w:sz w:val="24"/>
                <w:szCs w:val="24"/>
              </w:rPr>
            </w:pPr>
            <w:r w:rsidRPr="001602C3">
              <w:rPr>
                <w:rFonts w:ascii="Times New Roman" w:hAnsi="Times New Roman" w:cs="Times New Roman"/>
                <w:i/>
                <w:sz w:val="24"/>
                <w:szCs w:val="24"/>
              </w:rPr>
              <w:t xml:space="preserve">-  </w:t>
            </w:r>
            <w:r w:rsidRPr="001602C3">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1602C3">
              <w:rPr>
                <w:rFonts w:ascii="Times New Roman" w:hAnsi="Times New Roman" w:cs="Times New Roman"/>
                <w:b/>
                <w:sz w:val="24"/>
                <w:szCs w:val="24"/>
              </w:rPr>
              <w:t>Не установлено</w:t>
            </w:r>
            <w:r w:rsidRPr="001602C3">
              <w:rPr>
                <w:rFonts w:ascii="Times New Roman" w:hAnsi="Times New Roman" w:cs="Times New Roman"/>
                <w:sz w:val="24"/>
                <w:szCs w:val="24"/>
              </w:rPr>
              <w:t>;</w:t>
            </w:r>
          </w:p>
          <w:p w:rsidR="004E0B57" w:rsidRDefault="004E0B57" w:rsidP="00B07D02">
            <w:pPr>
              <w:autoSpaceDE w:val="0"/>
              <w:autoSpaceDN w:val="0"/>
              <w:adjustRightInd w:val="0"/>
              <w:rPr>
                <w:rFonts w:ascii="Times New Roman" w:hAnsi="Times New Roman" w:cs="Times New Roman"/>
                <w:sz w:val="24"/>
                <w:szCs w:val="24"/>
              </w:rPr>
            </w:pPr>
          </w:p>
          <w:p w:rsidR="004E0B57" w:rsidRPr="001602C3" w:rsidRDefault="004E0B57" w:rsidP="00B07D02">
            <w:pPr>
              <w:autoSpaceDE w:val="0"/>
              <w:autoSpaceDN w:val="0"/>
              <w:adjustRightInd w:val="0"/>
              <w:rPr>
                <w:rFonts w:ascii="Times New Roman" w:hAnsi="Times New Roman" w:cs="Times New Roman"/>
                <w:sz w:val="24"/>
                <w:szCs w:val="24"/>
              </w:rPr>
            </w:pPr>
          </w:p>
          <w:p w:rsidR="001602C3" w:rsidRDefault="001602C3" w:rsidP="00B07D02">
            <w:pPr>
              <w:autoSpaceDE w:val="0"/>
              <w:autoSpaceDN w:val="0"/>
              <w:adjustRightInd w:val="0"/>
              <w:rPr>
                <w:rFonts w:ascii="Times New Roman" w:eastAsia="Calibri" w:hAnsi="Times New Roman" w:cs="Times New Roman"/>
                <w:sz w:val="24"/>
                <w:szCs w:val="24"/>
                <w:lang w:eastAsia="en-US"/>
              </w:rPr>
            </w:pPr>
            <w:r w:rsidRPr="001602C3">
              <w:rPr>
                <w:rFonts w:ascii="Times New Roman" w:hAnsi="Times New Roman" w:cs="Times New Roman"/>
                <w:sz w:val="24"/>
                <w:szCs w:val="24"/>
              </w:rPr>
              <w:t xml:space="preserve"> - В соответствии с</w:t>
            </w:r>
            <w:r w:rsidRPr="001602C3">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1602C3">
              <w:rPr>
                <w:rFonts w:ascii="Times New Roman" w:eastAsia="Calibri" w:hAnsi="Times New Roman" w:cs="Times New Roman"/>
                <w:b/>
                <w:sz w:val="24"/>
                <w:szCs w:val="24"/>
                <w:lang w:eastAsia="en-US"/>
              </w:rPr>
              <w:t>Не установлено</w:t>
            </w:r>
            <w:r w:rsidRPr="001602C3">
              <w:rPr>
                <w:rFonts w:ascii="Times New Roman" w:eastAsia="Calibri" w:hAnsi="Times New Roman" w:cs="Times New Roman"/>
                <w:sz w:val="24"/>
                <w:szCs w:val="24"/>
                <w:lang w:eastAsia="en-US"/>
              </w:rPr>
              <w:t>;</w:t>
            </w:r>
          </w:p>
          <w:p w:rsidR="004E0B57" w:rsidRPr="001602C3" w:rsidRDefault="004E0B57" w:rsidP="00B07D02">
            <w:pPr>
              <w:autoSpaceDE w:val="0"/>
              <w:autoSpaceDN w:val="0"/>
              <w:adjustRightInd w:val="0"/>
              <w:rPr>
                <w:rFonts w:ascii="Times New Roman" w:eastAsia="Calibri" w:hAnsi="Times New Roman" w:cs="Times New Roman"/>
                <w:sz w:val="24"/>
                <w:szCs w:val="24"/>
                <w:lang w:eastAsia="en-US"/>
              </w:rPr>
            </w:pPr>
          </w:p>
          <w:p w:rsidR="001602C3" w:rsidRDefault="001602C3" w:rsidP="00B07D02">
            <w:pPr>
              <w:autoSpaceDE w:val="0"/>
              <w:autoSpaceDN w:val="0"/>
              <w:adjustRightInd w:val="0"/>
              <w:rPr>
                <w:rFonts w:ascii="Times New Roman" w:hAnsi="Times New Roman" w:cs="Times New Roman"/>
                <w:b/>
                <w:sz w:val="24"/>
                <w:szCs w:val="24"/>
              </w:rPr>
            </w:pPr>
            <w:r w:rsidRPr="001602C3">
              <w:rPr>
                <w:rFonts w:ascii="Times New Roman" w:eastAsia="Calibri" w:hAnsi="Times New Roman" w:cs="Times New Roman"/>
                <w:sz w:val="24"/>
                <w:szCs w:val="24"/>
                <w:lang w:eastAsia="en-US"/>
              </w:rPr>
              <w:t xml:space="preserve">-  В соответствии с </w:t>
            </w:r>
            <w:r w:rsidRPr="001602C3">
              <w:rPr>
                <w:rFonts w:ascii="Times New Roman" w:hAnsi="Times New Roman" w:cs="Times New Roman"/>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0963B6">
              <w:rPr>
                <w:rFonts w:ascii="Times New Roman" w:hAnsi="Times New Roman" w:cs="Times New Roman"/>
                <w:b/>
                <w:sz w:val="24"/>
                <w:szCs w:val="24"/>
              </w:rPr>
              <w:t>Не установлено</w:t>
            </w:r>
            <w:r w:rsidRPr="001602C3">
              <w:rPr>
                <w:rFonts w:ascii="Times New Roman" w:hAnsi="Times New Roman" w:cs="Times New Roman"/>
                <w:b/>
                <w:sz w:val="24"/>
                <w:szCs w:val="24"/>
              </w:rPr>
              <w:t>;</w:t>
            </w:r>
          </w:p>
          <w:p w:rsidR="004E0B57" w:rsidRPr="001602C3" w:rsidRDefault="004E0B57" w:rsidP="00B07D02">
            <w:pPr>
              <w:autoSpaceDE w:val="0"/>
              <w:autoSpaceDN w:val="0"/>
              <w:adjustRightInd w:val="0"/>
              <w:rPr>
                <w:rFonts w:ascii="Times New Roman" w:hAnsi="Times New Roman" w:cs="Times New Roman"/>
                <w:b/>
                <w:sz w:val="24"/>
                <w:szCs w:val="24"/>
              </w:rPr>
            </w:pPr>
          </w:p>
          <w:p w:rsidR="001602C3" w:rsidRPr="001602C3" w:rsidRDefault="001602C3" w:rsidP="00B07D02">
            <w:pPr>
              <w:autoSpaceDE w:val="0"/>
              <w:autoSpaceDN w:val="0"/>
              <w:adjustRightInd w:val="0"/>
              <w:rPr>
                <w:rFonts w:ascii="Times New Roman" w:hAnsi="Times New Roman" w:cs="Times New Roman"/>
                <w:sz w:val="24"/>
                <w:szCs w:val="24"/>
              </w:rPr>
            </w:pPr>
            <w:r w:rsidRPr="001602C3">
              <w:rPr>
                <w:rFonts w:ascii="Times New Roman" w:hAnsi="Times New Roman" w:cs="Times New Roman"/>
                <w:sz w:val="24"/>
                <w:szCs w:val="24"/>
              </w:rPr>
              <w:t xml:space="preserve">-В соответствии с Постановлением Правительства РФ от 5 </w:t>
            </w:r>
            <w:r w:rsidRPr="001602C3">
              <w:rPr>
                <w:rFonts w:ascii="Times New Roman" w:hAnsi="Times New Roman" w:cs="Times New Roman"/>
                <w:sz w:val="24"/>
                <w:szCs w:val="24"/>
              </w:rPr>
              <w:lastRenderedPageBreak/>
              <w:t xml:space="preserve">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0963B6">
              <w:rPr>
                <w:rFonts w:ascii="Times New Roman" w:hAnsi="Times New Roman" w:cs="Times New Roman"/>
                <w:b/>
                <w:sz w:val="24"/>
                <w:szCs w:val="24"/>
              </w:rPr>
              <w:t>Не установлено</w:t>
            </w:r>
            <w:r w:rsidRPr="001602C3">
              <w:rPr>
                <w:rFonts w:ascii="Times New Roman" w:hAnsi="Times New Roman" w:cs="Times New Roman"/>
                <w:sz w:val="24"/>
                <w:szCs w:val="24"/>
              </w:rPr>
              <w:t>;</w:t>
            </w:r>
          </w:p>
          <w:p w:rsidR="001602C3" w:rsidRPr="001602C3" w:rsidRDefault="001602C3" w:rsidP="00B07D02">
            <w:pPr>
              <w:autoSpaceDE w:val="0"/>
              <w:autoSpaceDN w:val="0"/>
              <w:adjustRightInd w:val="0"/>
              <w:rPr>
                <w:rFonts w:ascii="Times New Roman" w:hAnsi="Times New Roman" w:cs="Times New Roman"/>
                <w:sz w:val="24"/>
                <w:szCs w:val="24"/>
              </w:rPr>
            </w:pPr>
            <w:r w:rsidRPr="001602C3">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0963B6">
              <w:rPr>
                <w:rFonts w:ascii="Times New Roman" w:hAnsi="Times New Roman" w:cs="Times New Roman"/>
                <w:b/>
                <w:sz w:val="24"/>
                <w:szCs w:val="24"/>
              </w:rPr>
              <w:t>Не установлено</w:t>
            </w:r>
            <w:r w:rsidRPr="001602C3">
              <w:rPr>
                <w:rFonts w:ascii="Times New Roman" w:hAnsi="Times New Roman" w:cs="Times New Roman"/>
                <w:sz w:val="24"/>
                <w:szCs w:val="24"/>
              </w:rPr>
              <w:t>.</w:t>
            </w:r>
          </w:p>
          <w:p w:rsidR="001602C3" w:rsidRPr="000963B6" w:rsidRDefault="001602C3" w:rsidP="00B07D02">
            <w:pPr>
              <w:autoSpaceDE w:val="0"/>
              <w:autoSpaceDN w:val="0"/>
              <w:adjustRightInd w:val="0"/>
              <w:rPr>
                <w:rFonts w:ascii="Times New Roman" w:hAnsi="Times New Roman" w:cs="Times New Roman"/>
                <w:b/>
                <w:sz w:val="24"/>
                <w:szCs w:val="24"/>
              </w:rPr>
            </w:pPr>
            <w:r w:rsidRPr="001602C3">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0963B6">
              <w:rPr>
                <w:rFonts w:ascii="Times New Roman" w:hAnsi="Times New Roman" w:cs="Times New Roman"/>
                <w:b/>
                <w:sz w:val="24"/>
                <w:szCs w:val="24"/>
              </w:rPr>
              <w:t>Не установлено.</w:t>
            </w:r>
          </w:p>
          <w:p w:rsidR="001602C3" w:rsidRPr="001602C3" w:rsidRDefault="001602C3" w:rsidP="00B07D02">
            <w:pPr>
              <w:autoSpaceDE w:val="0"/>
              <w:autoSpaceDN w:val="0"/>
              <w:adjustRightInd w:val="0"/>
              <w:rPr>
                <w:rFonts w:ascii="Times New Roman" w:hAnsi="Times New Roman" w:cs="Times New Roman"/>
                <w:sz w:val="24"/>
                <w:szCs w:val="24"/>
              </w:rPr>
            </w:pPr>
            <w:r w:rsidRPr="001602C3">
              <w:rPr>
                <w:rFonts w:ascii="Times New Roman" w:hAnsi="Times New Roman" w:cs="Times New Roman"/>
                <w:sz w:val="24"/>
                <w:szCs w:val="24"/>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0963B6">
              <w:rPr>
                <w:rFonts w:ascii="Times New Roman" w:hAnsi="Times New Roman" w:cs="Times New Roman"/>
                <w:b/>
                <w:sz w:val="24"/>
                <w:szCs w:val="24"/>
              </w:rPr>
              <w:t>Не установлено</w:t>
            </w:r>
            <w:r w:rsidRPr="001602C3">
              <w:rPr>
                <w:rFonts w:ascii="Times New Roman" w:hAnsi="Times New Roman" w:cs="Times New Roman"/>
                <w:sz w:val="24"/>
                <w:szCs w:val="24"/>
              </w:rPr>
              <w:t>;</w:t>
            </w:r>
          </w:p>
          <w:p w:rsidR="001602C3" w:rsidRPr="001602C3" w:rsidRDefault="001602C3" w:rsidP="00B07D02">
            <w:pPr>
              <w:autoSpaceDE w:val="0"/>
              <w:autoSpaceDN w:val="0"/>
              <w:adjustRightInd w:val="0"/>
              <w:rPr>
                <w:rFonts w:ascii="Times New Roman" w:hAnsi="Times New Roman" w:cs="Times New Roman"/>
                <w:sz w:val="24"/>
                <w:szCs w:val="24"/>
              </w:rPr>
            </w:pPr>
            <w:r w:rsidRPr="001602C3">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0963B6">
              <w:rPr>
                <w:rFonts w:ascii="Times New Roman" w:hAnsi="Times New Roman" w:cs="Times New Roman"/>
                <w:b/>
                <w:sz w:val="24"/>
                <w:szCs w:val="24"/>
              </w:rPr>
              <w:t>Не установлено</w:t>
            </w:r>
            <w:r w:rsidR="000963B6" w:rsidRPr="000963B6">
              <w:rPr>
                <w:rFonts w:ascii="Times New Roman" w:hAnsi="Times New Roman" w:cs="Times New Roman"/>
                <w:b/>
                <w:sz w:val="24"/>
                <w:szCs w:val="24"/>
              </w:rPr>
              <w:t>;</w:t>
            </w:r>
          </w:p>
          <w:p w:rsidR="001602C3" w:rsidRPr="001602C3" w:rsidRDefault="001602C3" w:rsidP="000963B6">
            <w:pPr>
              <w:autoSpaceDE w:val="0"/>
              <w:autoSpaceDN w:val="0"/>
              <w:adjustRightInd w:val="0"/>
              <w:rPr>
                <w:rFonts w:ascii="Times New Roman" w:hAnsi="Times New Roman" w:cs="Times New Roman"/>
                <w:sz w:val="24"/>
                <w:szCs w:val="24"/>
              </w:rPr>
            </w:pPr>
            <w:r w:rsidRPr="001602C3">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0963B6">
              <w:rPr>
                <w:rFonts w:ascii="Times New Roman" w:hAnsi="Times New Roman" w:cs="Times New Roman"/>
                <w:b/>
                <w:sz w:val="24"/>
                <w:szCs w:val="24"/>
              </w:rPr>
              <w:t>Не установлено</w:t>
            </w:r>
            <w:r w:rsidRPr="001602C3">
              <w:rPr>
                <w:rFonts w:ascii="Times New Roman" w:hAnsi="Times New Roman" w:cs="Times New Roman"/>
                <w:sz w:val="24"/>
                <w:szCs w:val="24"/>
              </w:rPr>
              <w:t>.</w:t>
            </w:r>
          </w:p>
        </w:tc>
      </w:tr>
      <w:tr w:rsidR="00D13A56" w:rsidRPr="003E6344" w:rsidTr="00D13A56">
        <w:trPr>
          <w:trHeight w:val="1723"/>
        </w:trPr>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pacing w:after="0" w:line="240" w:lineRule="auto"/>
              <w:rPr>
                <w:rFonts w:ascii="Times New Roman" w:hAnsi="Times New Roman" w:cs="Times New Roman"/>
              </w:rPr>
            </w:pPr>
            <w:r w:rsidRPr="003E6344">
              <w:rPr>
                <w:rFonts w:ascii="Times New Roman" w:hAnsi="Times New Roman" w:cs="Times New Roman"/>
              </w:rPr>
              <w:t>Банковское сопровождение не предусмотрено</w:t>
            </w:r>
          </w:p>
        </w:tc>
      </w:tr>
      <w:tr w:rsidR="00D13A56" w:rsidRPr="003E6344" w:rsidTr="00D13A56">
        <w:trPr>
          <w:trHeight w:val="734"/>
        </w:trPr>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widowControl w:val="0"/>
              <w:autoSpaceDE w:val="0"/>
              <w:autoSpaceDN w:val="0"/>
              <w:adjustRightInd w:val="0"/>
              <w:spacing w:after="0" w:line="240" w:lineRule="auto"/>
              <w:rPr>
                <w:rFonts w:ascii="Times New Roman" w:hAnsi="Times New Roman" w:cs="Times New Roman"/>
              </w:rPr>
            </w:pPr>
            <w:proofErr w:type="gramStart"/>
            <w:r w:rsidRPr="003E6344">
              <w:rPr>
                <w:rFonts w:ascii="Times New Roman" w:hAnsi="Times New Roman" w:cs="Times New Roman"/>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E6344">
              <w:rPr>
                <w:rFonts w:ascii="Times New Roman" w:hAnsi="Times New Roman" w:cs="Times New Roman"/>
              </w:rPr>
              <w:t xml:space="preserve"> менее чем в размере аванса (если контрактом предусмотрена выплата аванса).</w:t>
            </w:r>
          </w:p>
          <w:p w:rsidR="00D13A56" w:rsidRPr="003E6344" w:rsidRDefault="00D13A56" w:rsidP="00D13A56">
            <w:pPr>
              <w:widowControl w:val="0"/>
              <w:autoSpaceDE w:val="0"/>
              <w:autoSpaceDN w:val="0"/>
              <w:adjustRightInd w:val="0"/>
              <w:spacing w:after="0" w:line="240" w:lineRule="auto"/>
              <w:rPr>
                <w:rFonts w:ascii="Times New Roman" w:hAnsi="Times New Roman" w:cs="Times New Roman"/>
              </w:rPr>
            </w:pPr>
            <w:bookmarkStart w:id="33" w:name="Par528"/>
            <w:bookmarkEnd w:id="33"/>
            <w:proofErr w:type="gramStart"/>
            <w:r w:rsidRPr="003E6344">
              <w:rPr>
                <w:rFonts w:ascii="Times New Roman" w:hAnsi="Times New Roman" w:cs="Times New Roman"/>
              </w:rPr>
              <w:t xml:space="preserve">б) Если начальная (максимальная) цена контракта составляет пятнадцать миллионов рублей </w:t>
            </w:r>
            <w:proofErr w:type="spellStart"/>
            <w:r w:rsidRPr="003E6344">
              <w:rPr>
                <w:rFonts w:ascii="Times New Roman" w:hAnsi="Times New Roman" w:cs="Times New Roman"/>
              </w:rPr>
              <w:t>именее</w:t>
            </w:r>
            <w:proofErr w:type="spellEnd"/>
            <w:r w:rsidRPr="003E6344">
              <w:rPr>
                <w:rFonts w:ascii="Times New Roman" w:hAnsi="Times New Roman" w:cs="Times New Roman"/>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3E6344">
              <w:rPr>
                <w:rFonts w:ascii="Times New Roman" w:hAnsi="Times New Roman" w:cs="Times New Roman"/>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D13A56" w:rsidRPr="003E6344" w:rsidRDefault="00D13A56" w:rsidP="00D13A56">
            <w:pPr>
              <w:widowControl w:val="0"/>
              <w:autoSpaceDE w:val="0"/>
              <w:autoSpaceDN w:val="0"/>
              <w:adjustRightInd w:val="0"/>
              <w:spacing w:after="0" w:line="240" w:lineRule="auto"/>
              <w:rPr>
                <w:rFonts w:ascii="Times New Roman" w:hAnsi="Times New Roman" w:cs="Times New Roman"/>
              </w:rPr>
            </w:pPr>
            <w:bookmarkStart w:id="34" w:name="Par529"/>
            <w:bookmarkEnd w:id="34"/>
            <w:proofErr w:type="gramStart"/>
            <w:r w:rsidRPr="003E6344">
              <w:rPr>
                <w:rFonts w:ascii="Times New Roman" w:hAnsi="Times New Roman" w:cs="Times New Roman"/>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3E6344">
              <w:rPr>
                <w:rFonts w:ascii="Times New Roman" w:hAnsi="Times New Roman" w:cs="Times New Roman"/>
              </w:rPr>
              <w:t>заявкина</w:t>
            </w:r>
            <w:proofErr w:type="spellEnd"/>
            <w:proofErr w:type="gramEnd"/>
            <w:r w:rsidRPr="003E6344">
              <w:rPr>
                <w:rFonts w:ascii="Times New Roman" w:hAnsi="Times New Roman" w:cs="Times New Roman"/>
              </w:rPr>
              <w:t xml:space="preserve"> </w:t>
            </w:r>
            <w:proofErr w:type="gramStart"/>
            <w:r w:rsidRPr="003E6344">
              <w:rPr>
                <w:rFonts w:ascii="Times New Roman" w:hAnsi="Times New Roman" w:cs="Times New Roman"/>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E6344">
              <w:rPr>
                <w:rFonts w:ascii="Times New Roman" w:hAnsi="Times New Roman" w:cs="Times New Roman"/>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13A56" w:rsidRPr="003E6344" w:rsidRDefault="00D13A56" w:rsidP="00D13A56">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E6344">
              <w:rPr>
                <w:rFonts w:ascii="Times New Roman" w:hAnsi="Times New Roman" w:cs="Times New Roman"/>
              </w:rPr>
              <w:lastRenderedPageBreak/>
              <w:t>дня, следующего за днем подписания указанного протокола.</w:t>
            </w:r>
          </w:p>
          <w:p w:rsidR="00D13A56" w:rsidRPr="003E6344" w:rsidRDefault="00D13A56" w:rsidP="00D13A56">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13A56" w:rsidRPr="003E6344" w:rsidRDefault="00D13A56" w:rsidP="00D13A56">
            <w:pPr>
              <w:widowControl w:val="0"/>
              <w:autoSpaceDE w:val="0"/>
              <w:autoSpaceDN w:val="0"/>
              <w:adjustRightInd w:val="0"/>
              <w:spacing w:after="0" w:line="240" w:lineRule="auto"/>
              <w:rPr>
                <w:rFonts w:ascii="Times New Roman" w:hAnsi="Times New Roman" w:cs="Times New Roman"/>
              </w:rPr>
            </w:pPr>
            <w:bookmarkStart w:id="35" w:name="Par537"/>
            <w:bookmarkStart w:id="36" w:name="Par533"/>
            <w:bookmarkEnd w:id="35"/>
            <w:bookmarkEnd w:id="36"/>
            <w:r w:rsidRPr="003E6344">
              <w:rPr>
                <w:rFonts w:ascii="Times New Roman" w:hAnsi="Times New Roman" w:cs="Times New Roman"/>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E6344">
              <w:rPr>
                <w:rFonts w:ascii="Times New Roman" w:hAnsi="Times New Roman" w:cs="Times New Roman"/>
              </w:rPr>
              <w:t xml:space="preserve">максимальной) </w:t>
            </w:r>
            <w:proofErr w:type="gramEnd"/>
            <w:r w:rsidRPr="003E6344">
              <w:rPr>
                <w:rFonts w:ascii="Times New Roman" w:hAnsi="Times New Roman" w:cs="Times New Roman"/>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13A56" w:rsidRPr="003E6344" w:rsidRDefault="00D13A56" w:rsidP="00D13A56">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E6344">
              <w:rPr>
                <w:rFonts w:ascii="Times New Roman" w:hAnsi="Times New Roman" w:cs="Times New Roman"/>
              </w:rPr>
              <w:t>предложение</w:t>
            </w:r>
            <w:proofErr w:type="gramEnd"/>
            <w:r w:rsidRPr="003E6344">
              <w:rPr>
                <w:rFonts w:ascii="Times New Roman" w:hAnsi="Times New Roman" w:cs="Times New Roman"/>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13A56" w:rsidRPr="003E6344" w:rsidRDefault="00D13A56" w:rsidP="00D13A56">
            <w:pPr>
              <w:widowControl w:val="0"/>
              <w:autoSpaceDE w:val="0"/>
              <w:autoSpaceDN w:val="0"/>
              <w:adjustRightInd w:val="0"/>
              <w:spacing w:after="0" w:line="240" w:lineRule="auto"/>
              <w:rPr>
                <w:rFonts w:ascii="Times New Roman" w:hAnsi="Times New Roman" w:cs="Times New Roman"/>
              </w:rPr>
            </w:pPr>
            <w:proofErr w:type="gramStart"/>
            <w:r w:rsidRPr="003E6344">
              <w:rPr>
                <w:rFonts w:ascii="Times New Roman" w:hAnsi="Times New Roman" w:cs="Times New Roman"/>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E6344">
              <w:rPr>
                <w:rFonts w:ascii="Times New Roman" w:hAnsi="Times New Roman" w:cs="Times New Roman"/>
              </w:rPr>
              <w:t xml:space="preserve"> цены.</w:t>
            </w:r>
          </w:p>
        </w:tc>
      </w:tr>
      <w:tr w:rsidR="00D13A56" w:rsidRPr="003E6344" w:rsidTr="00D13A56">
        <w:trPr>
          <w:trHeight w:val="734"/>
        </w:trPr>
        <w:tc>
          <w:tcPr>
            <w:tcW w:w="81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numPr>
                <w:ilvl w:val="0"/>
                <w:numId w:val="5"/>
              </w:numPr>
              <w:spacing w:after="0" w:line="240" w:lineRule="auto"/>
              <w:ind w:left="0" w:firstLine="0"/>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suppressAutoHyphens/>
              <w:autoSpaceDE w:val="0"/>
              <w:autoSpaceDN w:val="0"/>
              <w:adjustRightInd w:val="0"/>
              <w:spacing w:after="0" w:line="240" w:lineRule="auto"/>
              <w:outlineLvl w:val="1"/>
              <w:rPr>
                <w:rFonts w:ascii="Times New Roman" w:hAnsi="Times New Roman" w:cs="Times New Roman"/>
              </w:rPr>
            </w:pPr>
            <w:r w:rsidRPr="003E6344">
              <w:rPr>
                <w:rFonts w:ascii="Times New Roman" w:hAnsi="Times New Roman" w:cs="Times New Roman"/>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D13A56" w:rsidRPr="003E6344" w:rsidRDefault="00D13A56" w:rsidP="00D13A56">
            <w:pPr>
              <w:widowControl w:val="0"/>
              <w:autoSpaceDE w:val="0"/>
              <w:autoSpaceDN w:val="0"/>
              <w:adjustRightInd w:val="0"/>
              <w:spacing w:after="0" w:line="240" w:lineRule="auto"/>
              <w:rPr>
                <w:rFonts w:ascii="Times New Roman" w:hAnsi="Times New Roman" w:cs="Times New Roman"/>
              </w:rPr>
            </w:pPr>
            <w:r w:rsidRPr="003E6344">
              <w:rPr>
                <w:rFonts w:ascii="Times New Roman" w:hAnsi="Times New Roman" w:cs="Times New Roman"/>
              </w:rPr>
              <w:t>Информация об ограничениях указана в пунктах 7, 38 и 39 настоящего раздела.</w:t>
            </w:r>
          </w:p>
        </w:tc>
      </w:tr>
    </w:tbl>
    <w:p w:rsidR="00D13A56" w:rsidRPr="003E6344" w:rsidRDefault="00D13A56" w:rsidP="00D13A56">
      <w:pPr>
        <w:pStyle w:val="ConsPlusNormal"/>
        <w:widowControl/>
        <w:tabs>
          <w:tab w:val="left" w:pos="360"/>
        </w:tabs>
        <w:spacing w:before="120"/>
        <w:ind w:firstLine="0"/>
        <w:rPr>
          <w:rFonts w:ascii="Times New Roman" w:hAnsi="Times New Roman" w:cs="Times New Roman"/>
          <w:b/>
          <w:bCs/>
          <w:sz w:val="22"/>
          <w:szCs w:val="22"/>
        </w:rPr>
      </w:pPr>
      <w:bookmarkStart w:id="37" w:name="_Ref248562452"/>
      <w:bookmarkStart w:id="38" w:name="_Ref248728669"/>
    </w:p>
    <w:p w:rsidR="00D13A56" w:rsidRPr="003E6344" w:rsidRDefault="00D13A56" w:rsidP="00D13A56">
      <w:pPr>
        <w:pStyle w:val="ConsPlusNormal"/>
        <w:widowControl/>
        <w:numPr>
          <w:ilvl w:val="1"/>
          <w:numId w:val="2"/>
        </w:numPr>
        <w:tabs>
          <w:tab w:val="left" w:pos="360"/>
        </w:tabs>
        <w:spacing w:before="120"/>
        <w:ind w:left="0" w:firstLine="0"/>
        <w:jc w:val="center"/>
        <w:rPr>
          <w:rFonts w:ascii="Times New Roman" w:hAnsi="Times New Roman" w:cs="Times New Roman"/>
          <w:b/>
          <w:bCs/>
          <w:sz w:val="22"/>
          <w:szCs w:val="22"/>
        </w:rPr>
      </w:pPr>
      <w:r w:rsidRPr="003E6344">
        <w:rPr>
          <w:rFonts w:ascii="Times New Roman" w:hAnsi="Times New Roman" w:cs="Times New Roman"/>
          <w:b/>
          <w:bCs/>
          <w:sz w:val="22"/>
          <w:szCs w:val="22"/>
        </w:rPr>
        <w:lastRenderedPageBreak/>
        <w:t>ТЕХНИЧЕСКОЕ ЗАДАНИЕ</w:t>
      </w:r>
      <w:bookmarkStart w:id="39" w:name="_Ref248562863"/>
      <w:bookmarkEnd w:id="37"/>
      <w:bookmarkEnd w:id="38"/>
    </w:p>
    <w:p w:rsidR="00D13A56" w:rsidRPr="003E6344" w:rsidRDefault="00D13A56" w:rsidP="00D13A56">
      <w:pPr>
        <w:shd w:val="clear" w:color="auto" w:fill="FFFFFF"/>
        <w:tabs>
          <w:tab w:val="left" w:pos="540"/>
        </w:tabs>
        <w:spacing w:after="0" w:line="240" w:lineRule="auto"/>
        <w:ind w:firstLine="709"/>
        <w:jc w:val="center"/>
        <w:rPr>
          <w:rFonts w:ascii="Times New Roman" w:hAnsi="Times New Roman" w:cs="Times New Roman"/>
          <w:b/>
        </w:rPr>
      </w:pPr>
    </w:p>
    <w:p w:rsidR="00D13A56" w:rsidRPr="003E6344" w:rsidRDefault="00D13A56" w:rsidP="00D13A56">
      <w:pPr>
        <w:shd w:val="clear" w:color="auto" w:fill="FFFFFF"/>
        <w:tabs>
          <w:tab w:val="left" w:pos="540"/>
        </w:tabs>
        <w:spacing w:after="0" w:line="240" w:lineRule="auto"/>
        <w:ind w:firstLine="709"/>
        <w:jc w:val="center"/>
        <w:rPr>
          <w:rFonts w:ascii="Times New Roman" w:hAnsi="Times New Roman" w:cs="Times New Roman"/>
          <w:b/>
        </w:rPr>
      </w:pPr>
      <w:r w:rsidRPr="003E6344">
        <w:rPr>
          <w:rFonts w:ascii="Times New Roman" w:hAnsi="Times New Roman" w:cs="Times New Roman"/>
          <w:b/>
        </w:rPr>
        <w:t>1. Общие положения.</w:t>
      </w:r>
    </w:p>
    <w:p w:rsidR="00D13A56" w:rsidRPr="003E6344" w:rsidRDefault="00D13A56" w:rsidP="00FF7A03">
      <w:pPr>
        <w:shd w:val="clear" w:color="auto" w:fill="FFFFFF"/>
        <w:tabs>
          <w:tab w:val="left" w:pos="540"/>
        </w:tabs>
        <w:spacing w:after="0" w:line="240" w:lineRule="auto"/>
        <w:jc w:val="both"/>
        <w:rPr>
          <w:rFonts w:ascii="Times New Roman" w:hAnsi="Times New Roman" w:cs="Times New Roman"/>
        </w:rPr>
      </w:pPr>
      <w:r w:rsidRPr="003E6344">
        <w:rPr>
          <w:rFonts w:ascii="Times New Roman" w:hAnsi="Times New Roman" w:cs="Times New Roman"/>
        </w:rPr>
        <w:t xml:space="preserve">1.1. Настоящее техническое задание определяет перечень, сроки и порядок оказания услуг по проведению периодического медицинского осмотра работников муниципального бюджетного </w:t>
      </w:r>
      <w:r w:rsidR="00BD4440">
        <w:rPr>
          <w:rFonts w:ascii="Times New Roman" w:hAnsi="Times New Roman" w:cs="Times New Roman"/>
        </w:rPr>
        <w:t>обще</w:t>
      </w:r>
      <w:r w:rsidRPr="003E6344">
        <w:rPr>
          <w:rFonts w:ascii="Times New Roman" w:hAnsi="Times New Roman" w:cs="Times New Roman"/>
        </w:rPr>
        <w:t>образовательного учреждения «</w:t>
      </w:r>
      <w:r w:rsidR="00BD4440">
        <w:rPr>
          <w:rFonts w:ascii="Times New Roman" w:hAnsi="Times New Roman" w:cs="Times New Roman"/>
        </w:rPr>
        <w:t xml:space="preserve">Лицей </w:t>
      </w:r>
      <w:proofErr w:type="spellStart"/>
      <w:r w:rsidR="00BD4440">
        <w:rPr>
          <w:rFonts w:ascii="Times New Roman" w:hAnsi="Times New Roman" w:cs="Times New Roman"/>
        </w:rPr>
        <w:t>им.Г.Ф</w:t>
      </w:r>
      <w:proofErr w:type="spellEnd"/>
      <w:r w:rsidR="00BD4440">
        <w:rPr>
          <w:rFonts w:ascii="Times New Roman" w:hAnsi="Times New Roman" w:cs="Times New Roman"/>
        </w:rPr>
        <w:t xml:space="preserve">. </w:t>
      </w:r>
      <w:proofErr w:type="spellStart"/>
      <w:r w:rsidR="00BD4440">
        <w:rPr>
          <w:rFonts w:ascii="Times New Roman" w:hAnsi="Times New Roman" w:cs="Times New Roman"/>
        </w:rPr>
        <w:t>Атякшева</w:t>
      </w:r>
      <w:proofErr w:type="spellEnd"/>
      <w:r w:rsidRPr="003E6344">
        <w:rPr>
          <w:rFonts w:ascii="Times New Roman" w:hAnsi="Times New Roman" w:cs="Times New Roman"/>
        </w:rPr>
        <w:t>»</w:t>
      </w:r>
    </w:p>
    <w:p w:rsidR="00D13A56" w:rsidRPr="003E6344" w:rsidRDefault="00D13A56" w:rsidP="00FF7A03">
      <w:pPr>
        <w:spacing w:after="0" w:line="240" w:lineRule="auto"/>
        <w:jc w:val="both"/>
        <w:rPr>
          <w:rFonts w:ascii="Times New Roman" w:hAnsi="Times New Roman" w:cs="Times New Roman"/>
        </w:rPr>
      </w:pPr>
      <w:r w:rsidRPr="003E6344">
        <w:rPr>
          <w:rFonts w:ascii="Times New Roman" w:hAnsi="Times New Roman" w:cs="Times New Roman"/>
        </w:rPr>
        <w:t xml:space="preserve">1.2. Место оказания </w:t>
      </w:r>
      <w:proofErr w:type="spellStart"/>
      <w:r w:rsidRPr="003E6344">
        <w:rPr>
          <w:rFonts w:ascii="Times New Roman" w:hAnsi="Times New Roman" w:cs="Times New Roman"/>
        </w:rPr>
        <w:t>услуг</w:t>
      </w:r>
      <w:proofErr w:type="gramStart"/>
      <w:r w:rsidRPr="003E6344">
        <w:rPr>
          <w:rFonts w:ascii="Times New Roman" w:hAnsi="Times New Roman" w:cs="Times New Roman"/>
        </w:rPr>
        <w:t>:Х</w:t>
      </w:r>
      <w:proofErr w:type="gramEnd"/>
      <w:r w:rsidRPr="003E6344">
        <w:rPr>
          <w:rFonts w:ascii="Times New Roman" w:hAnsi="Times New Roman" w:cs="Times New Roman"/>
        </w:rPr>
        <w:t>анты-Мансийский</w:t>
      </w:r>
      <w:proofErr w:type="spellEnd"/>
      <w:r w:rsidRPr="003E6344">
        <w:rPr>
          <w:rFonts w:ascii="Times New Roman" w:hAnsi="Times New Roman" w:cs="Times New Roman"/>
        </w:rPr>
        <w:t xml:space="preserve"> автономный округ – Югра, г. Югорск</w:t>
      </w:r>
      <w:r w:rsidRPr="003E6344">
        <w:rPr>
          <w:rFonts w:ascii="Times New Roman" w:hAnsi="Times New Roman" w:cs="Times New Roman"/>
          <w:color w:val="000000"/>
        </w:rPr>
        <w:t>.</w:t>
      </w:r>
    </w:p>
    <w:p w:rsidR="00D13A56" w:rsidRPr="003E6344" w:rsidRDefault="00D13A56" w:rsidP="009B4B32">
      <w:pPr>
        <w:shd w:val="clear" w:color="auto" w:fill="FFFFFF"/>
        <w:tabs>
          <w:tab w:val="left" w:pos="1282"/>
        </w:tabs>
        <w:spacing w:after="0" w:line="240" w:lineRule="auto"/>
        <w:jc w:val="both"/>
        <w:rPr>
          <w:rFonts w:ascii="Times New Roman" w:hAnsi="Times New Roman" w:cs="Times New Roman"/>
          <w:b/>
        </w:rPr>
      </w:pPr>
      <w:r w:rsidRPr="003E6344">
        <w:rPr>
          <w:rFonts w:ascii="Times New Roman" w:hAnsi="Times New Roman" w:cs="Times New Roman"/>
        </w:rPr>
        <w:t>1.3. Сроки оказания услуг:</w:t>
      </w:r>
      <w:r w:rsidR="00662CE2" w:rsidRPr="002F1FA3">
        <w:rPr>
          <w:rFonts w:ascii="Times New Roman" w:hAnsi="Times New Roman" w:cs="Times New Roman"/>
          <w:b/>
        </w:rPr>
        <w:t xml:space="preserve">- </w:t>
      </w:r>
      <w:r w:rsidR="00662CE2" w:rsidRPr="00FF7A03">
        <w:rPr>
          <w:rFonts w:ascii="Times New Roman" w:hAnsi="Times New Roman" w:cs="Times New Roman"/>
          <w:b/>
        </w:rPr>
        <w:t>сотрудники школы</w:t>
      </w:r>
      <w:r w:rsidR="00FF7A03" w:rsidRPr="00FF7A03">
        <w:rPr>
          <w:rFonts w:ascii="Times New Roman" w:hAnsi="Times New Roman" w:cs="Times New Roman"/>
          <w:b/>
        </w:rPr>
        <w:t xml:space="preserve"> и дошкольных групп</w:t>
      </w:r>
      <w:r w:rsidR="00662CE2" w:rsidRPr="00FF7A03">
        <w:rPr>
          <w:rFonts w:ascii="Times New Roman" w:hAnsi="Times New Roman" w:cs="Times New Roman"/>
          <w:b/>
        </w:rPr>
        <w:t xml:space="preserve"> - </w:t>
      </w:r>
      <w:r w:rsidR="009B4B32" w:rsidRPr="00FF7A03">
        <w:rPr>
          <w:rFonts w:ascii="Times New Roman" w:hAnsi="Times New Roman" w:cs="Times New Roman"/>
          <w:b/>
          <w:bCs/>
        </w:rPr>
        <w:t>01.1</w:t>
      </w:r>
      <w:r w:rsidR="009B4B32">
        <w:rPr>
          <w:rFonts w:ascii="Times New Roman" w:hAnsi="Times New Roman" w:cs="Times New Roman"/>
          <w:b/>
          <w:bCs/>
        </w:rPr>
        <w:t>0</w:t>
      </w:r>
      <w:r w:rsidR="009B4B32" w:rsidRPr="00FF7A03">
        <w:rPr>
          <w:rFonts w:ascii="Times New Roman" w:hAnsi="Times New Roman" w:cs="Times New Roman"/>
          <w:b/>
          <w:bCs/>
        </w:rPr>
        <w:t>.17г.  по 30.11.17г.</w:t>
      </w:r>
    </w:p>
    <w:p w:rsidR="00D13A56" w:rsidRPr="003E6344" w:rsidRDefault="00D13A56" w:rsidP="00D13A56">
      <w:pPr>
        <w:spacing w:after="0" w:line="240" w:lineRule="auto"/>
        <w:ind w:firstLine="709"/>
        <w:jc w:val="center"/>
        <w:rPr>
          <w:rFonts w:ascii="Times New Roman" w:hAnsi="Times New Roman" w:cs="Times New Roman"/>
          <w:b/>
        </w:rPr>
      </w:pPr>
      <w:r w:rsidRPr="003E6344">
        <w:rPr>
          <w:rFonts w:ascii="Times New Roman" w:hAnsi="Times New Roman" w:cs="Times New Roman"/>
          <w:b/>
        </w:rPr>
        <w:t>2. Содержание и условия оказания услуг.</w:t>
      </w:r>
    </w:p>
    <w:p w:rsidR="00D13A56" w:rsidRPr="003E6344" w:rsidRDefault="00D13A56" w:rsidP="00FF7A03">
      <w:pPr>
        <w:spacing w:after="0" w:line="240" w:lineRule="auto"/>
        <w:jc w:val="both"/>
        <w:rPr>
          <w:rFonts w:ascii="Times New Roman" w:hAnsi="Times New Roman" w:cs="Times New Roman"/>
        </w:rPr>
      </w:pPr>
      <w:r w:rsidRPr="003E6344">
        <w:rPr>
          <w:rFonts w:ascii="Times New Roman" w:hAnsi="Times New Roman" w:cs="Times New Roman"/>
        </w:rPr>
        <w:t xml:space="preserve">2.1. </w:t>
      </w:r>
      <w:proofErr w:type="gramStart"/>
      <w:r w:rsidRPr="003E6344">
        <w:rPr>
          <w:rFonts w:ascii="Times New Roman" w:hAnsi="Times New Roman" w:cs="Times New Roman"/>
        </w:rPr>
        <w:t>Исполнитель оказывает услуги в соответствии с Приказом Министерства здравоохранения и социального развития РФ от 12.04 2011 года №</w:t>
      </w:r>
      <w:r w:rsidR="000963B6">
        <w:rPr>
          <w:rFonts w:ascii="Times New Roman" w:hAnsi="Times New Roman" w:cs="Times New Roman"/>
        </w:rPr>
        <w:t xml:space="preserve"> 302</w:t>
      </w:r>
      <w:r w:rsidRPr="003E6344">
        <w:rPr>
          <w:rFonts w:ascii="Times New Roman" w:hAnsi="Times New Roman" w:cs="Times New Roman"/>
        </w:rPr>
        <w:t>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Pr="003E6344">
        <w:rPr>
          <w:rFonts w:ascii="Times New Roman" w:hAnsi="Times New Roman" w:cs="Times New Roman"/>
        </w:rPr>
        <w:t xml:space="preserve"> (или) опасными условиями труда». </w:t>
      </w:r>
    </w:p>
    <w:p w:rsidR="00D13A56" w:rsidRPr="003E6344" w:rsidRDefault="00D13A56" w:rsidP="00FF7A03">
      <w:pPr>
        <w:spacing w:after="0" w:line="240" w:lineRule="auto"/>
        <w:jc w:val="both"/>
        <w:rPr>
          <w:rFonts w:ascii="Times New Roman" w:hAnsi="Times New Roman" w:cs="Times New Roman"/>
          <w:b/>
          <w:bCs/>
        </w:rPr>
      </w:pPr>
      <w:r w:rsidRPr="003E6344">
        <w:rPr>
          <w:rFonts w:ascii="Times New Roman" w:hAnsi="Times New Roman" w:cs="Times New Roman"/>
        </w:rPr>
        <w:t>2.2. Исполнитель оказывает услуги согласно предоставленному Заказчиком поименному списку лиц, подлежащих периодическим медицинским осмотрам.</w:t>
      </w:r>
    </w:p>
    <w:p w:rsidR="00D13A56" w:rsidRPr="003E6344" w:rsidRDefault="00D13A56" w:rsidP="00D13A56">
      <w:pPr>
        <w:spacing w:after="0" w:line="240" w:lineRule="auto"/>
        <w:ind w:firstLine="709"/>
        <w:rPr>
          <w:rFonts w:ascii="Times New Roman" w:hAnsi="Times New Roman" w:cs="Times New Roman"/>
          <w:b/>
          <w:bCs/>
        </w:rPr>
      </w:pPr>
    </w:p>
    <w:p w:rsidR="00D13A56" w:rsidRPr="003E6344" w:rsidRDefault="00D13A56" w:rsidP="00D13A56">
      <w:pPr>
        <w:numPr>
          <w:ilvl w:val="0"/>
          <w:numId w:val="25"/>
        </w:numPr>
        <w:spacing w:after="0" w:line="240" w:lineRule="auto"/>
        <w:jc w:val="center"/>
        <w:rPr>
          <w:rFonts w:ascii="Times New Roman" w:hAnsi="Times New Roman" w:cs="Times New Roman"/>
          <w:b/>
          <w:bCs/>
        </w:rPr>
      </w:pPr>
      <w:r w:rsidRPr="003E6344">
        <w:rPr>
          <w:rFonts w:ascii="Times New Roman" w:hAnsi="Times New Roman" w:cs="Times New Roman"/>
          <w:b/>
          <w:bCs/>
        </w:rPr>
        <w:t xml:space="preserve">Требования к исполнителю (в соответствии с  Приказом № 302н </w:t>
      </w:r>
      <w:proofErr w:type="spellStart"/>
      <w:r w:rsidRPr="003E6344">
        <w:rPr>
          <w:rFonts w:ascii="Times New Roman" w:hAnsi="Times New Roman" w:cs="Times New Roman"/>
          <w:b/>
          <w:bCs/>
        </w:rPr>
        <w:t>МЗиСР</w:t>
      </w:r>
      <w:proofErr w:type="spellEnd"/>
      <w:r w:rsidRPr="003E6344">
        <w:rPr>
          <w:rFonts w:ascii="Times New Roman" w:hAnsi="Times New Roman" w:cs="Times New Roman"/>
          <w:b/>
          <w:bCs/>
        </w:rPr>
        <w:t xml:space="preserve"> РФ).</w:t>
      </w:r>
    </w:p>
    <w:p w:rsidR="00D13A56" w:rsidRPr="003E6344" w:rsidRDefault="00D13A56" w:rsidP="00FF7A03">
      <w:pPr>
        <w:suppressAutoHyphens/>
        <w:spacing w:after="0" w:line="240" w:lineRule="auto"/>
        <w:jc w:val="both"/>
        <w:rPr>
          <w:rFonts w:ascii="Times New Roman" w:hAnsi="Times New Roman" w:cs="Times New Roman"/>
        </w:rPr>
      </w:pPr>
      <w:r w:rsidRPr="003E6344">
        <w:rPr>
          <w:rFonts w:ascii="Times New Roman" w:hAnsi="Times New Roman" w:cs="Times New Roman"/>
        </w:rPr>
        <w:t>3.1 Исполнитель при проведении периодического медицинского осмотра, независимо от формы собственности, должна иметь действующую лицензию на осуществление медицинской деятельности по проведению медицинских осмотров (предварительных, периодических) в соответствии с действующими нормативными правовыми актами.</w:t>
      </w:r>
    </w:p>
    <w:p w:rsidR="00D13A56" w:rsidRPr="003E6344" w:rsidRDefault="00D13A56" w:rsidP="00FF7A03">
      <w:pPr>
        <w:numPr>
          <w:ilvl w:val="1"/>
          <w:numId w:val="24"/>
        </w:numPr>
        <w:spacing w:after="0" w:line="240" w:lineRule="auto"/>
        <w:ind w:left="0" w:firstLine="0"/>
        <w:jc w:val="both"/>
        <w:rPr>
          <w:rFonts w:ascii="Times New Roman" w:hAnsi="Times New Roman" w:cs="Times New Roman"/>
        </w:rPr>
      </w:pPr>
      <w:r w:rsidRPr="003E6344">
        <w:rPr>
          <w:rFonts w:ascii="Times New Roman" w:hAnsi="Times New Roman" w:cs="Times New Roman"/>
        </w:rPr>
        <w:t>Для проведения периодического осмотра исполнителем должна быть сформирована постоянно действующая врачебная комиссия. В состав комиссии входит врач-</w:t>
      </w:r>
      <w:proofErr w:type="spellStart"/>
      <w:r w:rsidRPr="003E6344">
        <w:rPr>
          <w:rFonts w:ascii="Times New Roman" w:hAnsi="Times New Roman" w:cs="Times New Roman"/>
        </w:rPr>
        <w:t>профпатолог</w:t>
      </w:r>
      <w:proofErr w:type="spellEnd"/>
      <w:r w:rsidRPr="003E6344">
        <w:rPr>
          <w:rFonts w:ascii="Times New Roman" w:hAnsi="Times New Roman" w:cs="Times New Roman"/>
        </w:rPr>
        <w:t>, а также врачи-специалисты, прошедшие в установленном порядке повышение квалификации по специальности  «</w:t>
      </w:r>
      <w:proofErr w:type="spellStart"/>
      <w:r w:rsidRPr="003E6344">
        <w:rPr>
          <w:rFonts w:ascii="Times New Roman" w:hAnsi="Times New Roman" w:cs="Times New Roman"/>
        </w:rPr>
        <w:t>профпатология</w:t>
      </w:r>
      <w:proofErr w:type="spellEnd"/>
      <w:r w:rsidRPr="003E6344">
        <w:rPr>
          <w:rFonts w:ascii="Times New Roman" w:hAnsi="Times New Roman" w:cs="Times New Roman"/>
        </w:rPr>
        <w:t>» или имеющие действующий сертификат по специальности «</w:t>
      </w:r>
      <w:proofErr w:type="spellStart"/>
      <w:r w:rsidRPr="003E6344">
        <w:rPr>
          <w:rFonts w:ascii="Times New Roman" w:hAnsi="Times New Roman" w:cs="Times New Roman"/>
        </w:rPr>
        <w:t>профпатология</w:t>
      </w:r>
      <w:proofErr w:type="spellEnd"/>
      <w:r w:rsidRPr="003E6344">
        <w:rPr>
          <w:rFonts w:ascii="Times New Roman" w:hAnsi="Times New Roman" w:cs="Times New Roman"/>
        </w:rPr>
        <w:t>».</w:t>
      </w:r>
    </w:p>
    <w:p w:rsidR="00D13A56" w:rsidRPr="003E6344" w:rsidRDefault="00D13A56" w:rsidP="00FF7A03">
      <w:pPr>
        <w:spacing w:after="0" w:line="240" w:lineRule="auto"/>
        <w:jc w:val="both"/>
        <w:rPr>
          <w:rFonts w:ascii="Times New Roman" w:hAnsi="Times New Roman" w:cs="Times New Roman"/>
        </w:rPr>
      </w:pPr>
      <w:r w:rsidRPr="003E6344">
        <w:rPr>
          <w:rFonts w:ascii="Times New Roman" w:hAnsi="Times New Roman" w:cs="Times New Roman"/>
        </w:rPr>
        <w:t>3.3. Исполнитель в 10-дневный срок с момента получения от МБОУ «</w:t>
      </w:r>
      <w:r w:rsidR="00BD4440">
        <w:rPr>
          <w:rFonts w:ascii="Times New Roman" w:hAnsi="Times New Roman" w:cs="Times New Roman"/>
        </w:rPr>
        <w:t xml:space="preserve">Лицей </w:t>
      </w:r>
      <w:proofErr w:type="spellStart"/>
      <w:r w:rsidR="00BD4440">
        <w:rPr>
          <w:rFonts w:ascii="Times New Roman" w:hAnsi="Times New Roman" w:cs="Times New Roman"/>
        </w:rPr>
        <w:t>им.Г.Ф</w:t>
      </w:r>
      <w:proofErr w:type="spellEnd"/>
      <w:r w:rsidR="00BD4440">
        <w:rPr>
          <w:rFonts w:ascii="Times New Roman" w:hAnsi="Times New Roman" w:cs="Times New Roman"/>
        </w:rPr>
        <w:t xml:space="preserve">. </w:t>
      </w:r>
      <w:proofErr w:type="spellStart"/>
      <w:r w:rsidR="00BD4440">
        <w:rPr>
          <w:rFonts w:ascii="Times New Roman" w:hAnsi="Times New Roman" w:cs="Times New Roman"/>
        </w:rPr>
        <w:t>Атякшева</w:t>
      </w:r>
      <w:proofErr w:type="spellEnd"/>
      <w:r w:rsidRPr="003E6344">
        <w:rPr>
          <w:rFonts w:ascii="Times New Roman" w:hAnsi="Times New Roman" w:cs="Times New Roman"/>
        </w:rPr>
        <w:t>» поименного списка лиц, подлежащих периодическому медицинскому осмотру, на основании этого списка составляет Календарный план проведения периодического медицинского осмотра. Календарный план согласовывается Исполнителем с МБОУ «</w:t>
      </w:r>
      <w:r w:rsidR="00BD4440">
        <w:rPr>
          <w:rFonts w:ascii="Times New Roman" w:hAnsi="Times New Roman" w:cs="Times New Roman"/>
        </w:rPr>
        <w:t xml:space="preserve">Лицей </w:t>
      </w:r>
      <w:proofErr w:type="spellStart"/>
      <w:r w:rsidR="00BD4440">
        <w:rPr>
          <w:rFonts w:ascii="Times New Roman" w:hAnsi="Times New Roman" w:cs="Times New Roman"/>
        </w:rPr>
        <w:t>им.Г.Ф</w:t>
      </w:r>
      <w:proofErr w:type="spellEnd"/>
      <w:r w:rsidR="00BD4440">
        <w:rPr>
          <w:rFonts w:ascii="Times New Roman" w:hAnsi="Times New Roman" w:cs="Times New Roman"/>
        </w:rPr>
        <w:t xml:space="preserve">. </w:t>
      </w:r>
      <w:proofErr w:type="spellStart"/>
      <w:r w:rsidR="00BD4440">
        <w:rPr>
          <w:rFonts w:ascii="Times New Roman" w:hAnsi="Times New Roman" w:cs="Times New Roman"/>
        </w:rPr>
        <w:t>Атякшева</w:t>
      </w:r>
      <w:proofErr w:type="spellEnd"/>
      <w:r w:rsidRPr="003E6344">
        <w:rPr>
          <w:rFonts w:ascii="Times New Roman" w:hAnsi="Times New Roman" w:cs="Times New Roman"/>
        </w:rPr>
        <w:t>» и утверждается руков</w:t>
      </w:r>
      <w:r>
        <w:rPr>
          <w:rFonts w:ascii="Times New Roman" w:hAnsi="Times New Roman" w:cs="Times New Roman"/>
        </w:rPr>
        <w:t>одителем Исполнителя</w:t>
      </w:r>
      <w:r w:rsidRPr="003E6344">
        <w:rPr>
          <w:rFonts w:ascii="Times New Roman" w:hAnsi="Times New Roman" w:cs="Times New Roman"/>
        </w:rPr>
        <w:t>.</w:t>
      </w:r>
    </w:p>
    <w:p w:rsidR="00D13A56" w:rsidRPr="003E6344" w:rsidRDefault="00D13A56" w:rsidP="00FF7A03">
      <w:pPr>
        <w:spacing w:after="0" w:line="240" w:lineRule="auto"/>
        <w:jc w:val="both"/>
        <w:rPr>
          <w:rFonts w:ascii="Times New Roman" w:hAnsi="Times New Roman" w:cs="Times New Roman"/>
        </w:rPr>
      </w:pPr>
      <w:r w:rsidRPr="003E6344">
        <w:rPr>
          <w:rFonts w:ascii="Times New Roman" w:hAnsi="Times New Roman" w:cs="Times New Roman"/>
        </w:rPr>
        <w:t>3.4. 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D13A56" w:rsidRPr="003E6344" w:rsidRDefault="00D13A56" w:rsidP="00FF7A03">
      <w:pPr>
        <w:spacing w:after="0" w:line="240" w:lineRule="auto"/>
        <w:jc w:val="both"/>
        <w:rPr>
          <w:rFonts w:ascii="Times New Roman" w:hAnsi="Times New Roman" w:cs="Times New Roman"/>
        </w:rPr>
      </w:pPr>
      <w:r w:rsidRPr="003E6344">
        <w:rPr>
          <w:rFonts w:ascii="Times New Roman" w:hAnsi="Times New Roman" w:cs="Times New Roman"/>
        </w:rPr>
        <w:t>3.5. Исполнитель обязан выдать результаты лабораторных и инструментальных исследований каждому сотруднику лично, а результаты медосмотра занести в карту периодических медицинских осмотров.</w:t>
      </w:r>
    </w:p>
    <w:p w:rsidR="00D13A56" w:rsidRPr="003E6344" w:rsidRDefault="00D13A56" w:rsidP="00FF7A03">
      <w:pPr>
        <w:spacing w:after="0" w:line="240" w:lineRule="auto"/>
        <w:jc w:val="both"/>
        <w:rPr>
          <w:rFonts w:ascii="Times New Roman" w:hAnsi="Times New Roman" w:cs="Times New Roman"/>
        </w:rPr>
      </w:pPr>
      <w:r w:rsidRPr="003E6344">
        <w:rPr>
          <w:rFonts w:ascii="Times New Roman" w:hAnsi="Times New Roman" w:cs="Times New Roman"/>
        </w:rPr>
        <w:t>3.6. 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договора, ухудшил качество услуг, в течение 10 дней с момента вручения в письменном виде соответствующего требования.</w:t>
      </w:r>
    </w:p>
    <w:p w:rsidR="00D13A56" w:rsidRPr="003E6344" w:rsidRDefault="00D13A56" w:rsidP="00D13A56">
      <w:pPr>
        <w:spacing w:after="0" w:line="240" w:lineRule="auto"/>
        <w:rPr>
          <w:rFonts w:ascii="Times New Roman" w:hAnsi="Times New Roman" w:cs="Times New Roman"/>
          <w:b/>
        </w:rPr>
      </w:pPr>
    </w:p>
    <w:p w:rsidR="00D13A56" w:rsidRPr="003E6344" w:rsidRDefault="00D13A56" w:rsidP="00D13A56">
      <w:pPr>
        <w:numPr>
          <w:ilvl w:val="0"/>
          <w:numId w:val="25"/>
        </w:numPr>
        <w:spacing w:after="0" w:line="240" w:lineRule="auto"/>
        <w:contextualSpacing/>
        <w:jc w:val="center"/>
        <w:rPr>
          <w:rFonts w:ascii="Times New Roman" w:hAnsi="Times New Roman" w:cs="Times New Roman"/>
          <w:b/>
          <w:bCs/>
        </w:rPr>
      </w:pPr>
      <w:r w:rsidRPr="003E6344">
        <w:rPr>
          <w:rFonts w:ascii="Times New Roman" w:hAnsi="Times New Roman" w:cs="Times New Roman"/>
          <w:b/>
          <w:bCs/>
        </w:rPr>
        <w:t>Требования к результатам проведения медицинского осмотра</w:t>
      </w:r>
    </w:p>
    <w:p w:rsidR="00D13A56" w:rsidRPr="003E6344" w:rsidRDefault="00D13A56" w:rsidP="00FF7A03">
      <w:pPr>
        <w:spacing w:after="0" w:line="240" w:lineRule="auto"/>
        <w:ind w:firstLine="709"/>
        <w:contextualSpacing/>
        <w:jc w:val="both"/>
        <w:rPr>
          <w:rFonts w:ascii="Times New Roman" w:hAnsi="Times New Roman" w:cs="Times New Roman"/>
          <w:b/>
          <w:bCs/>
        </w:rPr>
      </w:pPr>
      <w:r w:rsidRPr="003E6344">
        <w:rPr>
          <w:rFonts w:ascii="Times New Roman" w:hAnsi="Times New Roman" w:cs="Times New Roman"/>
        </w:rPr>
        <w:t xml:space="preserve">По окончании прохождения работником периодического осмотра, исполнителем оформляется медицинское заключение в порядке, установленном Приказа № 302н  </w:t>
      </w:r>
      <w:proofErr w:type="spellStart"/>
      <w:r w:rsidRPr="003E6344">
        <w:rPr>
          <w:rFonts w:ascii="Times New Roman" w:hAnsi="Times New Roman" w:cs="Times New Roman"/>
        </w:rPr>
        <w:t>МЗиСР</w:t>
      </w:r>
      <w:proofErr w:type="spellEnd"/>
      <w:r w:rsidRPr="003E6344">
        <w:rPr>
          <w:rFonts w:ascii="Times New Roman" w:hAnsi="Times New Roman" w:cs="Times New Roman"/>
        </w:rPr>
        <w:t xml:space="preserve"> РФ от 12.04.2011 г.</w:t>
      </w:r>
    </w:p>
    <w:p w:rsidR="00D13A56" w:rsidRPr="003E6344" w:rsidRDefault="00D13A56" w:rsidP="00FF7A03">
      <w:pPr>
        <w:spacing w:after="0" w:line="240" w:lineRule="auto"/>
        <w:ind w:firstLine="709"/>
        <w:jc w:val="both"/>
        <w:rPr>
          <w:rFonts w:ascii="Times New Roman" w:hAnsi="Times New Roman" w:cs="Times New Roman"/>
        </w:rPr>
      </w:pPr>
      <w:r w:rsidRPr="003E6344">
        <w:rPr>
          <w:rFonts w:ascii="Times New Roman" w:hAnsi="Times New Roman" w:cs="Times New Roman"/>
        </w:rPr>
        <w:t xml:space="preserve">Заключительный акт составляется в порядке, установленном Приказом № 302н </w:t>
      </w:r>
      <w:proofErr w:type="spellStart"/>
      <w:r w:rsidRPr="003E6344">
        <w:rPr>
          <w:rFonts w:ascii="Times New Roman" w:hAnsi="Times New Roman" w:cs="Times New Roman"/>
        </w:rPr>
        <w:t>МЗиСР</w:t>
      </w:r>
      <w:proofErr w:type="spellEnd"/>
      <w:r w:rsidRPr="003E6344">
        <w:rPr>
          <w:rFonts w:ascii="Times New Roman" w:hAnsi="Times New Roman" w:cs="Times New Roman"/>
        </w:rPr>
        <w:t xml:space="preserve"> РФ от 12.04.2011, утверждается председателем врачебной комиссии, заверяется печатью Исполнителя. Заключительный  акт составляется в трех экземплярах, которые направляются Исполнителем в течение 5 рабочих дней </w:t>
      </w:r>
      <w:proofErr w:type="gramStart"/>
      <w:r w:rsidRPr="003E6344">
        <w:rPr>
          <w:rFonts w:ascii="Times New Roman" w:hAnsi="Times New Roman" w:cs="Times New Roman"/>
        </w:rPr>
        <w:t>с даты утверждения</w:t>
      </w:r>
      <w:proofErr w:type="gramEnd"/>
      <w:r w:rsidRPr="003E6344">
        <w:rPr>
          <w:rFonts w:ascii="Times New Roman" w:hAnsi="Times New Roman" w:cs="Times New Roman"/>
        </w:rPr>
        <w:t xml:space="preserve"> акта работодателю, в ТО ТУ «</w:t>
      </w:r>
      <w:proofErr w:type="spellStart"/>
      <w:r w:rsidRPr="003E6344">
        <w:rPr>
          <w:rFonts w:ascii="Times New Roman" w:hAnsi="Times New Roman" w:cs="Times New Roman"/>
        </w:rPr>
        <w:t>Роспотребнадзор</w:t>
      </w:r>
      <w:proofErr w:type="spellEnd"/>
      <w:r w:rsidRPr="003E6344">
        <w:rPr>
          <w:rFonts w:ascii="Times New Roman" w:hAnsi="Times New Roman" w:cs="Times New Roman"/>
        </w:rPr>
        <w:t>» по Ханты-Мансийскому автономному округу-Югре в г. Югорске и Советском районе. Один экземпляр заключительного акта хранится у Исполнителя, проводившего периодический медосмотр, в течение 50 лет.</w:t>
      </w:r>
    </w:p>
    <w:p w:rsidR="00D13A56" w:rsidRPr="003E6344" w:rsidRDefault="00D13A56" w:rsidP="00D13A56">
      <w:pPr>
        <w:spacing w:after="0" w:line="240" w:lineRule="auto"/>
        <w:ind w:firstLine="709"/>
        <w:rPr>
          <w:rFonts w:ascii="Times New Roman" w:hAnsi="Times New Roman" w:cs="Times New Roman"/>
          <w:b/>
          <w:bCs/>
        </w:rPr>
      </w:pPr>
    </w:p>
    <w:p w:rsidR="00D13A56" w:rsidRDefault="00D13A56" w:rsidP="00D13A56">
      <w:pPr>
        <w:spacing w:after="0" w:line="240" w:lineRule="auto"/>
        <w:ind w:firstLine="709"/>
        <w:jc w:val="center"/>
        <w:rPr>
          <w:rFonts w:ascii="Times New Roman" w:hAnsi="Times New Roman" w:cs="Times New Roman"/>
          <w:b/>
          <w:bCs/>
        </w:rPr>
      </w:pPr>
    </w:p>
    <w:p w:rsidR="00D13A56" w:rsidRPr="003E6344" w:rsidRDefault="00D13A56" w:rsidP="00D13A56">
      <w:pPr>
        <w:spacing w:after="0" w:line="240" w:lineRule="auto"/>
        <w:ind w:firstLine="709"/>
        <w:jc w:val="center"/>
        <w:rPr>
          <w:rFonts w:ascii="Times New Roman" w:hAnsi="Times New Roman" w:cs="Times New Roman"/>
        </w:rPr>
      </w:pPr>
      <w:r w:rsidRPr="003E6344">
        <w:rPr>
          <w:rFonts w:ascii="Times New Roman" w:hAnsi="Times New Roman" w:cs="Times New Roman"/>
          <w:b/>
          <w:bCs/>
        </w:rPr>
        <w:t>5. Гарантийные обязательства</w:t>
      </w:r>
    </w:p>
    <w:p w:rsidR="00D13A56" w:rsidRPr="003E6344" w:rsidRDefault="00D13A56" w:rsidP="00D13A56">
      <w:pPr>
        <w:spacing w:after="0" w:line="240" w:lineRule="auto"/>
        <w:ind w:firstLine="709"/>
        <w:rPr>
          <w:rFonts w:ascii="Times New Roman" w:hAnsi="Times New Roman" w:cs="Times New Roman"/>
        </w:rPr>
      </w:pPr>
      <w:r w:rsidRPr="003E6344">
        <w:rPr>
          <w:rFonts w:ascii="Times New Roman" w:hAnsi="Times New Roman" w:cs="Times New Roman"/>
        </w:rPr>
        <w:t>Периодический медицинский осмотр должен быть выполнен в установленные сроки и надлежащего качества.</w:t>
      </w:r>
    </w:p>
    <w:p w:rsidR="00D13A56" w:rsidRPr="003E6344" w:rsidRDefault="00D13A56" w:rsidP="00D13A56">
      <w:pPr>
        <w:spacing w:after="0" w:line="240" w:lineRule="auto"/>
        <w:ind w:firstLine="709"/>
        <w:rPr>
          <w:rFonts w:ascii="Times New Roman" w:hAnsi="Times New Roman" w:cs="Times New Roman"/>
        </w:rPr>
      </w:pPr>
      <w:r w:rsidRPr="003E6344">
        <w:rPr>
          <w:rFonts w:ascii="Times New Roman" w:hAnsi="Times New Roman" w:cs="Times New Roman"/>
        </w:rPr>
        <w:t>Содержание услуг «Исполнителя» для проведения периодического медицинского</w:t>
      </w:r>
      <w:r w:rsidR="000963B6">
        <w:rPr>
          <w:rFonts w:ascii="Times New Roman" w:hAnsi="Times New Roman" w:cs="Times New Roman"/>
        </w:rPr>
        <w:t xml:space="preserve"> осмотра работников школы в 2017</w:t>
      </w:r>
      <w:r w:rsidRPr="003E6344">
        <w:rPr>
          <w:rFonts w:ascii="Times New Roman" w:hAnsi="Times New Roman" w:cs="Times New Roman"/>
        </w:rPr>
        <w:t xml:space="preserve"> году:</w:t>
      </w:r>
    </w:p>
    <w:p w:rsidR="00D13A56" w:rsidRPr="003E6344" w:rsidRDefault="00D13A56" w:rsidP="00D13A56">
      <w:pPr>
        <w:spacing w:after="0" w:line="240" w:lineRule="auto"/>
        <w:ind w:firstLine="709"/>
        <w:rPr>
          <w:rFonts w:ascii="Times New Roman" w:hAnsi="Times New Roman" w:cs="Times New Roman"/>
        </w:rPr>
      </w:pPr>
    </w:p>
    <w:p w:rsidR="00D13A56" w:rsidRDefault="00D13A56" w:rsidP="00D13A56">
      <w:pPr>
        <w:tabs>
          <w:tab w:val="left" w:pos="567"/>
        </w:tabs>
        <w:suppressAutoHyphens/>
        <w:spacing w:after="0" w:line="240" w:lineRule="auto"/>
        <w:ind w:firstLine="709"/>
        <w:jc w:val="right"/>
        <w:rPr>
          <w:rFonts w:ascii="Times New Roman" w:hAnsi="Times New Roman" w:cs="Times New Roman"/>
        </w:rPr>
      </w:pPr>
      <w:r w:rsidRPr="003E6344">
        <w:rPr>
          <w:rFonts w:ascii="Times New Roman" w:hAnsi="Times New Roman" w:cs="Times New Roman"/>
        </w:rPr>
        <w:t xml:space="preserve">Таблица №1 </w:t>
      </w:r>
    </w:p>
    <w:p w:rsidR="00BD4440" w:rsidRDefault="00BD4440" w:rsidP="00D13A56">
      <w:pPr>
        <w:tabs>
          <w:tab w:val="left" w:pos="567"/>
        </w:tabs>
        <w:suppressAutoHyphens/>
        <w:spacing w:after="0" w:line="240" w:lineRule="auto"/>
        <w:ind w:firstLine="709"/>
        <w:jc w:val="right"/>
        <w:rPr>
          <w:rFonts w:ascii="Times New Roman" w:hAnsi="Times New Roman" w:cs="Times New Roman"/>
        </w:rPr>
      </w:pPr>
    </w:p>
    <w:tbl>
      <w:tblPr>
        <w:tblW w:w="1075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7517"/>
        <w:gridCol w:w="1262"/>
        <w:gridCol w:w="1270"/>
      </w:tblGrid>
      <w:tr w:rsidR="00BD4440" w:rsidRPr="005F4D5D" w:rsidTr="005F4D5D">
        <w:trPr>
          <w:trHeight w:val="1185"/>
        </w:trPr>
        <w:tc>
          <w:tcPr>
            <w:tcW w:w="705"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 xml:space="preserve">№ </w:t>
            </w:r>
            <w:proofErr w:type="gramStart"/>
            <w:r w:rsidRPr="005F4D5D">
              <w:rPr>
                <w:rFonts w:ascii="Times New Roman" w:hAnsi="Times New Roman" w:cs="Times New Roman"/>
                <w:sz w:val="24"/>
                <w:szCs w:val="24"/>
              </w:rPr>
              <w:t>п</w:t>
            </w:r>
            <w:proofErr w:type="gramEnd"/>
            <w:r w:rsidRPr="005F4D5D">
              <w:rPr>
                <w:rFonts w:ascii="Times New Roman" w:hAnsi="Times New Roman" w:cs="Times New Roman"/>
                <w:sz w:val="24"/>
                <w:szCs w:val="24"/>
              </w:rPr>
              <w:t>/п</w:t>
            </w:r>
          </w:p>
        </w:tc>
        <w:tc>
          <w:tcPr>
            <w:tcW w:w="7517" w:type="dxa"/>
            <w:shd w:val="clear" w:color="auto" w:fill="auto"/>
            <w:noWrap/>
            <w:vAlign w:val="center"/>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Наименование услуги</w:t>
            </w:r>
          </w:p>
        </w:tc>
        <w:tc>
          <w:tcPr>
            <w:tcW w:w="1262"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 xml:space="preserve">Кол-во </w:t>
            </w:r>
            <w:proofErr w:type="spellStart"/>
            <w:r w:rsidRPr="005F4D5D">
              <w:rPr>
                <w:rFonts w:ascii="Times New Roman" w:hAnsi="Times New Roman" w:cs="Times New Roman"/>
                <w:sz w:val="24"/>
                <w:szCs w:val="24"/>
              </w:rPr>
              <w:t>исслед</w:t>
            </w:r>
            <w:proofErr w:type="spellEnd"/>
            <w:r w:rsidRPr="005F4D5D">
              <w:rPr>
                <w:rFonts w:ascii="Times New Roman" w:hAnsi="Times New Roman" w:cs="Times New Roman"/>
                <w:sz w:val="24"/>
                <w:szCs w:val="24"/>
              </w:rPr>
              <w:t>.</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Кол-во человек по списку</w:t>
            </w:r>
          </w:p>
        </w:tc>
      </w:tr>
      <w:tr w:rsidR="00BD4440" w:rsidRPr="005F4D5D" w:rsidTr="005F4D5D">
        <w:trPr>
          <w:trHeight w:val="585"/>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 xml:space="preserve">Профилактический  прием (осмотр, консультация) врача - </w:t>
            </w:r>
            <w:proofErr w:type="spellStart"/>
            <w:r w:rsidRPr="005F4D5D">
              <w:rPr>
                <w:rFonts w:ascii="Times New Roman" w:hAnsi="Times New Roman" w:cs="Times New Roman"/>
                <w:sz w:val="24"/>
                <w:szCs w:val="24"/>
              </w:rPr>
              <w:t>профпатолога</w:t>
            </w:r>
            <w:proofErr w:type="spellEnd"/>
          </w:p>
        </w:tc>
        <w:tc>
          <w:tcPr>
            <w:tcW w:w="1262"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112</w:t>
            </w:r>
          </w:p>
        </w:tc>
      </w:tr>
      <w:tr w:rsidR="00BD4440" w:rsidRPr="005F4D5D" w:rsidTr="005F4D5D">
        <w:trPr>
          <w:trHeight w:val="585"/>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Профилактический прием (осмотр консультация) врача - терапевта  первичный</w:t>
            </w:r>
          </w:p>
        </w:tc>
        <w:tc>
          <w:tcPr>
            <w:tcW w:w="1262"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112</w:t>
            </w:r>
          </w:p>
        </w:tc>
      </w:tr>
      <w:tr w:rsidR="00BD4440" w:rsidRPr="005F4D5D" w:rsidTr="005F4D5D">
        <w:trPr>
          <w:trHeight w:val="585"/>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Прием (осмотр консультация первичного  пациента  ) врача - стоматолога</w:t>
            </w:r>
            <w:proofErr w:type="gramStart"/>
            <w:r w:rsidRPr="005F4D5D">
              <w:rPr>
                <w:rFonts w:ascii="Times New Roman" w:hAnsi="Times New Roman" w:cs="Times New Roman"/>
                <w:sz w:val="24"/>
                <w:szCs w:val="24"/>
              </w:rPr>
              <w:t xml:space="preserve"> ,</w:t>
            </w:r>
            <w:proofErr w:type="gramEnd"/>
            <w:r w:rsidRPr="005F4D5D">
              <w:rPr>
                <w:rFonts w:ascii="Times New Roman" w:hAnsi="Times New Roman" w:cs="Times New Roman"/>
                <w:sz w:val="24"/>
                <w:szCs w:val="24"/>
              </w:rPr>
              <w:t xml:space="preserve"> врача  стоматолога -терапевта  зубного врача</w:t>
            </w:r>
          </w:p>
        </w:tc>
        <w:tc>
          <w:tcPr>
            <w:tcW w:w="1262"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112</w:t>
            </w:r>
          </w:p>
        </w:tc>
      </w:tr>
      <w:tr w:rsidR="00BD4440" w:rsidRPr="005F4D5D" w:rsidTr="005F4D5D">
        <w:trPr>
          <w:trHeight w:val="20"/>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Профилактический  прие</w:t>
            </w:r>
            <w:proofErr w:type="gramStart"/>
            <w:r w:rsidRPr="005F4D5D">
              <w:rPr>
                <w:rFonts w:ascii="Times New Roman" w:hAnsi="Times New Roman" w:cs="Times New Roman"/>
                <w:sz w:val="24"/>
                <w:szCs w:val="24"/>
              </w:rPr>
              <w:t>м(</w:t>
            </w:r>
            <w:proofErr w:type="gramEnd"/>
            <w:r w:rsidRPr="005F4D5D">
              <w:rPr>
                <w:rFonts w:ascii="Times New Roman" w:hAnsi="Times New Roman" w:cs="Times New Roman"/>
                <w:sz w:val="24"/>
                <w:szCs w:val="24"/>
              </w:rPr>
              <w:t xml:space="preserve">осмотр, консультация) врача - </w:t>
            </w:r>
            <w:proofErr w:type="spellStart"/>
            <w:r w:rsidRPr="005F4D5D">
              <w:rPr>
                <w:rFonts w:ascii="Times New Roman" w:hAnsi="Times New Roman" w:cs="Times New Roman"/>
                <w:sz w:val="24"/>
                <w:szCs w:val="24"/>
              </w:rPr>
              <w:t>оториноларинголога</w:t>
            </w:r>
            <w:proofErr w:type="spellEnd"/>
          </w:p>
        </w:tc>
        <w:tc>
          <w:tcPr>
            <w:tcW w:w="1262"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112</w:t>
            </w:r>
          </w:p>
        </w:tc>
      </w:tr>
      <w:tr w:rsidR="00BD4440" w:rsidRPr="005F4D5D" w:rsidTr="005F4D5D">
        <w:trPr>
          <w:trHeight w:val="20"/>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Профилактический  прие</w:t>
            </w:r>
            <w:proofErr w:type="gramStart"/>
            <w:r w:rsidRPr="005F4D5D">
              <w:rPr>
                <w:rFonts w:ascii="Times New Roman" w:hAnsi="Times New Roman" w:cs="Times New Roman"/>
                <w:sz w:val="24"/>
                <w:szCs w:val="24"/>
              </w:rPr>
              <w:t>м(</w:t>
            </w:r>
            <w:proofErr w:type="gramEnd"/>
            <w:r w:rsidRPr="005F4D5D">
              <w:rPr>
                <w:rFonts w:ascii="Times New Roman" w:hAnsi="Times New Roman" w:cs="Times New Roman"/>
                <w:sz w:val="24"/>
                <w:szCs w:val="24"/>
              </w:rPr>
              <w:t>осмотр, консультация) врача - невропатолога</w:t>
            </w:r>
          </w:p>
        </w:tc>
        <w:tc>
          <w:tcPr>
            <w:tcW w:w="1262"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16</w:t>
            </w:r>
          </w:p>
        </w:tc>
      </w:tr>
      <w:tr w:rsidR="00BD4440" w:rsidRPr="005F4D5D" w:rsidTr="005F4D5D">
        <w:trPr>
          <w:trHeight w:val="20"/>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Профилактический  прие</w:t>
            </w:r>
            <w:proofErr w:type="gramStart"/>
            <w:r w:rsidRPr="005F4D5D">
              <w:rPr>
                <w:rFonts w:ascii="Times New Roman" w:hAnsi="Times New Roman" w:cs="Times New Roman"/>
                <w:sz w:val="24"/>
                <w:szCs w:val="24"/>
              </w:rPr>
              <w:t>м(</w:t>
            </w:r>
            <w:proofErr w:type="gramEnd"/>
            <w:r w:rsidRPr="005F4D5D">
              <w:rPr>
                <w:rFonts w:ascii="Times New Roman" w:hAnsi="Times New Roman" w:cs="Times New Roman"/>
                <w:sz w:val="24"/>
                <w:szCs w:val="24"/>
              </w:rPr>
              <w:t>осмотр, консультация) врача - офтальмолога</w:t>
            </w:r>
          </w:p>
        </w:tc>
        <w:tc>
          <w:tcPr>
            <w:tcW w:w="1262"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22</w:t>
            </w:r>
          </w:p>
        </w:tc>
      </w:tr>
      <w:tr w:rsidR="00BD4440" w:rsidRPr="005F4D5D" w:rsidTr="005F4D5D">
        <w:trPr>
          <w:trHeight w:val="20"/>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Профилактический  прие</w:t>
            </w:r>
            <w:proofErr w:type="gramStart"/>
            <w:r w:rsidRPr="005F4D5D">
              <w:rPr>
                <w:rFonts w:ascii="Times New Roman" w:hAnsi="Times New Roman" w:cs="Times New Roman"/>
                <w:sz w:val="24"/>
                <w:szCs w:val="24"/>
              </w:rPr>
              <w:t>м(</w:t>
            </w:r>
            <w:proofErr w:type="gramEnd"/>
            <w:r w:rsidRPr="005F4D5D">
              <w:rPr>
                <w:rFonts w:ascii="Times New Roman" w:hAnsi="Times New Roman" w:cs="Times New Roman"/>
                <w:sz w:val="24"/>
                <w:szCs w:val="24"/>
              </w:rPr>
              <w:t xml:space="preserve">осмотр, консультация) врача - </w:t>
            </w:r>
            <w:proofErr w:type="spellStart"/>
            <w:r w:rsidRPr="005F4D5D">
              <w:rPr>
                <w:rFonts w:ascii="Times New Roman" w:hAnsi="Times New Roman" w:cs="Times New Roman"/>
                <w:sz w:val="24"/>
                <w:szCs w:val="24"/>
              </w:rPr>
              <w:t>дерматовенеролога</w:t>
            </w:r>
            <w:proofErr w:type="spellEnd"/>
          </w:p>
        </w:tc>
        <w:tc>
          <w:tcPr>
            <w:tcW w:w="1262"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112</w:t>
            </w:r>
          </w:p>
        </w:tc>
      </w:tr>
      <w:tr w:rsidR="00BD4440" w:rsidRPr="005F4D5D" w:rsidTr="005F4D5D">
        <w:trPr>
          <w:trHeight w:val="20"/>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Профилактический прием (осмотр, консультация) врача-гинеколога</w:t>
            </w:r>
          </w:p>
        </w:tc>
        <w:tc>
          <w:tcPr>
            <w:tcW w:w="1262"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93</w:t>
            </w:r>
          </w:p>
        </w:tc>
      </w:tr>
      <w:tr w:rsidR="00BD4440" w:rsidRPr="005F4D5D" w:rsidTr="005F4D5D">
        <w:trPr>
          <w:trHeight w:val="20"/>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 xml:space="preserve">Общий анализ крови (5 показателей: </w:t>
            </w:r>
            <w:proofErr w:type="spellStart"/>
            <w:r w:rsidRPr="005F4D5D">
              <w:rPr>
                <w:rFonts w:ascii="Times New Roman" w:hAnsi="Times New Roman" w:cs="Times New Roman"/>
                <w:sz w:val="24"/>
                <w:szCs w:val="24"/>
              </w:rPr>
              <w:t>hb</w:t>
            </w:r>
            <w:proofErr w:type="spellEnd"/>
            <w:r w:rsidRPr="005F4D5D">
              <w:rPr>
                <w:rFonts w:ascii="Times New Roman" w:hAnsi="Times New Roman" w:cs="Times New Roman"/>
                <w:sz w:val="24"/>
                <w:szCs w:val="24"/>
              </w:rPr>
              <w:t xml:space="preserve">, лейкоциты, </w:t>
            </w:r>
            <w:proofErr w:type="spellStart"/>
            <w:r w:rsidRPr="005F4D5D">
              <w:rPr>
                <w:rFonts w:ascii="Times New Roman" w:hAnsi="Times New Roman" w:cs="Times New Roman"/>
                <w:sz w:val="24"/>
                <w:szCs w:val="24"/>
              </w:rPr>
              <w:t>соэ</w:t>
            </w:r>
            <w:proofErr w:type="spellEnd"/>
            <w:r w:rsidRPr="005F4D5D">
              <w:rPr>
                <w:rFonts w:ascii="Times New Roman" w:hAnsi="Times New Roman" w:cs="Times New Roman"/>
                <w:sz w:val="24"/>
                <w:szCs w:val="24"/>
              </w:rPr>
              <w:t>, эритроциты, лейкоцитарная формула)</w:t>
            </w:r>
          </w:p>
        </w:tc>
        <w:tc>
          <w:tcPr>
            <w:tcW w:w="1262"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90</w:t>
            </w:r>
          </w:p>
        </w:tc>
      </w:tr>
      <w:tr w:rsidR="00BD4440" w:rsidRPr="005F4D5D" w:rsidTr="005F4D5D">
        <w:trPr>
          <w:trHeight w:val="20"/>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proofErr w:type="gramStart"/>
            <w:r w:rsidRPr="005F4D5D">
              <w:rPr>
                <w:rFonts w:ascii="Times New Roman" w:hAnsi="Times New Roman" w:cs="Times New Roman"/>
                <w:sz w:val="24"/>
                <w:szCs w:val="24"/>
              </w:rPr>
              <w:t>Определение антител к бледной трепонеме (</w:t>
            </w:r>
            <w:proofErr w:type="spellStart"/>
            <w:r w:rsidRPr="005F4D5D">
              <w:rPr>
                <w:rFonts w:ascii="Times New Roman" w:hAnsi="Times New Roman" w:cs="Times New Roman"/>
                <w:sz w:val="24"/>
                <w:szCs w:val="24"/>
              </w:rPr>
              <w:t>Treponemapallidum</w:t>
            </w:r>
            <w:proofErr w:type="spellEnd"/>
            <w:r w:rsidRPr="005F4D5D">
              <w:rPr>
                <w:rFonts w:ascii="Times New Roman" w:hAnsi="Times New Roman" w:cs="Times New Roman"/>
                <w:sz w:val="24"/>
                <w:szCs w:val="24"/>
              </w:rPr>
              <w:t xml:space="preserve">) в </w:t>
            </w:r>
            <w:proofErr w:type="spellStart"/>
            <w:r w:rsidRPr="005F4D5D">
              <w:rPr>
                <w:rFonts w:ascii="Times New Roman" w:hAnsi="Times New Roman" w:cs="Times New Roman"/>
                <w:sz w:val="24"/>
                <w:szCs w:val="24"/>
              </w:rPr>
              <w:t>нетрепонемных</w:t>
            </w:r>
            <w:proofErr w:type="spellEnd"/>
            <w:r w:rsidRPr="005F4D5D">
              <w:rPr>
                <w:rFonts w:ascii="Times New Roman" w:hAnsi="Times New Roman" w:cs="Times New Roman"/>
                <w:sz w:val="24"/>
                <w:szCs w:val="24"/>
              </w:rPr>
              <w:t xml:space="preserve"> тестах (RPR, РМП) качественное и полуколичественное исследование) в сыворотке крови</w:t>
            </w:r>
            <w:proofErr w:type="gramEnd"/>
          </w:p>
        </w:tc>
        <w:tc>
          <w:tcPr>
            <w:tcW w:w="1262"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112</w:t>
            </w:r>
          </w:p>
        </w:tc>
      </w:tr>
      <w:tr w:rsidR="00BD4440" w:rsidRPr="005F4D5D" w:rsidTr="005F4D5D">
        <w:trPr>
          <w:trHeight w:val="20"/>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Общий анализ мочи</w:t>
            </w:r>
          </w:p>
        </w:tc>
        <w:tc>
          <w:tcPr>
            <w:tcW w:w="1262"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90</w:t>
            </w:r>
          </w:p>
        </w:tc>
      </w:tr>
      <w:tr w:rsidR="00BD4440" w:rsidRPr="005F4D5D" w:rsidTr="005F4D5D">
        <w:trPr>
          <w:trHeight w:val="20"/>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уровня глюкозы крови</w:t>
            </w:r>
          </w:p>
        </w:tc>
        <w:tc>
          <w:tcPr>
            <w:tcW w:w="1262"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90</w:t>
            </w:r>
          </w:p>
        </w:tc>
      </w:tr>
      <w:tr w:rsidR="00BD4440" w:rsidRPr="005F4D5D" w:rsidTr="005F4D5D">
        <w:trPr>
          <w:trHeight w:val="20"/>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уровня холестерина в сыворотке крови (авт.)</w:t>
            </w:r>
          </w:p>
        </w:tc>
        <w:tc>
          <w:tcPr>
            <w:tcW w:w="1262"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90</w:t>
            </w:r>
          </w:p>
        </w:tc>
      </w:tr>
      <w:tr w:rsidR="00BD4440" w:rsidRPr="005F4D5D" w:rsidTr="005F4D5D">
        <w:trPr>
          <w:trHeight w:val="20"/>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Забор крови  из периферической  вены</w:t>
            </w:r>
          </w:p>
        </w:tc>
        <w:tc>
          <w:tcPr>
            <w:tcW w:w="1262"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90</w:t>
            </w:r>
          </w:p>
        </w:tc>
      </w:tr>
      <w:tr w:rsidR="00BD4440" w:rsidRPr="005F4D5D" w:rsidTr="005F4D5D">
        <w:trPr>
          <w:trHeight w:val="20"/>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кала на гельминты</w:t>
            </w:r>
          </w:p>
        </w:tc>
        <w:tc>
          <w:tcPr>
            <w:tcW w:w="1262" w:type="dxa"/>
            <w:shd w:val="clear" w:color="auto" w:fill="auto"/>
            <w:noWrap/>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112</w:t>
            </w:r>
          </w:p>
        </w:tc>
      </w:tr>
      <w:tr w:rsidR="00BD4440" w:rsidRPr="005F4D5D" w:rsidTr="005F4D5D">
        <w:trPr>
          <w:trHeight w:val="20"/>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 xml:space="preserve">Микроскопическое исследование отпечатков с поверхности кожи </w:t>
            </w:r>
            <w:proofErr w:type="spellStart"/>
            <w:r w:rsidRPr="005F4D5D">
              <w:rPr>
                <w:rFonts w:ascii="Times New Roman" w:hAnsi="Times New Roman" w:cs="Times New Roman"/>
                <w:sz w:val="24"/>
                <w:szCs w:val="24"/>
              </w:rPr>
              <w:t>перианальных</w:t>
            </w:r>
            <w:proofErr w:type="spellEnd"/>
            <w:r w:rsidRPr="005F4D5D">
              <w:rPr>
                <w:rFonts w:ascii="Times New Roman" w:hAnsi="Times New Roman" w:cs="Times New Roman"/>
                <w:sz w:val="24"/>
                <w:szCs w:val="24"/>
              </w:rPr>
              <w:t xml:space="preserve"> складок на яйца остриц (</w:t>
            </w:r>
            <w:proofErr w:type="spellStart"/>
            <w:r w:rsidRPr="005F4D5D">
              <w:rPr>
                <w:rFonts w:ascii="Times New Roman" w:hAnsi="Times New Roman" w:cs="Times New Roman"/>
                <w:sz w:val="24"/>
                <w:szCs w:val="24"/>
              </w:rPr>
              <w:t>Enterobiusvermicularis</w:t>
            </w:r>
            <w:proofErr w:type="spellEnd"/>
            <w:r w:rsidRPr="005F4D5D">
              <w:rPr>
                <w:rFonts w:ascii="Times New Roman" w:hAnsi="Times New Roman" w:cs="Times New Roman"/>
                <w:sz w:val="24"/>
                <w:szCs w:val="24"/>
              </w:rPr>
              <w:t>)</w:t>
            </w:r>
          </w:p>
        </w:tc>
        <w:tc>
          <w:tcPr>
            <w:tcW w:w="1262" w:type="dxa"/>
            <w:shd w:val="clear" w:color="auto" w:fill="auto"/>
            <w:noWrap/>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112</w:t>
            </w:r>
          </w:p>
        </w:tc>
      </w:tr>
      <w:tr w:rsidR="00BD4440" w:rsidRPr="005F4D5D" w:rsidTr="005F4D5D">
        <w:trPr>
          <w:trHeight w:val="20"/>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цветоощущения по полихроматическим таблицам</w:t>
            </w:r>
          </w:p>
        </w:tc>
        <w:tc>
          <w:tcPr>
            <w:tcW w:w="1262" w:type="dxa"/>
            <w:shd w:val="clear" w:color="auto" w:fill="auto"/>
            <w:noWrap/>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w:t>
            </w:r>
          </w:p>
        </w:tc>
      </w:tr>
      <w:tr w:rsidR="00BD4440" w:rsidRPr="005F4D5D" w:rsidTr="005F4D5D">
        <w:trPr>
          <w:trHeight w:val="284"/>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сред глаза в проходящем свете</w:t>
            </w:r>
          </w:p>
        </w:tc>
        <w:tc>
          <w:tcPr>
            <w:tcW w:w="1262" w:type="dxa"/>
            <w:shd w:val="clear" w:color="auto" w:fill="auto"/>
            <w:noWrap/>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16</w:t>
            </w:r>
          </w:p>
        </w:tc>
      </w:tr>
      <w:tr w:rsidR="00BD4440" w:rsidRPr="005F4D5D" w:rsidTr="005F4D5D">
        <w:trPr>
          <w:trHeight w:val="20"/>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Офтальмоскопия прямая</w:t>
            </w:r>
          </w:p>
        </w:tc>
        <w:tc>
          <w:tcPr>
            <w:tcW w:w="1262" w:type="dxa"/>
            <w:shd w:val="clear" w:color="auto" w:fill="auto"/>
            <w:noWrap/>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w:t>
            </w:r>
          </w:p>
        </w:tc>
      </w:tr>
      <w:tr w:rsidR="00BD4440" w:rsidRPr="005F4D5D" w:rsidTr="005F4D5D">
        <w:trPr>
          <w:trHeight w:val="20"/>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аккомодации</w:t>
            </w:r>
          </w:p>
        </w:tc>
        <w:tc>
          <w:tcPr>
            <w:tcW w:w="1262" w:type="dxa"/>
            <w:shd w:val="clear" w:color="auto" w:fill="auto"/>
            <w:noWrap/>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w:t>
            </w:r>
          </w:p>
        </w:tc>
      </w:tr>
      <w:tr w:rsidR="00BD4440" w:rsidRPr="005F4D5D" w:rsidTr="005F4D5D">
        <w:trPr>
          <w:trHeight w:val="20"/>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Бесконтактная тонометрия</w:t>
            </w:r>
          </w:p>
        </w:tc>
        <w:tc>
          <w:tcPr>
            <w:tcW w:w="1262" w:type="dxa"/>
            <w:shd w:val="clear" w:color="auto" w:fill="auto"/>
            <w:noWrap/>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w:t>
            </w:r>
          </w:p>
        </w:tc>
      </w:tr>
      <w:tr w:rsidR="00BD4440" w:rsidRPr="005F4D5D" w:rsidTr="005F4D5D">
        <w:trPr>
          <w:trHeight w:val="20"/>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Определение рефракции</w:t>
            </w:r>
          </w:p>
        </w:tc>
        <w:tc>
          <w:tcPr>
            <w:tcW w:w="1262" w:type="dxa"/>
            <w:shd w:val="clear" w:color="auto" w:fill="auto"/>
            <w:noWrap/>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w:t>
            </w:r>
          </w:p>
        </w:tc>
      </w:tr>
      <w:tr w:rsidR="00BD4440" w:rsidRPr="005F4D5D" w:rsidTr="005F4D5D">
        <w:trPr>
          <w:trHeight w:val="20"/>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Скиаскопия</w:t>
            </w:r>
          </w:p>
        </w:tc>
        <w:tc>
          <w:tcPr>
            <w:tcW w:w="1262" w:type="dxa"/>
            <w:shd w:val="clear" w:color="auto" w:fill="auto"/>
            <w:noWrap/>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w:t>
            </w:r>
          </w:p>
        </w:tc>
      </w:tr>
      <w:tr w:rsidR="00BD4440" w:rsidRPr="005F4D5D" w:rsidTr="005F4D5D">
        <w:trPr>
          <w:trHeight w:val="20"/>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proofErr w:type="spellStart"/>
            <w:r w:rsidRPr="005F4D5D">
              <w:rPr>
                <w:rFonts w:ascii="Times New Roman" w:hAnsi="Times New Roman" w:cs="Times New Roman"/>
                <w:sz w:val="24"/>
                <w:szCs w:val="24"/>
              </w:rPr>
              <w:t>Эл</w:t>
            </w:r>
            <w:proofErr w:type="gramStart"/>
            <w:r w:rsidRPr="005F4D5D">
              <w:rPr>
                <w:rFonts w:ascii="Times New Roman" w:hAnsi="Times New Roman" w:cs="Times New Roman"/>
                <w:sz w:val="24"/>
                <w:szCs w:val="24"/>
              </w:rPr>
              <w:t>.к</w:t>
            </w:r>
            <w:proofErr w:type="gramEnd"/>
            <w:r w:rsidRPr="005F4D5D">
              <w:rPr>
                <w:rFonts w:ascii="Times New Roman" w:hAnsi="Times New Roman" w:cs="Times New Roman"/>
                <w:sz w:val="24"/>
                <w:szCs w:val="24"/>
              </w:rPr>
              <w:t>ардиографическое</w:t>
            </w:r>
            <w:proofErr w:type="spellEnd"/>
            <w:r w:rsidRPr="005F4D5D">
              <w:rPr>
                <w:rFonts w:ascii="Times New Roman" w:hAnsi="Times New Roman" w:cs="Times New Roman"/>
                <w:sz w:val="24"/>
                <w:szCs w:val="24"/>
              </w:rPr>
              <w:t xml:space="preserve"> исследование в 12 отведениях (</w:t>
            </w:r>
            <w:proofErr w:type="spellStart"/>
            <w:r w:rsidRPr="005F4D5D">
              <w:rPr>
                <w:rFonts w:ascii="Times New Roman" w:hAnsi="Times New Roman" w:cs="Times New Roman"/>
                <w:sz w:val="24"/>
                <w:szCs w:val="24"/>
              </w:rPr>
              <w:t>авт</w:t>
            </w:r>
            <w:proofErr w:type="spellEnd"/>
            <w:r w:rsidRPr="005F4D5D">
              <w:rPr>
                <w:rFonts w:ascii="Times New Roman" w:hAnsi="Times New Roman" w:cs="Times New Roman"/>
                <w:sz w:val="24"/>
                <w:szCs w:val="24"/>
              </w:rPr>
              <w:t>)</w:t>
            </w:r>
          </w:p>
        </w:tc>
        <w:tc>
          <w:tcPr>
            <w:tcW w:w="1262"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90</w:t>
            </w:r>
          </w:p>
        </w:tc>
      </w:tr>
      <w:tr w:rsidR="00BD4440" w:rsidRPr="005F4D5D" w:rsidTr="005F4D5D">
        <w:trPr>
          <w:trHeight w:val="20"/>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функции внешнего дыхания (</w:t>
            </w:r>
            <w:proofErr w:type="spellStart"/>
            <w:r w:rsidRPr="005F4D5D">
              <w:rPr>
                <w:rFonts w:ascii="Times New Roman" w:hAnsi="Times New Roman" w:cs="Times New Roman"/>
                <w:sz w:val="24"/>
                <w:szCs w:val="24"/>
              </w:rPr>
              <w:t>фвд</w:t>
            </w:r>
            <w:proofErr w:type="spellEnd"/>
            <w:r w:rsidRPr="005F4D5D">
              <w:rPr>
                <w:rFonts w:ascii="Times New Roman" w:hAnsi="Times New Roman" w:cs="Times New Roman"/>
                <w:sz w:val="24"/>
                <w:szCs w:val="24"/>
              </w:rPr>
              <w:t>) простое</w:t>
            </w:r>
          </w:p>
        </w:tc>
        <w:tc>
          <w:tcPr>
            <w:tcW w:w="1262"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6</w:t>
            </w:r>
          </w:p>
        </w:tc>
      </w:tr>
      <w:tr w:rsidR="00BD4440" w:rsidRPr="005F4D5D" w:rsidTr="005F4D5D">
        <w:trPr>
          <w:trHeight w:val="20"/>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 xml:space="preserve">Исследование </w:t>
            </w:r>
            <w:proofErr w:type="gramStart"/>
            <w:r w:rsidRPr="005F4D5D">
              <w:rPr>
                <w:rFonts w:ascii="Times New Roman" w:hAnsi="Times New Roman" w:cs="Times New Roman"/>
                <w:sz w:val="24"/>
                <w:szCs w:val="24"/>
              </w:rPr>
              <w:t>отделяемого</w:t>
            </w:r>
            <w:proofErr w:type="gramEnd"/>
            <w:r w:rsidRPr="005F4D5D">
              <w:rPr>
                <w:rFonts w:ascii="Times New Roman" w:hAnsi="Times New Roman" w:cs="Times New Roman"/>
                <w:sz w:val="24"/>
                <w:szCs w:val="24"/>
              </w:rPr>
              <w:t xml:space="preserve"> мочеполовых органов на степень чистоты</w:t>
            </w:r>
          </w:p>
        </w:tc>
        <w:tc>
          <w:tcPr>
            <w:tcW w:w="1262"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93</w:t>
            </w:r>
          </w:p>
        </w:tc>
      </w:tr>
      <w:tr w:rsidR="00BD4440" w:rsidRPr="005F4D5D" w:rsidTr="005F4D5D">
        <w:trPr>
          <w:trHeight w:val="20"/>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Микроскопическое исследование цитологического препарата (1 стекло)</w:t>
            </w:r>
          </w:p>
        </w:tc>
        <w:tc>
          <w:tcPr>
            <w:tcW w:w="1262"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80</w:t>
            </w:r>
          </w:p>
        </w:tc>
      </w:tr>
      <w:tr w:rsidR="00BD4440" w:rsidRPr="005F4D5D" w:rsidTr="005F4D5D">
        <w:trPr>
          <w:trHeight w:val="20"/>
        </w:trPr>
        <w:tc>
          <w:tcPr>
            <w:tcW w:w="705" w:type="dxa"/>
            <w:shd w:val="clear" w:color="auto" w:fill="auto"/>
            <w:hideMark/>
          </w:tcPr>
          <w:p w:rsidR="00BD4440" w:rsidRPr="005F4D5D" w:rsidRDefault="00BD4440" w:rsidP="00BD4440">
            <w:pPr>
              <w:pStyle w:val="af6"/>
              <w:numPr>
                <w:ilvl w:val="0"/>
                <w:numId w:val="29"/>
              </w:numPr>
              <w:ind w:hanging="720"/>
              <w:contextualSpacing/>
              <w:jc w:val="center"/>
            </w:pPr>
          </w:p>
        </w:tc>
        <w:tc>
          <w:tcPr>
            <w:tcW w:w="7517" w:type="dxa"/>
            <w:shd w:val="clear" w:color="auto" w:fill="auto"/>
            <w:hideMark/>
          </w:tcPr>
          <w:p w:rsidR="00BD4440" w:rsidRPr="005F4D5D" w:rsidRDefault="00BD4440"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Ультразвуковое исследование молочных желез</w:t>
            </w:r>
          </w:p>
        </w:tc>
        <w:tc>
          <w:tcPr>
            <w:tcW w:w="1262"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BD4440" w:rsidRPr="005F4D5D" w:rsidRDefault="00BD4440"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46</w:t>
            </w:r>
          </w:p>
        </w:tc>
      </w:tr>
      <w:tr w:rsidR="00BD4440" w:rsidRPr="004B728F" w:rsidTr="005F4D5D">
        <w:trPr>
          <w:trHeight w:val="20"/>
        </w:trPr>
        <w:tc>
          <w:tcPr>
            <w:tcW w:w="10754" w:type="dxa"/>
            <w:gridSpan w:val="4"/>
            <w:shd w:val="clear" w:color="auto" w:fill="auto"/>
            <w:hideMark/>
          </w:tcPr>
          <w:p w:rsidR="00BD4440" w:rsidRPr="00662CE2" w:rsidRDefault="00BD4440" w:rsidP="00BD4440">
            <w:pPr>
              <w:shd w:val="clear" w:color="auto" w:fill="FFFFFF"/>
              <w:tabs>
                <w:tab w:val="left" w:pos="1282"/>
              </w:tabs>
              <w:spacing w:after="0" w:line="240" w:lineRule="auto"/>
              <w:rPr>
                <w:rFonts w:ascii="Times New Roman" w:hAnsi="Times New Roman" w:cs="Times New Roman"/>
                <w:b/>
                <w:bCs/>
              </w:rPr>
            </w:pPr>
            <w:r w:rsidRPr="003B3A41">
              <w:rPr>
                <w:rFonts w:ascii="Times New Roman" w:hAnsi="Times New Roman" w:cs="Times New Roman"/>
                <w:b/>
                <w:bCs/>
              </w:rPr>
              <w:t>Всего человек: 1</w:t>
            </w:r>
            <w:r>
              <w:rPr>
                <w:rFonts w:ascii="Times New Roman" w:hAnsi="Times New Roman" w:cs="Times New Roman"/>
                <w:b/>
                <w:bCs/>
              </w:rPr>
              <w:t>12</w:t>
            </w:r>
            <w:r w:rsidRPr="003B3A41">
              <w:rPr>
                <w:rFonts w:ascii="Times New Roman" w:hAnsi="Times New Roman" w:cs="Times New Roman"/>
                <w:b/>
                <w:bCs/>
              </w:rPr>
              <w:t xml:space="preserve"> человек  Срок проведения периодического медицинского осмотра – </w:t>
            </w:r>
            <w:r w:rsidRPr="002F1FA3">
              <w:rPr>
                <w:rFonts w:ascii="Times New Roman" w:hAnsi="Times New Roman" w:cs="Times New Roman"/>
                <w:b/>
              </w:rPr>
              <w:t xml:space="preserve"> сотрудники школы - </w:t>
            </w:r>
            <w:r w:rsidR="009B4B32" w:rsidRPr="00FF7A03">
              <w:rPr>
                <w:rFonts w:ascii="Times New Roman" w:hAnsi="Times New Roman" w:cs="Times New Roman"/>
                <w:b/>
                <w:bCs/>
              </w:rPr>
              <w:t>01.1</w:t>
            </w:r>
            <w:r w:rsidR="009B4B32">
              <w:rPr>
                <w:rFonts w:ascii="Times New Roman" w:hAnsi="Times New Roman" w:cs="Times New Roman"/>
                <w:b/>
                <w:bCs/>
              </w:rPr>
              <w:t>0</w:t>
            </w:r>
            <w:r w:rsidR="009B4B32" w:rsidRPr="00FF7A03">
              <w:rPr>
                <w:rFonts w:ascii="Times New Roman" w:hAnsi="Times New Roman" w:cs="Times New Roman"/>
                <w:b/>
                <w:bCs/>
              </w:rPr>
              <w:t>.17г.  по 30.11.17г.</w:t>
            </w:r>
          </w:p>
          <w:p w:rsidR="00BD4440" w:rsidRDefault="00BD4440" w:rsidP="00732EAB">
            <w:pPr>
              <w:spacing w:after="0" w:line="240" w:lineRule="auto"/>
              <w:jc w:val="center"/>
            </w:pPr>
          </w:p>
        </w:tc>
      </w:tr>
    </w:tbl>
    <w:p w:rsidR="009B4B32" w:rsidRDefault="009B4B32" w:rsidP="00D13A56">
      <w:pPr>
        <w:spacing w:after="0"/>
        <w:jc w:val="right"/>
        <w:rPr>
          <w:rFonts w:ascii="Times New Roman" w:hAnsi="Times New Roman" w:cs="Times New Roman"/>
          <w:sz w:val="24"/>
          <w:szCs w:val="24"/>
        </w:rPr>
      </w:pPr>
    </w:p>
    <w:p w:rsidR="00D13A56" w:rsidRPr="005F4D5D" w:rsidRDefault="00D13A56" w:rsidP="00D13A56">
      <w:pPr>
        <w:spacing w:after="0"/>
        <w:jc w:val="right"/>
        <w:rPr>
          <w:rFonts w:ascii="Times New Roman" w:hAnsi="Times New Roman" w:cs="Times New Roman"/>
          <w:sz w:val="24"/>
          <w:szCs w:val="24"/>
        </w:rPr>
      </w:pPr>
      <w:r w:rsidRPr="005F4D5D">
        <w:rPr>
          <w:rFonts w:ascii="Times New Roman" w:hAnsi="Times New Roman" w:cs="Times New Roman"/>
          <w:sz w:val="24"/>
          <w:szCs w:val="24"/>
        </w:rPr>
        <w:lastRenderedPageBreak/>
        <w:t>Таблица № 2 (дошкольные группы)</w:t>
      </w:r>
    </w:p>
    <w:p w:rsidR="005F4D5D" w:rsidRDefault="005F4D5D" w:rsidP="00D13A56">
      <w:pPr>
        <w:spacing w:after="0"/>
        <w:jc w:val="right"/>
      </w:pPr>
    </w:p>
    <w:tbl>
      <w:tblPr>
        <w:tblW w:w="1061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7375"/>
        <w:gridCol w:w="1262"/>
        <w:gridCol w:w="1270"/>
      </w:tblGrid>
      <w:tr w:rsidR="005F4D5D" w:rsidRPr="005F4D5D" w:rsidTr="005F4D5D">
        <w:trPr>
          <w:trHeight w:val="850"/>
        </w:trPr>
        <w:tc>
          <w:tcPr>
            <w:tcW w:w="705"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 xml:space="preserve">№ </w:t>
            </w:r>
            <w:proofErr w:type="gramStart"/>
            <w:r w:rsidRPr="005F4D5D">
              <w:rPr>
                <w:rFonts w:ascii="Times New Roman" w:hAnsi="Times New Roman" w:cs="Times New Roman"/>
                <w:sz w:val="24"/>
                <w:szCs w:val="24"/>
              </w:rPr>
              <w:t>п</w:t>
            </w:r>
            <w:proofErr w:type="gramEnd"/>
            <w:r w:rsidRPr="005F4D5D">
              <w:rPr>
                <w:rFonts w:ascii="Times New Roman" w:hAnsi="Times New Roman" w:cs="Times New Roman"/>
                <w:sz w:val="24"/>
                <w:szCs w:val="24"/>
              </w:rPr>
              <w:t>/п</w:t>
            </w:r>
          </w:p>
        </w:tc>
        <w:tc>
          <w:tcPr>
            <w:tcW w:w="7375" w:type="dxa"/>
            <w:shd w:val="clear" w:color="auto" w:fill="auto"/>
            <w:noWrap/>
            <w:vAlign w:val="center"/>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Наименование услуги</w:t>
            </w:r>
          </w:p>
        </w:tc>
        <w:tc>
          <w:tcPr>
            <w:tcW w:w="1262"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 xml:space="preserve">Кол-во </w:t>
            </w:r>
            <w:proofErr w:type="spellStart"/>
            <w:r w:rsidRPr="005F4D5D">
              <w:rPr>
                <w:rFonts w:ascii="Times New Roman" w:hAnsi="Times New Roman" w:cs="Times New Roman"/>
                <w:sz w:val="24"/>
                <w:szCs w:val="24"/>
              </w:rPr>
              <w:t>исслед</w:t>
            </w:r>
            <w:proofErr w:type="spellEnd"/>
            <w:r w:rsidRPr="005F4D5D">
              <w:rPr>
                <w:rFonts w:ascii="Times New Roman" w:hAnsi="Times New Roman" w:cs="Times New Roman"/>
                <w:sz w:val="24"/>
                <w:szCs w:val="24"/>
              </w:rPr>
              <w:t>.</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Кол-во человек по списку</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 xml:space="preserve">Профилактический  прием (осмотр, консультация) врача - </w:t>
            </w:r>
            <w:proofErr w:type="spellStart"/>
            <w:r w:rsidRPr="005F4D5D">
              <w:rPr>
                <w:rFonts w:ascii="Times New Roman" w:hAnsi="Times New Roman" w:cs="Times New Roman"/>
                <w:sz w:val="24"/>
                <w:szCs w:val="24"/>
              </w:rPr>
              <w:t>профпатолога</w:t>
            </w:r>
            <w:proofErr w:type="spellEnd"/>
          </w:p>
        </w:tc>
        <w:tc>
          <w:tcPr>
            <w:tcW w:w="1262"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Профилактический прием (осмотр консультация) врача - терапевта  первичный</w:t>
            </w:r>
          </w:p>
        </w:tc>
        <w:tc>
          <w:tcPr>
            <w:tcW w:w="1262"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Прием (осмотр консультация первичного  пациента  ) врача - стоматолога</w:t>
            </w:r>
            <w:proofErr w:type="gramStart"/>
            <w:r w:rsidRPr="005F4D5D">
              <w:rPr>
                <w:rFonts w:ascii="Times New Roman" w:hAnsi="Times New Roman" w:cs="Times New Roman"/>
                <w:sz w:val="24"/>
                <w:szCs w:val="24"/>
              </w:rPr>
              <w:t xml:space="preserve"> ,</w:t>
            </w:r>
            <w:proofErr w:type="gramEnd"/>
            <w:r w:rsidRPr="005F4D5D">
              <w:rPr>
                <w:rFonts w:ascii="Times New Roman" w:hAnsi="Times New Roman" w:cs="Times New Roman"/>
                <w:sz w:val="24"/>
                <w:szCs w:val="24"/>
              </w:rPr>
              <w:t xml:space="preserve"> врача  стоматолога -терапевта  зубного врача</w:t>
            </w:r>
          </w:p>
        </w:tc>
        <w:tc>
          <w:tcPr>
            <w:tcW w:w="1262"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Профилактический  прие</w:t>
            </w:r>
            <w:proofErr w:type="gramStart"/>
            <w:r w:rsidRPr="005F4D5D">
              <w:rPr>
                <w:rFonts w:ascii="Times New Roman" w:hAnsi="Times New Roman" w:cs="Times New Roman"/>
                <w:sz w:val="24"/>
                <w:szCs w:val="24"/>
              </w:rPr>
              <w:t>м(</w:t>
            </w:r>
            <w:proofErr w:type="gramEnd"/>
            <w:r w:rsidRPr="005F4D5D">
              <w:rPr>
                <w:rFonts w:ascii="Times New Roman" w:hAnsi="Times New Roman" w:cs="Times New Roman"/>
                <w:sz w:val="24"/>
                <w:szCs w:val="24"/>
              </w:rPr>
              <w:t xml:space="preserve">осмотр, консультация) врача - </w:t>
            </w:r>
            <w:proofErr w:type="spellStart"/>
            <w:r w:rsidRPr="005F4D5D">
              <w:rPr>
                <w:rFonts w:ascii="Times New Roman" w:hAnsi="Times New Roman" w:cs="Times New Roman"/>
                <w:sz w:val="24"/>
                <w:szCs w:val="24"/>
              </w:rPr>
              <w:t>оториноларинголога</w:t>
            </w:r>
            <w:proofErr w:type="spellEnd"/>
          </w:p>
        </w:tc>
        <w:tc>
          <w:tcPr>
            <w:tcW w:w="1262"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Профилактический  прие</w:t>
            </w:r>
            <w:proofErr w:type="gramStart"/>
            <w:r w:rsidRPr="005F4D5D">
              <w:rPr>
                <w:rFonts w:ascii="Times New Roman" w:hAnsi="Times New Roman" w:cs="Times New Roman"/>
                <w:sz w:val="24"/>
                <w:szCs w:val="24"/>
              </w:rPr>
              <w:t>м(</w:t>
            </w:r>
            <w:proofErr w:type="gramEnd"/>
            <w:r w:rsidRPr="005F4D5D">
              <w:rPr>
                <w:rFonts w:ascii="Times New Roman" w:hAnsi="Times New Roman" w:cs="Times New Roman"/>
                <w:sz w:val="24"/>
                <w:szCs w:val="24"/>
              </w:rPr>
              <w:t>осмотр, консультация) врача - невропатолога</w:t>
            </w:r>
          </w:p>
        </w:tc>
        <w:tc>
          <w:tcPr>
            <w:tcW w:w="1262"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3</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Профилактический  прие</w:t>
            </w:r>
            <w:proofErr w:type="gramStart"/>
            <w:r w:rsidRPr="005F4D5D">
              <w:rPr>
                <w:rFonts w:ascii="Times New Roman" w:hAnsi="Times New Roman" w:cs="Times New Roman"/>
                <w:sz w:val="24"/>
                <w:szCs w:val="24"/>
              </w:rPr>
              <w:t>м(</w:t>
            </w:r>
            <w:proofErr w:type="gramEnd"/>
            <w:r w:rsidRPr="005F4D5D">
              <w:rPr>
                <w:rFonts w:ascii="Times New Roman" w:hAnsi="Times New Roman" w:cs="Times New Roman"/>
                <w:sz w:val="24"/>
                <w:szCs w:val="24"/>
              </w:rPr>
              <w:t>осмотр, консультация) врача - офтальмолога</w:t>
            </w:r>
          </w:p>
        </w:tc>
        <w:tc>
          <w:tcPr>
            <w:tcW w:w="1262"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5</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Профилактический  прие</w:t>
            </w:r>
            <w:proofErr w:type="gramStart"/>
            <w:r w:rsidRPr="005F4D5D">
              <w:rPr>
                <w:rFonts w:ascii="Times New Roman" w:hAnsi="Times New Roman" w:cs="Times New Roman"/>
                <w:sz w:val="24"/>
                <w:szCs w:val="24"/>
              </w:rPr>
              <w:t>м(</w:t>
            </w:r>
            <w:proofErr w:type="gramEnd"/>
            <w:r w:rsidRPr="005F4D5D">
              <w:rPr>
                <w:rFonts w:ascii="Times New Roman" w:hAnsi="Times New Roman" w:cs="Times New Roman"/>
                <w:sz w:val="24"/>
                <w:szCs w:val="24"/>
              </w:rPr>
              <w:t xml:space="preserve">осмотр, консультация) врача - </w:t>
            </w:r>
            <w:proofErr w:type="spellStart"/>
            <w:r w:rsidRPr="005F4D5D">
              <w:rPr>
                <w:rFonts w:ascii="Times New Roman" w:hAnsi="Times New Roman" w:cs="Times New Roman"/>
                <w:sz w:val="24"/>
                <w:szCs w:val="24"/>
              </w:rPr>
              <w:t>дерматовенеролога</w:t>
            </w:r>
            <w:proofErr w:type="spellEnd"/>
          </w:p>
        </w:tc>
        <w:tc>
          <w:tcPr>
            <w:tcW w:w="1262"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Профилактический прием (осмотр, консультация) врача-гинеколога</w:t>
            </w:r>
          </w:p>
        </w:tc>
        <w:tc>
          <w:tcPr>
            <w:tcW w:w="1262"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39</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 xml:space="preserve">Общий анализ крови (5 показателей: </w:t>
            </w:r>
            <w:proofErr w:type="spellStart"/>
            <w:r w:rsidRPr="005F4D5D">
              <w:rPr>
                <w:rFonts w:ascii="Times New Roman" w:hAnsi="Times New Roman" w:cs="Times New Roman"/>
                <w:sz w:val="24"/>
                <w:szCs w:val="24"/>
              </w:rPr>
              <w:t>hb</w:t>
            </w:r>
            <w:proofErr w:type="spellEnd"/>
            <w:r w:rsidRPr="005F4D5D">
              <w:rPr>
                <w:rFonts w:ascii="Times New Roman" w:hAnsi="Times New Roman" w:cs="Times New Roman"/>
                <w:sz w:val="24"/>
                <w:szCs w:val="24"/>
              </w:rPr>
              <w:t xml:space="preserve">, лейкоциты, </w:t>
            </w:r>
            <w:proofErr w:type="spellStart"/>
            <w:r w:rsidRPr="005F4D5D">
              <w:rPr>
                <w:rFonts w:ascii="Times New Roman" w:hAnsi="Times New Roman" w:cs="Times New Roman"/>
                <w:sz w:val="24"/>
                <w:szCs w:val="24"/>
              </w:rPr>
              <w:t>соэ</w:t>
            </w:r>
            <w:proofErr w:type="spellEnd"/>
            <w:r w:rsidRPr="005F4D5D">
              <w:rPr>
                <w:rFonts w:ascii="Times New Roman" w:hAnsi="Times New Roman" w:cs="Times New Roman"/>
                <w:sz w:val="24"/>
                <w:szCs w:val="24"/>
              </w:rPr>
              <w:t>, эритроциты, лейкоцитарная формула)</w:t>
            </w:r>
          </w:p>
        </w:tc>
        <w:tc>
          <w:tcPr>
            <w:tcW w:w="1262"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proofErr w:type="gramStart"/>
            <w:r w:rsidRPr="005F4D5D">
              <w:rPr>
                <w:rFonts w:ascii="Times New Roman" w:hAnsi="Times New Roman" w:cs="Times New Roman"/>
                <w:sz w:val="24"/>
                <w:szCs w:val="24"/>
              </w:rPr>
              <w:t>Определение антител к бледной трепонеме (</w:t>
            </w:r>
            <w:proofErr w:type="spellStart"/>
            <w:r w:rsidRPr="005F4D5D">
              <w:rPr>
                <w:rFonts w:ascii="Times New Roman" w:hAnsi="Times New Roman" w:cs="Times New Roman"/>
                <w:sz w:val="24"/>
                <w:szCs w:val="24"/>
              </w:rPr>
              <w:t>Treponemapallidum</w:t>
            </w:r>
            <w:proofErr w:type="spellEnd"/>
            <w:r w:rsidRPr="005F4D5D">
              <w:rPr>
                <w:rFonts w:ascii="Times New Roman" w:hAnsi="Times New Roman" w:cs="Times New Roman"/>
                <w:sz w:val="24"/>
                <w:szCs w:val="24"/>
              </w:rPr>
              <w:t xml:space="preserve">) в </w:t>
            </w:r>
            <w:proofErr w:type="spellStart"/>
            <w:r w:rsidRPr="005F4D5D">
              <w:rPr>
                <w:rFonts w:ascii="Times New Roman" w:hAnsi="Times New Roman" w:cs="Times New Roman"/>
                <w:sz w:val="24"/>
                <w:szCs w:val="24"/>
              </w:rPr>
              <w:t>нетрепонемных</w:t>
            </w:r>
            <w:proofErr w:type="spellEnd"/>
            <w:r w:rsidRPr="005F4D5D">
              <w:rPr>
                <w:rFonts w:ascii="Times New Roman" w:hAnsi="Times New Roman" w:cs="Times New Roman"/>
                <w:sz w:val="24"/>
                <w:szCs w:val="24"/>
              </w:rPr>
              <w:t xml:space="preserve"> тестах (RPR, РМП) качественное и полуколичественное исследование) в сыворотке крови</w:t>
            </w:r>
            <w:proofErr w:type="gramEnd"/>
          </w:p>
        </w:tc>
        <w:tc>
          <w:tcPr>
            <w:tcW w:w="1262"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Общий анализ мочи</w:t>
            </w:r>
          </w:p>
        </w:tc>
        <w:tc>
          <w:tcPr>
            <w:tcW w:w="1262"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уровня глюкозы крови</w:t>
            </w:r>
          </w:p>
        </w:tc>
        <w:tc>
          <w:tcPr>
            <w:tcW w:w="1262"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уровня холестерина в сыворотке крови (авт.)</w:t>
            </w:r>
          </w:p>
        </w:tc>
        <w:tc>
          <w:tcPr>
            <w:tcW w:w="1262"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Забор крови  из периферической  вены</w:t>
            </w:r>
          </w:p>
        </w:tc>
        <w:tc>
          <w:tcPr>
            <w:tcW w:w="1262"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кала на гельминты</w:t>
            </w:r>
          </w:p>
        </w:tc>
        <w:tc>
          <w:tcPr>
            <w:tcW w:w="1262" w:type="dxa"/>
            <w:shd w:val="clear" w:color="auto" w:fill="auto"/>
            <w:noWrap/>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 xml:space="preserve">Микроскопическое исследование отпечатков с поверхности кожи </w:t>
            </w:r>
            <w:proofErr w:type="spellStart"/>
            <w:r w:rsidRPr="005F4D5D">
              <w:rPr>
                <w:rFonts w:ascii="Times New Roman" w:hAnsi="Times New Roman" w:cs="Times New Roman"/>
                <w:sz w:val="24"/>
                <w:szCs w:val="24"/>
              </w:rPr>
              <w:t>перианальных</w:t>
            </w:r>
            <w:proofErr w:type="spellEnd"/>
            <w:r w:rsidRPr="005F4D5D">
              <w:rPr>
                <w:rFonts w:ascii="Times New Roman" w:hAnsi="Times New Roman" w:cs="Times New Roman"/>
                <w:sz w:val="24"/>
                <w:szCs w:val="24"/>
              </w:rPr>
              <w:t xml:space="preserve"> складок на яйца остриц (</w:t>
            </w:r>
            <w:proofErr w:type="spellStart"/>
            <w:r w:rsidRPr="005F4D5D">
              <w:rPr>
                <w:rFonts w:ascii="Times New Roman" w:hAnsi="Times New Roman" w:cs="Times New Roman"/>
                <w:sz w:val="24"/>
                <w:szCs w:val="24"/>
              </w:rPr>
              <w:t>Enterobiusvermicularis</w:t>
            </w:r>
            <w:proofErr w:type="spellEnd"/>
            <w:r w:rsidRPr="005F4D5D">
              <w:rPr>
                <w:rFonts w:ascii="Times New Roman" w:hAnsi="Times New Roman" w:cs="Times New Roman"/>
                <w:sz w:val="24"/>
                <w:szCs w:val="24"/>
              </w:rPr>
              <w:t>)</w:t>
            </w:r>
          </w:p>
        </w:tc>
        <w:tc>
          <w:tcPr>
            <w:tcW w:w="1262" w:type="dxa"/>
            <w:shd w:val="clear" w:color="auto" w:fill="auto"/>
            <w:noWrap/>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цветоощущения по полихроматическим таблицам</w:t>
            </w:r>
          </w:p>
        </w:tc>
        <w:tc>
          <w:tcPr>
            <w:tcW w:w="1262" w:type="dxa"/>
            <w:shd w:val="clear" w:color="auto" w:fill="auto"/>
            <w:noWrap/>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2</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сред глаза в проходящем свете</w:t>
            </w:r>
          </w:p>
        </w:tc>
        <w:tc>
          <w:tcPr>
            <w:tcW w:w="1262" w:type="dxa"/>
            <w:shd w:val="clear" w:color="auto" w:fill="auto"/>
            <w:noWrap/>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3</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Офтальмоскопия прямая</w:t>
            </w:r>
          </w:p>
        </w:tc>
        <w:tc>
          <w:tcPr>
            <w:tcW w:w="1262" w:type="dxa"/>
            <w:shd w:val="clear" w:color="auto" w:fill="auto"/>
            <w:noWrap/>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2</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аккомодации</w:t>
            </w:r>
          </w:p>
        </w:tc>
        <w:tc>
          <w:tcPr>
            <w:tcW w:w="1262" w:type="dxa"/>
            <w:shd w:val="clear" w:color="auto" w:fill="auto"/>
            <w:noWrap/>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2</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Бесконтактная тонометрия</w:t>
            </w:r>
          </w:p>
        </w:tc>
        <w:tc>
          <w:tcPr>
            <w:tcW w:w="1262" w:type="dxa"/>
            <w:shd w:val="clear" w:color="auto" w:fill="auto"/>
            <w:noWrap/>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2</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Определение рефракции</w:t>
            </w:r>
          </w:p>
        </w:tc>
        <w:tc>
          <w:tcPr>
            <w:tcW w:w="1262" w:type="dxa"/>
            <w:shd w:val="clear" w:color="auto" w:fill="auto"/>
            <w:noWrap/>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2</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Скиаскопия</w:t>
            </w:r>
          </w:p>
        </w:tc>
        <w:tc>
          <w:tcPr>
            <w:tcW w:w="1262" w:type="dxa"/>
            <w:shd w:val="clear" w:color="auto" w:fill="auto"/>
            <w:noWrap/>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2</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proofErr w:type="spellStart"/>
            <w:r w:rsidRPr="005F4D5D">
              <w:rPr>
                <w:rFonts w:ascii="Times New Roman" w:hAnsi="Times New Roman" w:cs="Times New Roman"/>
                <w:sz w:val="24"/>
                <w:szCs w:val="24"/>
              </w:rPr>
              <w:t>Эл</w:t>
            </w:r>
            <w:proofErr w:type="gramStart"/>
            <w:r w:rsidRPr="005F4D5D">
              <w:rPr>
                <w:rFonts w:ascii="Times New Roman" w:hAnsi="Times New Roman" w:cs="Times New Roman"/>
                <w:sz w:val="24"/>
                <w:szCs w:val="24"/>
              </w:rPr>
              <w:t>.к</w:t>
            </w:r>
            <w:proofErr w:type="gramEnd"/>
            <w:r w:rsidRPr="005F4D5D">
              <w:rPr>
                <w:rFonts w:ascii="Times New Roman" w:hAnsi="Times New Roman" w:cs="Times New Roman"/>
                <w:sz w:val="24"/>
                <w:szCs w:val="24"/>
              </w:rPr>
              <w:t>ардиографическое</w:t>
            </w:r>
            <w:proofErr w:type="spellEnd"/>
            <w:r w:rsidRPr="005F4D5D">
              <w:rPr>
                <w:rFonts w:ascii="Times New Roman" w:hAnsi="Times New Roman" w:cs="Times New Roman"/>
                <w:sz w:val="24"/>
                <w:szCs w:val="24"/>
              </w:rPr>
              <w:t xml:space="preserve"> исследование в 12 отведениях (</w:t>
            </w:r>
            <w:proofErr w:type="spellStart"/>
            <w:r w:rsidRPr="005F4D5D">
              <w:rPr>
                <w:rFonts w:ascii="Times New Roman" w:hAnsi="Times New Roman" w:cs="Times New Roman"/>
                <w:sz w:val="24"/>
                <w:szCs w:val="24"/>
              </w:rPr>
              <w:t>авт</w:t>
            </w:r>
            <w:proofErr w:type="spellEnd"/>
            <w:r w:rsidRPr="005F4D5D">
              <w:rPr>
                <w:rFonts w:ascii="Times New Roman" w:hAnsi="Times New Roman" w:cs="Times New Roman"/>
                <w:sz w:val="24"/>
                <w:szCs w:val="24"/>
              </w:rPr>
              <w:t>)</w:t>
            </w:r>
          </w:p>
        </w:tc>
        <w:tc>
          <w:tcPr>
            <w:tcW w:w="1262"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функции внешнего дыхания (</w:t>
            </w:r>
            <w:proofErr w:type="spellStart"/>
            <w:r w:rsidRPr="005F4D5D">
              <w:rPr>
                <w:rFonts w:ascii="Times New Roman" w:hAnsi="Times New Roman" w:cs="Times New Roman"/>
                <w:sz w:val="24"/>
                <w:szCs w:val="24"/>
              </w:rPr>
              <w:t>фвд</w:t>
            </w:r>
            <w:proofErr w:type="spellEnd"/>
            <w:r w:rsidRPr="005F4D5D">
              <w:rPr>
                <w:rFonts w:ascii="Times New Roman" w:hAnsi="Times New Roman" w:cs="Times New Roman"/>
                <w:sz w:val="24"/>
                <w:szCs w:val="24"/>
              </w:rPr>
              <w:t>) простое</w:t>
            </w:r>
          </w:p>
        </w:tc>
        <w:tc>
          <w:tcPr>
            <w:tcW w:w="1262"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2</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 xml:space="preserve">Исследование </w:t>
            </w:r>
            <w:proofErr w:type="gramStart"/>
            <w:r w:rsidRPr="005F4D5D">
              <w:rPr>
                <w:rFonts w:ascii="Times New Roman" w:hAnsi="Times New Roman" w:cs="Times New Roman"/>
                <w:sz w:val="24"/>
                <w:szCs w:val="24"/>
              </w:rPr>
              <w:t>отделяемого</w:t>
            </w:r>
            <w:proofErr w:type="gramEnd"/>
            <w:r w:rsidRPr="005F4D5D">
              <w:rPr>
                <w:rFonts w:ascii="Times New Roman" w:hAnsi="Times New Roman" w:cs="Times New Roman"/>
                <w:sz w:val="24"/>
                <w:szCs w:val="24"/>
              </w:rPr>
              <w:t xml:space="preserve"> мочеполовых органов на степень чистоты</w:t>
            </w:r>
          </w:p>
        </w:tc>
        <w:tc>
          <w:tcPr>
            <w:tcW w:w="1262"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39</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Микроскопическое исследование цитологического препарата (1 стекло)</w:t>
            </w:r>
          </w:p>
        </w:tc>
        <w:tc>
          <w:tcPr>
            <w:tcW w:w="1262"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39</w:t>
            </w:r>
          </w:p>
        </w:tc>
      </w:tr>
      <w:tr w:rsidR="005F4D5D" w:rsidRPr="005F4D5D" w:rsidTr="005F4D5D">
        <w:trPr>
          <w:trHeight w:val="20"/>
        </w:trPr>
        <w:tc>
          <w:tcPr>
            <w:tcW w:w="705" w:type="dxa"/>
            <w:shd w:val="clear" w:color="auto" w:fill="auto"/>
            <w:hideMark/>
          </w:tcPr>
          <w:p w:rsidR="005F4D5D" w:rsidRPr="005F4D5D" w:rsidRDefault="005F4D5D" w:rsidP="005F4D5D">
            <w:pPr>
              <w:pStyle w:val="af6"/>
              <w:numPr>
                <w:ilvl w:val="0"/>
                <w:numId w:val="30"/>
              </w:numPr>
              <w:ind w:hanging="687"/>
              <w:contextualSpacing/>
              <w:jc w:val="center"/>
            </w:pPr>
          </w:p>
        </w:tc>
        <w:tc>
          <w:tcPr>
            <w:tcW w:w="7375" w:type="dxa"/>
            <w:shd w:val="clear" w:color="auto" w:fill="auto"/>
            <w:hideMark/>
          </w:tcPr>
          <w:p w:rsidR="005F4D5D" w:rsidRPr="005F4D5D" w:rsidRDefault="005F4D5D"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Ультразвуковое исследование молочных желез</w:t>
            </w:r>
          </w:p>
        </w:tc>
        <w:tc>
          <w:tcPr>
            <w:tcW w:w="1262"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26</w:t>
            </w:r>
          </w:p>
        </w:tc>
      </w:tr>
      <w:tr w:rsidR="005F4D5D" w:rsidRPr="005F4D5D" w:rsidTr="005F4D5D">
        <w:trPr>
          <w:trHeight w:val="704"/>
        </w:trPr>
        <w:tc>
          <w:tcPr>
            <w:tcW w:w="10612" w:type="dxa"/>
            <w:gridSpan w:val="4"/>
            <w:shd w:val="clear" w:color="auto" w:fill="auto"/>
            <w:hideMark/>
          </w:tcPr>
          <w:p w:rsidR="005F4D5D" w:rsidRPr="005F4D5D" w:rsidRDefault="005F4D5D" w:rsidP="005F4D5D">
            <w:pPr>
              <w:shd w:val="clear" w:color="auto" w:fill="FFFFFF"/>
              <w:tabs>
                <w:tab w:val="left" w:pos="1282"/>
              </w:tabs>
              <w:spacing w:after="0" w:line="240" w:lineRule="auto"/>
              <w:rPr>
                <w:rFonts w:ascii="Times New Roman" w:hAnsi="Times New Roman" w:cs="Times New Roman"/>
                <w:b/>
                <w:bCs/>
                <w:sz w:val="24"/>
                <w:szCs w:val="24"/>
              </w:rPr>
            </w:pPr>
            <w:r w:rsidRPr="005F4D5D">
              <w:rPr>
                <w:rFonts w:ascii="Times New Roman" w:hAnsi="Times New Roman" w:cs="Times New Roman"/>
                <w:b/>
                <w:bCs/>
                <w:sz w:val="24"/>
                <w:szCs w:val="24"/>
              </w:rPr>
              <w:t xml:space="preserve">Всего человек: 43 Срок проведения периодического медицинского осмотра </w:t>
            </w:r>
          </w:p>
          <w:p w:rsidR="005F4D5D" w:rsidRPr="005F4D5D" w:rsidRDefault="005F4D5D"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b/>
                <w:bCs/>
                <w:sz w:val="24"/>
                <w:szCs w:val="24"/>
              </w:rPr>
              <w:t xml:space="preserve">- сотрудники дошкольных групп - </w:t>
            </w:r>
            <w:r w:rsidR="009B4B32" w:rsidRPr="00FF7A03">
              <w:rPr>
                <w:rFonts w:ascii="Times New Roman" w:hAnsi="Times New Roman" w:cs="Times New Roman"/>
                <w:b/>
                <w:bCs/>
              </w:rPr>
              <w:t>01.1</w:t>
            </w:r>
            <w:r w:rsidR="009B4B32">
              <w:rPr>
                <w:rFonts w:ascii="Times New Roman" w:hAnsi="Times New Roman" w:cs="Times New Roman"/>
                <w:b/>
                <w:bCs/>
              </w:rPr>
              <w:t>0</w:t>
            </w:r>
            <w:r w:rsidR="009B4B32" w:rsidRPr="00FF7A03">
              <w:rPr>
                <w:rFonts w:ascii="Times New Roman" w:hAnsi="Times New Roman" w:cs="Times New Roman"/>
                <w:b/>
                <w:bCs/>
              </w:rPr>
              <w:t>.17г.  по 30.11.17г.</w:t>
            </w:r>
          </w:p>
        </w:tc>
      </w:tr>
    </w:tbl>
    <w:p w:rsidR="005F4D5D" w:rsidRPr="005F4D5D" w:rsidRDefault="005F4D5D" w:rsidP="00D13A56">
      <w:pPr>
        <w:spacing w:after="0"/>
        <w:jc w:val="right"/>
        <w:rPr>
          <w:rFonts w:ascii="Times New Roman" w:hAnsi="Times New Roman" w:cs="Times New Roman"/>
          <w:sz w:val="24"/>
          <w:szCs w:val="24"/>
        </w:rPr>
      </w:pPr>
    </w:p>
    <w:p w:rsidR="005F4D5D" w:rsidRDefault="005F4D5D" w:rsidP="00D13A56">
      <w:pPr>
        <w:spacing w:after="0"/>
        <w:jc w:val="right"/>
      </w:pPr>
    </w:p>
    <w:p w:rsidR="00D13A56" w:rsidRDefault="00D13A56" w:rsidP="00D13A56">
      <w:pPr>
        <w:spacing w:after="0"/>
      </w:pPr>
    </w:p>
    <w:p w:rsidR="00D13A56" w:rsidRPr="005841A2" w:rsidRDefault="00D13A56" w:rsidP="00D13A56">
      <w:pPr>
        <w:widowControl w:val="0"/>
        <w:numPr>
          <w:ilvl w:val="1"/>
          <w:numId w:val="2"/>
        </w:numPr>
        <w:tabs>
          <w:tab w:val="left" w:pos="360"/>
        </w:tabs>
        <w:autoSpaceDE w:val="0"/>
        <w:autoSpaceDN w:val="0"/>
        <w:adjustRightInd w:val="0"/>
        <w:spacing w:after="0" w:line="240" w:lineRule="auto"/>
        <w:ind w:left="0" w:right="140" w:firstLine="0"/>
        <w:jc w:val="center"/>
        <w:rPr>
          <w:rFonts w:ascii="Times New Roman" w:hAnsi="Times New Roman" w:cs="Times New Roman"/>
          <w:b/>
          <w:bCs/>
          <w:sz w:val="24"/>
          <w:szCs w:val="24"/>
        </w:rPr>
      </w:pPr>
      <w:r w:rsidRPr="005841A2">
        <w:rPr>
          <w:rFonts w:ascii="Times New Roman" w:hAnsi="Times New Roman" w:cs="Times New Roman"/>
          <w:b/>
          <w:bCs/>
          <w:sz w:val="24"/>
          <w:szCs w:val="24"/>
        </w:rPr>
        <w:lastRenderedPageBreak/>
        <w:t>ПРОЕКТ ГРАЖДАНСКО-ПРАВОВОГО ДОГОВОРА</w:t>
      </w:r>
    </w:p>
    <w:p w:rsidR="00D13A56" w:rsidRPr="00601E31" w:rsidRDefault="00425921" w:rsidP="00601E31">
      <w:pPr>
        <w:pStyle w:val="af9"/>
        <w:spacing w:line="360" w:lineRule="auto"/>
        <w:ind w:left="720"/>
      </w:pPr>
      <w:r w:rsidRPr="005841A2">
        <w:t xml:space="preserve">(идентификационный код закупки </w:t>
      </w:r>
      <w:r w:rsidR="004E0B57" w:rsidRPr="004E0B57">
        <w:rPr>
          <w:b/>
        </w:rPr>
        <w:t>173862200263286220100100860028610244</w:t>
      </w:r>
      <w:r w:rsidRPr="005841A2">
        <w:t>)</w:t>
      </w:r>
      <w:bookmarkEnd w:id="39"/>
    </w:p>
    <w:p w:rsidR="00D13A56" w:rsidRPr="005841A2" w:rsidRDefault="00D13A56" w:rsidP="00D13A56">
      <w:pPr>
        <w:widowControl w:val="0"/>
        <w:tabs>
          <w:tab w:val="left" w:pos="6946"/>
        </w:tabs>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г. Югорск                                                                                                «___»____________20__г.</w:t>
      </w:r>
    </w:p>
    <w:p w:rsidR="00D13A56" w:rsidRPr="005841A2" w:rsidRDefault="00D13A56" w:rsidP="00FF7A03">
      <w:pPr>
        <w:spacing w:after="0" w:line="240" w:lineRule="auto"/>
        <w:jc w:val="both"/>
        <w:rPr>
          <w:rFonts w:ascii="Times New Roman" w:hAnsi="Times New Roman" w:cs="Times New Roman"/>
          <w:kern w:val="16"/>
          <w:sz w:val="24"/>
          <w:szCs w:val="24"/>
        </w:rPr>
      </w:pPr>
      <w:proofErr w:type="gramStart"/>
      <w:r w:rsidRPr="005841A2">
        <w:rPr>
          <w:rFonts w:ascii="Times New Roman" w:hAnsi="Times New Roman" w:cs="Times New Roman"/>
          <w:sz w:val="24"/>
          <w:szCs w:val="24"/>
        </w:rPr>
        <w:t>Муниципальное бюджетное общеобразовательное учреждение «</w:t>
      </w:r>
      <w:r w:rsidR="005F4D5D">
        <w:rPr>
          <w:rFonts w:ascii="Times New Roman" w:hAnsi="Times New Roman" w:cs="Times New Roman"/>
          <w:sz w:val="24"/>
          <w:szCs w:val="24"/>
        </w:rPr>
        <w:t xml:space="preserve">Лицей </w:t>
      </w:r>
      <w:proofErr w:type="spellStart"/>
      <w:r w:rsidR="005F4D5D">
        <w:rPr>
          <w:rFonts w:ascii="Times New Roman" w:hAnsi="Times New Roman" w:cs="Times New Roman"/>
          <w:sz w:val="24"/>
          <w:szCs w:val="24"/>
        </w:rPr>
        <w:t>им.Г.Ф</w:t>
      </w:r>
      <w:proofErr w:type="spellEnd"/>
      <w:r w:rsidR="005F4D5D">
        <w:rPr>
          <w:rFonts w:ascii="Times New Roman" w:hAnsi="Times New Roman" w:cs="Times New Roman"/>
          <w:sz w:val="24"/>
          <w:szCs w:val="24"/>
        </w:rPr>
        <w:t xml:space="preserve"> </w:t>
      </w:r>
      <w:proofErr w:type="spellStart"/>
      <w:r w:rsidR="005F4D5D">
        <w:rPr>
          <w:rFonts w:ascii="Times New Roman" w:hAnsi="Times New Roman" w:cs="Times New Roman"/>
          <w:sz w:val="24"/>
          <w:szCs w:val="24"/>
        </w:rPr>
        <w:t>Атякшева</w:t>
      </w:r>
      <w:proofErr w:type="spellEnd"/>
      <w:r w:rsidRPr="005841A2">
        <w:rPr>
          <w:rFonts w:ascii="Times New Roman" w:hAnsi="Times New Roman" w:cs="Times New Roman"/>
          <w:sz w:val="24"/>
          <w:szCs w:val="24"/>
        </w:rPr>
        <w:t xml:space="preserve">», именуемое в дальнейшем «Заказчик», в лице директора </w:t>
      </w:r>
      <w:r w:rsidR="005F4D5D">
        <w:rPr>
          <w:rFonts w:ascii="Times New Roman" w:hAnsi="Times New Roman" w:cs="Times New Roman"/>
          <w:sz w:val="24"/>
          <w:szCs w:val="24"/>
        </w:rPr>
        <w:t xml:space="preserve">Елены Юрьевны </w:t>
      </w:r>
      <w:proofErr w:type="spellStart"/>
      <w:r w:rsidR="005F4D5D">
        <w:rPr>
          <w:rFonts w:ascii="Times New Roman" w:hAnsi="Times New Roman" w:cs="Times New Roman"/>
          <w:sz w:val="24"/>
          <w:szCs w:val="24"/>
        </w:rPr>
        <w:t>Павлюк</w:t>
      </w:r>
      <w:proofErr w:type="spellEnd"/>
      <w:r w:rsidRPr="005841A2">
        <w:rPr>
          <w:rFonts w:ascii="Times New Roman" w:hAnsi="Times New Roman" w:cs="Times New Roman"/>
          <w:sz w:val="24"/>
          <w:szCs w:val="24"/>
        </w:rPr>
        <w:t xml:space="preserve">,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5841A2">
        <w:rPr>
          <w:rFonts w:ascii="Times New Roman" w:hAnsi="Times New Roman" w:cs="Times New Roman"/>
          <w:kern w:val="16"/>
          <w:sz w:val="24"/>
          <w:szCs w:val="24"/>
        </w:rPr>
        <w:t xml:space="preserve">в соответствии с </w:t>
      </w:r>
      <w:r w:rsidRPr="005841A2">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5841A2">
        <w:rPr>
          <w:rFonts w:ascii="Times New Roman" w:hAnsi="Times New Roman" w:cs="Times New Roman"/>
          <w:kern w:val="16"/>
          <w:sz w:val="24"/>
          <w:szCs w:val="24"/>
        </w:rPr>
        <w:t>, и на основании решения</w:t>
      </w:r>
      <w:proofErr w:type="gramEnd"/>
      <w:r w:rsidRPr="005841A2">
        <w:rPr>
          <w:rFonts w:ascii="Times New Roman" w:hAnsi="Times New Roman" w:cs="Times New Roman"/>
          <w:kern w:val="16"/>
          <w:sz w:val="24"/>
          <w:szCs w:val="24"/>
        </w:rPr>
        <w:t xml:space="preserve"> </w:t>
      </w:r>
      <w:proofErr w:type="spellStart"/>
      <w:proofErr w:type="gramStart"/>
      <w:r w:rsidRPr="005841A2">
        <w:rPr>
          <w:rFonts w:ascii="Times New Roman" w:hAnsi="Times New Roman" w:cs="Times New Roman"/>
          <w:sz w:val="24"/>
          <w:szCs w:val="24"/>
        </w:rPr>
        <w:t>Единойкомиссии</w:t>
      </w:r>
      <w:proofErr w:type="spellEnd"/>
      <w:r w:rsidRPr="005841A2">
        <w:rPr>
          <w:rFonts w:ascii="Times New Roman" w:hAnsi="Times New Roman" w:cs="Times New Roman"/>
          <w:sz w:val="24"/>
          <w:szCs w:val="24"/>
        </w:rPr>
        <w:t xml:space="preserve"> по осуществлению закупок для обеспечения муниципальных нужд города Югорска</w:t>
      </w:r>
      <w:r w:rsidRPr="005841A2">
        <w:rPr>
          <w:rFonts w:ascii="Times New Roman" w:hAnsi="Times New Roman" w:cs="Times New Roman"/>
          <w:kern w:val="16"/>
          <w:sz w:val="24"/>
          <w:szCs w:val="24"/>
        </w:rPr>
        <w:t xml:space="preserve"> (протокол_________ от _____ № _____) / </w:t>
      </w:r>
      <w:r w:rsidRPr="005841A2">
        <w:rPr>
          <w:rFonts w:ascii="Times New Roman" w:hAnsi="Times New Roman" w:cs="Times New Roman"/>
          <w:sz w:val="24"/>
          <w:szCs w:val="24"/>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w:t>
      </w:r>
      <w:r w:rsidRPr="005841A2">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5841A2">
        <w:rPr>
          <w:rFonts w:ascii="Times New Roman" w:hAnsi="Times New Roman" w:cs="Times New Roman"/>
          <w:kern w:val="16"/>
          <w:sz w:val="24"/>
          <w:szCs w:val="24"/>
        </w:rPr>
        <w:t>заключили настоящий гражданско-правовой договор, именуемый в дальнейшем «Договор», о нижеследующем:</w:t>
      </w:r>
      <w:proofErr w:type="gramEnd"/>
    </w:p>
    <w:p w:rsidR="00D13A56" w:rsidRPr="005841A2" w:rsidRDefault="00D13A56" w:rsidP="00D13A56">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1. Предмет Договора</w:t>
      </w:r>
    </w:p>
    <w:p w:rsidR="00D13A56" w:rsidRPr="005841A2" w:rsidRDefault="00D13A56" w:rsidP="00FF7A03">
      <w:pPr>
        <w:shd w:val="clear" w:color="auto" w:fill="FFFFFF"/>
        <w:tabs>
          <w:tab w:val="left" w:pos="426"/>
        </w:tabs>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1.1.</w:t>
      </w:r>
      <w:r w:rsidRPr="005841A2">
        <w:rPr>
          <w:rFonts w:ascii="Times New Roman" w:hAnsi="Times New Roman" w:cs="Times New Roman"/>
          <w:sz w:val="24"/>
          <w:szCs w:val="24"/>
        </w:rPr>
        <w:tab/>
      </w:r>
      <w:r w:rsidRPr="005841A2">
        <w:rPr>
          <w:rFonts w:ascii="Times New Roman" w:hAnsi="Times New Roman" w:cs="Times New Roman"/>
          <w:bCs/>
          <w:sz w:val="24"/>
          <w:szCs w:val="24"/>
        </w:rPr>
        <w:t xml:space="preserve">Исполнитель обязуется своевременно оказать </w:t>
      </w:r>
      <w:r w:rsidRPr="005841A2">
        <w:rPr>
          <w:rFonts w:ascii="Times New Roman" w:hAnsi="Times New Roman" w:cs="Times New Roman"/>
          <w:sz w:val="24"/>
          <w:szCs w:val="24"/>
        </w:rPr>
        <w:t>услугу по договору на оказание услуг по проведению периодического медицинского осмотра сотрудников учреждения, а Заказчик обязуется принять и оплатить их.</w:t>
      </w:r>
    </w:p>
    <w:p w:rsidR="00D13A56" w:rsidRPr="005841A2" w:rsidRDefault="00D13A56" w:rsidP="00FF7A03">
      <w:pPr>
        <w:shd w:val="clear" w:color="auto" w:fill="FFFFFF"/>
        <w:tabs>
          <w:tab w:val="left" w:pos="426"/>
        </w:tabs>
        <w:spacing w:after="0" w:line="240" w:lineRule="auto"/>
        <w:jc w:val="both"/>
        <w:rPr>
          <w:rFonts w:ascii="Times New Roman" w:hAnsi="Times New Roman" w:cs="Times New Roman"/>
          <w:bCs/>
          <w:sz w:val="24"/>
          <w:szCs w:val="24"/>
        </w:rPr>
      </w:pPr>
      <w:r w:rsidRPr="005841A2">
        <w:rPr>
          <w:rFonts w:ascii="Times New Roman" w:hAnsi="Times New Roman" w:cs="Times New Roman"/>
          <w:sz w:val="24"/>
          <w:szCs w:val="24"/>
        </w:rPr>
        <w:t>1.2.</w:t>
      </w:r>
      <w:r w:rsidRPr="005841A2">
        <w:rPr>
          <w:rFonts w:ascii="Times New Roman" w:hAnsi="Times New Roman" w:cs="Times New Roman"/>
          <w:sz w:val="24"/>
          <w:szCs w:val="24"/>
        </w:rPr>
        <w:tab/>
      </w:r>
      <w:r w:rsidRPr="005841A2">
        <w:rPr>
          <w:rFonts w:ascii="Times New Roman" w:hAnsi="Times New Roman" w:cs="Times New Roman"/>
          <w:bCs/>
          <w:sz w:val="24"/>
          <w:szCs w:val="24"/>
        </w:rPr>
        <w:t xml:space="preserve">Состав и объем услуг определяется в техническом задании (приложение № 1 к Договору). </w:t>
      </w:r>
    </w:p>
    <w:p w:rsidR="00D13A56" w:rsidRPr="005841A2" w:rsidRDefault="00D13A56" w:rsidP="00FF7A03">
      <w:pPr>
        <w:shd w:val="clear" w:color="auto" w:fill="FFFFFF"/>
        <w:tabs>
          <w:tab w:val="left" w:pos="1282"/>
        </w:tabs>
        <w:spacing w:after="0" w:line="240" w:lineRule="auto"/>
        <w:jc w:val="both"/>
        <w:rPr>
          <w:rFonts w:ascii="Times New Roman" w:hAnsi="Times New Roman" w:cs="Times New Roman"/>
          <w:sz w:val="24"/>
          <w:szCs w:val="24"/>
          <w:u w:val="single"/>
        </w:rPr>
      </w:pPr>
      <w:r w:rsidRPr="005841A2">
        <w:rPr>
          <w:rFonts w:ascii="Times New Roman" w:hAnsi="Times New Roman" w:cs="Times New Roman"/>
          <w:sz w:val="24"/>
          <w:szCs w:val="24"/>
        </w:rPr>
        <w:t>1.3. Место оказания услуг</w:t>
      </w:r>
      <w:r w:rsidRPr="005841A2">
        <w:rPr>
          <w:rFonts w:ascii="Times New Roman" w:hAnsi="Times New Roman" w:cs="Times New Roman"/>
          <w:sz w:val="24"/>
          <w:szCs w:val="24"/>
          <w:u w:val="single"/>
        </w:rPr>
        <w:t>: 628260, Ханты - Мансийский автономный округ - Югра, Тюменская обл., г. Югорск.</w:t>
      </w:r>
    </w:p>
    <w:p w:rsidR="00D13A56" w:rsidRPr="005841A2" w:rsidRDefault="00D13A56" w:rsidP="00FF7A03">
      <w:pPr>
        <w:shd w:val="clear" w:color="auto" w:fill="FFFFFF"/>
        <w:tabs>
          <w:tab w:val="left" w:pos="1282"/>
        </w:tabs>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1.4. Сроки проведения периодического медицинского осмотра сотрудников учреждения: </w:t>
      </w:r>
    </w:p>
    <w:p w:rsidR="00261608" w:rsidRPr="00FF7A03" w:rsidRDefault="00261608" w:rsidP="00FF7A03">
      <w:pPr>
        <w:shd w:val="clear" w:color="auto" w:fill="FFFFFF"/>
        <w:tabs>
          <w:tab w:val="left" w:pos="1282"/>
        </w:tabs>
        <w:spacing w:after="0" w:line="240" w:lineRule="auto"/>
        <w:jc w:val="both"/>
        <w:rPr>
          <w:rFonts w:ascii="Times New Roman" w:hAnsi="Times New Roman" w:cs="Times New Roman"/>
          <w:b/>
          <w:bCs/>
        </w:rPr>
      </w:pPr>
      <w:r w:rsidRPr="00FF7A03">
        <w:rPr>
          <w:rFonts w:ascii="Times New Roman" w:hAnsi="Times New Roman" w:cs="Times New Roman"/>
          <w:b/>
        </w:rPr>
        <w:t>- сотрудники школы</w:t>
      </w:r>
      <w:r w:rsidR="00FF7A03" w:rsidRPr="00FF7A03">
        <w:rPr>
          <w:rFonts w:ascii="Times New Roman" w:hAnsi="Times New Roman" w:cs="Times New Roman"/>
          <w:b/>
        </w:rPr>
        <w:t xml:space="preserve"> и дошкольных групп</w:t>
      </w:r>
      <w:r w:rsidRPr="00FF7A03">
        <w:rPr>
          <w:rFonts w:ascii="Times New Roman" w:hAnsi="Times New Roman" w:cs="Times New Roman"/>
          <w:b/>
        </w:rPr>
        <w:t xml:space="preserve"> - </w:t>
      </w:r>
      <w:r w:rsidR="009B4B32" w:rsidRPr="00FF7A03">
        <w:rPr>
          <w:rFonts w:ascii="Times New Roman" w:hAnsi="Times New Roman" w:cs="Times New Roman"/>
          <w:b/>
          <w:bCs/>
        </w:rPr>
        <w:t>01.1</w:t>
      </w:r>
      <w:r w:rsidR="009B4B32">
        <w:rPr>
          <w:rFonts w:ascii="Times New Roman" w:hAnsi="Times New Roman" w:cs="Times New Roman"/>
          <w:b/>
          <w:bCs/>
        </w:rPr>
        <w:t>0</w:t>
      </w:r>
      <w:r w:rsidR="009B4B32" w:rsidRPr="00FF7A03">
        <w:rPr>
          <w:rFonts w:ascii="Times New Roman" w:hAnsi="Times New Roman" w:cs="Times New Roman"/>
          <w:b/>
          <w:bCs/>
        </w:rPr>
        <w:t>.17г.  по 30.11.17г.</w:t>
      </w:r>
    </w:p>
    <w:p w:rsidR="00A35819" w:rsidRPr="005841A2" w:rsidRDefault="00A35819" w:rsidP="005841A2">
      <w:pPr>
        <w:keepNext/>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2. Цена договора и порядок расчетов</w:t>
      </w:r>
    </w:p>
    <w:p w:rsidR="00A35819" w:rsidRPr="005841A2" w:rsidRDefault="00B07D02" w:rsidP="00FF7A03">
      <w:pPr>
        <w:widowControl w:val="0"/>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2.1. Цена Договора</w:t>
      </w:r>
      <w:r w:rsidR="00A35819" w:rsidRPr="005841A2">
        <w:rPr>
          <w:rFonts w:ascii="Times New Roman" w:hAnsi="Times New Roman" w:cs="Times New Roman"/>
          <w:sz w:val="24"/>
          <w:szCs w:val="24"/>
        </w:rPr>
        <w:t xml:space="preserve"> является твердой, не может изменяться в ходе заключения и исполнения </w:t>
      </w:r>
      <w:r w:rsidRPr="005841A2">
        <w:rPr>
          <w:rFonts w:ascii="Times New Roman" w:hAnsi="Times New Roman" w:cs="Times New Roman"/>
          <w:sz w:val="24"/>
          <w:szCs w:val="24"/>
        </w:rPr>
        <w:t>Договора</w:t>
      </w:r>
      <w:r w:rsidR="00A35819" w:rsidRPr="005841A2">
        <w:rPr>
          <w:rFonts w:ascii="Times New Roman" w:hAnsi="Times New Roman" w:cs="Times New Roman"/>
          <w:sz w:val="24"/>
          <w:szCs w:val="24"/>
        </w:rPr>
        <w:t xml:space="preserve">, за исключением случаев, установленных </w:t>
      </w:r>
      <w:r w:rsidRPr="005841A2">
        <w:rPr>
          <w:rFonts w:ascii="Times New Roman" w:hAnsi="Times New Roman" w:cs="Times New Roman"/>
          <w:sz w:val="24"/>
          <w:szCs w:val="24"/>
        </w:rPr>
        <w:t>Договором</w:t>
      </w:r>
      <w:r w:rsidR="00A35819" w:rsidRPr="005841A2">
        <w:rPr>
          <w:rFonts w:ascii="Times New Roman" w:hAnsi="Times New Roman" w:cs="Times New Roman"/>
          <w:sz w:val="24"/>
          <w:szCs w:val="24"/>
        </w:rPr>
        <w:t xml:space="preserve"> и (или) предусмотренных законодательством Российской Федерации.</w:t>
      </w:r>
    </w:p>
    <w:p w:rsidR="00A35819" w:rsidRPr="005841A2" w:rsidRDefault="00A35819" w:rsidP="00FF7A03">
      <w:pPr>
        <w:widowControl w:val="0"/>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2.2. Общая цена </w:t>
      </w:r>
      <w:r w:rsidR="00B07D02" w:rsidRPr="005841A2">
        <w:rPr>
          <w:rFonts w:ascii="Times New Roman" w:hAnsi="Times New Roman" w:cs="Times New Roman"/>
          <w:sz w:val="24"/>
          <w:szCs w:val="24"/>
        </w:rPr>
        <w:t>Договора</w:t>
      </w:r>
      <w:r w:rsidRPr="005841A2">
        <w:rPr>
          <w:rFonts w:ascii="Times New Roman" w:hAnsi="Times New Roman" w:cs="Times New Roman"/>
          <w:sz w:val="24"/>
          <w:szCs w:val="24"/>
        </w:rPr>
        <w:t xml:space="preserve"> составляет _________________________ рублей __ копеек, включая налог на добавленную стоимость</w:t>
      </w:r>
      <w:proofErr w:type="gramStart"/>
      <w:r w:rsidRPr="005841A2">
        <w:rPr>
          <w:rFonts w:ascii="Times New Roman" w:hAnsi="Times New Roman" w:cs="Times New Roman"/>
          <w:sz w:val="24"/>
          <w:szCs w:val="24"/>
        </w:rPr>
        <w:t xml:space="preserve"> (__  %): _________________________ </w:t>
      </w:r>
      <w:proofErr w:type="gramEnd"/>
      <w:r w:rsidRPr="005841A2">
        <w:rPr>
          <w:rFonts w:ascii="Times New Roman" w:hAnsi="Times New Roman" w:cs="Times New Roman"/>
          <w:sz w:val="24"/>
          <w:szCs w:val="24"/>
        </w:rPr>
        <w:t>рублей __ копеек (НДС не облагается на основании ______________ Налогового кодекса РФ и ________).</w:t>
      </w:r>
    </w:p>
    <w:p w:rsidR="00A35819" w:rsidRPr="005841A2" w:rsidRDefault="00A35819" w:rsidP="00FF7A03">
      <w:pPr>
        <w:widowControl w:val="0"/>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iCs/>
          <w:sz w:val="24"/>
          <w:szCs w:val="24"/>
        </w:rPr>
        <w:t xml:space="preserve">Оплата по </w:t>
      </w:r>
      <w:r w:rsidR="00B07D02" w:rsidRPr="005841A2">
        <w:rPr>
          <w:rFonts w:ascii="Times New Roman" w:hAnsi="Times New Roman" w:cs="Times New Roman"/>
          <w:sz w:val="24"/>
          <w:szCs w:val="24"/>
        </w:rPr>
        <w:t>Договор</w:t>
      </w:r>
      <w:r w:rsidRPr="005841A2">
        <w:rPr>
          <w:rFonts w:ascii="Times New Roman" w:hAnsi="Times New Roman" w:cs="Times New Roman"/>
          <w:iCs/>
          <w:sz w:val="24"/>
          <w:szCs w:val="24"/>
        </w:rPr>
        <w:t xml:space="preserve">у уменьшается на размер налоговых платежей, связанных с оплатой </w:t>
      </w:r>
      <w:r w:rsidR="00B07D02" w:rsidRPr="005841A2">
        <w:rPr>
          <w:rFonts w:ascii="Times New Roman" w:hAnsi="Times New Roman" w:cs="Times New Roman"/>
          <w:sz w:val="24"/>
          <w:szCs w:val="24"/>
        </w:rPr>
        <w:t>Договор</w:t>
      </w:r>
      <w:r w:rsidRPr="005841A2">
        <w:rPr>
          <w:rFonts w:ascii="Times New Roman" w:hAnsi="Times New Roman" w:cs="Times New Roman"/>
          <w:iCs/>
          <w:sz w:val="24"/>
          <w:szCs w:val="24"/>
        </w:rPr>
        <w:t>а, и составляет _________________ рублей ____копеек</w:t>
      </w:r>
      <w:r w:rsidRPr="005841A2">
        <w:rPr>
          <w:rStyle w:val="af2"/>
          <w:rFonts w:ascii="Times New Roman" w:hAnsi="Times New Roman" w:cs="Times New Roman"/>
          <w:iCs/>
          <w:sz w:val="24"/>
          <w:szCs w:val="24"/>
        </w:rPr>
        <w:footnoteReference w:id="1"/>
      </w:r>
      <w:r w:rsidRPr="005841A2">
        <w:rPr>
          <w:rFonts w:ascii="Times New Roman" w:hAnsi="Times New Roman" w:cs="Times New Roman"/>
          <w:iCs/>
          <w:sz w:val="24"/>
          <w:szCs w:val="24"/>
        </w:rPr>
        <w:t>.</w:t>
      </w:r>
    </w:p>
    <w:p w:rsidR="00A35819" w:rsidRPr="005841A2" w:rsidRDefault="00A35819" w:rsidP="00FF7A03">
      <w:pPr>
        <w:widowControl w:val="0"/>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Стоимость единицы услуги указана в Техническом задании (Приложение № 1).</w:t>
      </w:r>
    </w:p>
    <w:p w:rsidR="00601E31" w:rsidRDefault="00A35819" w:rsidP="00FF7A03">
      <w:pPr>
        <w:widowControl w:val="0"/>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Стоимость этапа по </w:t>
      </w:r>
      <w:r w:rsidR="00B07D02" w:rsidRPr="005841A2">
        <w:rPr>
          <w:rFonts w:ascii="Times New Roman" w:hAnsi="Times New Roman" w:cs="Times New Roman"/>
          <w:sz w:val="24"/>
          <w:szCs w:val="24"/>
        </w:rPr>
        <w:t>Договор</w:t>
      </w:r>
      <w:r w:rsidRPr="005841A2">
        <w:rPr>
          <w:rFonts w:ascii="Times New Roman" w:hAnsi="Times New Roman" w:cs="Times New Roman"/>
          <w:sz w:val="24"/>
          <w:szCs w:val="24"/>
        </w:rPr>
        <w:t>у указана в Графике оказания услуг (Приложение № 3).</w:t>
      </w:r>
    </w:p>
    <w:p w:rsidR="00A35819" w:rsidRPr="005841A2" w:rsidRDefault="00A35819" w:rsidP="00FF7A03">
      <w:pPr>
        <w:widowControl w:val="0"/>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2.3. </w:t>
      </w:r>
      <w:proofErr w:type="gramStart"/>
      <w:r w:rsidRPr="005841A2">
        <w:rPr>
          <w:rFonts w:ascii="Times New Roman" w:hAnsi="Times New Roman" w:cs="Times New Roman"/>
          <w:sz w:val="24"/>
          <w:szCs w:val="24"/>
        </w:rPr>
        <w:t xml:space="preserve">В общую цену </w:t>
      </w:r>
      <w:r w:rsidR="00B07D02"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включены все расходы Исполнителя, необходимые для осуществления им своих обязательств по </w:t>
      </w:r>
      <w:r w:rsidR="00B07D02" w:rsidRPr="005841A2">
        <w:rPr>
          <w:rFonts w:ascii="Times New Roman" w:hAnsi="Times New Roman" w:cs="Times New Roman"/>
          <w:sz w:val="24"/>
          <w:szCs w:val="24"/>
        </w:rPr>
        <w:t>Договор</w:t>
      </w:r>
      <w:r w:rsidRPr="005841A2">
        <w:rPr>
          <w:rFonts w:ascii="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5841A2">
        <w:rPr>
          <w:rFonts w:ascii="Times New Roman" w:hAnsi="Times New Roman" w:cs="Times New Roman"/>
          <w:sz w:val="24"/>
          <w:szCs w:val="24"/>
        </w:rPr>
        <w:t xml:space="preserve"> работ и иные расходы, связанные с оказанием услуг.</w:t>
      </w:r>
    </w:p>
    <w:p w:rsidR="00A35819" w:rsidRDefault="00A35819" w:rsidP="005841A2">
      <w:pPr>
        <w:widowControl w:val="0"/>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 xml:space="preserve">2.4. Оплата </w:t>
      </w:r>
      <w:r w:rsidR="00B07D02" w:rsidRPr="005841A2">
        <w:rPr>
          <w:rFonts w:ascii="Times New Roman" w:hAnsi="Times New Roman" w:cs="Times New Roman"/>
          <w:sz w:val="24"/>
          <w:szCs w:val="24"/>
        </w:rPr>
        <w:t>Договор</w:t>
      </w:r>
      <w:r w:rsidRPr="005841A2">
        <w:rPr>
          <w:rFonts w:ascii="Times New Roman" w:hAnsi="Times New Roman" w:cs="Times New Roman"/>
          <w:sz w:val="24"/>
          <w:szCs w:val="24"/>
        </w:rPr>
        <w:t>у производится  в следующем порядке:</w:t>
      </w:r>
    </w:p>
    <w:p w:rsidR="00A35819" w:rsidRDefault="00A35819" w:rsidP="005841A2">
      <w:pPr>
        <w:widowControl w:val="0"/>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00B07D02" w:rsidRPr="005841A2">
        <w:rPr>
          <w:rFonts w:ascii="Times New Roman" w:hAnsi="Times New Roman" w:cs="Times New Roman"/>
          <w:sz w:val="24"/>
          <w:szCs w:val="24"/>
        </w:rPr>
        <w:t>Договор</w:t>
      </w:r>
      <w:r w:rsidRPr="005841A2">
        <w:rPr>
          <w:rFonts w:ascii="Times New Roman" w:hAnsi="Times New Roman" w:cs="Times New Roman"/>
          <w:sz w:val="24"/>
          <w:szCs w:val="24"/>
        </w:rPr>
        <w:t>е расчетный счет Исполнителя.</w:t>
      </w:r>
    </w:p>
    <w:p w:rsidR="00FF7A03" w:rsidRPr="005841A2" w:rsidRDefault="00FF7A03" w:rsidP="00FF7A0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Директор                                                                                                             Е.Ю. </w:t>
      </w:r>
      <w:proofErr w:type="spellStart"/>
      <w:r>
        <w:rPr>
          <w:rFonts w:ascii="Times New Roman" w:hAnsi="Times New Roman" w:cs="Times New Roman"/>
          <w:sz w:val="24"/>
          <w:szCs w:val="24"/>
        </w:rPr>
        <w:t>Павлюк</w:t>
      </w:r>
      <w:proofErr w:type="spellEnd"/>
    </w:p>
    <w:p w:rsidR="00A35819" w:rsidRPr="005841A2" w:rsidRDefault="00A35819" w:rsidP="00FF7A03">
      <w:pPr>
        <w:widowControl w:val="0"/>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lastRenderedPageBreak/>
        <w:t>2.4.2. Оплата производится в рублях Российской Федерации.</w:t>
      </w:r>
    </w:p>
    <w:p w:rsidR="00261608" w:rsidRPr="00144304" w:rsidRDefault="00B07D02" w:rsidP="00FF7A03">
      <w:pPr>
        <w:autoSpaceDE w:val="0"/>
        <w:autoSpaceDN w:val="0"/>
        <w:adjustRightInd w:val="0"/>
        <w:spacing w:after="0" w:line="240" w:lineRule="auto"/>
        <w:jc w:val="both"/>
        <w:rPr>
          <w:rFonts w:ascii="Times New Roman" w:hAnsi="Times New Roman" w:cs="Times New Roman"/>
          <w:iCs/>
          <w:sz w:val="24"/>
          <w:szCs w:val="24"/>
        </w:rPr>
      </w:pPr>
      <w:r w:rsidRPr="005841A2">
        <w:rPr>
          <w:rFonts w:ascii="Times New Roman" w:hAnsi="Times New Roman" w:cs="Times New Roman"/>
          <w:sz w:val="24"/>
          <w:szCs w:val="24"/>
        </w:rPr>
        <w:t>2.4.3</w:t>
      </w:r>
      <w:r w:rsidR="00A35819" w:rsidRPr="005841A2">
        <w:rPr>
          <w:rFonts w:ascii="Times New Roman" w:hAnsi="Times New Roman" w:cs="Times New Roman"/>
          <w:sz w:val="24"/>
          <w:szCs w:val="24"/>
        </w:rPr>
        <w:t xml:space="preserve">. </w:t>
      </w:r>
      <w:r w:rsidR="00261608" w:rsidRPr="00144304">
        <w:rPr>
          <w:rFonts w:ascii="Times New Roman" w:hAnsi="Times New Roman" w:cs="Times New Roman"/>
          <w:sz w:val="24"/>
          <w:szCs w:val="24"/>
        </w:rPr>
        <w:t xml:space="preserve">Расчет за оказанные услуги осуществляется в течение 25 дней со дня подписания Заказчиком Акта об оказанных услугах либо, в случаях, предусмотренных Договором, со дня подписания Акта </w:t>
      </w:r>
      <w:proofErr w:type="spellStart"/>
      <w:r w:rsidR="00261608" w:rsidRPr="00144304">
        <w:rPr>
          <w:rFonts w:ascii="Times New Roman" w:hAnsi="Times New Roman" w:cs="Times New Roman"/>
          <w:sz w:val="24"/>
          <w:szCs w:val="24"/>
        </w:rPr>
        <w:t>взаимосверки</w:t>
      </w:r>
      <w:proofErr w:type="spellEnd"/>
      <w:r w:rsidR="00261608" w:rsidRPr="00144304">
        <w:rPr>
          <w:rFonts w:ascii="Times New Roman" w:hAnsi="Times New Roman" w:cs="Times New Roman"/>
          <w:sz w:val="24"/>
          <w:szCs w:val="24"/>
        </w:rPr>
        <w:t xml:space="preserve"> обязательств на основании представленного Исполнителем счета.</w:t>
      </w:r>
    </w:p>
    <w:p w:rsidR="00A35819" w:rsidRPr="005841A2" w:rsidRDefault="00A35819" w:rsidP="00FF7A03">
      <w:pPr>
        <w:widowControl w:val="0"/>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2.4.</w:t>
      </w:r>
      <w:r w:rsidR="00B07D02" w:rsidRPr="005841A2">
        <w:rPr>
          <w:rFonts w:ascii="Times New Roman" w:hAnsi="Times New Roman" w:cs="Times New Roman"/>
          <w:sz w:val="24"/>
          <w:szCs w:val="24"/>
        </w:rPr>
        <w:t>4</w:t>
      </w:r>
      <w:r w:rsidRPr="005841A2">
        <w:rPr>
          <w:rFonts w:ascii="Times New Roman" w:hAnsi="Times New Roman" w:cs="Times New Roman"/>
          <w:sz w:val="24"/>
          <w:szCs w:val="24"/>
        </w:rPr>
        <w:t xml:space="preserve">. </w:t>
      </w:r>
      <w:proofErr w:type="gramStart"/>
      <w:r w:rsidRPr="005841A2">
        <w:rPr>
          <w:rFonts w:ascii="Times New Roman" w:hAnsi="Times New Roman" w:cs="Times New Roman"/>
          <w:sz w:val="24"/>
          <w:szCs w:val="24"/>
        </w:rPr>
        <w:t xml:space="preserve">В случаях, предусмотренных пунктом 2.6 </w:t>
      </w:r>
      <w:r w:rsidR="00B07D02" w:rsidRPr="005841A2">
        <w:rPr>
          <w:rFonts w:ascii="Times New Roman" w:hAnsi="Times New Roman" w:cs="Times New Roman"/>
          <w:sz w:val="24"/>
          <w:szCs w:val="24"/>
        </w:rPr>
        <w:t>Договор</w:t>
      </w:r>
      <w:r w:rsidRPr="005841A2">
        <w:rPr>
          <w:rFonts w:ascii="Times New Roman" w:hAnsi="Times New Roman" w:cs="Times New Roman"/>
          <w:sz w:val="24"/>
          <w:szCs w:val="24"/>
        </w:rPr>
        <w:t>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A35819" w:rsidRPr="005841A2" w:rsidRDefault="00A35819" w:rsidP="00FF7A03">
      <w:pPr>
        <w:widowControl w:val="0"/>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2.5. </w:t>
      </w:r>
      <w:proofErr w:type="gramStart"/>
      <w:r w:rsidRPr="005841A2">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5841A2">
        <w:rPr>
          <w:rFonts w:ascii="Times New Roman" w:hAnsi="Times New Roman" w:cs="Times New Roman"/>
          <w:sz w:val="24"/>
          <w:szCs w:val="24"/>
        </w:rPr>
        <w:t>взаимосверки</w:t>
      </w:r>
      <w:proofErr w:type="spellEnd"/>
      <w:r w:rsidRPr="005841A2">
        <w:rPr>
          <w:rFonts w:ascii="Times New Roman" w:hAnsi="Times New Roman" w:cs="Times New Roman"/>
          <w:sz w:val="24"/>
          <w:szCs w:val="24"/>
        </w:rPr>
        <w:t xml:space="preserve"> обязательств по </w:t>
      </w:r>
      <w:r w:rsidR="00B07D02"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у, в котором, помимо прочего, указываются: сведения о фактически исполненных обязательствах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w:t>
      </w:r>
      <w:proofErr w:type="gramEnd"/>
      <w:r w:rsidRPr="005841A2">
        <w:rPr>
          <w:rFonts w:ascii="Times New Roman" w:hAnsi="Times New Roman" w:cs="Times New Roman"/>
          <w:sz w:val="24"/>
          <w:szCs w:val="24"/>
        </w:rPr>
        <w:t xml:space="preserve">) убытков, итоговая сумма, подлежащая оплате Исполнителю по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у. </w:t>
      </w:r>
    </w:p>
    <w:p w:rsidR="00A35819" w:rsidRPr="005841A2" w:rsidRDefault="00A35819" w:rsidP="00FF7A03">
      <w:pPr>
        <w:pStyle w:val="ConsPlusNormal"/>
        <w:widowControl/>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В случае подписания Сторонами Акта </w:t>
      </w:r>
      <w:proofErr w:type="spellStart"/>
      <w:r w:rsidRPr="005841A2">
        <w:rPr>
          <w:rFonts w:ascii="Times New Roman" w:hAnsi="Times New Roman" w:cs="Times New Roman"/>
          <w:sz w:val="24"/>
          <w:szCs w:val="24"/>
        </w:rPr>
        <w:t>взаимосверки</w:t>
      </w:r>
      <w:proofErr w:type="spellEnd"/>
      <w:r w:rsidRPr="005841A2">
        <w:rPr>
          <w:rFonts w:ascii="Times New Roman" w:hAnsi="Times New Roman" w:cs="Times New Roman"/>
          <w:sz w:val="24"/>
          <w:szCs w:val="24"/>
        </w:rPr>
        <w:t xml:space="preserve"> обязательств по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 </w:t>
      </w:r>
    </w:p>
    <w:p w:rsidR="00A35819" w:rsidRPr="005841A2" w:rsidRDefault="00A35819" w:rsidP="00FF7A03">
      <w:pPr>
        <w:widowControl w:val="0"/>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2.6. В случае</w:t>
      </w:r>
      <w:proofErr w:type="gramStart"/>
      <w:r w:rsidRPr="005841A2">
        <w:rPr>
          <w:rFonts w:ascii="Times New Roman" w:hAnsi="Times New Roman" w:cs="Times New Roman"/>
          <w:sz w:val="24"/>
          <w:szCs w:val="24"/>
        </w:rPr>
        <w:t>,</w:t>
      </w:r>
      <w:proofErr w:type="gramEnd"/>
      <w:r w:rsidRPr="005841A2">
        <w:rPr>
          <w:rFonts w:ascii="Times New Roman" w:hAnsi="Times New Roman" w:cs="Times New Roman"/>
          <w:sz w:val="24"/>
          <w:szCs w:val="24"/>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5841A2">
        <w:rPr>
          <w:rFonts w:ascii="Times New Roman" w:hAnsi="Times New Roman" w:cs="Times New Roman"/>
          <w:sz w:val="24"/>
          <w:szCs w:val="24"/>
        </w:rPr>
        <w:t>взаимосверки</w:t>
      </w:r>
      <w:proofErr w:type="spellEnd"/>
      <w:r w:rsidRPr="005841A2">
        <w:rPr>
          <w:rFonts w:ascii="Times New Roman" w:hAnsi="Times New Roman" w:cs="Times New Roman"/>
          <w:sz w:val="24"/>
          <w:szCs w:val="24"/>
        </w:rPr>
        <w:t xml:space="preserve"> обязательств по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у, указанный в п. 2.</w:t>
      </w:r>
      <w:r w:rsidR="005841A2" w:rsidRPr="005841A2">
        <w:rPr>
          <w:rFonts w:ascii="Times New Roman" w:hAnsi="Times New Roman" w:cs="Times New Roman"/>
          <w:sz w:val="24"/>
          <w:szCs w:val="24"/>
        </w:rPr>
        <w:t xml:space="preserve"> Договор</w:t>
      </w:r>
      <w:r w:rsidRPr="005841A2">
        <w:rPr>
          <w:rFonts w:ascii="Times New Roman" w:hAnsi="Times New Roman" w:cs="Times New Roman"/>
          <w:sz w:val="24"/>
          <w:szCs w:val="24"/>
        </w:rPr>
        <w:t xml:space="preserve">а, Заказчик вправе не производить оплату по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A35819" w:rsidRPr="005841A2" w:rsidRDefault="00A35819" w:rsidP="00FF7A03">
      <w:pPr>
        <w:widowControl w:val="0"/>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A35819" w:rsidRPr="005841A2" w:rsidRDefault="00A35819" w:rsidP="005841A2">
      <w:pPr>
        <w:spacing w:after="0" w:line="240" w:lineRule="auto"/>
        <w:rPr>
          <w:rFonts w:ascii="Times New Roman" w:hAnsi="Times New Roman" w:cs="Times New Roman"/>
          <w:sz w:val="24"/>
          <w:szCs w:val="24"/>
        </w:rPr>
      </w:pPr>
    </w:p>
    <w:p w:rsidR="00A35819" w:rsidRPr="005841A2" w:rsidRDefault="00A35819" w:rsidP="005841A2">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3. Права и обязанности сторон</w:t>
      </w:r>
    </w:p>
    <w:p w:rsidR="00A35819" w:rsidRPr="005841A2" w:rsidRDefault="00A35819" w:rsidP="00FF7A03">
      <w:pPr>
        <w:pStyle w:val="af9"/>
        <w:ind w:firstLine="567"/>
      </w:pPr>
      <w:r w:rsidRPr="005841A2">
        <w:t>3.1. Заказчик имеет право:</w:t>
      </w:r>
    </w:p>
    <w:p w:rsidR="00A35819" w:rsidRPr="005841A2" w:rsidRDefault="00A35819" w:rsidP="00FF7A03">
      <w:pPr>
        <w:pStyle w:val="af9"/>
        <w:ind w:firstLine="567"/>
      </w:pPr>
      <w:r w:rsidRPr="005841A2">
        <w:t xml:space="preserve">3.1.1. Досрочно принять и оплатить услуги в соответствии с условиями </w:t>
      </w:r>
      <w:r w:rsidR="005841A2" w:rsidRPr="005841A2">
        <w:t>Договор</w:t>
      </w:r>
      <w:r w:rsidRPr="005841A2">
        <w:t>а.</w:t>
      </w:r>
    </w:p>
    <w:p w:rsidR="00A35819" w:rsidRPr="005841A2" w:rsidRDefault="00A35819" w:rsidP="00FF7A03">
      <w:pPr>
        <w:pStyle w:val="af9"/>
        <w:ind w:firstLine="567"/>
      </w:pPr>
      <w:r w:rsidRPr="005841A2">
        <w:t xml:space="preserve">3.1.2. По согласованию с Исполнителем изменить объем услуг в соответствии с пунктом 12.6 </w:t>
      </w:r>
      <w:r w:rsidR="005841A2" w:rsidRPr="005841A2">
        <w:t>Договор</w:t>
      </w:r>
      <w:r w:rsidRPr="005841A2">
        <w:t xml:space="preserve">а. </w:t>
      </w:r>
    </w:p>
    <w:p w:rsidR="00A35819" w:rsidRPr="005841A2" w:rsidRDefault="00A35819" w:rsidP="00FF7A03">
      <w:pPr>
        <w:pStyle w:val="af9"/>
        <w:ind w:firstLine="567"/>
      </w:pPr>
      <w:r w:rsidRPr="005841A2">
        <w:t>3.1.3. Требовать возмещения неустойки и (или) убытков, причиненных по вине Исполнителя.</w:t>
      </w:r>
    </w:p>
    <w:p w:rsidR="00A35819" w:rsidRPr="005841A2" w:rsidRDefault="00A35819" w:rsidP="00FF7A03">
      <w:pPr>
        <w:pStyle w:val="af9"/>
        <w:ind w:firstLine="567"/>
      </w:pPr>
      <w:r w:rsidRPr="005841A2">
        <w:t xml:space="preserve">3.1.4. Привлекать экспертов, экспертные организации для проверки соответствия качества оказываемых услуг требованиям, установленным </w:t>
      </w:r>
      <w:r w:rsidR="005841A2" w:rsidRPr="005841A2">
        <w:t>Договор</w:t>
      </w:r>
      <w:r w:rsidRPr="005841A2">
        <w:t>ом.</w:t>
      </w:r>
    </w:p>
    <w:p w:rsidR="00A35819" w:rsidRDefault="00A35819" w:rsidP="00FF7A03">
      <w:pPr>
        <w:pStyle w:val="ConsPlusNormal"/>
        <w:widowControl/>
        <w:ind w:firstLine="567"/>
        <w:jc w:val="both"/>
        <w:rPr>
          <w:rFonts w:ascii="Times New Roman" w:hAnsi="Times New Roman" w:cs="Times New Roman"/>
          <w:sz w:val="24"/>
          <w:szCs w:val="24"/>
        </w:rPr>
      </w:pPr>
      <w:r w:rsidRPr="005841A2">
        <w:rPr>
          <w:rFonts w:ascii="Times New Roman" w:hAnsi="Times New Roman" w:cs="Times New Roman"/>
          <w:sz w:val="24"/>
          <w:szCs w:val="24"/>
        </w:rPr>
        <w:t>3.1.5. Осуществлять иные п</w:t>
      </w:r>
      <w:r w:rsidR="00321D67">
        <w:rPr>
          <w:rFonts w:ascii="Times New Roman" w:hAnsi="Times New Roman" w:cs="Times New Roman"/>
          <w:sz w:val="24"/>
          <w:szCs w:val="24"/>
        </w:rPr>
        <w:t>рава, предусмотренные</w:t>
      </w:r>
      <w:r w:rsidR="00463D20">
        <w:rPr>
          <w:rFonts w:ascii="Times New Roman" w:hAnsi="Times New Roman" w:cs="Times New Roman"/>
          <w:sz w:val="24"/>
          <w:szCs w:val="24"/>
        </w:rPr>
        <w:t xml:space="preserve"> </w:t>
      </w:r>
      <w:r w:rsidR="00321D67">
        <w:rPr>
          <w:rFonts w:ascii="Times New Roman" w:hAnsi="Times New Roman" w:cs="Times New Roman"/>
          <w:sz w:val="24"/>
          <w:szCs w:val="24"/>
        </w:rPr>
        <w:t>Договором</w:t>
      </w:r>
      <w:r w:rsidRPr="005841A2">
        <w:rPr>
          <w:rFonts w:ascii="Times New Roman" w:hAnsi="Times New Roman" w:cs="Times New Roman"/>
          <w:sz w:val="24"/>
          <w:szCs w:val="24"/>
        </w:rPr>
        <w:t xml:space="preserve"> и (или) законодательством Российской Федерации.</w:t>
      </w:r>
    </w:p>
    <w:p w:rsidR="00A35819" w:rsidRPr="005841A2" w:rsidRDefault="00A35819" w:rsidP="00FF7A03">
      <w:pPr>
        <w:pStyle w:val="af9"/>
        <w:ind w:firstLine="567"/>
      </w:pPr>
      <w:r w:rsidRPr="005841A2">
        <w:t>3.2. Заказчик обязан:</w:t>
      </w:r>
    </w:p>
    <w:p w:rsidR="00A35819" w:rsidRPr="005841A2" w:rsidRDefault="00A35819" w:rsidP="00FF7A03">
      <w:pPr>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3.2.1. Обеспечить приемку оказанных по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у услуг по объему и качеству.</w:t>
      </w:r>
    </w:p>
    <w:p w:rsidR="00A35819" w:rsidRPr="005841A2" w:rsidRDefault="00A35819" w:rsidP="00FF7A03">
      <w:pPr>
        <w:pStyle w:val="af7"/>
        <w:tabs>
          <w:tab w:val="num" w:pos="2443"/>
        </w:tabs>
        <w:spacing w:after="0"/>
        <w:jc w:val="both"/>
      </w:pPr>
      <w:r w:rsidRPr="005841A2">
        <w:t xml:space="preserve">3.2.2.  Оплатить услуги в порядке, предусмотренном </w:t>
      </w:r>
      <w:r w:rsidR="005841A2" w:rsidRPr="005841A2">
        <w:t>Договор</w:t>
      </w:r>
      <w:r w:rsidRPr="005841A2">
        <w:t>ом.</w:t>
      </w:r>
    </w:p>
    <w:p w:rsidR="00A35819" w:rsidRPr="005841A2" w:rsidRDefault="00A35819" w:rsidP="00FF7A03">
      <w:pPr>
        <w:pStyle w:val="af7"/>
        <w:tabs>
          <w:tab w:val="num" w:pos="2443"/>
        </w:tabs>
        <w:spacing w:after="0"/>
        <w:jc w:val="both"/>
      </w:pPr>
      <w:r w:rsidRPr="005841A2">
        <w:t xml:space="preserve">3.2.3. Своевременно предоставить Исполнителю информацию, необходимую для исполнения </w:t>
      </w:r>
      <w:r w:rsidR="005841A2" w:rsidRPr="005841A2">
        <w:t>Договор</w:t>
      </w:r>
      <w:r w:rsidRPr="005841A2">
        <w:t>а,  а также письменную заявку с указанием наименования, состава и объема услуг.</w:t>
      </w:r>
    </w:p>
    <w:p w:rsidR="00A35819" w:rsidRDefault="00A35819" w:rsidP="005841A2">
      <w:pPr>
        <w:pStyle w:val="af7"/>
        <w:tabs>
          <w:tab w:val="num" w:pos="2443"/>
        </w:tabs>
        <w:spacing w:after="0"/>
      </w:pPr>
      <w:r w:rsidRPr="005841A2">
        <w:t xml:space="preserve">3.2.4. Выполнять иные обязанности, предусмотренные </w:t>
      </w:r>
      <w:r w:rsidR="005841A2" w:rsidRPr="005841A2">
        <w:t>Договор</w:t>
      </w:r>
      <w:r w:rsidRPr="005841A2">
        <w:t>ом.</w:t>
      </w:r>
    </w:p>
    <w:p w:rsidR="00FF7A03" w:rsidRDefault="00FF7A03" w:rsidP="005841A2">
      <w:pPr>
        <w:pStyle w:val="af7"/>
        <w:tabs>
          <w:tab w:val="num" w:pos="2443"/>
        </w:tabs>
        <w:spacing w:after="0"/>
      </w:pPr>
    </w:p>
    <w:p w:rsidR="00FF7A03" w:rsidRPr="005841A2" w:rsidRDefault="00FF7A03" w:rsidP="005841A2">
      <w:pPr>
        <w:pStyle w:val="af7"/>
        <w:tabs>
          <w:tab w:val="num" w:pos="2443"/>
        </w:tabs>
        <w:spacing w:after="0"/>
      </w:pPr>
    </w:p>
    <w:p w:rsidR="00601E31" w:rsidRPr="00601E31" w:rsidRDefault="00601E31" w:rsidP="00FF7A0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Директор                                                                                                             </w:t>
      </w:r>
      <w:r w:rsidR="00463D20">
        <w:rPr>
          <w:rFonts w:ascii="Times New Roman" w:hAnsi="Times New Roman" w:cs="Times New Roman"/>
          <w:sz w:val="24"/>
          <w:szCs w:val="24"/>
        </w:rPr>
        <w:t xml:space="preserve">Е.Ю. </w:t>
      </w:r>
      <w:proofErr w:type="spellStart"/>
      <w:r w:rsidR="00463D20">
        <w:rPr>
          <w:rFonts w:ascii="Times New Roman" w:hAnsi="Times New Roman" w:cs="Times New Roman"/>
          <w:sz w:val="24"/>
          <w:szCs w:val="24"/>
        </w:rPr>
        <w:t>Павлюк</w:t>
      </w:r>
      <w:proofErr w:type="spellEnd"/>
    </w:p>
    <w:p w:rsidR="009B4B32" w:rsidRDefault="009B4B32" w:rsidP="00FF7A03">
      <w:pPr>
        <w:shd w:val="clear" w:color="auto" w:fill="FFFFFF"/>
        <w:tabs>
          <w:tab w:val="left" w:pos="540"/>
        </w:tabs>
        <w:spacing w:after="0" w:line="240" w:lineRule="auto"/>
        <w:jc w:val="both"/>
        <w:rPr>
          <w:rFonts w:ascii="Times New Roman" w:hAnsi="Times New Roman" w:cs="Times New Roman"/>
          <w:bCs/>
          <w:sz w:val="24"/>
          <w:szCs w:val="24"/>
        </w:rPr>
      </w:pPr>
    </w:p>
    <w:p w:rsidR="00A35819" w:rsidRPr="005841A2" w:rsidRDefault="00A35819" w:rsidP="00FF7A03">
      <w:pPr>
        <w:shd w:val="clear" w:color="auto" w:fill="FFFFFF"/>
        <w:tabs>
          <w:tab w:val="left" w:pos="540"/>
        </w:tabs>
        <w:spacing w:after="0" w:line="240" w:lineRule="auto"/>
        <w:jc w:val="both"/>
        <w:rPr>
          <w:rFonts w:ascii="Times New Roman" w:hAnsi="Times New Roman" w:cs="Times New Roman"/>
          <w:bCs/>
          <w:sz w:val="24"/>
          <w:szCs w:val="24"/>
        </w:rPr>
      </w:pPr>
      <w:r w:rsidRPr="005841A2">
        <w:rPr>
          <w:rFonts w:ascii="Times New Roman" w:hAnsi="Times New Roman" w:cs="Times New Roman"/>
          <w:bCs/>
          <w:sz w:val="24"/>
          <w:szCs w:val="24"/>
        </w:rPr>
        <w:lastRenderedPageBreak/>
        <w:t>3.3. Исполнитель обязан:</w:t>
      </w:r>
    </w:p>
    <w:p w:rsidR="00A35819" w:rsidRPr="005841A2" w:rsidRDefault="00A35819" w:rsidP="00FF7A03">
      <w:pPr>
        <w:pStyle w:val="af7"/>
        <w:tabs>
          <w:tab w:val="num" w:pos="2443"/>
        </w:tabs>
        <w:spacing w:after="0"/>
        <w:jc w:val="both"/>
      </w:pPr>
      <w:r w:rsidRPr="005841A2">
        <w:t xml:space="preserve">3.3.1. Оказать  услуги в сроки, предусмотренные </w:t>
      </w:r>
      <w:r w:rsidR="005841A2" w:rsidRPr="005841A2">
        <w:t>Договор</w:t>
      </w:r>
      <w:r w:rsidRPr="005841A2">
        <w:t>ом.</w:t>
      </w:r>
    </w:p>
    <w:p w:rsidR="00A35819" w:rsidRPr="005841A2" w:rsidRDefault="00A35819" w:rsidP="00FF7A03">
      <w:pPr>
        <w:pStyle w:val="af7"/>
        <w:tabs>
          <w:tab w:val="num" w:pos="2443"/>
        </w:tabs>
        <w:spacing w:after="0"/>
        <w:jc w:val="both"/>
      </w:pPr>
      <w:r w:rsidRPr="005841A2">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A35819" w:rsidRPr="005841A2" w:rsidRDefault="00A35819" w:rsidP="00FF7A03">
      <w:pPr>
        <w:pStyle w:val="af7"/>
        <w:tabs>
          <w:tab w:val="num" w:pos="2443"/>
        </w:tabs>
        <w:spacing w:after="0"/>
        <w:jc w:val="both"/>
      </w:pPr>
      <w:r w:rsidRPr="005841A2">
        <w:t xml:space="preserve">3.3.3. Не предоставлять другим лицам или разглашать иным способом конфиденциальную информацию, полученную в результате исполнения обязательств по </w:t>
      </w:r>
      <w:r w:rsidR="005841A2" w:rsidRPr="005841A2">
        <w:t>Договор</w:t>
      </w:r>
      <w:r w:rsidRPr="005841A2">
        <w:t>у.</w:t>
      </w:r>
    </w:p>
    <w:p w:rsidR="00A35819" w:rsidRPr="005841A2" w:rsidRDefault="00A35819" w:rsidP="00FF7A03">
      <w:pPr>
        <w:pStyle w:val="af7"/>
        <w:tabs>
          <w:tab w:val="num" w:pos="2443"/>
        </w:tabs>
        <w:spacing w:after="0"/>
        <w:jc w:val="both"/>
      </w:pPr>
      <w:r w:rsidRPr="005841A2">
        <w:t xml:space="preserve">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w:t>
      </w:r>
      <w:r w:rsidR="005841A2" w:rsidRPr="005841A2">
        <w:t>Договор</w:t>
      </w:r>
      <w:r w:rsidRPr="005841A2">
        <w:t>а.</w:t>
      </w:r>
    </w:p>
    <w:p w:rsidR="00A35819" w:rsidRPr="005841A2" w:rsidRDefault="00A35819" w:rsidP="00FF7A03">
      <w:pPr>
        <w:autoSpaceDE w:val="0"/>
        <w:autoSpaceDN w:val="0"/>
        <w:adjustRightInd w:val="0"/>
        <w:spacing w:after="0" w:line="240" w:lineRule="auto"/>
        <w:jc w:val="both"/>
        <w:rPr>
          <w:rFonts w:ascii="Times New Roman" w:hAnsi="Times New Roman" w:cs="Times New Roman"/>
          <w:iCs/>
          <w:sz w:val="24"/>
          <w:szCs w:val="24"/>
        </w:rPr>
      </w:pPr>
      <w:r w:rsidRPr="005841A2">
        <w:rPr>
          <w:rFonts w:ascii="Times New Roman" w:hAnsi="Times New Roman" w:cs="Times New Roman"/>
          <w:sz w:val="24"/>
          <w:szCs w:val="24"/>
        </w:rPr>
        <w:t xml:space="preserve">3.3.5. Предоставлять своевременно достоверную информацию о ходе исполнения своих обязательств, в том числе о сложностях, возникающих при исполнении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а.</w:t>
      </w:r>
    </w:p>
    <w:p w:rsidR="00A35819" w:rsidRPr="005841A2" w:rsidRDefault="00261608" w:rsidP="00FF7A03">
      <w:pPr>
        <w:pStyle w:val="af7"/>
        <w:tabs>
          <w:tab w:val="num" w:pos="2443"/>
        </w:tabs>
        <w:spacing w:after="0"/>
        <w:jc w:val="both"/>
      </w:pPr>
      <w:r>
        <w:t>3.3.6</w:t>
      </w:r>
      <w:r w:rsidR="00A35819" w:rsidRPr="005841A2">
        <w:t xml:space="preserve">. Выполнять иные обязанности, предусмотренные </w:t>
      </w:r>
      <w:r w:rsidR="005841A2" w:rsidRPr="005841A2">
        <w:t>Договор</w:t>
      </w:r>
      <w:r w:rsidR="00A35819" w:rsidRPr="005841A2">
        <w:t>ом.</w:t>
      </w:r>
    </w:p>
    <w:p w:rsidR="00A35819" w:rsidRPr="005841A2" w:rsidRDefault="00A35819" w:rsidP="00FF7A03">
      <w:pPr>
        <w:pStyle w:val="af9"/>
        <w:ind w:firstLine="567"/>
      </w:pPr>
      <w:r w:rsidRPr="005841A2">
        <w:t>3.4. Исполнитель вправе:</w:t>
      </w:r>
    </w:p>
    <w:p w:rsidR="00A35819" w:rsidRPr="005841A2" w:rsidRDefault="00A35819" w:rsidP="00FF7A03">
      <w:pPr>
        <w:pStyle w:val="af9"/>
        <w:ind w:firstLine="567"/>
      </w:pPr>
      <w:r w:rsidRPr="005841A2">
        <w:t xml:space="preserve">3.4.1. Требовать приемки и оплаты услуг в объеме, порядке, сроки и на условиях, предусмотренных </w:t>
      </w:r>
      <w:r w:rsidR="005841A2" w:rsidRPr="005841A2">
        <w:t>Договор</w:t>
      </w:r>
      <w:r w:rsidRPr="005841A2">
        <w:t>ом.</w:t>
      </w:r>
    </w:p>
    <w:p w:rsidR="00A35819" w:rsidRPr="005841A2" w:rsidRDefault="00A35819" w:rsidP="00FF7A03">
      <w:pPr>
        <w:shd w:val="clear" w:color="auto" w:fill="FFFFFF"/>
        <w:tabs>
          <w:tab w:val="left" w:pos="1498"/>
        </w:tabs>
        <w:spacing w:after="0" w:line="240" w:lineRule="auto"/>
        <w:ind w:left="86"/>
        <w:jc w:val="both"/>
        <w:rPr>
          <w:rFonts w:ascii="Times New Roman" w:hAnsi="Times New Roman" w:cs="Times New Roman"/>
          <w:sz w:val="24"/>
          <w:szCs w:val="24"/>
        </w:rPr>
      </w:pPr>
      <w:r w:rsidRPr="005841A2">
        <w:rPr>
          <w:rFonts w:ascii="Times New Roman" w:hAnsi="Times New Roman" w:cs="Times New Roman"/>
          <w:sz w:val="24"/>
          <w:szCs w:val="24"/>
        </w:rPr>
        <w:t xml:space="preserve">3.4.2. По согласованию с Заказчиком досрочно оказать услуги. Заказчик вправе досрочно принять и оплатить услуги в соответствии с условиями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а.</w:t>
      </w:r>
    </w:p>
    <w:p w:rsidR="00A35819" w:rsidRPr="005841A2" w:rsidRDefault="00A35819" w:rsidP="00FF7A03">
      <w:pPr>
        <w:shd w:val="clear" w:color="auto" w:fill="FFFFFF"/>
        <w:tabs>
          <w:tab w:val="left" w:pos="1498"/>
        </w:tabs>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3.4.3. Привлекать для оказания услуг соисполнителей. </w:t>
      </w:r>
    </w:p>
    <w:p w:rsidR="00A35819" w:rsidRPr="005841A2" w:rsidRDefault="00A35819" w:rsidP="005841A2">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4. Сроки оказания услуг</w:t>
      </w:r>
    </w:p>
    <w:p w:rsidR="00A35819" w:rsidRPr="005841A2" w:rsidRDefault="00A35819" w:rsidP="00FF7A03">
      <w:pPr>
        <w:pStyle w:val="af7"/>
        <w:tabs>
          <w:tab w:val="left" w:pos="709"/>
        </w:tabs>
        <w:spacing w:after="0"/>
        <w:jc w:val="both"/>
        <w:rPr>
          <w:kern w:val="16"/>
        </w:rPr>
      </w:pPr>
      <w:r w:rsidRPr="005841A2">
        <w:rPr>
          <w:kern w:val="16"/>
        </w:rPr>
        <w:t xml:space="preserve">4.1. Услуги должны быть оказаны </w:t>
      </w:r>
      <w:r w:rsidR="00261608">
        <w:t xml:space="preserve">в срок с </w:t>
      </w:r>
      <w:r w:rsidR="00FF7A03" w:rsidRPr="00FF7A03">
        <w:t>01</w:t>
      </w:r>
      <w:r w:rsidR="00261608" w:rsidRPr="00FF7A03">
        <w:t>.</w:t>
      </w:r>
      <w:r w:rsidR="00FF7A03" w:rsidRPr="00FF7A03">
        <w:t>1</w:t>
      </w:r>
      <w:r w:rsidR="009B4B32">
        <w:t>0</w:t>
      </w:r>
      <w:r w:rsidR="00261608" w:rsidRPr="00FF7A03">
        <w:t xml:space="preserve">.2017г.  по </w:t>
      </w:r>
      <w:r w:rsidR="00D25496" w:rsidRPr="00FF7A03">
        <w:t>30.11</w:t>
      </w:r>
      <w:r w:rsidR="00261608" w:rsidRPr="00FF7A03">
        <w:t>.2017г</w:t>
      </w:r>
      <w:r w:rsidR="00261608">
        <w:t xml:space="preserve">. </w:t>
      </w:r>
    </w:p>
    <w:p w:rsidR="00A35819" w:rsidRPr="005841A2" w:rsidRDefault="00A35819" w:rsidP="00FF7A03">
      <w:pPr>
        <w:pStyle w:val="af7"/>
        <w:tabs>
          <w:tab w:val="left" w:pos="709"/>
        </w:tabs>
        <w:spacing w:after="0"/>
        <w:jc w:val="both"/>
      </w:pPr>
      <w:r w:rsidRPr="005841A2">
        <w:t xml:space="preserve">Услуги должны быть оказаны в соответствии с Графиком оказания услуг (Приложение № 2), являющимся неотъемлемой частью </w:t>
      </w:r>
      <w:r w:rsidR="005841A2" w:rsidRPr="005841A2">
        <w:t>Договор</w:t>
      </w:r>
      <w:r w:rsidR="00261608">
        <w:t xml:space="preserve">а. </w:t>
      </w:r>
    </w:p>
    <w:p w:rsidR="00261608" w:rsidRDefault="00A35819" w:rsidP="00FF7A03">
      <w:pPr>
        <w:pStyle w:val="af9"/>
        <w:rPr>
          <w:kern w:val="16"/>
        </w:rPr>
      </w:pPr>
      <w:r w:rsidRPr="005841A2">
        <w:rPr>
          <w:kern w:val="16"/>
        </w:rPr>
        <w:t xml:space="preserve">4.2. </w:t>
      </w:r>
      <w:r w:rsidRPr="005841A2">
        <w:t xml:space="preserve">Досрочная сдача результатов услуг допускается только по согласованию с Заказчиком. </w:t>
      </w:r>
      <w:r w:rsidRPr="005841A2">
        <w:rPr>
          <w:kern w:val="16"/>
        </w:rPr>
        <w:t xml:space="preserve">В случае согласования досрочного оказания услуг Заказчик  обязуется принять услуги и подписать </w:t>
      </w:r>
    </w:p>
    <w:p w:rsidR="00261608" w:rsidRPr="005841A2" w:rsidRDefault="00A35819" w:rsidP="00FF7A03">
      <w:pPr>
        <w:pStyle w:val="af9"/>
        <w:rPr>
          <w:kern w:val="16"/>
        </w:rPr>
      </w:pPr>
      <w:r w:rsidRPr="005841A2">
        <w:rPr>
          <w:kern w:val="16"/>
        </w:rPr>
        <w:t xml:space="preserve">Акт об оказанных услугах в порядке, установленном </w:t>
      </w:r>
      <w:r w:rsidR="005841A2" w:rsidRPr="005841A2">
        <w:t>Договор</w:t>
      </w:r>
      <w:r w:rsidRPr="005841A2">
        <w:rPr>
          <w:kern w:val="16"/>
        </w:rPr>
        <w:t>ом.</w:t>
      </w:r>
    </w:p>
    <w:p w:rsidR="00A35819" w:rsidRPr="005841A2" w:rsidRDefault="00A35819" w:rsidP="00FF7A03">
      <w:pPr>
        <w:widowControl w:val="0"/>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kern w:val="16"/>
          <w:sz w:val="24"/>
          <w:szCs w:val="24"/>
        </w:rPr>
        <w:t xml:space="preserve">4.3. </w:t>
      </w:r>
      <w:r w:rsidRPr="005841A2">
        <w:rPr>
          <w:rFonts w:ascii="Times New Roman" w:hAnsi="Times New Roman" w:cs="Times New Roman"/>
          <w:sz w:val="24"/>
          <w:szCs w:val="24"/>
        </w:rPr>
        <w:t>В случае</w:t>
      </w:r>
      <w:proofErr w:type="gramStart"/>
      <w:r w:rsidRPr="005841A2">
        <w:rPr>
          <w:rFonts w:ascii="Times New Roman" w:hAnsi="Times New Roman" w:cs="Times New Roman"/>
          <w:sz w:val="24"/>
          <w:szCs w:val="24"/>
        </w:rPr>
        <w:t>,</w:t>
      </w:r>
      <w:proofErr w:type="gramEnd"/>
      <w:r w:rsidRPr="005841A2">
        <w:rPr>
          <w:rFonts w:ascii="Times New Roman" w:hAnsi="Times New Roman" w:cs="Times New Roman"/>
          <w:sz w:val="24"/>
          <w:szCs w:val="24"/>
        </w:rPr>
        <w:t xml:space="preserve"> если в п. 11.1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5841A2">
        <w:rPr>
          <w:rFonts w:ascii="Times New Roman" w:hAnsi="Times New Roman" w:cs="Times New Roman"/>
          <w:sz w:val="24"/>
          <w:szCs w:val="24"/>
        </w:rPr>
        <w:t>взаимосверки</w:t>
      </w:r>
      <w:proofErr w:type="spellEnd"/>
      <w:r w:rsidRPr="005841A2">
        <w:rPr>
          <w:rFonts w:ascii="Times New Roman" w:hAnsi="Times New Roman" w:cs="Times New Roman"/>
          <w:sz w:val="24"/>
          <w:szCs w:val="24"/>
        </w:rPr>
        <w:t xml:space="preserve"> обязательств по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у, в котором указываются сведения о прекращении действия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сведения о фактически исполненных обязательствах по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у; сумма, подлежащая оплате в соответствии с условиями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w:t>
      </w:r>
    </w:p>
    <w:p w:rsidR="00A35819" w:rsidRPr="005841A2" w:rsidRDefault="00A35819" w:rsidP="00FF7A03">
      <w:pPr>
        <w:widowControl w:val="0"/>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Исполнитель обязан подписать Акт </w:t>
      </w:r>
      <w:proofErr w:type="spellStart"/>
      <w:r w:rsidRPr="005841A2">
        <w:rPr>
          <w:rFonts w:ascii="Times New Roman" w:hAnsi="Times New Roman" w:cs="Times New Roman"/>
          <w:sz w:val="24"/>
          <w:szCs w:val="24"/>
        </w:rPr>
        <w:t>взаимосверки</w:t>
      </w:r>
      <w:proofErr w:type="spellEnd"/>
      <w:r w:rsidRPr="005841A2">
        <w:rPr>
          <w:rFonts w:ascii="Times New Roman" w:hAnsi="Times New Roman" w:cs="Times New Roman"/>
          <w:sz w:val="24"/>
          <w:szCs w:val="24"/>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5841A2">
        <w:rPr>
          <w:rFonts w:ascii="Times New Roman" w:hAnsi="Times New Roman" w:cs="Times New Roman"/>
          <w:sz w:val="24"/>
          <w:szCs w:val="24"/>
        </w:rPr>
        <w:t>взаимосверки</w:t>
      </w:r>
      <w:proofErr w:type="spellEnd"/>
      <w:r w:rsidRPr="005841A2">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A35819" w:rsidRPr="005841A2" w:rsidRDefault="00A35819" w:rsidP="005841A2">
      <w:pPr>
        <w:shd w:val="clear" w:color="auto" w:fill="FFFFFF"/>
        <w:tabs>
          <w:tab w:val="left" w:pos="1498"/>
        </w:tabs>
        <w:spacing w:after="0" w:line="240" w:lineRule="auto"/>
        <w:ind w:left="86"/>
        <w:jc w:val="center"/>
        <w:rPr>
          <w:rFonts w:ascii="Times New Roman" w:hAnsi="Times New Roman" w:cs="Times New Roman"/>
          <w:sz w:val="24"/>
          <w:szCs w:val="24"/>
        </w:rPr>
      </w:pPr>
      <w:r w:rsidRPr="005841A2">
        <w:rPr>
          <w:rFonts w:ascii="Times New Roman" w:hAnsi="Times New Roman" w:cs="Times New Roman"/>
          <w:sz w:val="24"/>
          <w:szCs w:val="24"/>
        </w:rPr>
        <w:t>5. Порядок сдачи и приемки услуг</w:t>
      </w:r>
    </w:p>
    <w:p w:rsidR="00A35819" w:rsidRPr="005841A2" w:rsidRDefault="00261608" w:rsidP="00FF7A03">
      <w:pPr>
        <w:shd w:val="clear" w:color="auto" w:fill="FFFFFF"/>
        <w:tabs>
          <w:tab w:val="left" w:pos="1498"/>
        </w:tabs>
        <w:spacing w:after="0" w:line="240" w:lineRule="auto"/>
        <w:ind w:left="86" w:firstLine="623"/>
        <w:jc w:val="both"/>
        <w:rPr>
          <w:rFonts w:ascii="Times New Roman" w:hAnsi="Times New Roman" w:cs="Times New Roman"/>
          <w:sz w:val="24"/>
          <w:szCs w:val="24"/>
        </w:rPr>
      </w:pPr>
      <w:r>
        <w:rPr>
          <w:rFonts w:ascii="Times New Roman" w:hAnsi="Times New Roman" w:cs="Times New Roman"/>
          <w:sz w:val="24"/>
          <w:szCs w:val="24"/>
        </w:rPr>
        <w:t xml:space="preserve">5.1. </w:t>
      </w:r>
      <w:r w:rsidR="00A35819" w:rsidRPr="005841A2">
        <w:rPr>
          <w:rFonts w:ascii="Times New Roman" w:hAnsi="Times New Roman" w:cs="Times New Roman"/>
          <w:sz w:val="24"/>
          <w:szCs w:val="24"/>
        </w:rPr>
        <w:t xml:space="preserve">Стороны подписывают Акты об </w:t>
      </w:r>
      <w:r>
        <w:rPr>
          <w:rFonts w:ascii="Times New Roman" w:hAnsi="Times New Roman" w:cs="Times New Roman"/>
          <w:sz w:val="24"/>
          <w:szCs w:val="24"/>
        </w:rPr>
        <w:t xml:space="preserve">оказанных услугах в течение трех </w:t>
      </w:r>
      <w:r w:rsidR="00A35819" w:rsidRPr="005841A2">
        <w:rPr>
          <w:rFonts w:ascii="Times New Roman" w:hAnsi="Times New Roman" w:cs="Times New Roman"/>
          <w:sz w:val="24"/>
          <w:szCs w:val="24"/>
        </w:rPr>
        <w:t xml:space="preserve">дней со дня получения акта об оказанных услугах. </w:t>
      </w:r>
    </w:p>
    <w:p w:rsidR="00A35819" w:rsidRPr="005841A2" w:rsidRDefault="00261608" w:rsidP="00FF7A03">
      <w:pPr>
        <w:spacing w:after="0" w:line="240" w:lineRule="auto"/>
        <w:ind w:firstLine="709"/>
        <w:jc w:val="both"/>
        <w:rPr>
          <w:rFonts w:ascii="Times New Roman" w:hAnsi="Times New Roman" w:cs="Times New Roman"/>
          <w:kern w:val="16"/>
          <w:sz w:val="24"/>
          <w:szCs w:val="24"/>
        </w:rPr>
      </w:pPr>
      <w:r>
        <w:rPr>
          <w:rFonts w:ascii="Times New Roman" w:hAnsi="Times New Roman" w:cs="Times New Roman"/>
          <w:sz w:val="24"/>
          <w:szCs w:val="24"/>
        </w:rPr>
        <w:t>5.2</w:t>
      </w:r>
      <w:r w:rsidR="00A35819" w:rsidRPr="005841A2">
        <w:rPr>
          <w:rFonts w:ascii="Times New Roman" w:hAnsi="Times New Roman" w:cs="Times New Roman"/>
          <w:sz w:val="24"/>
          <w:szCs w:val="24"/>
        </w:rPr>
        <w:t>. </w:t>
      </w:r>
      <w:r w:rsidR="00A35819" w:rsidRPr="005841A2">
        <w:rPr>
          <w:rFonts w:ascii="Times New Roman" w:hAnsi="Times New Roman" w:cs="Times New Roman"/>
          <w:kern w:val="16"/>
          <w:sz w:val="24"/>
          <w:szCs w:val="24"/>
        </w:rPr>
        <w:t>В случае обнаружения недостатков в объеме и качестве оказанных услуг Заказчик направляет Исполнителю уведомление в</w:t>
      </w:r>
      <w:r>
        <w:rPr>
          <w:rFonts w:ascii="Times New Roman" w:hAnsi="Times New Roman" w:cs="Times New Roman"/>
          <w:kern w:val="16"/>
          <w:sz w:val="24"/>
          <w:szCs w:val="24"/>
        </w:rPr>
        <w:t xml:space="preserve"> порядке, предусмотренном п. 5.4</w:t>
      </w:r>
      <w:r w:rsidR="005841A2" w:rsidRPr="005841A2">
        <w:rPr>
          <w:rFonts w:ascii="Times New Roman" w:hAnsi="Times New Roman" w:cs="Times New Roman"/>
          <w:sz w:val="24"/>
          <w:szCs w:val="24"/>
        </w:rPr>
        <w:t>Договор</w:t>
      </w:r>
      <w:r w:rsidR="00A35819" w:rsidRPr="005841A2">
        <w:rPr>
          <w:rFonts w:ascii="Times New Roman" w:hAnsi="Times New Roman" w:cs="Times New Roman"/>
          <w:kern w:val="16"/>
          <w:sz w:val="24"/>
          <w:szCs w:val="24"/>
        </w:rPr>
        <w:t xml:space="preserve">а. </w:t>
      </w:r>
    </w:p>
    <w:p w:rsidR="004C3B3E" w:rsidRDefault="00261608" w:rsidP="00FF7A03">
      <w:pPr>
        <w:spacing w:after="0" w:line="240" w:lineRule="auto"/>
        <w:ind w:firstLine="709"/>
        <w:jc w:val="both"/>
        <w:rPr>
          <w:rFonts w:ascii="Times New Roman" w:hAnsi="Times New Roman" w:cs="Times New Roman"/>
          <w:kern w:val="16"/>
          <w:sz w:val="24"/>
          <w:szCs w:val="24"/>
        </w:rPr>
      </w:pPr>
      <w:r>
        <w:rPr>
          <w:rFonts w:ascii="Times New Roman" w:hAnsi="Times New Roman" w:cs="Times New Roman"/>
          <w:kern w:val="16"/>
          <w:sz w:val="24"/>
          <w:szCs w:val="24"/>
        </w:rPr>
        <w:t>5.3</w:t>
      </w:r>
      <w:r w:rsidR="00A35819" w:rsidRPr="005841A2">
        <w:rPr>
          <w:rFonts w:ascii="Times New Roman" w:hAnsi="Times New Roman" w:cs="Times New Roman"/>
          <w:kern w:val="16"/>
          <w:sz w:val="24"/>
          <w:szCs w:val="24"/>
        </w:rPr>
        <w:t xml:space="preserve">.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w:t>
      </w:r>
    </w:p>
    <w:p w:rsidR="00A35819" w:rsidRPr="005841A2" w:rsidRDefault="00A35819" w:rsidP="00FF7A03">
      <w:pPr>
        <w:spacing w:after="0" w:line="240" w:lineRule="auto"/>
        <w:ind w:firstLine="709"/>
        <w:jc w:val="both"/>
        <w:rPr>
          <w:rFonts w:ascii="Times New Roman" w:hAnsi="Times New Roman" w:cs="Times New Roman"/>
          <w:kern w:val="16"/>
          <w:sz w:val="24"/>
          <w:szCs w:val="24"/>
        </w:rPr>
      </w:pPr>
      <w:r w:rsidRPr="005841A2">
        <w:rPr>
          <w:rFonts w:ascii="Times New Roman" w:hAnsi="Times New Roman" w:cs="Times New Roman"/>
          <w:kern w:val="16"/>
          <w:sz w:val="24"/>
          <w:szCs w:val="24"/>
        </w:rPr>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01E31" w:rsidRDefault="00261608" w:rsidP="00FF7A03">
      <w:pPr>
        <w:pStyle w:val="af7"/>
        <w:tabs>
          <w:tab w:val="left" w:pos="709"/>
        </w:tabs>
        <w:spacing w:after="0"/>
        <w:ind w:firstLine="709"/>
        <w:jc w:val="both"/>
        <w:rPr>
          <w:kern w:val="16"/>
        </w:rPr>
      </w:pPr>
      <w:r>
        <w:rPr>
          <w:kern w:val="16"/>
        </w:rPr>
        <w:t>5.4</w:t>
      </w:r>
      <w:r w:rsidR="00A35819" w:rsidRPr="005841A2">
        <w:rPr>
          <w:kern w:val="16"/>
        </w:rPr>
        <w:t xml:space="preserve">. Обо всех нарушениях условий </w:t>
      </w:r>
      <w:r w:rsidR="005841A2" w:rsidRPr="005841A2">
        <w:t>Договор</w:t>
      </w:r>
      <w:r w:rsidR="00A35819" w:rsidRPr="005841A2">
        <w:rPr>
          <w:kern w:val="16"/>
        </w:rPr>
        <w:t xml:space="preserve">а об объеме и качестве  услуг Заказчик извещает Исполнителя не позднее трех рабочих дней </w:t>
      </w:r>
      <w:proofErr w:type="gramStart"/>
      <w:r w:rsidR="00A35819" w:rsidRPr="005841A2">
        <w:rPr>
          <w:kern w:val="16"/>
        </w:rPr>
        <w:t>с даты обнаружения</w:t>
      </w:r>
      <w:proofErr w:type="gramEnd"/>
      <w:r w:rsidR="00A35819" w:rsidRPr="005841A2">
        <w:rPr>
          <w:kern w:val="16"/>
        </w:rPr>
        <w:t xml:space="preserve"> указанных нарушений. </w:t>
      </w:r>
    </w:p>
    <w:p w:rsidR="009B4B32" w:rsidRDefault="009B4B32" w:rsidP="005D664E">
      <w:pPr>
        <w:widowControl w:val="0"/>
        <w:autoSpaceDE w:val="0"/>
        <w:autoSpaceDN w:val="0"/>
        <w:adjustRightInd w:val="0"/>
        <w:spacing w:after="0" w:line="240" w:lineRule="auto"/>
        <w:jc w:val="center"/>
        <w:rPr>
          <w:rFonts w:ascii="Times New Roman" w:hAnsi="Times New Roman" w:cs="Times New Roman"/>
          <w:sz w:val="24"/>
          <w:szCs w:val="24"/>
        </w:rPr>
      </w:pPr>
    </w:p>
    <w:p w:rsidR="00601E31" w:rsidRPr="00601E31" w:rsidRDefault="00601E31" w:rsidP="005D66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Директор                                                                                                             </w:t>
      </w:r>
      <w:r w:rsidR="00463D20">
        <w:rPr>
          <w:rFonts w:ascii="Times New Roman" w:hAnsi="Times New Roman" w:cs="Times New Roman"/>
          <w:sz w:val="24"/>
          <w:szCs w:val="24"/>
        </w:rPr>
        <w:t xml:space="preserve">Е.Ю. </w:t>
      </w:r>
      <w:proofErr w:type="spellStart"/>
      <w:r w:rsidR="00463D20">
        <w:rPr>
          <w:rFonts w:ascii="Times New Roman" w:hAnsi="Times New Roman" w:cs="Times New Roman"/>
          <w:sz w:val="24"/>
          <w:szCs w:val="24"/>
        </w:rPr>
        <w:t>Павлюк</w:t>
      </w:r>
      <w:proofErr w:type="spellEnd"/>
    </w:p>
    <w:p w:rsidR="00A35819" w:rsidRPr="005841A2" w:rsidRDefault="00A35819" w:rsidP="00FF7A03">
      <w:pPr>
        <w:pStyle w:val="af7"/>
        <w:tabs>
          <w:tab w:val="left" w:pos="709"/>
        </w:tabs>
        <w:spacing w:after="0"/>
        <w:jc w:val="both"/>
        <w:rPr>
          <w:kern w:val="16"/>
        </w:rPr>
      </w:pPr>
      <w:r w:rsidRPr="005841A2">
        <w:rPr>
          <w:kern w:val="16"/>
        </w:rPr>
        <w:lastRenderedPageBreak/>
        <w:t xml:space="preserve">Уведомление о невыполнении или ненадлежащем выполнении Исполнителем  обязательств по </w:t>
      </w:r>
      <w:r w:rsidR="005841A2" w:rsidRPr="005841A2">
        <w:t>Договор</w:t>
      </w:r>
      <w:r w:rsidRPr="005841A2">
        <w:rPr>
          <w:kern w:val="16"/>
        </w:rPr>
        <w:t>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A35819" w:rsidRPr="005841A2" w:rsidRDefault="00261608" w:rsidP="00FF7A03">
      <w:pPr>
        <w:spacing w:after="0" w:line="240" w:lineRule="auto"/>
        <w:ind w:firstLine="709"/>
        <w:jc w:val="both"/>
        <w:rPr>
          <w:rFonts w:ascii="Times New Roman" w:hAnsi="Times New Roman" w:cs="Times New Roman"/>
          <w:kern w:val="16"/>
          <w:sz w:val="24"/>
          <w:szCs w:val="24"/>
        </w:rPr>
      </w:pPr>
      <w:r>
        <w:rPr>
          <w:rFonts w:ascii="Times New Roman" w:hAnsi="Times New Roman" w:cs="Times New Roman"/>
          <w:kern w:val="16"/>
          <w:sz w:val="24"/>
          <w:szCs w:val="24"/>
        </w:rPr>
        <w:t>5.5</w:t>
      </w:r>
      <w:r w:rsidR="00A35819" w:rsidRPr="005841A2">
        <w:rPr>
          <w:rFonts w:ascii="Times New Roman" w:hAnsi="Times New Roman" w:cs="Times New Roman"/>
          <w:kern w:val="16"/>
          <w:sz w:val="24"/>
          <w:szCs w:val="24"/>
        </w:rPr>
        <w:t xml:space="preserve">. Исполнитель в установленный в уведомлении (п. 5.7) срок  обязан устранить все допущенные нарушения. </w:t>
      </w:r>
      <w:proofErr w:type="gramStart"/>
      <w:r w:rsidR="00A35819" w:rsidRPr="005841A2">
        <w:rPr>
          <w:rFonts w:ascii="Times New Roman" w:hAnsi="Times New Roman" w:cs="Times New Roman"/>
          <w:kern w:val="16"/>
          <w:sz w:val="24"/>
          <w:szCs w:val="24"/>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w:t>
      </w:r>
      <w:r w:rsidR="005841A2" w:rsidRPr="005841A2">
        <w:rPr>
          <w:rFonts w:ascii="Times New Roman" w:hAnsi="Times New Roman" w:cs="Times New Roman"/>
          <w:sz w:val="24"/>
          <w:szCs w:val="24"/>
        </w:rPr>
        <w:t>Договор</w:t>
      </w:r>
      <w:r w:rsidR="00A35819" w:rsidRPr="005841A2">
        <w:rPr>
          <w:rFonts w:ascii="Times New Roman" w:hAnsi="Times New Roman" w:cs="Times New Roman"/>
          <w:kern w:val="16"/>
          <w:sz w:val="24"/>
          <w:szCs w:val="24"/>
        </w:rPr>
        <w:t xml:space="preserve">а по соглашению сторон (,принять решение </w:t>
      </w:r>
      <w:r w:rsidR="00A35819" w:rsidRPr="005841A2">
        <w:rPr>
          <w:rFonts w:ascii="Times New Roman" w:hAnsi="Times New Roman" w:cs="Times New Roman"/>
          <w:sz w:val="24"/>
          <w:szCs w:val="24"/>
        </w:rPr>
        <w:t xml:space="preserve">об одностороннем отказе от исполнения </w:t>
      </w:r>
      <w:r w:rsidR="005841A2"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005841A2"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у.</w:t>
      </w:r>
      <w:proofErr w:type="gramEnd"/>
    </w:p>
    <w:p w:rsidR="00A35819" w:rsidRPr="005841A2" w:rsidRDefault="00A35819" w:rsidP="00FF7A03">
      <w:pPr>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6. </w:t>
      </w:r>
      <w:r w:rsidR="00261608">
        <w:rPr>
          <w:rFonts w:ascii="Times New Roman" w:hAnsi="Times New Roman" w:cs="Times New Roman"/>
          <w:sz w:val="24"/>
          <w:szCs w:val="24"/>
        </w:rPr>
        <w:t>Обеспечение исполнения договора</w:t>
      </w:r>
      <w:r w:rsidRPr="005841A2">
        <w:rPr>
          <w:rFonts w:ascii="Times New Roman" w:hAnsi="Times New Roman" w:cs="Times New Roman"/>
          <w:sz w:val="24"/>
          <w:szCs w:val="24"/>
        </w:rPr>
        <w:t>*</w:t>
      </w:r>
    </w:p>
    <w:p w:rsidR="00A35819" w:rsidRPr="005841A2" w:rsidRDefault="00A35819" w:rsidP="00FF7A03">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6.1. Способами обеспечения исполнения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являются банковская гарантия, выданная банком и соответствующая требованиям п. 6.6 </w:t>
      </w:r>
      <w:r w:rsidR="005841A2" w:rsidRPr="005841A2">
        <w:rPr>
          <w:rFonts w:ascii="Times New Roman" w:hAnsi="Times New Roman" w:cs="Times New Roman"/>
          <w:sz w:val="24"/>
          <w:szCs w:val="24"/>
        </w:rPr>
        <w:t>Договор</w:t>
      </w:r>
      <w:r w:rsidRPr="005841A2">
        <w:rPr>
          <w:rFonts w:ascii="Times New Roman" w:hAnsi="Times New Roman" w:cs="Times New Roman"/>
          <w:sz w:val="24"/>
          <w:szCs w:val="24"/>
        </w:rPr>
        <w:t>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A35819" w:rsidRPr="00261608" w:rsidRDefault="00A35819" w:rsidP="00FF7A03">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rPr>
      </w:pPr>
      <w:r w:rsidRPr="005841A2">
        <w:rPr>
          <w:rFonts w:ascii="Times New Roman" w:hAnsi="Times New Roman" w:cs="Times New Roman"/>
          <w:sz w:val="24"/>
          <w:szCs w:val="24"/>
        </w:rPr>
        <w:t xml:space="preserve">6.2. </w:t>
      </w:r>
      <w:r w:rsidRPr="005841A2">
        <w:rPr>
          <w:rFonts w:ascii="Times New Roman" w:hAnsi="Times New Roman" w:cs="Times New Roman"/>
          <w:kern w:val="16"/>
          <w:sz w:val="24"/>
          <w:szCs w:val="24"/>
        </w:rPr>
        <w:t xml:space="preserve">Обеспечение исполнения </w:t>
      </w:r>
      <w:r w:rsidR="005841A2" w:rsidRPr="005841A2">
        <w:rPr>
          <w:rFonts w:ascii="Times New Roman" w:hAnsi="Times New Roman" w:cs="Times New Roman"/>
          <w:sz w:val="24"/>
          <w:szCs w:val="24"/>
        </w:rPr>
        <w:t>Договор</w:t>
      </w:r>
      <w:r w:rsidRPr="005841A2">
        <w:rPr>
          <w:rFonts w:ascii="Times New Roman" w:hAnsi="Times New Roman" w:cs="Times New Roman"/>
          <w:kern w:val="16"/>
          <w:sz w:val="24"/>
          <w:szCs w:val="24"/>
        </w:rPr>
        <w:t xml:space="preserve">а предоставляется Заказчику до заключения </w:t>
      </w:r>
      <w:r w:rsidR="002B6AC7" w:rsidRPr="005841A2">
        <w:rPr>
          <w:rFonts w:ascii="Times New Roman" w:hAnsi="Times New Roman" w:cs="Times New Roman"/>
          <w:sz w:val="24"/>
          <w:szCs w:val="24"/>
        </w:rPr>
        <w:t>Договор</w:t>
      </w:r>
      <w:r w:rsidRPr="005841A2">
        <w:rPr>
          <w:rFonts w:ascii="Times New Roman" w:hAnsi="Times New Roman" w:cs="Times New Roman"/>
          <w:kern w:val="16"/>
          <w:sz w:val="24"/>
          <w:szCs w:val="24"/>
        </w:rPr>
        <w:t xml:space="preserve">а. </w:t>
      </w:r>
      <w:r w:rsidRPr="005841A2">
        <w:rPr>
          <w:rFonts w:ascii="Times New Roman" w:hAnsi="Times New Roman" w:cs="Times New Roman"/>
          <w:sz w:val="24"/>
          <w:szCs w:val="24"/>
        </w:rPr>
        <w:t xml:space="preserve">Размер обеспечения исполнения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составляет </w:t>
      </w:r>
      <w:r w:rsidR="005D664E">
        <w:rPr>
          <w:rFonts w:ascii="Times New Roman" w:hAnsi="Times New Roman" w:cs="Times New Roman"/>
          <w:sz w:val="24"/>
          <w:szCs w:val="24"/>
        </w:rPr>
        <w:t>29 400</w:t>
      </w:r>
      <w:r w:rsidR="005D664E" w:rsidRPr="002B60B1">
        <w:rPr>
          <w:rFonts w:ascii="Times New Roman" w:hAnsi="Times New Roman" w:cs="Times New Roman"/>
          <w:sz w:val="24"/>
          <w:szCs w:val="24"/>
        </w:rPr>
        <w:t xml:space="preserve"> (</w:t>
      </w:r>
      <w:r w:rsidR="005D664E">
        <w:rPr>
          <w:rFonts w:ascii="Times New Roman" w:hAnsi="Times New Roman" w:cs="Times New Roman"/>
          <w:sz w:val="24"/>
          <w:szCs w:val="24"/>
        </w:rPr>
        <w:t>двадцать девять тысяч четыреста</w:t>
      </w:r>
      <w:r w:rsidR="005D664E" w:rsidRPr="002B60B1">
        <w:rPr>
          <w:rFonts w:ascii="Times New Roman" w:hAnsi="Times New Roman" w:cs="Times New Roman"/>
          <w:sz w:val="24"/>
          <w:szCs w:val="24"/>
        </w:rPr>
        <w:t>) рублей 38 копеек</w:t>
      </w:r>
      <w:r w:rsidR="00463D20">
        <w:rPr>
          <w:rFonts w:ascii="Times New Roman" w:hAnsi="Times New Roman" w:cs="Times New Roman"/>
          <w:b/>
          <w:sz w:val="24"/>
          <w:szCs w:val="24"/>
        </w:rPr>
        <w:t xml:space="preserve"> </w:t>
      </w:r>
      <w:r w:rsidR="00261608">
        <w:rPr>
          <w:rFonts w:ascii="Times New Roman" w:hAnsi="Times New Roman" w:cs="Times New Roman"/>
          <w:kern w:val="16"/>
          <w:sz w:val="24"/>
          <w:szCs w:val="24"/>
        </w:rPr>
        <w:t>(5</w:t>
      </w:r>
      <w:r w:rsidRPr="005841A2">
        <w:rPr>
          <w:rFonts w:ascii="Times New Roman" w:hAnsi="Times New Roman" w:cs="Times New Roman"/>
          <w:kern w:val="16"/>
          <w:sz w:val="24"/>
          <w:szCs w:val="24"/>
        </w:rPr>
        <w:t xml:space="preserve"> процентов от начальной (максимальной) цены </w:t>
      </w:r>
      <w:r w:rsidR="002B6AC7" w:rsidRPr="005841A2">
        <w:rPr>
          <w:rFonts w:ascii="Times New Roman" w:hAnsi="Times New Roman" w:cs="Times New Roman"/>
          <w:sz w:val="24"/>
          <w:szCs w:val="24"/>
        </w:rPr>
        <w:t>Договор</w:t>
      </w:r>
      <w:r w:rsidR="002B6AC7">
        <w:rPr>
          <w:rFonts w:ascii="Times New Roman" w:hAnsi="Times New Roman" w:cs="Times New Roman"/>
          <w:sz w:val="24"/>
          <w:szCs w:val="24"/>
        </w:rPr>
        <w:t>а)</w:t>
      </w:r>
      <w:r w:rsidRPr="005841A2">
        <w:rPr>
          <w:rStyle w:val="af2"/>
          <w:rFonts w:ascii="Times New Roman" w:hAnsi="Times New Roman" w:cs="Times New Roman"/>
          <w:kern w:val="16"/>
          <w:sz w:val="24"/>
          <w:szCs w:val="24"/>
        </w:rPr>
        <w:footnoteReference w:id="2"/>
      </w:r>
      <w:r w:rsidRPr="005841A2">
        <w:rPr>
          <w:rFonts w:ascii="Times New Roman" w:hAnsi="Times New Roman" w:cs="Times New Roman"/>
          <w:kern w:val="16"/>
          <w:sz w:val="24"/>
          <w:szCs w:val="24"/>
        </w:rPr>
        <w:t>.</w:t>
      </w:r>
    </w:p>
    <w:p w:rsidR="00A35819" w:rsidRPr="005841A2" w:rsidRDefault="00A35819" w:rsidP="00FF7A03">
      <w:pPr>
        <w:autoSpaceDE w:val="0"/>
        <w:autoSpaceDN w:val="0"/>
        <w:adjustRightInd w:val="0"/>
        <w:spacing w:after="0" w:line="240" w:lineRule="auto"/>
        <w:ind w:firstLine="540"/>
        <w:jc w:val="both"/>
        <w:rPr>
          <w:rFonts w:ascii="Times New Roman" w:hAnsi="Times New Roman" w:cs="Times New Roman"/>
          <w:kern w:val="16"/>
          <w:sz w:val="24"/>
          <w:szCs w:val="24"/>
        </w:rPr>
      </w:pPr>
      <w:proofErr w:type="gramStart"/>
      <w:r w:rsidRPr="005841A2">
        <w:rPr>
          <w:rFonts w:ascii="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2B6AC7" w:rsidRPr="005841A2">
        <w:rPr>
          <w:rFonts w:ascii="Times New Roman" w:hAnsi="Times New Roman" w:cs="Times New Roman"/>
          <w:sz w:val="24"/>
          <w:szCs w:val="24"/>
        </w:rPr>
        <w:t>Договор</w:t>
      </w:r>
      <w:r w:rsidRPr="005841A2">
        <w:rPr>
          <w:rFonts w:ascii="Times New Roman" w:hAnsi="Times New Roman" w:cs="Times New Roman"/>
          <w:kern w:val="16"/>
          <w:sz w:val="24"/>
          <w:szCs w:val="24"/>
        </w:rPr>
        <w:t xml:space="preserve">а, участник закупки, с которым заключается </w:t>
      </w:r>
      <w:r w:rsidR="002B6AC7" w:rsidRPr="005841A2">
        <w:rPr>
          <w:rFonts w:ascii="Times New Roman" w:hAnsi="Times New Roman" w:cs="Times New Roman"/>
          <w:sz w:val="24"/>
          <w:szCs w:val="24"/>
        </w:rPr>
        <w:t>Договор</w:t>
      </w:r>
      <w:r w:rsidRPr="005841A2">
        <w:rPr>
          <w:rFonts w:ascii="Times New Roman" w:hAnsi="Times New Roman" w:cs="Times New Roman"/>
          <w:kern w:val="16"/>
          <w:sz w:val="24"/>
          <w:szCs w:val="24"/>
        </w:rPr>
        <w:t xml:space="preserve">, предоставляет обеспечение исполнения </w:t>
      </w:r>
      <w:r w:rsidR="002B6AC7" w:rsidRPr="005841A2">
        <w:rPr>
          <w:rFonts w:ascii="Times New Roman" w:hAnsi="Times New Roman" w:cs="Times New Roman"/>
          <w:sz w:val="24"/>
          <w:szCs w:val="24"/>
        </w:rPr>
        <w:t>Договор</w:t>
      </w:r>
      <w:r w:rsidRPr="005841A2">
        <w:rPr>
          <w:rFonts w:ascii="Times New Roman" w:hAnsi="Times New Roman" w:cs="Times New Roman"/>
          <w:kern w:val="16"/>
          <w:sz w:val="24"/>
          <w:szCs w:val="24"/>
        </w:rPr>
        <w:t xml:space="preserve">а с учетом положений </w:t>
      </w:r>
      <w:r w:rsidRPr="005841A2">
        <w:rPr>
          <w:rFonts w:ascii="Times New Roman" w:hAnsi="Times New Roman" w:cs="Times New Roman"/>
          <w:kern w:val="16"/>
          <w:sz w:val="24"/>
          <w:szCs w:val="24"/>
          <w:u w:val="single"/>
        </w:rPr>
        <w:t>статьи 37</w:t>
      </w:r>
      <w:r w:rsidRPr="005841A2">
        <w:rPr>
          <w:rFonts w:ascii="Times New Roman" w:hAnsi="Times New Roman" w:cs="Times New Roman"/>
          <w:kern w:val="16"/>
          <w:sz w:val="24"/>
          <w:szCs w:val="24"/>
        </w:rPr>
        <w:t xml:space="preserve"> Федерального  закона № 44- ФЗ </w:t>
      </w:r>
      <w:r w:rsidRPr="005841A2">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roofErr w:type="gramEnd"/>
    </w:p>
    <w:p w:rsidR="00A35819" w:rsidRPr="005841A2" w:rsidRDefault="00A35819" w:rsidP="005841A2">
      <w:pPr>
        <w:autoSpaceDE w:val="0"/>
        <w:autoSpaceDN w:val="0"/>
        <w:adjustRightInd w:val="0"/>
        <w:spacing w:after="0" w:line="240" w:lineRule="auto"/>
        <w:ind w:firstLine="540"/>
        <w:rPr>
          <w:rFonts w:ascii="Times New Roman" w:hAnsi="Times New Roman" w:cs="Times New Roman"/>
          <w:kern w:val="16"/>
          <w:sz w:val="24"/>
          <w:szCs w:val="24"/>
        </w:rPr>
      </w:pPr>
    </w:p>
    <w:p w:rsidR="00A35819" w:rsidRPr="005841A2" w:rsidRDefault="00A35819" w:rsidP="00FF7A03">
      <w:pPr>
        <w:pStyle w:val="af7"/>
        <w:tabs>
          <w:tab w:val="left" w:pos="709"/>
        </w:tabs>
        <w:spacing w:after="0"/>
        <w:jc w:val="both"/>
        <w:rPr>
          <w:kern w:val="16"/>
        </w:rPr>
      </w:pPr>
      <w:r w:rsidRPr="005841A2">
        <w:t xml:space="preserve">6.3. В ходе исполнения </w:t>
      </w:r>
      <w:r w:rsidR="002B6AC7" w:rsidRPr="005841A2">
        <w:t>Договор</w:t>
      </w:r>
      <w:r w:rsidRPr="005841A2">
        <w:t xml:space="preserve">а Исполнитель вправе предоставить Заказчику обеспечение исполнения </w:t>
      </w:r>
      <w:r w:rsidR="002B6AC7" w:rsidRPr="005841A2">
        <w:t>Договор</w:t>
      </w:r>
      <w:r w:rsidRPr="005841A2">
        <w:t xml:space="preserve">а, уменьшенное на размер выполненных обязательств, предусмотренных </w:t>
      </w:r>
      <w:r w:rsidR="002B6AC7" w:rsidRPr="005841A2">
        <w:t>Договор</w:t>
      </w:r>
      <w:r w:rsidRPr="005841A2">
        <w:t xml:space="preserve">ом, взамен ранее предоставленного обеспечения исполнения </w:t>
      </w:r>
      <w:r w:rsidR="002B6AC7" w:rsidRPr="005841A2">
        <w:t>Договор</w:t>
      </w:r>
      <w:r w:rsidRPr="005841A2">
        <w:t xml:space="preserve">а. При этом может быть изменен способ обеспечения исполнения </w:t>
      </w:r>
      <w:r w:rsidR="002B6AC7" w:rsidRPr="005841A2">
        <w:t>Договор</w:t>
      </w:r>
      <w:r w:rsidRPr="005841A2">
        <w:t>а.</w:t>
      </w:r>
    </w:p>
    <w:p w:rsidR="00A35819" w:rsidRPr="005841A2" w:rsidRDefault="00A35819" w:rsidP="00FF7A03">
      <w:pPr>
        <w:spacing w:after="0" w:line="240" w:lineRule="auto"/>
        <w:jc w:val="both"/>
        <w:rPr>
          <w:rFonts w:ascii="Times New Roman" w:hAnsi="Times New Roman" w:cs="Times New Roman"/>
          <w:sz w:val="24"/>
          <w:szCs w:val="24"/>
        </w:rPr>
      </w:pPr>
      <w:r w:rsidRPr="005841A2">
        <w:rPr>
          <w:rFonts w:ascii="Times New Roman" w:hAnsi="Times New Roman" w:cs="Times New Roman"/>
          <w:kern w:val="16"/>
          <w:sz w:val="24"/>
          <w:szCs w:val="24"/>
        </w:rPr>
        <w:t>6.4. </w:t>
      </w:r>
      <w:r w:rsidRPr="005841A2">
        <w:rPr>
          <w:rFonts w:ascii="Times New Roman" w:hAnsi="Times New Roman" w:cs="Times New Roman"/>
          <w:sz w:val="24"/>
          <w:szCs w:val="24"/>
        </w:rPr>
        <w:t xml:space="preserve">Срок действия обеспечения исполнения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в форме банковской гарантии должен превышать срок действия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а не менее чем на один месяц.</w:t>
      </w:r>
    </w:p>
    <w:p w:rsidR="00A35819" w:rsidRPr="005841A2" w:rsidRDefault="00A35819" w:rsidP="00FF7A03">
      <w:pPr>
        <w:pStyle w:val="af7"/>
        <w:tabs>
          <w:tab w:val="left" w:pos="709"/>
        </w:tabs>
        <w:spacing w:after="0"/>
        <w:jc w:val="both"/>
        <w:rPr>
          <w:kern w:val="16"/>
        </w:rPr>
      </w:pPr>
      <w:r w:rsidRPr="005841A2">
        <w:rPr>
          <w:kern w:val="16"/>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sidR="002B6AC7" w:rsidRPr="005841A2">
        <w:t>Договор</w:t>
      </w:r>
      <w:r w:rsidRPr="005841A2">
        <w:rPr>
          <w:kern w:val="16"/>
        </w:rPr>
        <w:t>у.</w:t>
      </w:r>
    </w:p>
    <w:p w:rsidR="00A35819" w:rsidRDefault="00A35819" w:rsidP="00FF7A03">
      <w:pPr>
        <w:pStyle w:val="af7"/>
        <w:tabs>
          <w:tab w:val="left" w:pos="709"/>
        </w:tabs>
        <w:spacing w:after="0"/>
        <w:jc w:val="both"/>
      </w:pPr>
      <w:bookmarkStart w:id="40" w:name="_Toc251160154"/>
      <w:r w:rsidRPr="005841A2">
        <w:t xml:space="preserve">6.5. По </w:t>
      </w:r>
      <w:r w:rsidR="002B6AC7" w:rsidRPr="005841A2">
        <w:t>Договор</w:t>
      </w:r>
      <w:r w:rsidRPr="005841A2">
        <w:t xml:space="preserve">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w:t>
      </w:r>
      <w:r w:rsidR="002B6AC7" w:rsidRPr="005841A2">
        <w:t>Договор</w:t>
      </w:r>
      <w:r w:rsidRPr="005841A2">
        <w:t xml:space="preserve">у, а также обязанность по выплате неустойки (штрафа, пени), возврату аванса и иных долгов, возникших у Исполнителя перед Заказчиком. </w:t>
      </w:r>
    </w:p>
    <w:p w:rsidR="00A35819" w:rsidRPr="005841A2" w:rsidRDefault="00A35819" w:rsidP="00FF7A03">
      <w:pPr>
        <w:pStyle w:val="af7"/>
        <w:tabs>
          <w:tab w:val="left" w:pos="709"/>
        </w:tabs>
        <w:spacing w:after="0"/>
        <w:jc w:val="both"/>
      </w:pPr>
      <w:r w:rsidRPr="005841A2">
        <w:t xml:space="preserve">6.6. Требования к обеспечению исполнения </w:t>
      </w:r>
      <w:r w:rsidR="002B6AC7" w:rsidRPr="005841A2">
        <w:t>Договор</w:t>
      </w:r>
      <w:r w:rsidRPr="005841A2">
        <w:t xml:space="preserve">а, предоставляемому в виде банковской гарантии: </w:t>
      </w:r>
    </w:p>
    <w:bookmarkEnd w:id="40"/>
    <w:p w:rsidR="00601E31" w:rsidRDefault="00A35819" w:rsidP="00FF7A03">
      <w:pPr>
        <w:pStyle w:val="af7"/>
        <w:tabs>
          <w:tab w:val="left" w:pos="709"/>
        </w:tabs>
        <w:spacing w:after="0"/>
        <w:ind w:firstLine="709"/>
        <w:jc w:val="both"/>
      </w:pPr>
      <w:r w:rsidRPr="005841A2">
        <w:rPr>
          <w:kern w:val="16"/>
        </w:rPr>
        <w:t xml:space="preserve">Банковская гарантия оформляется в письменной форме на бумажном носителе или </w:t>
      </w:r>
      <w:r w:rsidRPr="005841A2">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w:t>
      </w:r>
    </w:p>
    <w:p w:rsidR="00601E31" w:rsidRPr="00601E31" w:rsidRDefault="00601E31" w:rsidP="005D66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Директор                                                                                                             </w:t>
      </w:r>
      <w:r w:rsidR="00463D20">
        <w:rPr>
          <w:rFonts w:ascii="Times New Roman" w:hAnsi="Times New Roman" w:cs="Times New Roman"/>
          <w:sz w:val="24"/>
          <w:szCs w:val="24"/>
        </w:rPr>
        <w:t xml:space="preserve">Е.Ю. </w:t>
      </w:r>
      <w:proofErr w:type="spellStart"/>
      <w:r w:rsidR="00463D20">
        <w:rPr>
          <w:rFonts w:ascii="Times New Roman" w:hAnsi="Times New Roman" w:cs="Times New Roman"/>
          <w:sz w:val="24"/>
          <w:szCs w:val="24"/>
        </w:rPr>
        <w:t>Павлюк</w:t>
      </w:r>
      <w:proofErr w:type="spellEnd"/>
    </w:p>
    <w:p w:rsidR="00A35819" w:rsidRPr="005841A2" w:rsidRDefault="00A35819" w:rsidP="00FF7A03">
      <w:pPr>
        <w:pStyle w:val="af7"/>
        <w:tabs>
          <w:tab w:val="left" w:pos="709"/>
        </w:tabs>
        <w:spacing w:after="0"/>
        <w:jc w:val="both"/>
      </w:pPr>
      <w:r w:rsidRPr="005841A2">
        <w:lastRenderedPageBreak/>
        <w:t>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A35819" w:rsidRPr="005841A2" w:rsidRDefault="00A35819" w:rsidP="00FF7A03">
      <w:pPr>
        <w:pStyle w:val="af7"/>
        <w:tabs>
          <w:tab w:val="left" w:pos="709"/>
        </w:tabs>
        <w:spacing w:after="0"/>
        <w:ind w:firstLine="709"/>
        <w:jc w:val="both"/>
      </w:pPr>
      <w:r w:rsidRPr="005841A2">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002B6AC7" w:rsidRPr="005841A2">
        <w:t>Договор</w:t>
      </w:r>
      <w:r w:rsidRPr="005841A2">
        <w:t>у в полном объеме.</w:t>
      </w:r>
    </w:p>
    <w:p w:rsidR="00A35819" w:rsidRPr="005841A2" w:rsidRDefault="00A35819" w:rsidP="00FF7A03">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 Положения раздела 6 настоящего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об обеспечении исполнения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а не применяются в случае:</w:t>
      </w:r>
    </w:p>
    <w:p w:rsidR="00A35819" w:rsidRPr="005841A2" w:rsidRDefault="00A35819" w:rsidP="00FF7A03">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1) заключения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а с участником закупки, который является государственным или муниципальным казанным учреждением;</w:t>
      </w:r>
    </w:p>
    <w:p w:rsidR="00A35819" w:rsidRPr="005841A2" w:rsidRDefault="00A35819" w:rsidP="00FF7A03">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2) осуществления закупки услуги по предоставлению кредита;</w:t>
      </w:r>
    </w:p>
    <w:p w:rsidR="00A35819" w:rsidRPr="005841A2" w:rsidRDefault="00A35819" w:rsidP="00FF7A03">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3) заключение бюджетным учреждением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а, предметом которого является выдача банковской гарантии.</w:t>
      </w:r>
    </w:p>
    <w:p w:rsidR="00A35819" w:rsidRPr="005841A2" w:rsidRDefault="00A35819" w:rsidP="005841A2">
      <w:pPr>
        <w:spacing w:after="0" w:line="240" w:lineRule="auto"/>
        <w:rPr>
          <w:rFonts w:ascii="Times New Roman" w:hAnsi="Times New Roman" w:cs="Times New Roman"/>
          <w:sz w:val="24"/>
          <w:szCs w:val="24"/>
        </w:rPr>
      </w:pPr>
    </w:p>
    <w:p w:rsidR="00A35819" w:rsidRPr="005841A2" w:rsidRDefault="00A35819" w:rsidP="005841A2">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7. Ответственность сторон</w:t>
      </w:r>
    </w:p>
    <w:p w:rsidR="00A35819" w:rsidRPr="005841A2" w:rsidRDefault="00A35819" w:rsidP="00FF7A03">
      <w:pPr>
        <w:spacing w:after="0" w:line="240" w:lineRule="auto"/>
        <w:jc w:val="both"/>
        <w:rPr>
          <w:rFonts w:ascii="Times New Roman" w:hAnsi="Times New Roman" w:cs="Times New Roman"/>
          <w:sz w:val="24"/>
          <w:szCs w:val="24"/>
        </w:rPr>
      </w:pPr>
      <w:r w:rsidRPr="005841A2">
        <w:rPr>
          <w:rFonts w:ascii="Times New Roman" w:hAnsi="Times New Roman" w:cs="Times New Roman"/>
          <w:kern w:val="16"/>
          <w:sz w:val="24"/>
          <w:szCs w:val="24"/>
        </w:rPr>
        <w:t xml:space="preserve">7.1. </w:t>
      </w:r>
      <w:r w:rsidRPr="005841A2">
        <w:rPr>
          <w:rFonts w:ascii="Times New Roman" w:hAnsi="Times New Roman" w:cs="Times New Roman"/>
          <w:sz w:val="24"/>
          <w:szCs w:val="24"/>
        </w:rPr>
        <w:t xml:space="preserve">Стороны несут ответственность за неисполнение и ненадлежащее исполнение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в том числе за неполное и (или) несвоевременное исполнение своих обязательств по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у. </w:t>
      </w:r>
    </w:p>
    <w:p w:rsidR="00A35819" w:rsidRPr="005841A2" w:rsidRDefault="00A35819" w:rsidP="00FF7A03">
      <w:pPr>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7.2. В случае просрочки исполнения Исполнителем обязательств (в том числе гарантийного обязательства), предусмотренных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ом, а также в иных случаях неисполнения или ненадлежащего исполнения Исполнителем обязательств, предусмотренных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ом, Заказчик направляет Исполнителю требование об уплате неустоек (штрафов, пеней).</w:t>
      </w:r>
    </w:p>
    <w:p w:rsidR="00A35819" w:rsidRPr="005841A2" w:rsidRDefault="00A35819" w:rsidP="00FF7A03">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ом и фактически исполненных Исполнителем, и определяется по формуле </w:t>
      </w:r>
      <w:proofErr w:type="gramStart"/>
      <w:r w:rsidRPr="005841A2">
        <w:rPr>
          <w:rFonts w:ascii="Times New Roman" w:hAnsi="Times New Roman" w:cs="Times New Roman"/>
          <w:sz w:val="24"/>
          <w:szCs w:val="24"/>
        </w:rPr>
        <w:t>П</w:t>
      </w:r>
      <w:proofErr w:type="gramEnd"/>
      <w:r w:rsidRPr="005841A2">
        <w:rPr>
          <w:rFonts w:ascii="Times New Roman" w:hAnsi="Times New Roman" w:cs="Times New Roman"/>
          <w:sz w:val="24"/>
          <w:szCs w:val="24"/>
        </w:rPr>
        <w:t xml:space="preserve"> = (Ц - В) x С (где Ц - цена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w:t>
      </w:r>
      <w:proofErr w:type="gramStart"/>
      <w:r w:rsidRPr="005841A2">
        <w:rPr>
          <w:rFonts w:ascii="Times New Roman" w:hAnsi="Times New Roman" w:cs="Times New Roman"/>
          <w:sz w:val="24"/>
          <w:szCs w:val="24"/>
        </w:rPr>
        <w:t xml:space="preserve">В – стоимость фактически исполненного в установленный срок Исполнителем обязательства по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у, определяемая на основании документа о приемке товаров, результатов оказания услуг, в том числе отдельных этапов исполнения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ов; С - размер ставки).</w:t>
      </w:r>
      <w:proofErr w:type="gramEnd"/>
    </w:p>
    <w:p w:rsidR="00A35819" w:rsidRPr="005841A2" w:rsidRDefault="00A35819" w:rsidP="00FF7A03">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Размер ставки определяется по формуле</w:t>
      </w:r>
      <w:proofErr w:type="gramStart"/>
      <w:r w:rsidRPr="005841A2">
        <w:rPr>
          <w:rFonts w:ascii="Times New Roman" w:hAnsi="Times New Roman" w:cs="Times New Roman"/>
          <w:sz w:val="24"/>
          <w:szCs w:val="24"/>
        </w:rPr>
        <w:t xml:space="preserve"> С</w:t>
      </w:r>
      <w:proofErr w:type="gramEnd"/>
      <w:r w:rsidRPr="005841A2">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35819" w:rsidRPr="005841A2" w:rsidRDefault="00A35819" w:rsidP="00FF7A03">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Коэффициент</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у (количество дней).</w:t>
      </w:r>
    </w:p>
    <w:p w:rsidR="00A35819" w:rsidRPr="005841A2" w:rsidRDefault="00A35819" w:rsidP="00FF7A03">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A35819" w:rsidRPr="005841A2" w:rsidRDefault="00A35819" w:rsidP="00FF7A03">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35819" w:rsidRPr="005841A2" w:rsidRDefault="00A35819" w:rsidP="00FF7A03">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При</w:t>
      </w:r>
      <w:proofErr w:type="gramStart"/>
      <w:r w:rsidRPr="005841A2">
        <w:rPr>
          <w:rFonts w:ascii="Times New Roman" w:hAnsi="Times New Roman" w:cs="Times New Roman"/>
          <w:sz w:val="24"/>
          <w:szCs w:val="24"/>
        </w:rPr>
        <w:t xml:space="preserve"> К</w:t>
      </w:r>
      <w:proofErr w:type="gramEnd"/>
      <w:r w:rsidRPr="005841A2">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C3B3E" w:rsidRDefault="00A35819" w:rsidP="00FF7A03">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 7.4. Штрафы начисляются за неисполнение или ненадлежащее исполнение Исполнителем </w:t>
      </w:r>
    </w:p>
    <w:p w:rsidR="00601E31" w:rsidRDefault="00A35819" w:rsidP="00FF7A03">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обязательств, предусмотренных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ом</w:t>
      </w:r>
      <w:proofErr w:type="gramStart"/>
      <w:r w:rsidRPr="005841A2">
        <w:rPr>
          <w:rFonts w:ascii="Times New Roman" w:hAnsi="Times New Roman" w:cs="Times New Roman"/>
          <w:sz w:val="24"/>
          <w:szCs w:val="24"/>
        </w:rPr>
        <w:t xml:space="preserve">  П</w:t>
      </w:r>
      <w:proofErr w:type="gramEnd"/>
      <w:r w:rsidRPr="005841A2">
        <w:rPr>
          <w:rFonts w:ascii="Times New Roman" w:hAnsi="Times New Roman" w:cs="Times New Roman"/>
          <w:sz w:val="24"/>
          <w:szCs w:val="24"/>
        </w:rPr>
        <w:t xml:space="preserve">ри этом штрафы не применяются в случае просрочки исполнения Исполнителем обязательств (в том числе гарантийного обязательства), предусмотренных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ом. Размер штрафа устанавливается в сумме </w:t>
      </w:r>
    </w:p>
    <w:p w:rsidR="00601E31" w:rsidRPr="00601E31" w:rsidRDefault="00601E31" w:rsidP="00FF7A03">
      <w:pPr>
        <w:jc w:val="both"/>
        <w:rPr>
          <w:rFonts w:ascii="Times New Roman" w:hAnsi="Times New Roman" w:cs="Times New Roman"/>
          <w:sz w:val="24"/>
          <w:szCs w:val="24"/>
        </w:rPr>
      </w:pPr>
    </w:p>
    <w:p w:rsidR="00601E31" w:rsidRDefault="00601E31" w:rsidP="00601E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Директор                                                                                                             </w:t>
      </w:r>
      <w:proofErr w:type="spellStart"/>
      <w:r w:rsidR="00463D20">
        <w:rPr>
          <w:rFonts w:ascii="Times New Roman" w:hAnsi="Times New Roman" w:cs="Times New Roman"/>
          <w:sz w:val="24"/>
          <w:szCs w:val="24"/>
        </w:rPr>
        <w:t>Е.Ю.Павлюк</w:t>
      </w:r>
      <w:proofErr w:type="spellEnd"/>
    </w:p>
    <w:p w:rsidR="00601E31" w:rsidRPr="00601E31" w:rsidRDefault="00601E31" w:rsidP="00601E31">
      <w:pPr>
        <w:tabs>
          <w:tab w:val="left" w:pos="900"/>
        </w:tabs>
        <w:rPr>
          <w:rFonts w:ascii="Times New Roman" w:hAnsi="Times New Roman" w:cs="Times New Roman"/>
          <w:sz w:val="24"/>
          <w:szCs w:val="24"/>
        </w:rPr>
      </w:pPr>
    </w:p>
    <w:p w:rsidR="00A35819" w:rsidRPr="005841A2" w:rsidRDefault="00A35819" w:rsidP="00FF7A03">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lastRenderedPageBreak/>
        <w:t>__________________________________________(определенной в порядке, установленном Правительством Российской Федерации от 25.11.2013 №1063)</w:t>
      </w:r>
      <w:r w:rsidRPr="005841A2">
        <w:rPr>
          <w:rStyle w:val="af2"/>
          <w:rFonts w:ascii="Times New Roman" w:hAnsi="Times New Roman" w:cs="Times New Roman"/>
          <w:sz w:val="24"/>
          <w:szCs w:val="24"/>
        </w:rPr>
        <w:footnoteReference w:id="3"/>
      </w:r>
      <w:r w:rsidRPr="005841A2">
        <w:rPr>
          <w:rFonts w:ascii="Times New Roman" w:hAnsi="Times New Roman" w:cs="Times New Roman"/>
          <w:sz w:val="24"/>
          <w:szCs w:val="24"/>
        </w:rPr>
        <w:t xml:space="preserve">. </w:t>
      </w:r>
    </w:p>
    <w:p w:rsidR="00A35819" w:rsidRPr="005841A2" w:rsidRDefault="00F1042B" w:rsidP="00FF7A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00A35819" w:rsidRPr="005841A2">
        <w:rPr>
          <w:rFonts w:ascii="Times New Roman" w:hAnsi="Times New Roman" w:cs="Times New Roman"/>
          <w:sz w:val="24"/>
          <w:szCs w:val="24"/>
        </w:rPr>
        <w:t xml:space="preserve">. Неустойка (штраф, пени) носит штрафной характер. При невыполнении обязательств по </w:t>
      </w:r>
      <w:r w:rsidR="002B6AC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 xml:space="preserve">у, кроме уплаты неустойки (штрафа, пени), </w:t>
      </w:r>
      <w:r w:rsidR="00A35819" w:rsidRPr="005841A2">
        <w:rPr>
          <w:rFonts w:ascii="Times New Roman" w:hAnsi="Times New Roman" w:cs="Times New Roman"/>
          <w:kern w:val="16"/>
          <w:sz w:val="24"/>
          <w:szCs w:val="24"/>
        </w:rPr>
        <w:t xml:space="preserve">Исполнитель </w:t>
      </w:r>
      <w:r w:rsidR="00A35819" w:rsidRPr="005841A2">
        <w:rPr>
          <w:rFonts w:ascii="Times New Roman" w:hAnsi="Times New Roman" w:cs="Times New Roman"/>
          <w:sz w:val="24"/>
          <w:szCs w:val="24"/>
        </w:rPr>
        <w:t>возмещает в полном объеме понесенные Заказчиком убытки.</w:t>
      </w:r>
    </w:p>
    <w:p w:rsidR="00A35819" w:rsidRPr="005841A2" w:rsidRDefault="00F1042B" w:rsidP="00FF7A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r w:rsidR="00A35819" w:rsidRPr="005841A2">
        <w:rPr>
          <w:rFonts w:ascii="Times New Roman" w:hAnsi="Times New Roman" w:cs="Times New Roman"/>
          <w:sz w:val="24"/>
          <w:szCs w:val="24"/>
        </w:rPr>
        <w:t xml:space="preserve">. </w:t>
      </w:r>
      <w:r w:rsidR="00A35819" w:rsidRPr="005841A2">
        <w:rPr>
          <w:rFonts w:ascii="Times New Roman" w:hAnsi="Times New Roman" w:cs="Times New Roman"/>
          <w:kern w:val="16"/>
          <w:sz w:val="24"/>
          <w:szCs w:val="24"/>
        </w:rPr>
        <w:t xml:space="preserve">Исполнитель </w:t>
      </w:r>
      <w:r w:rsidR="00A35819" w:rsidRPr="005841A2">
        <w:rPr>
          <w:rFonts w:ascii="Times New Roman" w:hAnsi="Times New Roman" w:cs="Times New Roman"/>
          <w:sz w:val="24"/>
          <w:szCs w:val="24"/>
        </w:rPr>
        <w:t xml:space="preserve">освобождается от уплаты неустойки (штрафа, пени), если докажет, что неисполнение или ненадлежащее исполнение обязательства, предусмотренного </w:t>
      </w:r>
      <w:r w:rsidR="002B6AC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ом, произошло вследствие непреодолимой силы или по вине Заказчика.</w:t>
      </w:r>
    </w:p>
    <w:p w:rsidR="00A35819" w:rsidRPr="005841A2" w:rsidRDefault="00F1042B" w:rsidP="00FF7A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r w:rsidR="00A35819" w:rsidRPr="005841A2">
        <w:rPr>
          <w:rFonts w:ascii="Times New Roman" w:hAnsi="Times New Roman" w:cs="Times New Roman"/>
          <w:sz w:val="24"/>
          <w:szCs w:val="24"/>
        </w:rPr>
        <w:t xml:space="preserve">. В случае начисления Заказчиком </w:t>
      </w:r>
      <w:r w:rsidR="00A35819" w:rsidRPr="005841A2">
        <w:rPr>
          <w:rFonts w:ascii="Times New Roman" w:hAnsi="Times New Roman" w:cs="Times New Roman"/>
          <w:kern w:val="16"/>
          <w:sz w:val="24"/>
          <w:szCs w:val="24"/>
        </w:rPr>
        <w:t xml:space="preserve">Исполнителю </w:t>
      </w:r>
      <w:r w:rsidR="00A35819" w:rsidRPr="005841A2">
        <w:rPr>
          <w:rFonts w:ascii="Times New Roman" w:hAnsi="Times New Roman" w:cs="Times New Roman"/>
          <w:sz w:val="24"/>
          <w:szCs w:val="24"/>
        </w:rPr>
        <w:t xml:space="preserve">неустойки (штрафа, пени) и (или) убытков, Заказчик направляет </w:t>
      </w:r>
      <w:r w:rsidR="00A35819" w:rsidRPr="005841A2">
        <w:rPr>
          <w:rFonts w:ascii="Times New Roman" w:hAnsi="Times New Roman" w:cs="Times New Roman"/>
          <w:kern w:val="16"/>
          <w:sz w:val="24"/>
          <w:szCs w:val="24"/>
        </w:rPr>
        <w:t xml:space="preserve">Исполнителю </w:t>
      </w:r>
      <w:r w:rsidR="00A35819" w:rsidRPr="005841A2">
        <w:rPr>
          <w:rFonts w:ascii="Times New Roman" w:hAnsi="Times New Roman" w:cs="Times New Roman"/>
          <w:sz w:val="24"/>
          <w:szCs w:val="24"/>
        </w:rP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00A35819" w:rsidRPr="005841A2">
        <w:rPr>
          <w:rFonts w:ascii="Times New Roman" w:hAnsi="Times New Roman" w:cs="Times New Roman"/>
          <w:sz w:val="24"/>
          <w:szCs w:val="24"/>
        </w:rPr>
        <w:t>,</w:t>
      </w:r>
      <w:proofErr w:type="gramEnd"/>
      <w:r w:rsidR="00A35819" w:rsidRPr="005841A2">
        <w:rPr>
          <w:rFonts w:ascii="Times New Roman" w:hAnsi="Times New Roman" w:cs="Times New Roman"/>
          <w:sz w:val="24"/>
          <w:szCs w:val="24"/>
        </w:rPr>
        <w:t xml:space="preserve"> если </w:t>
      </w:r>
      <w:r w:rsidR="00A35819" w:rsidRPr="005841A2">
        <w:rPr>
          <w:rFonts w:ascii="Times New Roman" w:hAnsi="Times New Roman" w:cs="Times New Roman"/>
          <w:kern w:val="16"/>
          <w:sz w:val="24"/>
          <w:szCs w:val="24"/>
        </w:rPr>
        <w:t xml:space="preserve">Исполнитель </w:t>
      </w:r>
      <w:r w:rsidR="00A35819" w:rsidRPr="005841A2">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w:t>
      </w:r>
      <w:r w:rsidR="002B6AC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 xml:space="preserve">у на сумму начисленной неустойки (штрафа, пени) и (или) убытков в порядке, предусмотренном п. 2.5 </w:t>
      </w:r>
      <w:r w:rsidR="002B6AC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 xml:space="preserve">а. При этом исполнение обязательства </w:t>
      </w:r>
      <w:r w:rsidR="00A35819" w:rsidRPr="005841A2">
        <w:rPr>
          <w:rFonts w:ascii="Times New Roman" w:hAnsi="Times New Roman" w:cs="Times New Roman"/>
          <w:kern w:val="16"/>
          <w:sz w:val="24"/>
          <w:szCs w:val="24"/>
        </w:rPr>
        <w:t xml:space="preserve">Исполнителя </w:t>
      </w:r>
      <w:r w:rsidR="00A35819" w:rsidRPr="005841A2">
        <w:rPr>
          <w:rFonts w:ascii="Times New Roman" w:hAnsi="Times New Roman" w:cs="Times New Roman"/>
          <w:sz w:val="24"/>
          <w:szCs w:val="24"/>
        </w:rPr>
        <w:t>по перечислению неустойки (штрафа, пени) и (или) убытков в доход бюджета возлагается на Заказчика</w:t>
      </w:r>
      <w:r w:rsidR="00A35819" w:rsidRPr="005841A2">
        <w:rPr>
          <w:rStyle w:val="af2"/>
          <w:rFonts w:ascii="Times New Roman" w:hAnsi="Times New Roman" w:cs="Times New Roman"/>
          <w:sz w:val="24"/>
          <w:szCs w:val="24"/>
        </w:rPr>
        <w:footnoteReference w:id="4"/>
      </w:r>
      <w:r w:rsidR="00A35819" w:rsidRPr="005841A2">
        <w:rPr>
          <w:rFonts w:ascii="Times New Roman" w:hAnsi="Times New Roman" w:cs="Times New Roman"/>
          <w:sz w:val="24"/>
          <w:szCs w:val="24"/>
        </w:rPr>
        <w:t>.</w:t>
      </w:r>
    </w:p>
    <w:p w:rsidR="00A35819" w:rsidRPr="005841A2" w:rsidRDefault="00F1042B" w:rsidP="00FF7A03">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7.8</w:t>
      </w:r>
      <w:r w:rsidR="00A35819" w:rsidRPr="005841A2">
        <w:rPr>
          <w:rFonts w:ascii="Times New Roman" w:hAnsi="Times New Roman" w:cs="Times New Roman"/>
          <w:sz w:val="24"/>
          <w:szCs w:val="24"/>
        </w:rPr>
        <w:t xml:space="preserve">. В случае просрочки исполнения Заказчиком обязательств, предусмотренных </w:t>
      </w:r>
      <w:r w:rsidR="002B6AC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002B6AC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 xml:space="preserve">ом, </w:t>
      </w:r>
      <w:r w:rsidR="00A35819" w:rsidRPr="005841A2">
        <w:rPr>
          <w:rFonts w:ascii="Times New Roman" w:hAnsi="Times New Roman" w:cs="Times New Roman"/>
          <w:kern w:val="16"/>
          <w:sz w:val="24"/>
          <w:szCs w:val="24"/>
        </w:rPr>
        <w:t xml:space="preserve">Исполнитель </w:t>
      </w:r>
      <w:r w:rsidR="00A35819" w:rsidRPr="005841A2">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w:t>
      </w:r>
      <w:r w:rsidR="002B6AC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 xml:space="preserve">ом, начиная со дня, следующего после дня истечения установленного </w:t>
      </w:r>
      <w:r w:rsidR="002B6AC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 xml:space="preserve">ом срока исполнения обязательства. </w:t>
      </w:r>
    </w:p>
    <w:p w:rsidR="00A35819" w:rsidRPr="005841A2" w:rsidRDefault="00F1042B" w:rsidP="00FF7A03">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7.9</w:t>
      </w:r>
      <w:r w:rsidR="00A35819" w:rsidRPr="005841A2">
        <w:rPr>
          <w:rFonts w:ascii="Times New Roman" w:hAnsi="Times New Roman" w:cs="Times New Roman"/>
          <w:sz w:val="24"/>
          <w:szCs w:val="24"/>
        </w:rPr>
        <w:t xml:space="preserve">. Пеня устанавливается </w:t>
      </w:r>
      <w:r w:rsidR="002B6AC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C3B3E" w:rsidRPr="005841A2" w:rsidRDefault="00F1042B" w:rsidP="00FF7A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7.10</w:t>
      </w:r>
      <w:r w:rsidR="00A35819" w:rsidRPr="005841A2">
        <w:rPr>
          <w:rFonts w:ascii="Times New Roman" w:hAnsi="Times New Roman" w:cs="Times New Roman"/>
          <w:sz w:val="24"/>
          <w:szCs w:val="24"/>
        </w:rPr>
        <w:t xml:space="preserve">. Штрафы начисляются за неисполнение или ненадлежащее исполнение Заказчиком обязательств, предусмотренных </w:t>
      </w:r>
      <w:r w:rsidR="002B6AC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 xml:space="preserve">ом, за исключением просрочки исполнения обязательств, предусмотренных </w:t>
      </w:r>
      <w:r w:rsidR="002B6AC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ом. Размер штрафа составляет_________________________ рублей __ ___копеек</w:t>
      </w:r>
      <w:r w:rsidR="00A35819" w:rsidRPr="005841A2">
        <w:rPr>
          <w:rStyle w:val="af2"/>
          <w:rFonts w:ascii="Times New Roman" w:hAnsi="Times New Roman" w:cs="Times New Roman"/>
          <w:sz w:val="24"/>
          <w:szCs w:val="24"/>
        </w:rPr>
        <w:footnoteReference w:id="5"/>
      </w:r>
      <w:r w:rsidR="00A35819" w:rsidRPr="005841A2">
        <w:rPr>
          <w:rFonts w:ascii="Times New Roman" w:hAnsi="Times New Roman" w:cs="Times New Roman"/>
          <w:sz w:val="24"/>
          <w:szCs w:val="24"/>
        </w:rPr>
        <w:t>.</w:t>
      </w:r>
    </w:p>
    <w:p w:rsidR="00A35819" w:rsidRDefault="00F1042B" w:rsidP="00FF7A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7.11</w:t>
      </w:r>
      <w:r w:rsidR="00A35819" w:rsidRPr="005841A2">
        <w:rPr>
          <w:rFonts w:ascii="Times New Roman" w:hAnsi="Times New Roman" w:cs="Times New Roman"/>
          <w:sz w:val="24"/>
          <w:szCs w:val="24"/>
        </w:rPr>
        <w:t xml:space="preserve">. Заказчик освобождается от уплаты неустойки (штрафа, пени), если докажет, что неисполнение или ненадлежащее исполнение обязательства, предусмотренного </w:t>
      </w:r>
      <w:r w:rsidR="002B6AC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 xml:space="preserve">ом, произошло вследствие непреодолимой силы или по вине </w:t>
      </w:r>
      <w:r w:rsidR="00A35819" w:rsidRPr="005841A2">
        <w:rPr>
          <w:rFonts w:ascii="Times New Roman" w:hAnsi="Times New Roman" w:cs="Times New Roman"/>
          <w:kern w:val="16"/>
          <w:sz w:val="24"/>
          <w:szCs w:val="24"/>
        </w:rPr>
        <w:t>Исполнителя</w:t>
      </w:r>
      <w:r w:rsidR="00A35819" w:rsidRPr="005841A2">
        <w:rPr>
          <w:rFonts w:ascii="Times New Roman" w:hAnsi="Times New Roman" w:cs="Times New Roman"/>
          <w:sz w:val="24"/>
          <w:szCs w:val="24"/>
        </w:rPr>
        <w:t>.</w:t>
      </w:r>
    </w:p>
    <w:p w:rsidR="00601E31" w:rsidRDefault="00601E31" w:rsidP="004C3B3E">
      <w:pPr>
        <w:widowControl w:val="0"/>
        <w:autoSpaceDE w:val="0"/>
        <w:autoSpaceDN w:val="0"/>
        <w:adjustRightInd w:val="0"/>
        <w:spacing w:after="0" w:line="240" w:lineRule="auto"/>
        <w:rPr>
          <w:rFonts w:ascii="Times New Roman" w:hAnsi="Times New Roman" w:cs="Times New Roman"/>
          <w:sz w:val="24"/>
          <w:szCs w:val="24"/>
        </w:rPr>
      </w:pPr>
    </w:p>
    <w:p w:rsidR="004C3B3E" w:rsidRDefault="004C3B3E" w:rsidP="005D66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Директор                                                                                                             </w:t>
      </w:r>
      <w:r w:rsidR="00463D20">
        <w:rPr>
          <w:rFonts w:ascii="Times New Roman" w:hAnsi="Times New Roman" w:cs="Times New Roman"/>
          <w:sz w:val="24"/>
          <w:szCs w:val="24"/>
        </w:rPr>
        <w:t xml:space="preserve">Е.Ю. </w:t>
      </w:r>
      <w:proofErr w:type="spellStart"/>
      <w:r w:rsidR="00463D20">
        <w:rPr>
          <w:rFonts w:ascii="Times New Roman" w:hAnsi="Times New Roman" w:cs="Times New Roman"/>
          <w:sz w:val="24"/>
          <w:szCs w:val="24"/>
        </w:rPr>
        <w:t>Павлюк</w:t>
      </w:r>
      <w:proofErr w:type="spellEnd"/>
    </w:p>
    <w:p w:rsidR="004C3B3E" w:rsidRPr="005841A2" w:rsidRDefault="004C3B3E" w:rsidP="005841A2">
      <w:pPr>
        <w:spacing w:after="0" w:line="240" w:lineRule="auto"/>
        <w:rPr>
          <w:rFonts w:ascii="Times New Roman" w:hAnsi="Times New Roman" w:cs="Times New Roman"/>
          <w:sz w:val="24"/>
          <w:szCs w:val="24"/>
        </w:rPr>
      </w:pPr>
    </w:p>
    <w:p w:rsidR="00A35819" w:rsidRPr="005841A2" w:rsidRDefault="00A35819" w:rsidP="00F1042B">
      <w:pPr>
        <w:spacing w:after="0" w:line="240" w:lineRule="auto"/>
        <w:rPr>
          <w:rFonts w:ascii="Times New Roman" w:hAnsi="Times New Roman" w:cs="Times New Roman"/>
          <w:sz w:val="24"/>
          <w:szCs w:val="24"/>
        </w:rPr>
      </w:pPr>
    </w:p>
    <w:p w:rsidR="00A35819" w:rsidRPr="005841A2" w:rsidRDefault="00A35819" w:rsidP="005841A2">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lastRenderedPageBreak/>
        <w:t>8. Форс-мажорные обстоятельства</w:t>
      </w:r>
    </w:p>
    <w:p w:rsidR="00A35819" w:rsidRPr="005841A2" w:rsidRDefault="00A35819" w:rsidP="005841A2">
      <w:pPr>
        <w:pStyle w:val="af9"/>
        <w:ind w:firstLine="567"/>
      </w:pPr>
      <w:r w:rsidRPr="005841A2">
        <w:t xml:space="preserve">8.1. </w:t>
      </w:r>
      <w:proofErr w:type="gramStart"/>
      <w:r w:rsidRPr="005841A2">
        <w:t xml:space="preserve">Стороны освобождаются от ответственности за частичное или полное невыполнение обязательств по </w:t>
      </w:r>
      <w:r w:rsidR="002B6AC7" w:rsidRPr="005841A2">
        <w:t>Договор</w:t>
      </w:r>
      <w:r w:rsidRPr="005841A2">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2B6AC7" w:rsidRPr="005841A2">
        <w:t>Договор</w:t>
      </w:r>
      <w:r w:rsidRPr="005841A2">
        <w:t xml:space="preserve">а. </w:t>
      </w:r>
      <w:proofErr w:type="gramEnd"/>
    </w:p>
    <w:p w:rsidR="00A35819" w:rsidRPr="005841A2" w:rsidRDefault="00A35819" w:rsidP="005841A2">
      <w:pPr>
        <w:pStyle w:val="af9"/>
        <w:ind w:firstLine="567"/>
      </w:pPr>
      <w:r w:rsidRPr="005841A2">
        <w:t xml:space="preserve">8.2. Сторона, для которой создалась невозможность выполнения обязательств по </w:t>
      </w:r>
      <w:r w:rsidR="002B6AC7" w:rsidRPr="005841A2">
        <w:t>Договор</w:t>
      </w:r>
      <w:r w:rsidRPr="005841A2">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35819" w:rsidRPr="005841A2" w:rsidRDefault="00A35819" w:rsidP="005841A2">
      <w:pPr>
        <w:pStyle w:val="af9"/>
        <w:ind w:firstLine="567"/>
      </w:pPr>
      <w:r w:rsidRPr="005841A2">
        <w:t xml:space="preserve">8.3. Обязанность доказать наличие обстоятельств непреодолимой силы лежит на Стороне </w:t>
      </w:r>
      <w:r w:rsidR="002B6AC7" w:rsidRPr="005841A2">
        <w:t>Договор</w:t>
      </w:r>
      <w:r w:rsidRPr="005841A2">
        <w:t xml:space="preserve">а, не выполнившей свои обязательства по </w:t>
      </w:r>
      <w:r w:rsidR="002B6AC7" w:rsidRPr="005841A2">
        <w:t>Договор</w:t>
      </w:r>
      <w:r w:rsidRPr="005841A2">
        <w:t>у.</w:t>
      </w:r>
    </w:p>
    <w:p w:rsidR="00A35819" w:rsidRPr="005841A2" w:rsidRDefault="00A35819" w:rsidP="005841A2">
      <w:pPr>
        <w:pStyle w:val="af9"/>
        <w:ind w:firstLine="567"/>
      </w:pPr>
      <w:r w:rsidRPr="005841A2">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A35819" w:rsidRPr="005841A2" w:rsidRDefault="00A35819" w:rsidP="005841A2">
      <w:pPr>
        <w:pStyle w:val="af9"/>
        <w:ind w:firstLine="567"/>
      </w:pPr>
      <w:r w:rsidRPr="005841A2">
        <w:t xml:space="preserve">8.4. Если обстоятельства и их последствия будут длиться более 1 (одного) месяца, то стороны расторгают </w:t>
      </w:r>
      <w:r w:rsidR="002B6AC7" w:rsidRPr="005841A2">
        <w:t>Договор</w:t>
      </w:r>
      <w:r w:rsidRPr="005841A2">
        <w:t>. В этом случае ни одна из сторон не имеет права потребовать от другой стороны возмещения убытков.</w:t>
      </w:r>
    </w:p>
    <w:p w:rsidR="00A35819" w:rsidRPr="005841A2" w:rsidRDefault="00A35819" w:rsidP="005841A2">
      <w:pPr>
        <w:pStyle w:val="af9"/>
        <w:ind w:firstLine="567"/>
      </w:pPr>
    </w:p>
    <w:p w:rsidR="00A35819" w:rsidRPr="005841A2" w:rsidRDefault="00A35819" w:rsidP="005841A2">
      <w:pPr>
        <w:keepNext/>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9. Порядок разрешения споров</w:t>
      </w:r>
    </w:p>
    <w:p w:rsidR="00A35819" w:rsidRPr="005841A2" w:rsidRDefault="00A35819" w:rsidP="005841A2">
      <w:pPr>
        <w:pStyle w:val="af9"/>
        <w:ind w:firstLine="567"/>
      </w:pPr>
      <w:r w:rsidRPr="005841A2">
        <w:t xml:space="preserve">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2B6AC7" w:rsidRPr="005841A2">
        <w:t>Договор</w:t>
      </w:r>
      <w:r w:rsidRPr="005841A2">
        <w:t>а.</w:t>
      </w:r>
    </w:p>
    <w:p w:rsidR="00A35819" w:rsidRPr="005841A2" w:rsidRDefault="00A35819" w:rsidP="005841A2">
      <w:pPr>
        <w:pStyle w:val="af9"/>
        <w:ind w:firstLine="567"/>
      </w:pPr>
      <w:r w:rsidRPr="005841A2">
        <w:t xml:space="preserve">9.2. Любые споры, разногласия и требования, возникающие из </w:t>
      </w:r>
      <w:r w:rsidR="002B6AC7" w:rsidRPr="005841A2">
        <w:t>Договор</w:t>
      </w:r>
      <w:r w:rsidRPr="005841A2">
        <w:t>а, подлежат разрешению в Арбитражном суде Ханты-Мансийского автономного округа – Югры.</w:t>
      </w:r>
    </w:p>
    <w:p w:rsidR="00A35819" w:rsidRPr="005841A2" w:rsidRDefault="00A35819" w:rsidP="005841A2">
      <w:pPr>
        <w:pStyle w:val="af9"/>
        <w:ind w:firstLine="567"/>
      </w:pPr>
    </w:p>
    <w:p w:rsidR="00A35819" w:rsidRPr="005841A2" w:rsidRDefault="00A35819" w:rsidP="005841A2">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 xml:space="preserve">10. Расторжение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а</w:t>
      </w:r>
    </w:p>
    <w:p w:rsidR="00A35819" w:rsidRPr="005841A2" w:rsidRDefault="00A35819" w:rsidP="005841A2">
      <w:pPr>
        <w:pStyle w:val="af9"/>
        <w:ind w:firstLine="567"/>
      </w:pPr>
      <w:r w:rsidRPr="005841A2">
        <w:t xml:space="preserve">10.1. Расторжение </w:t>
      </w:r>
      <w:r w:rsidR="002B6AC7" w:rsidRPr="005841A2">
        <w:t>Договор</w:t>
      </w:r>
      <w:r w:rsidRPr="005841A2">
        <w:t xml:space="preserve">а допускается по соглашению Сторон, по решению суда, а также в случае одностороннего отказа Стороны </w:t>
      </w:r>
      <w:r w:rsidR="002B6AC7" w:rsidRPr="005841A2">
        <w:t>Договор</w:t>
      </w:r>
      <w:r w:rsidRPr="005841A2">
        <w:t xml:space="preserve">а от исполнения </w:t>
      </w:r>
      <w:r w:rsidR="002B6AC7" w:rsidRPr="005841A2">
        <w:t>Договор</w:t>
      </w:r>
      <w:r w:rsidRPr="005841A2">
        <w:t>а в соответствии с гражданским законодательством.</w:t>
      </w:r>
    </w:p>
    <w:p w:rsidR="00A35819" w:rsidRPr="005841A2" w:rsidRDefault="00A35819" w:rsidP="005841A2">
      <w:pPr>
        <w:pStyle w:val="af9"/>
        <w:ind w:firstLine="567"/>
      </w:pPr>
      <w:r w:rsidRPr="005841A2">
        <w:t xml:space="preserve">10.2. Расторжение </w:t>
      </w:r>
      <w:r w:rsidR="002B6AC7" w:rsidRPr="005841A2">
        <w:t>Договор</w:t>
      </w:r>
      <w:r w:rsidRPr="005841A2">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2B6AC7" w:rsidRPr="005841A2">
        <w:t>Договор</w:t>
      </w:r>
      <w:r w:rsidRPr="005841A2">
        <w:t xml:space="preserve">у не возможно либо возникает нецелесообразность исполнения </w:t>
      </w:r>
      <w:r w:rsidR="002B6AC7" w:rsidRPr="005841A2">
        <w:t>Договор</w:t>
      </w:r>
      <w:r w:rsidRPr="005841A2">
        <w:t>а.</w:t>
      </w:r>
    </w:p>
    <w:p w:rsidR="00A35819" w:rsidRPr="005841A2" w:rsidRDefault="00A35819" w:rsidP="005841A2">
      <w:pPr>
        <w:pStyle w:val="af9"/>
        <w:ind w:firstLine="567"/>
      </w:pPr>
      <w:r w:rsidRPr="005841A2">
        <w:t xml:space="preserve">10.3. В случае расторжения </w:t>
      </w:r>
      <w:r w:rsidR="002B6AC7" w:rsidRPr="005841A2">
        <w:t>Договор</w:t>
      </w:r>
      <w:r w:rsidRPr="005841A2">
        <w:t xml:space="preserve">а по соглашению Исполнитель возвращает Заказчику все денежные средства, перечисленные для исполнения обязательств по </w:t>
      </w:r>
      <w:r w:rsidR="002B6AC7" w:rsidRPr="005841A2">
        <w:t>Договор</w:t>
      </w:r>
      <w:r w:rsidRPr="005841A2">
        <w:t xml:space="preserve">у, а Заказчик оплачивает расходы (издержки) Исполнителя за фактически исполненные обязательства по </w:t>
      </w:r>
      <w:r w:rsidR="002B6AC7" w:rsidRPr="005841A2">
        <w:t>Договор</w:t>
      </w:r>
      <w:r w:rsidRPr="005841A2">
        <w:t>у.</w:t>
      </w:r>
    </w:p>
    <w:p w:rsidR="00A35819" w:rsidRPr="005841A2" w:rsidRDefault="00A35819" w:rsidP="005841A2">
      <w:pPr>
        <w:pStyle w:val="af9"/>
        <w:ind w:firstLine="567"/>
      </w:pPr>
      <w:r w:rsidRPr="005841A2">
        <w:t xml:space="preserve">10.4. Требование о расторжении </w:t>
      </w:r>
      <w:r w:rsidR="002B6AC7" w:rsidRPr="005841A2">
        <w:t>Договор</w:t>
      </w:r>
      <w:r w:rsidRPr="005841A2">
        <w:t xml:space="preserve">а может быть заявлено Стороной в суд только после получения отказа другой Стороны на предложение расторгнуть </w:t>
      </w:r>
      <w:r w:rsidR="002B6AC7" w:rsidRPr="005841A2">
        <w:t>Договор</w:t>
      </w:r>
      <w:r w:rsidRPr="005841A2">
        <w:t xml:space="preserve"> либо неполучения ответа в течение 10 (десяти) дней </w:t>
      </w:r>
      <w:proofErr w:type="gramStart"/>
      <w:r w:rsidRPr="005841A2">
        <w:t>с даты получения</w:t>
      </w:r>
      <w:proofErr w:type="gramEnd"/>
      <w:r w:rsidRPr="005841A2">
        <w:t xml:space="preserve"> предложения о расторжении </w:t>
      </w:r>
      <w:r w:rsidR="002B6AC7" w:rsidRPr="005841A2">
        <w:t>Договор</w:t>
      </w:r>
      <w:r w:rsidRPr="005841A2">
        <w:t>а.</w:t>
      </w:r>
    </w:p>
    <w:p w:rsidR="00A35819" w:rsidRPr="005841A2" w:rsidRDefault="00A35819" w:rsidP="005841A2">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 xml:space="preserve">10.5. Заказчик вправе принять решение об одностороннем отказе от исполнения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а. До принятия такого решения Заказчик вправе провести экспертизу оказанных услуг с привлечением экспертов, экспертных организаций.</w:t>
      </w:r>
    </w:p>
    <w:p w:rsidR="004C3B3E" w:rsidRDefault="00A35819" w:rsidP="005841A2">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а может быть принято Заказчиком только при условии, что по результатам экспертизы оказанных услуг в заключени</w:t>
      </w:r>
      <w:proofErr w:type="gramStart"/>
      <w:r w:rsidRPr="005841A2">
        <w:rPr>
          <w:rFonts w:ascii="Times New Roman" w:hAnsi="Times New Roman" w:cs="Times New Roman"/>
          <w:sz w:val="24"/>
          <w:szCs w:val="24"/>
        </w:rPr>
        <w:t>и</w:t>
      </w:r>
      <w:proofErr w:type="gramEnd"/>
      <w:r w:rsidRPr="005841A2">
        <w:rPr>
          <w:rFonts w:ascii="Times New Roman" w:hAnsi="Times New Roman" w:cs="Times New Roman"/>
          <w:sz w:val="24"/>
          <w:szCs w:val="24"/>
        </w:rPr>
        <w:t xml:space="preserve"> эксперта, экспертной организации будут подтверждены нарушения условий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w:t>
      </w:r>
    </w:p>
    <w:p w:rsidR="00A35819" w:rsidRPr="005841A2" w:rsidRDefault="00A35819" w:rsidP="004C3B3E">
      <w:pPr>
        <w:autoSpaceDE w:val="0"/>
        <w:autoSpaceDN w:val="0"/>
        <w:adjustRightInd w:val="0"/>
        <w:spacing w:after="0" w:line="240" w:lineRule="auto"/>
        <w:rPr>
          <w:rFonts w:ascii="Times New Roman" w:hAnsi="Times New Roman" w:cs="Times New Roman"/>
          <w:sz w:val="24"/>
          <w:szCs w:val="24"/>
        </w:rPr>
      </w:pPr>
      <w:r w:rsidRPr="005841A2">
        <w:rPr>
          <w:rFonts w:ascii="Times New Roman" w:hAnsi="Times New Roman" w:cs="Times New Roman"/>
          <w:sz w:val="24"/>
          <w:szCs w:val="24"/>
        </w:rPr>
        <w:t xml:space="preserve">послужившие основанием для одностороннего отказа Заказчика от исполнения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а.</w:t>
      </w:r>
    </w:p>
    <w:p w:rsidR="00601E31" w:rsidRDefault="00A35819" w:rsidP="005841A2">
      <w:pPr>
        <w:autoSpaceDE w:val="0"/>
        <w:autoSpaceDN w:val="0"/>
        <w:adjustRightInd w:val="0"/>
        <w:spacing w:after="0" w:line="240" w:lineRule="auto"/>
        <w:ind w:firstLine="540"/>
        <w:rPr>
          <w:rFonts w:ascii="Times New Roman" w:hAnsi="Times New Roman" w:cs="Times New Roman"/>
          <w:sz w:val="24"/>
          <w:szCs w:val="24"/>
        </w:rPr>
      </w:pPr>
      <w:r w:rsidRPr="005841A2">
        <w:rPr>
          <w:rFonts w:ascii="Times New Roman" w:hAnsi="Times New Roman" w:cs="Times New Roman"/>
          <w:sz w:val="24"/>
          <w:szCs w:val="24"/>
        </w:rPr>
        <w:t xml:space="preserve">10.7. Решение Заказчика об одностороннем отказе от исполнения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в течение одного рабочего дня, следующего за датой принятия указанного решения, размещается </w:t>
      </w:r>
      <w:proofErr w:type="gramStart"/>
      <w:r w:rsidRPr="005841A2">
        <w:rPr>
          <w:rFonts w:ascii="Times New Roman" w:hAnsi="Times New Roman" w:cs="Times New Roman"/>
          <w:sz w:val="24"/>
          <w:szCs w:val="24"/>
        </w:rPr>
        <w:t>в</w:t>
      </w:r>
      <w:proofErr w:type="gramEnd"/>
      <w:r w:rsidRPr="005841A2">
        <w:rPr>
          <w:rFonts w:ascii="Times New Roman" w:hAnsi="Times New Roman" w:cs="Times New Roman"/>
          <w:sz w:val="24"/>
          <w:szCs w:val="24"/>
        </w:rPr>
        <w:t xml:space="preserve"> единой </w:t>
      </w:r>
    </w:p>
    <w:p w:rsidR="00601E31" w:rsidRDefault="00601E31" w:rsidP="005D66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Директор                                                                                                             </w:t>
      </w:r>
      <w:r w:rsidR="00463D20">
        <w:rPr>
          <w:rFonts w:ascii="Times New Roman" w:hAnsi="Times New Roman" w:cs="Times New Roman"/>
          <w:sz w:val="24"/>
          <w:szCs w:val="24"/>
        </w:rPr>
        <w:t xml:space="preserve">Е.Ю. </w:t>
      </w:r>
      <w:proofErr w:type="spellStart"/>
      <w:r w:rsidR="00463D20">
        <w:rPr>
          <w:rFonts w:ascii="Times New Roman" w:hAnsi="Times New Roman" w:cs="Times New Roman"/>
          <w:sz w:val="24"/>
          <w:szCs w:val="24"/>
        </w:rPr>
        <w:t>Павлюк</w:t>
      </w:r>
      <w:proofErr w:type="spellEnd"/>
    </w:p>
    <w:p w:rsidR="00601E31" w:rsidRDefault="00A35819" w:rsidP="00FF7A03">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lastRenderedPageBreak/>
        <w:t xml:space="preserve">информационной системе и направляется Исполнителю по почте заказным письмом </w:t>
      </w:r>
      <w:proofErr w:type="gramStart"/>
      <w:r w:rsidRPr="005841A2">
        <w:rPr>
          <w:rFonts w:ascii="Times New Roman" w:hAnsi="Times New Roman" w:cs="Times New Roman"/>
          <w:sz w:val="24"/>
          <w:szCs w:val="24"/>
        </w:rPr>
        <w:t>с</w:t>
      </w:r>
      <w:proofErr w:type="gramEnd"/>
    </w:p>
    <w:p w:rsidR="00A35819" w:rsidRPr="005841A2" w:rsidRDefault="00A35819" w:rsidP="00FF7A03">
      <w:pPr>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xml:space="preserve">уведомлением о вручении по адресу Исполнителя, указанному в разделе 13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w:t>
      </w:r>
      <w:proofErr w:type="gramStart"/>
      <w:r w:rsidRPr="005841A2">
        <w:rPr>
          <w:rFonts w:ascii="Times New Roman" w:hAnsi="Times New Roman" w:cs="Times New Roman"/>
          <w:sz w:val="24"/>
          <w:szCs w:val="24"/>
        </w:rPr>
        <w:t>дств св</w:t>
      </w:r>
      <w:proofErr w:type="gramEnd"/>
      <w:r w:rsidRPr="005841A2">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w:t>
      </w:r>
      <w:r w:rsidR="002B6AC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w:t>
      </w:r>
      <w:r w:rsidR="00E25E5A"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5841A2">
        <w:rPr>
          <w:rFonts w:ascii="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00E25E5A" w:rsidRPr="005841A2">
        <w:rPr>
          <w:rFonts w:ascii="Times New Roman" w:hAnsi="Times New Roman" w:cs="Times New Roman"/>
          <w:sz w:val="24"/>
          <w:szCs w:val="24"/>
        </w:rPr>
        <w:t>Договор</w:t>
      </w:r>
      <w:r w:rsidRPr="005841A2">
        <w:rPr>
          <w:rFonts w:ascii="Times New Roman" w:hAnsi="Times New Roman" w:cs="Times New Roman"/>
          <w:sz w:val="24"/>
          <w:szCs w:val="24"/>
        </w:rPr>
        <w:t>а в единой информационной системе</w:t>
      </w:r>
      <w:proofErr w:type="gramEnd"/>
      <w:r w:rsidRPr="005841A2">
        <w:rPr>
          <w:rFonts w:ascii="Times New Roman" w:hAnsi="Times New Roman" w:cs="Times New Roman"/>
          <w:sz w:val="24"/>
          <w:szCs w:val="24"/>
        </w:rPr>
        <w:t>.</w:t>
      </w:r>
    </w:p>
    <w:p w:rsidR="00A35819" w:rsidRPr="005841A2" w:rsidRDefault="00A35819" w:rsidP="00FF7A03">
      <w:pPr>
        <w:autoSpaceDE w:val="0"/>
        <w:autoSpaceDN w:val="0"/>
        <w:adjustRightInd w:val="0"/>
        <w:spacing w:after="0" w:line="240" w:lineRule="auto"/>
        <w:ind w:firstLine="539"/>
        <w:jc w:val="both"/>
        <w:rPr>
          <w:rFonts w:ascii="Times New Roman" w:hAnsi="Times New Roman" w:cs="Times New Roman"/>
          <w:sz w:val="24"/>
          <w:szCs w:val="24"/>
        </w:rPr>
      </w:pPr>
      <w:r w:rsidRPr="005841A2">
        <w:rPr>
          <w:rFonts w:ascii="Times New Roman" w:hAnsi="Times New Roman" w:cs="Times New Roman"/>
          <w:sz w:val="24"/>
          <w:szCs w:val="24"/>
        </w:rPr>
        <w:t xml:space="preserve">10.8. Решение Заказчика об одностороннем отказе от исполнения </w:t>
      </w:r>
      <w:r w:rsidR="00E25E5A"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вступает в </w:t>
      </w:r>
      <w:proofErr w:type="gramStart"/>
      <w:r w:rsidRPr="005841A2">
        <w:rPr>
          <w:rFonts w:ascii="Times New Roman" w:hAnsi="Times New Roman" w:cs="Times New Roman"/>
          <w:sz w:val="24"/>
          <w:szCs w:val="24"/>
        </w:rPr>
        <w:t>силу</w:t>
      </w:r>
      <w:proofErr w:type="gramEnd"/>
      <w:r w:rsidRPr="005841A2">
        <w:rPr>
          <w:rFonts w:ascii="Times New Roman" w:hAnsi="Times New Roman" w:cs="Times New Roman"/>
          <w:sz w:val="24"/>
          <w:szCs w:val="24"/>
        </w:rPr>
        <w:t xml:space="preserve"> и </w:t>
      </w:r>
      <w:r w:rsidR="00E25E5A"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00E25E5A" w:rsidRPr="005841A2">
        <w:rPr>
          <w:rFonts w:ascii="Times New Roman" w:hAnsi="Times New Roman" w:cs="Times New Roman"/>
          <w:sz w:val="24"/>
          <w:szCs w:val="24"/>
        </w:rPr>
        <w:t>Договор</w:t>
      </w:r>
      <w:r w:rsidRPr="005841A2">
        <w:rPr>
          <w:rFonts w:ascii="Times New Roman" w:hAnsi="Times New Roman" w:cs="Times New Roman"/>
          <w:sz w:val="24"/>
          <w:szCs w:val="24"/>
        </w:rPr>
        <w:t>а.</w:t>
      </w:r>
    </w:p>
    <w:p w:rsidR="00A35819" w:rsidRPr="005841A2" w:rsidRDefault="00A35819" w:rsidP="00FF7A03">
      <w:pPr>
        <w:autoSpaceDE w:val="0"/>
        <w:autoSpaceDN w:val="0"/>
        <w:adjustRightInd w:val="0"/>
        <w:spacing w:after="0" w:line="240" w:lineRule="auto"/>
        <w:ind w:firstLine="539"/>
        <w:jc w:val="both"/>
        <w:rPr>
          <w:rFonts w:ascii="Times New Roman" w:hAnsi="Times New Roman" w:cs="Times New Roman"/>
          <w:sz w:val="24"/>
          <w:szCs w:val="24"/>
        </w:rPr>
      </w:pPr>
      <w:r w:rsidRPr="005841A2">
        <w:rPr>
          <w:rFonts w:ascii="Times New Roman" w:hAnsi="Times New Roman" w:cs="Times New Roman"/>
          <w:sz w:val="24"/>
          <w:szCs w:val="24"/>
        </w:rPr>
        <w:t xml:space="preserve">10.9. </w:t>
      </w:r>
      <w:proofErr w:type="gramStart"/>
      <w:r w:rsidRPr="005841A2">
        <w:rPr>
          <w:rFonts w:ascii="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00E25E5A"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если в течение десятидневного срока с даты надлежащего уведомления Исполнителя о принятом решении об одностороннем отказе от исполнения </w:t>
      </w:r>
      <w:r w:rsidR="00E25E5A"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устранено нарушение условий </w:t>
      </w:r>
      <w:r w:rsidR="00E25E5A"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E25E5A" w:rsidRPr="005841A2">
        <w:rPr>
          <w:rFonts w:ascii="Times New Roman" w:hAnsi="Times New Roman" w:cs="Times New Roman"/>
          <w:sz w:val="24"/>
          <w:szCs w:val="24"/>
        </w:rPr>
        <w:t>Договор</w:t>
      </w:r>
      <w:r w:rsidRPr="005841A2">
        <w:rPr>
          <w:rFonts w:ascii="Times New Roman" w:hAnsi="Times New Roman" w:cs="Times New Roman"/>
          <w:sz w:val="24"/>
          <w:szCs w:val="24"/>
        </w:rPr>
        <w:t>а.</w:t>
      </w:r>
      <w:proofErr w:type="gramEnd"/>
      <w:r w:rsidRPr="005841A2">
        <w:rPr>
          <w:rFonts w:ascii="Times New Roman" w:hAnsi="Times New Roman" w:cs="Times New Roman"/>
          <w:sz w:val="24"/>
          <w:szCs w:val="24"/>
        </w:rPr>
        <w:t xml:space="preserve"> Данное правило не применяется в случае повторного нарушения Исполнителем условий </w:t>
      </w:r>
      <w:r w:rsidR="00E25E5A"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E25E5A" w:rsidRPr="005841A2">
        <w:rPr>
          <w:rFonts w:ascii="Times New Roman" w:hAnsi="Times New Roman" w:cs="Times New Roman"/>
          <w:sz w:val="24"/>
          <w:szCs w:val="24"/>
        </w:rPr>
        <w:t>Договор</w:t>
      </w:r>
      <w:r w:rsidRPr="005841A2">
        <w:rPr>
          <w:rFonts w:ascii="Times New Roman" w:hAnsi="Times New Roman" w:cs="Times New Roman"/>
          <w:sz w:val="24"/>
          <w:szCs w:val="24"/>
        </w:rPr>
        <w:t>а.</w:t>
      </w:r>
    </w:p>
    <w:p w:rsidR="00A35819" w:rsidRPr="005841A2" w:rsidRDefault="00A35819" w:rsidP="00FF7A03">
      <w:pPr>
        <w:autoSpaceDE w:val="0"/>
        <w:autoSpaceDN w:val="0"/>
        <w:adjustRightInd w:val="0"/>
        <w:spacing w:after="0" w:line="240" w:lineRule="auto"/>
        <w:ind w:firstLine="539"/>
        <w:jc w:val="both"/>
        <w:rPr>
          <w:rFonts w:ascii="Times New Roman" w:hAnsi="Times New Roman" w:cs="Times New Roman"/>
          <w:sz w:val="24"/>
          <w:szCs w:val="24"/>
        </w:rPr>
      </w:pPr>
      <w:r w:rsidRPr="005841A2">
        <w:rPr>
          <w:rFonts w:ascii="Times New Roman" w:hAnsi="Times New Roman" w:cs="Times New Roman"/>
          <w:sz w:val="24"/>
          <w:szCs w:val="24"/>
        </w:rPr>
        <w:t xml:space="preserve">10.10. Заказчик принимает решение об одностороннем отказе от исполнения </w:t>
      </w:r>
      <w:r w:rsidR="00424B80"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если в ходе исполнения </w:t>
      </w:r>
      <w:r w:rsidR="00424B80" w:rsidRPr="005841A2">
        <w:rPr>
          <w:rFonts w:ascii="Times New Roman" w:hAnsi="Times New Roman" w:cs="Times New Roman"/>
          <w:sz w:val="24"/>
          <w:szCs w:val="24"/>
        </w:rPr>
        <w:t>Договор</w:t>
      </w:r>
      <w:r w:rsidRPr="005841A2">
        <w:rPr>
          <w:rFonts w:ascii="Times New Roman" w:hAnsi="Times New Roman" w:cs="Times New Roman"/>
          <w:sz w:val="24"/>
          <w:szCs w:val="24"/>
        </w:rPr>
        <w:t>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A35819" w:rsidRPr="005841A2" w:rsidRDefault="00A35819" w:rsidP="00FF7A03">
      <w:pPr>
        <w:autoSpaceDE w:val="0"/>
        <w:autoSpaceDN w:val="0"/>
        <w:adjustRightInd w:val="0"/>
        <w:spacing w:after="0" w:line="240" w:lineRule="auto"/>
        <w:ind w:firstLine="539"/>
        <w:jc w:val="both"/>
        <w:rPr>
          <w:rFonts w:ascii="Times New Roman" w:hAnsi="Times New Roman" w:cs="Times New Roman"/>
          <w:sz w:val="24"/>
          <w:szCs w:val="24"/>
        </w:rPr>
      </w:pPr>
      <w:r w:rsidRPr="005841A2">
        <w:rPr>
          <w:rFonts w:ascii="Times New Roman" w:hAnsi="Times New Roman" w:cs="Times New Roman"/>
          <w:sz w:val="24"/>
          <w:szCs w:val="24"/>
        </w:rPr>
        <w:t xml:space="preserve">10.11. Исполнитель вправе принять решение об одностороннем отказе от исполнения </w:t>
      </w:r>
      <w:r w:rsidR="00424B80"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00424B80"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5841A2">
        <w:rPr>
          <w:rFonts w:ascii="Times New Roman" w:hAnsi="Times New Roman" w:cs="Times New Roman"/>
          <w:sz w:val="24"/>
          <w:szCs w:val="24"/>
        </w:rPr>
        <w:t>о</w:t>
      </w:r>
      <w:proofErr w:type="gramEnd"/>
      <w:r w:rsidR="005D664E">
        <w:rPr>
          <w:rFonts w:ascii="Times New Roman" w:hAnsi="Times New Roman" w:cs="Times New Roman"/>
          <w:sz w:val="24"/>
          <w:szCs w:val="24"/>
        </w:rPr>
        <w:t xml:space="preserve"> </w:t>
      </w:r>
      <w:proofErr w:type="gramStart"/>
      <w:r w:rsidRPr="005841A2">
        <w:rPr>
          <w:rFonts w:ascii="Times New Roman" w:hAnsi="Times New Roman" w:cs="Times New Roman"/>
          <w:sz w:val="24"/>
          <w:szCs w:val="24"/>
        </w:rPr>
        <w:t>его</w:t>
      </w:r>
      <w:proofErr w:type="gramEnd"/>
      <w:r w:rsidR="005D664E">
        <w:rPr>
          <w:rFonts w:ascii="Times New Roman" w:hAnsi="Times New Roman" w:cs="Times New Roman"/>
          <w:sz w:val="24"/>
          <w:szCs w:val="24"/>
        </w:rPr>
        <w:t xml:space="preserve"> </w:t>
      </w:r>
      <w:proofErr w:type="gramStart"/>
      <w:r w:rsidRPr="005841A2">
        <w:rPr>
          <w:rFonts w:ascii="Times New Roman" w:hAnsi="Times New Roman" w:cs="Times New Roman"/>
          <w:sz w:val="24"/>
          <w:szCs w:val="24"/>
        </w:rPr>
        <w:t>вручении</w:t>
      </w:r>
      <w:proofErr w:type="gramEnd"/>
      <w:r w:rsidRPr="005841A2">
        <w:rPr>
          <w:rFonts w:ascii="Times New Roman" w:hAnsi="Times New Roman" w:cs="Times New Roman"/>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w:t>
      </w:r>
      <w:r w:rsidR="00424B80" w:rsidRPr="005841A2">
        <w:rPr>
          <w:rFonts w:ascii="Times New Roman" w:hAnsi="Times New Roman" w:cs="Times New Roman"/>
          <w:sz w:val="24"/>
          <w:szCs w:val="24"/>
        </w:rPr>
        <w:t>Договор</w:t>
      </w:r>
      <w:r w:rsidRPr="005841A2">
        <w:rPr>
          <w:rFonts w:ascii="Times New Roman" w:hAnsi="Times New Roman" w:cs="Times New Roman"/>
          <w:sz w:val="24"/>
          <w:szCs w:val="24"/>
        </w:rPr>
        <w:t>а. Датой такого надлежащего уведомления признается дата получения Исполнителем подтверждения о вручении Заказчику указанного уведомления.</w:t>
      </w:r>
    </w:p>
    <w:p w:rsidR="00A35819" w:rsidRPr="005841A2" w:rsidRDefault="00A35819" w:rsidP="00FF7A03">
      <w:pPr>
        <w:autoSpaceDE w:val="0"/>
        <w:autoSpaceDN w:val="0"/>
        <w:adjustRightInd w:val="0"/>
        <w:spacing w:after="0" w:line="240" w:lineRule="auto"/>
        <w:ind w:firstLine="539"/>
        <w:jc w:val="both"/>
        <w:rPr>
          <w:rFonts w:ascii="Times New Roman" w:hAnsi="Times New Roman" w:cs="Times New Roman"/>
          <w:sz w:val="24"/>
          <w:szCs w:val="24"/>
        </w:rPr>
      </w:pPr>
      <w:r w:rsidRPr="005841A2">
        <w:rPr>
          <w:rFonts w:ascii="Times New Roman" w:hAnsi="Times New Roman" w:cs="Times New Roman"/>
          <w:sz w:val="24"/>
          <w:szCs w:val="24"/>
        </w:rPr>
        <w:t xml:space="preserve">10.12. Решение Исполнителя об одностороннем отказе от исполнения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вступает в </w:t>
      </w:r>
      <w:proofErr w:type="gramStart"/>
      <w:r w:rsidRPr="005841A2">
        <w:rPr>
          <w:rFonts w:ascii="Times New Roman" w:hAnsi="Times New Roman" w:cs="Times New Roman"/>
          <w:sz w:val="24"/>
          <w:szCs w:val="24"/>
        </w:rPr>
        <w:t>силу</w:t>
      </w:r>
      <w:proofErr w:type="gramEnd"/>
      <w:r w:rsidRPr="005841A2">
        <w:rPr>
          <w:rFonts w:ascii="Times New Roman" w:hAnsi="Times New Roman" w:cs="Times New Roman"/>
          <w:sz w:val="24"/>
          <w:szCs w:val="24"/>
        </w:rPr>
        <w:t xml:space="preserve"> и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 считается расторгнутым через десять дней с даты надлежащего уведомления Исполнителем Заказчика об одностороннем отказе от исполнения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w:t>
      </w:r>
    </w:p>
    <w:p w:rsidR="00A35819" w:rsidRPr="005841A2" w:rsidRDefault="00A35819" w:rsidP="00FF7A03">
      <w:pPr>
        <w:autoSpaceDE w:val="0"/>
        <w:autoSpaceDN w:val="0"/>
        <w:adjustRightInd w:val="0"/>
        <w:spacing w:after="0" w:line="240" w:lineRule="auto"/>
        <w:ind w:firstLine="539"/>
        <w:jc w:val="both"/>
        <w:rPr>
          <w:rFonts w:ascii="Times New Roman" w:hAnsi="Times New Roman" w:cs="Times New Roman"/>
          <w:sz w:val="24"/>
          <w:szCs w:val="24"/>
        </w:rPr>
      </w:pPr>
      <w:r w:rsidRPr="005841A2">
        <w:rPr>
          <w:rFonts w:ascii="Times New Roman" w:hAnsi="Times New Roman" w:cs="Times New Roman"/>
          <w:sz w:val="24"/>
          <w:szCs w:val="24"/>
        </w:rPr>
        <w:t xml:space="preserve">10.13. Исполнитель обязан отменить не вступившее в силу решение об одностороннем отказе от исполнения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5841A2">
        <w:rPr>
          <w:rFonts w:ascii="Times New Roman" w:hAnsi="Times New Roman" w:cs="Times New Roman"/>
          <w:sz w:val="24"/>
          <w:szCs w:val="24"/>
        </w:rPr>
        <w:t>решении</w:t>
      </w:r>
      <w:proofErr w:type="gramEnd"/>
      <w:r w:rsidRPr="005841A2">
        <w:rPr>
          <w:rFonts w:ascii="Times New Roman" w:hAnsi="Times New Roman" w:cs="Times New Roman"/>
          <w:sz w:val="24"/>
          <w:szCs w:val="24"/>
        </w:rPr>
        <w:t xml:space="preserve"> об одностороннем отказе от исполнения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устранены нарушения условий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а, послужившие основанием для принятия указанного решения.</w:t>
      </w:r>
    </w:p>
    <w:p w:rsidR="004C3B3E" w:rsidRDefault="00A35819" w:rsidP="00FF7A03">
      <w:pPr>
        <w:autoSpaceDE w:val="0"/>
        <w:autoSpaceDN w:val="0"/>
        <w:adjustRightInd w:val="0"/>
        <w:spacing w:after="0" w:line="240" w:lineRule="auto"/>
        <w:ind w:firstLine="539"/>
        <w:jc w:val="both"/>
        <w:rPr>
          <w:rFonts w:ascii="Times New Roman" w:hAnsi="Times New Roman" w:cs="Times New Roman"/>
          <w:sz w:val="24"/>
          <w:szCs w:val="24"/>
        </w:rPr>
      </w:pPr>
      <w:r w:rsidRPr="005841A2">
        <w:rPr>
          <w:rFonts w:ascii="Times New Roman" w:hAnsi="Times New Roman" w:cs="Times New Roman"/>
          <w:sz w:val="24"/>
          <w:szCs w:val="24"/>
        </w:rPr>
        <w:t xml:space="preserve">10.14. При расторжении </w:t>
      </w:r>
      <w:r w:rsidR="00F1042B"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 в связи с односторонним отказом Стороны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от исполнения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другая сторона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вправе потребовать возмещения только </w:t>
      </w:r>
    </w:p>
    <w:p w:rsidR="004C3B3E" w:rsidRDefault="00A35819" w:rsidP="00FF7A03">
      <w:pPr>
        <w:autoSpaceDE w:val="0"/>
        <w:autoSpaceDN w:val="0"/>
        <w:adjustRightInd w:val="0"/>
        <w:spacing w:after="0" w:line="240" w:lineRule="auto"/>
        <w:ind w:firstLine="539"/>
        <w:jc w:val="both"/>
        <w:rPr>
          <w:rFonts w:ascii="Times New Roman" w:hAnsi="Times New Roman" w:cs="Times New Roman"/>
          <w:sz w:val="24"/>
          <w:szCs w:val="24"/>
        </w:rPr>
      </w:pPr>
      <w:r w:rsidRPr="005841A2">
        <w:rPr>
          <w:rFonts w:ascii="Times New Roman" w:hAnsi="Times New Roman" w:cs="Times New Roman"/>
          <w:sz w:val="24"/>
          <w:szCs w:val="24"/>
        </w:rPr>
        <w:t>фактически понесенного ущерба, непосредственно обусловленного обстоятельствами,</w:t>
      </w:r>
    </w:p>
    <w:p w:rsidR="00601E31" w:rsidRDefault="00601E31" w:rsidP="004C3B3E">
      <w:pPr>
        <w:autoSpaceDE w:val="0"/>
        <w:autoSpaceDN w:val="0"/>
        <w:adjustRightInd w:val="0"/>
        <w:spacing w:after="0" w:line="240" w:lineRule="auto"/>
        <w:rPr>
          <w:rFonts w:ascii="Times New Roman" w:hAnsi="Times New Roman" w:cs="Times New Roman"/>
          <w:sz w:val="24"/>
          <w:szCs w:val="24"/>
        </w:rPr>
      </w:pPr>
    </w:p>
    <w:p w:rsidR="00601E31" w:rsidRDefault="00601E31" w:rsidP="005D664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                                                                                                             Е.</w:t>
      </w:r>
      <w:r w:rsidR="00732EAB">
        <w:rPr>
          <w:rFonts w:ascii="Times New Roman" w:hAnsi="Times New Roman" w:cs="Times New Roman"/>
          <w:sz w:val="24"/>
          <w:szCs w:val="24"/>
        </w:rPr>
        <w:t xml:space="preserve">Ю. </w:t>
      </w:r>
      <w:proofErr w:type="spellStart"/>
      <w:r w:rsidR="00732EAB">
        <w:rPr>
          <w:rFonts w:ascii="Times New Roman" w:hAnsi="Times New Roman" w:cs="Times New Roman"/>
          <w:sz w:val="24"/>
          <w:szCs w:val="24"/>
        </w:rPr>
        <w:t>Павлюк</w:t>
      </w:r>
      <w:proofErr w:type="spellEnd"/>
    </w:p>
    <w:p w:rsidR="00601E31" w:rsidRDefault="00601E31" w:rsidP="004C3B3E">
      <w:pPr>
        <w:autoSpaceDE w:val="0"/>
        <w:autoSpaceDN w:val="0"/>
        <w:adjustRightInd w:val="0"/>
        <w:spacing w:after="0" w:line="240" w:lineRule="auto"/>
        <w:rPr>
          <w:rFonts w:ascii="Times New Roman" w:hAnsi="Times New Roman" w:cs="Times New Roman"/>
          <w:sz w:val="24"/>
          <w:szCs w:val="24"/>
        </w:rPr>
      </w:pPr>
    </w:p>
    <w:p w:rsidR="00A35819" w:rsidRPr="005841A2" w:rsidRDefault="00A35819" w:rsidP="004C3B3E">
      <w:pPr>
        <w:autoSpaceDE w:val="0"/>
        <w:autoSpaceDN w:val="0"/>
        <w:adjustRightInd w:val="0"/>
        <w:spacing w:after="0" w:line="240" w:lineRule="auto"/>
        <w:rPr>
          <w:rFonts w:ascii="Times New Roman" w:hAnsi="Times New Roman" w:cs="Times New Roman"/>
          <w:sz w:val="24"/>
          <w:szCs w:val="24"/>
        </w:rPr>
      </w:pPr>
      <w:proofErr w:type="gramStart"/>
      <w:r w:rsidRPr="005841A2">
        <w:rPr>
          <w:rFonts w:ascii="Times New Roman" w:hAnsi="Times New Roman" w:cs="Times New Roman"/>
          <w:sz w:val="24"/>
          <w:szCs w:val="24"/>
        </w:rPr>
        <w:lastRenderedPageBreak/>
        <w:t xml:space="preserve">являющимися основанием для принятия решения об одностороннем отказе от исполнения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а.</w:t>
      </w:r>
      <w:proofErr w:type="gramEnd"/>
    </w:p>
    <w:p w:rsidR="00A35819" w:rsidRPr="005841A2" w:rsidRDefault="00A35819" w:rsidP="005841A2">
      <w:pPr>
        <w:pStyle w:val="ConsPlusNormal"/>
        <w:widowControl/>
        <w:ind w:firstLine="567"/>
        <w:jc w:val="both"/>
        <w:rPr>
          <w:rFonts w:ascii="Times New Roman" w:hAnsi="Times New Roman" w:cs="Times New Roman"/>
          <w:sz w:val="24"/>
          <w:szCs w:val="24"/>
        </w:rPr>
      </w:pPr>
    </w:p>
    <w:p w:rsidR="00A35819" w:rsidRPr="005841A2" w:rsidRDefault="00A35819" w:rsidP="005841A2">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 xml:space="preserve">11.Срок действия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а</w:t>
      </w:r>
    </w:p>
    <w:p w:rsidR="00A35819" w:rsidRPr="005841A2" w:rsidRDefault="00A35819" w:rsidP="005841A2">
      <w:pPr>
        <w:pStyle w:val="ConsPlusNormal"/>
        <w:widowControl/>
        <w:ind w:firstLine="567"/>
        <w:jc w:val="both"/>
        <w:rPr>
          <w:rFonts w:ascii="Times New Roman" w:hAnsi="Times New Roman" w:cs="Times New Roman"/>
          <w:sz w:val="24"/>
          <w:szCs w:val="24"/>
        </w:rPr>
      </w:pPr>
      <w:r w:rsidRPr="005841A2">
        <w:rPr>
          <w:rFonts w:ascii="Times New Roman" w:hAnsi="Times New Roman" w:cs="Times New Roman"/>
          <w:sz w:val="24"/>
          <w:szCs w:val="24"/>
        </w:rPr>
        <w:t xml:space="preserve">11.1.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 вступает в силу со дня подписания его Сторонами</w:t>
      </w:r>
      <w:r w:rsidR="00F1042B">
        <w:rPr>
          <w:rFonts w:ascii="Times New Roman" w:hAnsi="Times New Roman" w:cs="Times New Roman"/>
          <w:sz w:val="24"/>
          <w:szCs w:val="24"/>
        </w:rPr>
        <w:t xml:space="preserve"> и действует до </w:t>
      </w:r>
      <w:r w:rsidR="004E0B57">
        <w:rPr>
          <w:rFonts w:ascii="Times New Roman" w:hAnsi="Times New Roman" w:cs="Times New Roman"/>
          <w:sz w:val="24"/>
          <w:szCs w:val="24"/>
        </w:rPr>
        <w:t>30.11</w:t>
      </w:r>
      <w:r w:rsidR="00F1042B">
        <w:rPr>
          <w:rFonts w:ascii="Times New Roman" w:hAnsi="Times New Roman" w:cs="Times New Roman"/>
          <w:sz w:val="24"/>
          <w:szCs w:val="24"/>
        </w:rPr>
        <w:t>.2017г.</w:t>
      </w:r>
    </w:p>
    <w:p w:rsidR="00A35819" w:rsidRPr="005841A2" w:rsidRDefault="00F1042B" w:rsidP="005841A2">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С </w:t>
      </w:r>
      <w:r w:rsidR="004E0B57">
        <w:rPr>
          <w:rFonts w:ascii="Times New Roman" w:hAnsi="Times New Roman" w:cs="Times New Roman"/>
          <w:sz w:val="24"/>
          <w:szCs w:val="24"/>
        </w:rPr>
        <w:t>01</w:t>
      </w:r>
      <w:r>
        <w:rPr>
          <w:rFonts w:ascii="Times New Roman" w:hAnsi="Times New Roman" w:cs="Times New Roman"/>
          <w:sz w:val="24"/>
          <w:szCs w:val="24"/>
        </w:rPr>
        <w:t>.12.2017г.</w:t>
      </w:r>
      <w:r w:rsidR="00A35819" w:rsidRPr="005841A2">
        <w:rPr>
          <w:rFonts w:ascii="Times New Roman" w:hAnsi="Times New Roman" w:cs="Times New Roman"/>
          <w:sz w:val="24"/>
          <w:szCs w:val="24"/>
        </w:rPr>
        <w:t xml:space="preserve"> обязательства Сторон по </w:t>
      </w:r>
      <w:r w:rsidR="00321D6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A35819" w:rsidRPr="005841A2" w:rsidRDefault="00A35819" w:rsidP="005841A2">
      <w:pPr>
        <w:shd w:val="clear" w:color="auto" w:fill="FFFFFF"/>
        <w:spacing w:after="0" w:line="240" w:lineRule="auto"/>
        <w:rPr>
          <w:rFonts w:ascii="Times New Roman" w:hAnsi="Times New Roman" w:cs="Times New Roman"/>
          <w:sz w:val="24"/>
          <w:szCs w:val="24"/>
        </w:rPr>
      </w:pPr>
    </w:p>
    <w:p w:rsidR="00A35819" w:rsidRPr="005841A2" w:rsidRDefault="00A35819" w:rsidP="005841A2">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12. Прочие условия</w:t>
      </w:r>
    </w:p>
    <w:p w:rsidR="00A35819" w:rsidRPr="005841A2" w:rsidRDefault="00F1042B" w:rsidP="00FF7A03">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12.1. </w:t>
      </w:r>
      <w:r w:rsidR="00321D6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 xml:space="preserve"> составлен в форме электронного документа. </w:t>
      </w:r>
      <w:proofErr w:type="gramStart"/>
      <w:r w:rsidR="00A35819" w:rsidRPr="005841A2">
        <w:rPr>
          <w:rFonts w:ascii="Times New Roman" w:hAnsi="Times New Roman" w:cs="Times New Roman"/>
          <w:sz w:val="24"/>
          <w:szCs w:val="24"/>
        </w:rPr>
        <w:t xml:space="preserve">После заключения </w:t>
      </w:r>
      <w:r w:rsidR="00321D6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 xml:space="preserve">а Стороны вправе изготовить копию </w:t>
      </w:r>
      <w:r w:rsidR="00321D67" w:rsidRPr="005841A2">
        <w:rPr>
          <w:rFonts w:ascii="Times New Roman" w:hAnsi="Times New Roman" w:cs="Times New Roman"/>
          <w:sz w:val="24"/>
          <w:szCs w:val="24"/>
        </w:rPr>
        <w:t>Договор</w:t>
      </w:r>
      <w:r w:rsidR="00A35819" w:rsidRPr="005841A2">
        <w:rPr>
          <w:rFonts w:ascii="Times New Roman" w:hAnsi="Times New Roman" w:cs="Times New Roman"/>
          <w:sz w:val="24"/>
          <w:szCs w:val="24"/>
        </w:rPr>
        <w:t>а на бумажном носителе в 2 (двух) экземплярах, имеющих одинаковую юридическую силу, по одному для Заказчика и Исполнителя)</w:t>
      </w:r>
      <w:r w:rsidR="00A35819" w:rsidRPr="005841A2">
        <w:rPr>
          <w:rStyle w:val="af2"/>
          <w:rFonts w:ascii="Times New Roman" w:hAnsi="Times New Roman" w:cs="Times New Roman"/>
          <w:sz w:val="24"/>
          <w:szCs w:val="24"/>
        </w:rPr>
        <w:footnoteReference w:id="6"/>
      </w:r>
      <w:r w:rsidR="00A35819" w:rsidRPr="005841A2">
        <w:rPr>
          <w:rFonts w:ascii="Times New Roman" w:hAnsi="Times New Roman" w:cs="Times New Roman"/>
          <w:sz w:val="24"/>
          <w:szCs w:val="24"/>
        </w:rPr>
        <w:t>.</w:t>
      </w:r>
      <w:proofErr w:type="gramEnd"/>
    </w:p>
    <w:p w:rsidR="00A35819" w:rsidRPr="005841A2" w:rsidRDefault="00A35819" w:rsidP="00FF7A03">
      <w:pPr>
        <w:pStyle w:val="ConsPlusNormal"/>
        <w:widowControl/>
        <w:ind w:firstLine="567"/>
        <w:jc w:val="both"/>
        <w:rPr>
          <w:rFonts w:ascii="Times New Roman" w:hAnsi="Times New Roman" w:cs="Times New Roman"/>
          <w:sz w:val="24"/>
          <w:szCs w:val="24"/>
        </w:rPr>
      </w:pPr>
      <w:r w:rsidRPr="005841A2">
        <w:rPr>
          <w:rFonts w:ascii="Times New Roman" w:hAnsi="Times New Roman" w:cs="Times New Roman"/>
          <w:sz w:val="24"/>
          <w:szCs w:val="24"/>
        </w:rPr>
        <w:t xml:space="preserve">12.2.Все приложения к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у являются его неотъемной частью.</w:t>
      </w:r>
    </w:p>
    <w:p w:rsidR="00A35819" w:rsidRPr="005841A2" w:rsidRDefault="00A35819" w:rsidP="00FF7A03">
      <w:pPr>
        <w:pStyle w:val="ConsPlusNormal"/>
        <w:widowControl/>
        <w:ind w:firstLine="567"/>
        <w:jc w:val="both"/>
        <w:rPr>
          <w:rFonts w:ascii="Times New Roman" w:hAnsi="Times New Roman" w:cs="Times New Roman"/>
          <w:sz w:val="24"/>
          <w:szCs w:val="24"/>
        </w:rPr>
      </w:pPr>
      <w:r w:rsidRPr="005841A2">
        <w:rPr>
          <w:rFonts w:ascii="Times New Roman" w:hAnsi="Times New Roman" w:cs="Times New Roman"/>
          <w:sz w:val="24"/>
          <w:szCs w:val="24"/>
        </w:rPr>
        <w:t xml:space="preserve">12.3. К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у прилагаются:</w:t>
      </w:r>
    </w:p>
    <w:p w:rsidR="00A35819" w:rsidRPr="005841A2" w:rsidRDefault="00A35819" w:rsidP="00FF7A03">
      <w:pPr>
        <w:widowControl w:val="0"/>
        <w:autoSpaceDE w:val="0"/>
        <w:autoSpaceDN w:val="0"/>
        <w:adjustRightInd w:val="0"/>
        <w:spacing w:after="0" w:line="240" w:lineRule="auto"/>
        <w:jc w:val="both"/>
        <w:rPr>
          <w:rFonts w:ascii="Times New Roman" w:hAnsi="Times New Roman" w:cs="Times New Roman"/>
          <w:sz w:val="24"/>
          <w:szCs w:val="24"/>
        </w:rPr>
      </w:pPr>
      <w:r w:rsidRPr="005841A2">
        <w:rPr>
          <w:rFonts w:ascii="Times New Roman" w:hAnsi="Times New Roman" w:cs="Times New Roman"/>
          <w:sz w:val="24"/>
          <w:szCs w:val="24"/>
        </w:rPr>
        <w:t>- Техническое задание (Приложение №1);</w:t>
      </w:r>
    </w:p>
    <w:p w:rsidR="00A35819" w:rsidRPr="005841A2" w:rsidRDefault="00A35819" w:rsidP="00FF7A03">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5841A2">
        <w:rPr>
          <w:rFonts w:ascii="Times New Roman" w:hAnsi="Times New Roman" w:cs="Times New Roman"/>
          <w:sz w:val="24"/>
          <w:szCs w:val="24"/>
        </w:rPr>
        <w:t>с даты</w:t>
      </w:r>
      <w:proofErr w:type="gramEnd"/>
      <w:r w:rsidRPr="005841A2">
        <w:rPr>
          <w:rFonts w:ascii="Times New Roman" w:hAnsi="Times New Roman" w:cs="Times New Roman"/>
          <w:sz w:val="24"/>
          <w:szCs w:val="24"/>
        </w:rPr>
        <w:t xml:space="preserve"> такого изменения.</w:t>
      </w:r>
    </w:p>
    <w:p w:rsidR="00A35819" w:rsidRPr="005841A2" w:rsidRDefault="00A35819" w:rsidP="00FF7A03">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12.5. По согласованию Сторон в ходе исполнения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допускается снижение цены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без изменения предусмотренных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ом объема работы, качества выполняемой работы и иных условий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а.</w:t>
      </w:r>
    </w:p>
    <w:p w:rsidR="00A35819" w:rsidRPr="005841A2" w:rsidRDefault="00A35819" w:rsidP="00FF7A03">
      <w:pPr>
        <w:autoSpaceDE w:val="0"/>
        <w:autoSpaceDN w:val="0"/>
        <w:adjustRightInd w:val="0"/>
        <w:spacing w:after="0" w:line="240" w:lineRule="auto"/>
        <w:ind w:firstLine="540"/>
        <w:jc w:val="both"/>
        <w:rPr>
          <w:rFonts w:ascii="Times New Roman" w:hAnsi="Times New Roman" w:cs="Times New Roman"/>
          <w:sz w:val="24"/>
          <w:szCs w:val="24"/>
        </w:rPr>
      </w:pPr>
      <w:r w:rsidRPr="005841A2">
        <w:rPr>
          <w:rFonts w:ascii="Times New Roman" w:hAnsi="Times New Roman" w:cs="Times New Roman"/>
          <w:sz w:val="24"/>
          <w:szCs w:val="24"/>
        </w:rPr>
        <w:t xml:space="preserve">12.6. Заказчик по согласованию с Исполнителем в ходе исполнения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вправе изменить не более чем на десять процентов предусмотренный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ом объем услуг при изменении потребности в услугах, на оказание которых заключен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 При этом по соглашению Сторон допускается изменение с учетом </w:t>
      </w:r>
      <w:proofErr w:type="gramStart"/>
      <w:r w:rsidRPr="005841A2">
        <w:rPr>
          <w:rFonts w:ascii="Times New Roman" w:hAnsi="Times New Roman" w:cs="Times New Roman"/>
          <w:sz w:val="24"/>
          <w:szCs w:val="24"/>
        </w:rPr>
        <w:t xml:space="preserve">положений бюджетного законодательства Российской Федерации цены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а</w:t>
      </w:r>
      <w:proofErr w:type="gramEnd"/>
      <w:r w:rsidRPr="005841A2">
        <w:rPr>
          <w:rFonts w:ascii="Times New Roman" w:hAnsi="Times New Roman" w:cs="Times New Roman"/>
          <w:sz w:val="24"/>
          <w:szCs w:val="24"/>
        </w:rPr>
        <w:t xml:space="preserve"> пропорционально дополнительному объему услуг исходя из установленной в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е цены единицы услуги, но не более чем на десять процентов цены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При уменьшении предусмотренного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ом объема услуг Стороны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обязаны уменьшить цену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а исходя из цены единицы услуги.</w:t>
      </w:r>
    </w:p>
    <w:p w:rsidR="00A35819" w:rsidRPr="005841A2" w:rsidRDefault="00A35819" w:rsidP="00FF7A03">
      <w:pPr>
        <w:pStyle w:val="ConsNormal"/>
        <w:widowControl/>
        <w:ind w:right="0" w:firstLine="567"/>
        <w:rPr>
          <w:rFonts w:ascii="Times New Roman" w:hAnsi="Times New Roman" w:cs="Times New Roman"/>
          <w:sz w:val="24"/>
          <w:szCs w:val="24"/>
        </w:rPr>
      </w:pPr>
      <w:r w:rsidRPr="005841A2">
        <w:rPr>
          <w:rFonts w:ascii="Times New Roman" w:hAnsi="Times New Roman" w:cs="Times New Roman"/>
          <w:sz w:val="24"/>
          <w:szCs w:val="24"/>
        </w:rPr>
        <w:t xml:space="preserve">12.7. При исполнении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а не допускается перемена Исполнителя, за исключением случаев, если новый Исполнитель является правопреемником Исполнителя по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у вследствие реорганизации юридического лица в форме преобразования, слияния или присоединения.</w:t>
      </w:r>
    </w:p>
    <w:p w:rsidR="00A35819" w:rsidRPr="005841A2" w:rsidRDefault="00A35819" w:rsidP="00FF7A03">
      <w:pPr>
        <w:pStyle w:val="ConsNormal"/>
        <w:widowControl/>
        <w:ind w:right="0" w:firstLine="567"/>
        <w:rPr>
          <w:rFonts w:ascii="Times New Roman" w:hAnsi="Times New Roman" w:cs="Times New Roman"/>
          <w:sz w:val="24"/>
          <w:szCs w:val="24"/>
        </w:rPr>
      </w:pPr>
      <w:r w:rsidRPr="005841A2">
        <w:rPr>
          <w:rFonts w:ascii="Times New Roman" w:hAnsi="Times New Roman" w:cs="Times New Roman"/>
          <w:sz w:val="24"/>
          <w:szCs w:val="24"/>
        </w:rPr>
        <w:t xml:space="preserve">12.8. В случае перемены Заказчика по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 xml:space="preserve">у права и обязанности Заказчика по такому </w:t>
      </w:r>
      <w:r w:rsidR="00321D67" w:rsidRPr="005841A2">
        <w:rPr>
          <w:rFonts w:ascii="Times New Roman" w:hAnsi="Times New Roman" w:cs="Times New Roman"/>
          <w:sz w:val="24"/>
          <w:szCs w:val="24"/>
        </w:rPr>
        <w:t>Договор</w:t>
      </w:r>
      <w:r w:rsidRPr="005841A2">
        <w:rPr>
          <w:rFonts w:ascii="Times New Roman" w:hAnsi="Times New Roman" w:cs="Times New Roman"/>
          <w:sz w:val="24"/>
          <w:szCs w:val="24"/>
        </w:rPr>
        <w:t>у переходят к новому заказчику в том же объеме и на тех же условиях.</w:t>
      </w:r>
    </w:p>
    <w:p w:rsidR="00A35819" w:rsidRPr="005841A2" w:rsidRDefault="00A35819" w:rsidP="005841A2">
      <w:pPr>
        <w:shd w:val="clear" w:color="auto" w:fill="FFFFFF"/>
        <w:spacing w:after="0" w:line="240" w:lineRule="auto"/>
        <w:rPr>
          <w:rFonts w:ascii="Times New Roman" w:hAnsi="Times New Roman" w:cs="Times New Roman"/>
          <w:sz w:val="24"/>
          <w:szCs w:val="24"/>
        </w:rPr>
      </w:pPr>
    </w:p>
    <w:p w:rsidR="00A35819" w:rsidRPr="005841A2" w:rsidRDefault="00A35819" w:rsidP="005841A2">
      <w:pPr>
        <w:spacing w:after="0" w:line="240" w:lineRule="auto"/>
        <w:jc w:val="center"/>
        <w:rPr>
          <w:rFonts w:ascii="Times New Roman" w:hAnsi="Times New Roman" w:cs="Times New Roman"/>
          <w:sz w:val="24"/>
          <w:szCs w:val="24"/>
        </w:rPr>
      </w:pPr>
      <w:r w:rsidRPr="005841A2">
        <w:rPr>
          <w:rFonts w:ascii="Times New Roman" w:hAnsi="Times New Roman" w:cs="Times New Roman"/>
          <w:sz w:val="24"/>
          <w:szCs w:val="24"/>
        </w:rPr>
        <w:t>13. Адреса места нахождения, банковские реквизиты и подписи Сторон</w:t>
      </w:r>
    </w:p>
    <w:p w:rsidR="00A35819" w:rsidRPr="005841A2" w:rsidRDefault="00A35819" w:rsidP="005841A2">
      <w:pPr>
        <w:shd w:val="clear" w:color="auto" w:fill="FFFFFF"/>
        <w:tabs>
          <w:tab w:val="left" w:pos="7034"/>
        </w:tabs>
        <w:spacing w:after="0" w:line="240" w:lineRule="auto"/>
        <w:ind w:left="14"/>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85"/>
        <w:gridCol w:w="4786"/>
      </w:tblGrid>
      <w:tr w:rsidR="00A35819" w:rsidRPr="005841A2" w:rsidTr="00B07D02">
        <w:tc>
          <w:tcPr>
            <w:tcW w:w="4785" w:type="dxa"/>
          </w:tcPr>
          <w:p w:rsidR="00A35819" w:rsidRPr="005841A2" w:rsidRDefault="00A35819" w:rsidP="005841A2">
            <w:pPr>
              <w:pStyle w:val="ConsPlusNormal"/>
              <w:widowControl/>
              <w:ind w:firstLine="0"/>
              <w:jc w:val="both"/>
              <w:rPr>
                <w:rFonts w:ascii="Times New Roman" w:hAnsi="Times New Roman" w:cs="Times New Roman"/>
                <w:sz w:val="24"/>
                <w:szCs w:val="24"/>
              </w:rPr>
            </w:pPr>
            <w:r w:rsidRPr="005841A2">
              <w:rPr>
                <w:rFonts w:ascii="Times New Roman" w:hAnsi="Times New Roman" w:cs="Times New Roman"/>
                <w:sz w:val="24"/>
                <w:szCs w:val="24"/>
              </w:rPr>
              <w:t>Заказчик</w:t>
            </w:r>
          </w:p>
          <w:p w:rsidR="00A35819" w:rsidRPr="005841A2" w:rsidRDefault="00A35819" w:rsidP="005841A2">
            <w:pPr>
              <w:pStyle w:val="ConsPlusNormal"/>
              <w:widowControl/>
              <w:ind w:firstLine="0"/>
              <w:jc w:val="both"/>
              <w:rPr>
                <w:rFonts w:ascii="Times New Roman" w:hAnsi="Times New Roman" w:cs="Times New Roman"/>
                <w:sz w:val="24"/>
                <w:szCs w:val="24"/>
              </w:rPr>
            </w:pPr>
            <w:r w:rsidRPr="005841A2">
              <w:rPr>
                <w:rFonts w:ascii="Times New Roman" w:hAnsi="Times New Roman" w:cs="Times New Roman"/>
                <w:sz w:val="24"/>
                <w:szCs w:val="24"/>
              </w:rPr>
              <w:t>___________________</w:t>
            </w:r>
          </w:p>
          <w:p w:rsidR="00A35819" w:rsidRPr="005841A2" w:rsidRDefault="00A35819" w:rsidP="005841A2">
            <w:pPr>
              <w:pStyle w:val="ConsPlusNormal"/>
              <w:widowControl/>
              <w:ind w:firstLine="0"/>
              <w:jc w:val="both"/>
              <w:rPr>
                <w:rFonts w:ascii="Times New Roman" w:hAnsi="Times New Roman" w:cs="Times New Roman"/>
                <w:sz w:val="24"/>
                <w:szCs w:val="24"/>
              </w:rPr>
            </w:pPr>
            <w:r w:rsidRPr="005841A2">
              <w:rPr>
                <w:rFonts w:ascii="Times New Roman" w:hAnsi="Times New Roman" w:cs="Times New Roman"/>
                <w:sz w:val="24"/>
                <w:szCs w:val="24"/>
              </w:rPr>
              <w:t>"___" ______ 20__ г.</w:t>
            </w:r>
          </w:p>
          <w:p w:rsidR="00A35819" w:rsidRPr="005841A2" w:rsidRDefault="00A35819" w:rsidP="005841A2">
            <w:pPr>
              <w:pStyle w:val="ConsPlusNormal"/>
              <w:widowControl/>
              <w:ind w:firstLine="0"/>
              <w:jc w:val="both"/>
              <w:rPr>
                <w:rFonts w:ascii="Times New Roman" w:hAnsi="Times New Roman" w:cs="Times New Roman"/>
                <w:sz w:val="24"/>
                <w:szCs w:val="24"/>
              </w:rPr>
            </w:pPr>
            <w:r w:rsidRPr="005841A2">
              <w:rPr>
                <w:rFonts w:ascii="Times New Roman" w:hAnsi="Times New Roman" w:cs="Times New Roman"/>
                <w:sz w:val="24"/>
                <w:szCs w:val="24"/>
              </w:rPr>
              <w:t>М.П.</w:t>
            </w:r>
          </w:p>
        </w:tc>
        <w:tc>
          <w:tcPr>
            <w:tcW w:w="4786" w:type="dxa"/>
          </w:tcPr>
          <w:p w:rsidR="00A35819" w:rsidRPr="005841A2" w:rsidRDefault="00A35819" w:rsidP="005841A2">
            <w:pPr>
              <w:pStyle w:val="ConsPlusNormal"/>
              <w:widowControl/>
              <w:ind w:firstLine="0"/>
              <w:jc w:val="both"/>
              <w:rPr>
                <w:rFonts w:ascii="Times New Roman" w:hAnsi="Times New Roman" w:cs="Times New Roman"/>
                <w:sz w:val="24"/>
                <w:szCs w:val="24"/>
              </w:rPr>
            </w:pPr>
            <w:r w:rsidRPr="005841A2">
              <w:rPr>
                <w:rFonts w:ascii="Times New Roman" w:hAnsi="Times New Roman" w:cs="Times New Roman"/>
                <w:sz w:val="24"/>
                <w:szCs w:val="24"/>
              </w:rPr>
              <w:t>Исполнитель</w:t>
            </w:r>
          </w:p>
          <w:p w:rsidR="00A35819" w:rsidRPr="005841A2" w:rsidRDefault="00A35819" w:rsidP="005841A2">
            <w:pPr>
              <w:pStyle w:val="ConsPlusNormal"/>
              <w:widowControl/>
              <w:ind w:firstLine="0"/>
              <w:jc w:val="both"/>
              <w:rPr>
                <w:rFonts w:ascii="Times New Roman" w:hAnsi="Times New Roman" w:cs="Times New Roman"/>
                <w:sz w:val="24"/>
                <w:szCs w:val="24"/>
              </w:rPr>
            </w:pPr>
            <w:r w:rsidRPr="005841A2">
              <w:rPr>
                <w:rFonts w:ascii="Times New Roman" w:hAnsi="Times New Roman" w:cs="Times New Roman"/>
                <w:sz w:val="24"/>
                <w:szCs w:val="24"/>
              </w:rPr>
              <w:t>____________________</w:t>
            </w:r>
          </w:p>
          <w:p w:rsidR="00A35819" w:rsidRPr="005841A2" w:rsidRDefault="00A35819" w:rsidP="005841A2">
            <w:pPr>
              <w:pStyle w:val="ConsPlusNormal"/>
              <w:widowControl/>
              <w:ind w:firstLine="0"/>
              <w:jc w:val="both"/>
              <w:rPr>
                <w:rFonts w:ascii="Times New Roman" w:hAnsi="Times New Roman" w:cs="Times New Roman"/>
                <w:sz w:val="24"/>
                <w:szCs w:val="24"/>
              </w:rPr>
            </w:pPr>
            <w:r w:rsidRPr="005841A2">
              <w:rPr>
                <w:rFonts w:ascii="Times New Roman" w:hAnsi="Times New Roman" w:cs="Times New Roman"/>
                <w:sz w:val="24"/>
                <w:szCs w:val="24"/>
              </w:rPr>
              <w:t>"___" ______ 20__ г.</w:t>
            </w:r>
          </w:p>
          <w:p w:rsidR="00A35819" w:rsidRPr="005841A2" w:rsidRDefault="00A35819" w:rsidP="005841A2">
            <w:pPr>
              <w:pStyle w:val="ConsPlusNormal"/>
              <w:widowControl/>
              <w:ind w:firstLine="0"/>
              <w:jc w:val="both"/>
              <w:rPr>
                <w:rFonts w:ascii="Times New Roman" w:hAnsi="Times New Roman" w:cs="Times New Roman"/>
                <w:sz w:val="24"/>
                <w:szCs w:val="24"/>
              </w:rPr>
            </w:pPr>
            <w:r w:rsidRPr="005841A2">
              <w:rPr>
                <w:rFonts w:ascii="Times New Roman" w:hAnsi="Times New Roman" w:cs="Times New Roman"/>
                <w:sz w:val="24"/>
                <w:szCs w:val="24"/>
              </w:rPr>
              <w:t>М.П.</w:t>
            </w:r>
          </w:p>
        </w:tc>
      </w:tr>
    </w:tbl>
    <w:p w:rsidR="00D13A56" w:rsidRPr="005841A2" w:rsidRDefault="00D13A56" w:rsidP="005841A2">
      <w:pPr>
        <w:autoSpaceDE w:val="0"/>
        <w:autoSpaceDN w:val="0"/>
        <w:adjustRightInd w:val="0"/>
        <w:spacing w:after="0" w:line="240" w:lineRule="auto"/>
        <w:jc w:val="right"/>
        <w:rPr>
          <w:rFonts w:ascii="Times New Roman" w:hAnsi="Times New Roman" w:cs="Times New Roman"/>
          <w:sz w:val="24"/>
          <w:szCs w:val="24"/>
        </w:rPr>
      </w:pPr>
    </w:p>
    <w:p w:rsidR="00D13A56" w:rsidRPr="005841A2" w:rsidRDefault="00D13A56" w:rsidP="005841A2">
      <w:pPr>
        <w:autoSpaceDE w:val="0"/>
        <w:autoSpaceDN w:val="0"/>
        <w:adjustRightInd w:val="0"/>
        <w:spacing w:after="0" w:line="240" w:lineRule="auto"/>
        <w:rPr>
          <w:rFonts w:ascii="Times New Roman" w:hAnsi="Times New Roman" w:cs="Times New Roman"/>
          <w:sz w:val="24"/>
          <w:szCs w:val="24"/>
        </w:rPr>
      </w:pPr>
    </w:p>
    <w:p w:rsidR="00D13A56" w:rsidRPr="005841A2" w:rsidRDefault="00D13A56" w:rsidP="005841A2">
      <w:pPr>
        <w:autoSpaceDE w:val="0"/>
        <w:autoSpaceDN w:val="0"/>
        <w:adjustRightInd w:val="0"/>
        <w:spacing w:after="0" w:line="240" w:lineRule="auto"/>
        <w:jc w:val="right"/>
        <w:rPr>
          <w:rFonts w:ascii="Times New Roman" w:hAnsi="Times New Roman" w:cs="Times New Roman"/>
          <w:sz w:val="24"/>
          <w:szCs w:val="24"/>
        </w:rPr>
      </w:pPr>
    </w:p>
    <w:p w:rsidR="00D13A56" w:rsidRPr="005841A2" w:rsidRDefault="00D13A56" w:rsidP="005841A2">
      <w:pPr>
        <w:autoSpaceDE w:val="0"/>
        <w:autoSpaceDN w:val="0"/>
        <w:adjustRightInd w:val="0"/>
        <w:spacing w:after="0" w:line="240" w:lineRule="auto"/>
        <w:jc w:val="right"/>
        <w:rPr>
          <w:rFonts w:ascii="Times New Roman" w:hAnsi="Times New Roman" w:cs="Times New Roman"/>
          <w:sz w:val="24"/>
          <w:szCs w:val="24"/>
        </w:rPr>
      </w:pPr>
    </w:p>
    <w:p w:rsidR="00D13A56" w:rsidRPr="005841A2" w:rsidRDefault="00D13A56" w:rsidP="00D13A56">
      <w:pPr>
        <w:autoSpaceDE w:val="0"/>
        <w:autoSpaceDN w:val="0"/>
        <w:adjustRightInd w:val="0"/>
        <w:spacing w:after="0" w:line="240" w:lineRule="auto"/>
        <w:jc w:val="right"/>
        <w:rPr>
          <w:rFonts w:ascii="Times New Roman" w:hAnsi="Times New Roman" w:cs="Times New Roman"/>
          <w:sz w:val="24"/>
          <w:szCs w:val="24"/>
        </w:rPr>
      </w:pPr>
    </w:p>
    <w:p w:rsidR="00D13A56" w:rsidRDefault="00D13A56" w:rsidP="00D13A56">
      <w:pPr>
        <w:autoSpaceDE w:val="0"/>
        <w:autoSpaceDN w:val="0"/>
        <w:adjustRightInd w:val="0"/>
        <w:spacing w:after="0" w:line="240" w:lineRule="auto"/>
        <w:jc w:val="right"/>
        <w:rPr>
          <w:rFonts w:ascii="Times New Roman" w:hAnsi="Times New Roman" w:cs="Times New Roman"/>
          <w:sz w:val="24"/>
          <w:szCs w:val="24"/>
        </w:rPr>
      </w:pPr>
    </w:p>
    <w:p w:rsidR="00601E31" w:rsidRPr="005841A2" w:rsidRDefault="00601E31" w:rsidP="00D13A56">
      <w:pPr>
        <w:autoSpaceDE w:val="0"/>
        <w:autoSpaceDN w:val="0"/>
        <w:adjustRightInd w:val="0"/>
        <w:spacing w:after="0" w:line="240" w:lineRule="auto"/>
        <w:jc w:val="right"/>
        <w:rPr>
          <w:rFonts w:ascii="Times New Roman" w:hAnsi="Times New Roman" w:cs="Times New Roman"/>
          <w:sz w:val="24"/>
          <w:szCs w:val="24"/>
        </w:rPr>
      </w:pPr>
    </w:p>
    <w:p w:rsidR="00601E31" w:rsidRDefault="00601E31" w:rsidP="00D13A56">
      <w:pPr>
        <w:autoSpaceDE w:val="0"/>
        <w:autoSpaceDN w:val="0"/>
        <w:adjustRightInd w:val="0"/>
        <w:spacing w:after="0" w:line="240" w:lineRule="auto"/>
        <w:jc w:val="right"/>
        <w:rPr>
          <w:rFonts w:ascii="Times New Roman" w:hAnsi="Times New Roman" w:cs="Times New Roman"/>
          <w:sz w:val="24"/>
          <w:szCs w:val="24"/>
        </w:rPr>
      </w:pPr>
    </w:p>
    <w:p w:rsidR="00D13A56" w:rsidRPr="005841A2" w:rsidRDefault="00D13A56" w:rsidP="00D13A56">
      <w:pPr>
        <w:autoSpaceDE w:val="0"/>
        <w:autoSpaceDN w:val="0"/>
        <w:adjustRightInd w:val="0"/>
        <w:spacing w:after="0" w:line="240" w:lineRule="auto"/>
        <w:jc w:val="right"/>
        <w:rPr>
          <w:rFonts w:ascii="Times New Roman" w:hAnsi="Times New Roman" w:cs="Times New Roman"/>
          <w:sz w:val="24"/>
          <w:szCs w:val="24"/>
        </w:rPr>
      </w:pPr>
      <w:r w:rsidRPr="005841A2">
        <w:rPr>
          <w:rFonts w:ascii="Times New Roman" w:hAnsi="Times New Roman" w:cs="Times New Roman"/>
          <w:sz w:val="24"/>
          <w:szCs w:val="24"/>
        </w:rPr>
        <w:lastRenderedPageBreak/>
        <w:t>Приложение № 1</w:t>
      </w:r>
    </w:p>
    <w:p w:rsidR="00D13A56" w:rsidRPr="005841A2" w:rsidRDefault="00D13A56" w:rsidP="00D13A56">
      <w:pPr>
        <w:autoSpaceDE w:val="0"/>
        <w:autoSpaceDN w:val="0"/>
        <w:adjustRightInd w:val="0"/>
        <w:spacing w:after="0" w:line="240" w:lineRule="auto"/>
        <w:jc w:val="right"/>
        <w:rPr>
          <w:rFonts w:ascii="Times New Roman" w:hAnsi="Times New Roman" w:cs="Times New Roman"/>
          <w:sz w:val="24"/>
          <w:szCs w:val="24"/>
        </w:rPr>
      </w:pPr>
      <w:r w:rsidRPr="005841A2">
        <w:rPr>
          <w:rFonts w:ascii="Times New Roman" w:hAnsi="Times New Roman" w:cs="Times New Roman"/>
          <w:sz w:val="24"/>
          <w:szCs w:val="24"/>
        </w:rPr>
        <w:t>к Гражданско-правовому договору</w:t>
      </w:r>
    </w:p>
    <w:p w:rsidR="00732EAB" w:rsidRDefault="00D13A56" w:rsidP="00732EAB">
      <w:pPr>
        <w:spacing w:after="0" w:line="240" w:lineRule="auto"/>
        <w:jc w:val="right"/>
        <w:rPr>
          <w:rFonts w:ascii="Times New Roman" w:hAnsi="Times New Roman" w:cs="Times New Roman"/>
          <w:sz w:val="24"/>
          <w:szCs w:val="24"/>
        </w:rPr>
      </w:pPr>
      <w:r w:rsidRPr="005841A2">
        <w:rPr>
          <w:rFonts w:ascii="Times New Roman" w:hAnsi="Times New Roman" w:cs="Times New Roman"/>
          <w:sz w:val="24"/>
          <w:szCs w:val="24"/>
        </w:rPr>
        <w:t>№ ____ от «___» _______ 20__ г.</w:t>
      </w:r>
    </w:p>
    <w:p w:rsidR="00702ECF" w:rsidRPr="00732EAB" w:rsidRDefault="00702ECF" w:rsidP="00732EAB">
      <w:pPr>
        <w:spacing w:after="0" w:line="240" w:lineRule="auto"/>
        <w:jc w:val="center"/>
        <w:rPr>
          <w:rFonts w:ascii="Times New Roman" w:hAnsi="Times New Roman" w:cs="Times New Roman"/>
          <w:sz w:val="24"/>
          <w:szCs w:val="24"/>
        </w:rPr>
      </w:pPr>
      <w:r w:rsidRPr="003E6344">
        <w:rPr>
          <w:rFonts w:ascii="Times New Roman" w:hAnsi="Times New Roman" w:cs="Times New Roman"/>
          <w:b/>
          <w:bCs/>
        </w:rPr>
        <w:t>ТЕХНИЧЕСКОЕ ЗАДАНИЕ</w:t>
      </w:r>
    </w:p>
    <w:p w:rsidR="00702ECF" w:rsidRPr="003E6344" w:rsidRDefault="00702ECF" w:rsidP="00702ECF">
      <w:pPr>
        <w:shd w:val="clear" w:color="auto" w:fill="FFFFFF"/>
        <w:tabs>
          <w:tab w:val="left" w:pos="540"/>
        </w:tabs>
        <w:spacing w:after="0" w:line="240" w:lineRule="auto"/>
        <w:ind w:firstLine="709"/>
        <w:jc w:val="center"/>
        <w:rPr>
          <w:rFonts w:ascii="Times New Roman" w:hAnsi="Times New Roman" w:cs="Times New Roman"/>
          <w:b/>
        </w:rPr>
      </w:pPr>
    </w:p>
    <w:p w:rsidR="00702ECF" w:rsidRPr="003E6344" w:rsidRDefault="00702ECF" w:rsidP="00702ECF">
      <w:pPr>
        <w:shd w:val="clear" w:color="auto" w:fill="FFFFFF"/>
        <w:tabs>
          <w:tab w:val="left" w:pos="540"/>
        </w:tabs>
        <w:spacing w:after="0" w:line="240" w:lineRule="auto"/>
        <w:ind w:firstLine="709"/>
        <w:jc w:val="center"/>
        <w:rPr>
          <w:rFonts w:ascii="Times New Roman" w:hAnsi="Times New Roman" w:cs="Times New Roman"/>
          <w:b/>
        </w:rPr>
      </w:pPr>
      <w:r w:rsidRPr="003E6344">
        <w:rPr>
          <w:rFonts w:ascii="Times New Roman" w:hAnsi="Times New Roman" w:cs="Times New Roman"/>
          <w:b/>
        </w:rPr>
        <w:t>1. Общие положения.</w:t>
      </w:r>
    </w:p>
    <w:p w:rsidR="00702ECF" w:rsidRPr="003E6344" w:rsidRDefault="00702ECF" w:rsidP="00732EAB">
      <w:pPr>
        <w:shd w:val="clear" w:color="auto" w:fill="FFFFFF"/>
        <w:tabs>
          <w:tab w:val="left" w:pos="540"/>
        </w:tabs>
        <w:spacing w:after="0" w:line="240" w:lineRule="auto"/>
        <w:jc w:val="both"/>
        <w:rPr>
          <w:rFonts w:ascii="Times New Roman" w:hAnsi="Times New Roman" w:cs="Times New Roman"/>
        </w:rPr>
      </w:pPr>
      <w:r w:rsidRPr="003E6344">
        <w:rPr>
          <w:rFonts w:ascii="Times New Roman" w:hAnsi="Times New Roman" w:cs="Times New Roman"/>
        </w:rPr>
        <w:t xml:space="preserve">1.1. Настоящее техническое задание определяет перечень, сроки и порядок оказания услуг по проведению периодического медицинского осмотра работников муниципального бюджетного </w:t>
      </w:r>
      <w:r w:rsidR="00732EAB">
        <w:rPr>
          <w:rFonts w:ascii="Times New Roman" w:hAnsi="Times New Roman" w:cs="Times New Roman"/>
        </w:rPr>
        <w:t>обще</w:t>
      </w:r>
      <w:r w:rsidRPr="003E6344">
        <w:rPr>
          <w:rFonts w:ascii="Times New Roman" w:hAnsi="Times New Roman" w:cs="Times New Roman"/>
        </w:rPr>
        <w:t>образовательного учреждения «</w:t>
      </w:r>
      <w:r w:rsidR="00732EAB">
        <w:rPr>
          <w:rFonts w:ascii="Times New Roman" w:hAnsi="Times New Roman" w:cs="Times New Roman"/>
        </w:rPr>
        <w:t xml:space="preserve">Лицей </w:t>
      </w:r>
      <w:proofErr w:type="spellStart"/>
      <w:r w:rsidR="00732EAB">
        <w:rPr>
          <w:rFonts w:ascii="Times New Roman" w:hAnsi="Times New Roman" w:cs="Times New Roman"/>
        </w:rPr>
        <w:t>им.Г.Ф</w:t>
      </w:r>
      <w:proofErr w:type="spellEnd"/>
      <w:r w:rsidR="00732EAB">
        <w:rPr>
          <w:rFonts w:ascii="Times New Roman" w:hAnsi="Times New Roman" w:cs="Times New Roman"/>
        </w:rPr>
        <w:t xml:space="preserve">. </w:t>
      </w:r>
      <w:proofErr w:type="spellStart"/>
      <w:r w:rsidR="00732EAB">
        <w:rPr>
          <w:rFonts w:ascii="Times New Roman" w:hAnsi="Times New Roman" w:cs="Times New Roman"/>
        </w:rPr>
        <w:t>Атякшева</w:t>
      </w:r>
      <w:proofErr w:type="spellEnd"/>
      <w:r w:rsidRPr="003E6344">
        <w:rPr>
          <w:rFonts w:ascii="Times New Roman" w:hAnsi="Times New Roman" w:cs="Times New Roman"/>
        </w:rPr>
        <w:t>»</w:t>
      </w:r>
    </w:p>
    <w:p w:rsidR="00702ECF" w:rsidRPr="003E6344" w:rsidRDefault="00702ECF" w:rsidP="00732EAB">
      <w:pPr>
        <w:spacing w:after="0" w:line="240" w:lineRule="auto"/>
        <w:jc w:val="both"/>
        <w:rPr>
          <w:rFonts w:ascii="Times New Roman" w:hAnsi="Times New Roman" w:cs="Times New Roman"/>
        </w:rPr>
      </w:pPr>
      <w:r w:rsidRPr="003E6344">
        <w:rPr>
          <w:rFonts w:ascii="Times New Roman" w:hAnsi="Times New Roman" w:cs="Times New Roman"/>
        </w:rPr>
        <w:t xml:space="preserve">1.2. Место оказания </w:t>
      </w:r>
      <w:proofErr w:type="spellStart"/>
      <w:r w:rsidRPr="003E6344">
        <w:rPr>
          <w:rFonts w:ascii="Times New Roman" w:hAnsi="Times New Roman" w:cs="Times New Roman"/>
        </w:rPr>
        <w:t>услуг</w:t>
      </w:r>
      <w:proofErr w:type="gramStart"/>
      <w:r w:rsidRPr="003E6344">
        <w:rPr>
          <w:rFonts w:ascii="Times New Roman" w:hAnsi="Times New Roman" w:cs="Times New Roman"/>
        </w:rPr>
        <w:t>:Х</w:t>
      </w:r>
      <w:proofErr w:type="gramEnd"/>
      <w:r w:rsidRPr="003E6344">
        <w:rPr>
          <w:rFonts w:ascii="Times New Roman" w:hAnsi="Times New Roman" w:cs="Times New Roman"/>
        </w:rPr>
        <w:t>анты-Мансийский</w:t>
      </w:r>
      <w:proofErr w:type="spellEnd"/>
      <w:r w:rsidRPr="003E6344">
        <w:rPr>
          <w:rFonts w:ascii="Times New Roman" w:hAnsi="Times New Roman" w:cs="Times New Roman"/>
        </w:rPr>
        <w:t xml:space="preserve"> автономный округ – Югра, г. Югорск</w:t>
      </w:r>
      <w:r w:rsidRPr="003E6344">
        <w:rPr>
          <w:rFonts w:ascii="Times New Roman" w:hAnsi="Times New Roman" w:cs="Times New Roman"/>
          <w:color w:val="000000"/>
        </w:rPr>
        <w:t>.</w:t>
      </w:r>
    </w:p>
    <w:p w:rsidR="00F1042B" w:rsidRPr="00732EAB" w:rsidRDefault="00702ECF" w:rsidP="00732EAB">
      <w:pPr>
        <w:shd w:val="clear" w:color="auto" w:fill="FFFFFF"/>
        <w:tabs>
          <w:tab w:val="left" w:pos="1282"/>
        </w:tabs>
        <w:spacing w:after="0" w:line="240" w:lineRule="auto"/>
        <w:jc w:val="both"/>
        <w:rPr>
          <w:rFonts w:ascii="Times New Roman" w:hAnsi="Times New Roman" w:cs="Times New Roman"/>
          <w:b/>
          <w:bCs/>
          <w:highlight w:val="yellow"/>
        </w:rPr>
      </w:pPr>
      <w:r w:rsidRPr="003E6344">
        <w:rPr>
          <w:rFonts w:ascii="Times New Roman" w:hAnsi="Times New Roman" w:cs="Times New Roman"/>
        </w:rPr>
        <w:t>1.3. Сроки оказания услуг:</w:t>
      </w:r>
      <w:r w:rsidR="00F1042B" w:rsidRPr="002F1FA3">
        <w:rPr>
          <w:rFonts w:ascii="Times New Roman" w:hAnsi="Times New Roman" w:cs="Times New Roman"/>
          <w:b/>
        </w:rPr>
        <w:t xml:space="preserve">- </w:t>
      </w:r>
      <w:r w:rsidR="00F1042B" w:rsidRPr="00732EAB">
        <w:rPr>
          <w:rFonts w:ascii="Times New Roman" w:hAnsi="Times New Roman" w:cs="Times New Roman"/>
          <w:b/>
        </w:rPr>
        <w:t>сотрудники школы</w:t>
      </w:r>
      <w:r w:rsidR="00732EAB" w:rsidRPr="00732EAB">
        <w:rPr>
          <w:rFonts w:ascii="Times New Roman" w:hAnsi="Times New Roman" w:cs="Times New Roman"/>
          <w:b/>
        </w:rPr>
        <w:t xml:space="preserve"> и дошкольных групп</w:t>
      </w:r>
      <w:r w:rsidR="00F1042B" w:rsidRPr="00732EAB">
        <w:rPr>
          <w:rFonts w:ascii="Times New Roman" w:hAnsi="Times New Roman" w:cs="Times New Roman"/>
          <w:b/>
        </w:rPr>
        <w:t xml:space="preserve"> - </w:t>
      </w:r>
      <w:r w:rsidR="009B4B32" w:rsidRPr="00FF7A03">
        <w:rPr>
          <w:rFonts w:ascii="Times New Roman" w:hAnsi="Times New Roman" w:cs="Times New Roman"/>
          <w:b/>
          <w:bCs/>
        </w:rPr>
        <w:t>01.1</w:t>
      </w:r>
      <w:r w:rsidR="009B4B32">
        <w:rPr>
          <w:rFonts w:ascii="Times New Roman" w:hAnsi="Times New Roman" w:cs="Times New Roman"/>
          <w:b/>
          <w:bCs/>
        </w:rPr>
        <w:t>0</w:t>
      </w:r>
      <w:r w:rsidR="009B4B32" w:rsidRPr="00FF7A03">
        <w:rPr>
          <w:rFonts w:ascii="Times New Roman" w:hAnsi="Times New Roman" w:cs="Times New Roman"/>
          <w:b/>
          <w:bCs/>
        </w:rPr>
        <w:t>.17г.  по 30.11.17г.</w:t>
      </w:r>
    </w:p>
    <w:p w:rsidR="00702ECF" w:rsidRPr="003E6344" w:rsidRDefault="00702ECF" w:rsidP="00732EAB">
      <w:pPr>
        <w:shd w:val="clear" w:color="auto" w:fill="FFFFFF"/>
        <w:tabs>
          <w:tab w:val="left" w:pos="1282"/>
        </w:tabs>
        <w:spacing w:after="0" w:line="240" w:lineRule="auto"/>
        <w:jc w:val="both"/>
        <w:rPr>
          <w:rFonts w:ascii="Times New Roman" w:hAnsi="Times New Roman" w:cs="Times New Roman"/>
          <w:b/>
        </w:rPr>
      </w:pPr>
      <w:r w:rsidRPr="003E6344">
        <w:rPr>
          <w:rFonts w:ascii="Times New Roman" w:hAnsi="Times New Roman" w:cs="Times New Roman"/>
          <w:b/>
        </w:rPr>
        <w:t>2. Содержание и условия оказания услуг.</w:t>
      </w:r>
    </w:p>
    <w:p w:rsidR="00702ECF" w:rsidRPr="003E6344" w:rsidRDefault="00702ECF" w:rsidP="00732EAB">
      <w:pPr>
        <w:spacing w:after="0" w:line="240" w:lineRule="auto"/>
        <w:jc w:val="both"/>
        <w:rPr>
          <w:rFonts w:ascii="Times New Roman" w:hAnsi="Times New Roman" w:cs="Times New Roman"/>
        </w:rPr>
      </w:pPr>
      <w:r w:rsidRPr="003E6344">
        <w:rPr>
          <w:rFonts w:ascii="Times New Roman" w:hAnsi="Times New Roman" w:cs="Times New Roman"/>
        </w:rPr>
        <w:t xml:space="preserve">2.1. </w:t>
      </w:r>
      <w:proofErr w:type="gramStart"/>
      <w:r w:rsidRPr="003E6344">
        <w:rPr>
          <w:rFonts w:ascii="Times New Roman" w:hAnsi="Times New Roman" w:cs="Times New Roman"/>
        </w:rPr>
        <w:t>Исполнитель оказывает услуги в соответствии с Приказом Министерства здравоохранения и социального развития РФ от 12.04 2011 года №</w:t>
      </w:r>
      <w:r>
        <w:rPr>
          <w:rFonts w:ascii="Times New Roman" w:hAnsi="Times New Roman" w:cs="Times New Roman"/>
        </w:rPr>
        <w:t xml:space="preserve"> 302</w:t>
      </w:r>
      <w:r w:rsidRPr="003E6344">
        <w:rPr>
          <w:rFonts w:ascii="Times New Roman" w:hAnsi="Times New Roman" w:cs="Times New Roman"/>
        </w:rPr>
        <w:t>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Pr="003E6344">
        <w:rPr>
          <w:rFonts w:ascii="Times New Roman" w:hAnsi="Times New Roman" w:cs="Times New Roman"/>
        </w:rPr>
        <w:t xml:space="preserve"> (или) опасными условиями труда». </w:t>
      </w:r>
    </w:p>
    <w:p w:rsidR="00702ECF" w:rsidRPr="003E6344" w:rsidRDefault="00702ECF" w:rsidP="00732EAB">
      <w:pPr>
        <w:spacing w:after="0" w:line="240" w:lineRule="auto"/>
        <w:jc w:val="both"/>
        <w:rPr>
          <w:rFonts w:ascii="Times New Roman" w:hAnsi="Times New Roman" w:cs="Times New Roman"/>
          <w:b/>
          <w:bCs/>
        </w:rPr>
      </w:pPr>
      <w:r w:rsidRPr="003E6344">
        <w:rPr>
          <w:rFonts w:ascii="Times New Roman" w:hAnsi="Times New Roman" w:cs="Times New Roman"/>
        </w:rPr>
        <w:t>2.2. Исполнитель оказывает услуги согласно предоставленному Заказчиком поименному списку лиц, подлежащих периодическим медицинским осмотрам.</w:t>
      </w:r>
    </w:p>
    <w:p w:rsidR="00702ECF" w:rsidRPr="003E6344" w:rsidRDefault="00702ECF" w:rsidP="00702ECF">
      <w:pPr>
        <w:spacing w:after="0" w:line="240" w:lineRule="auto"/>
        <w:ind w:firstLine="709"/>
        <w:rPr>
          <w:rFonts w:ascii="Times New Roman" w:hAnsi="Times New Roman" w:cs="Times New Roman"/>
          <w:b/>
          <w:bCs/>
        </w:rPr>
      </w:pPr>
    </w:p>
    <w:p w:rsidR="00702ECF" w:rsidRPr="003E6344" w:rsidRDefault="00702ECF" w:rsidP="00702ECF">
      <w:pPr>
        <w:numPr>
          <w:ilvl w:val="0"/>
          <w:numId w:val="25"/>
        </w:numPr>
        <w:spacing w:after="0" w:line="240" w:lineRule="auto"/>
        <w:jc w:val="center"/>
        <w:rPr>
          <w:rFonts w:ascii="Times New Roman" w:hAnsi="Times New Roman" w:cs="Times New Roman"/>
          <w:b/>
          <w:bCs/>
        </w:rPr>
      </w:pPr>
      <w:r w:rsidRPr="003E6344">
        <w:rPr>
          <w:rFonts w:ascii="Times New Roman" w:hAnsi="Times New Roman" w:cs="Times New Roman"/>
          <w:b/>
          <w:bCs/>
        </w:rPr>
        <w:t xml:space="preserve">Требования к исполнителю (в соответствии с  Приказом № 302н </w:t>
      </w:r>
      <w:proofErr w:type="spellStart"/>
      <w:r w:rsidRPr="003E6344">
        <w:rPr>
          <w:rFonts w:ascii="Times New Roman" w:hAnsi="Times New Roman" w:cs="Times New Roman"/>
          <w:b/>
          <w:bCs/>
        </w:rPr>
        <w:t>МЗиСР</w:t>
      </w:r>
      <w:proofErr w:type="spellEnd"/>
      <w:r w:rsidRPr="003E6344">
        <w:rPr>
          <w:rFonts w:ascii="Times New Roman" w:hAnsi="Times New Roman" w:cs="Times New Roman"/>
          <w:b/>
          <w:bCs/>
        </w:rPr>
        <w:t xml:space="preserve"> РФ).</w:t>
      </w:r>
    </w:p>
    <w:p w:rsidR="00702ECF" w:rsidRPr="003E6344" w:rsidRDefault="00702ECF" w:rsidP="00FF7A03">
      <w:pPr>
        <w:suppressAutoHyphens/>
        <w:spacing w:after="0" w:line="240" w:lineRule="auto"/>
        <w:jc w:val="both"/>
        <w:rPr>
          <w:rFonts w:ascii="Times New Roman" w:hAnsi="Times New Roman" w:cs="Times New Roman"/>
        </w:rPr>
      </w:pPr>
      <w:r w:rsidRPr="003E6344">
        <w:rPr>
          <w:rFonts w:ascii="Times New Roman" w:hAnsi="Times New Roman" w:cs="Times New Roman"/>
        </w:rPr>
        <w:t>3.1 Исполнитель при проведении периодического медицинского осмотра, независимо от формы собственности, должна иметь действующую лицензию на осуществление медицинской деятельности по проведению медицинских осмотров (предварительных, периодических) в соответствии с действующими нормативными правовыми актами.</w:t>
      </w:r>
    </w:p>
    <w:p w:rsidR="00702ECF" w:rsidRPr="003E6344" w:rsidRDefault="00702ECF" w:rsidP="00FF7A03">
      <w:pPr>
        <w:numPr>
          <w:ilvl w:val="1"/>
          <w:numId w:val="24"/>
        </w:numPr>
        <w:spacing w:after="0" w:line="240" w:lineRule="auto"/>
        <w:ind w:left="0" w:firstLine="0"/>
        <w:jc w:val="both"/>
        <w:rPr>
          <w:rFonts w:ascii="Times New Roman" w:hAnsi="Times New Roman" w:cs="Times New Roman"/>
        </w:rPr>
      </w:pPr>
      <w:r w:rsidRPr="003E6344">
        <w:rPr>
          <w:rFonts w:ascii="Times New Roman" w:hAnsi="Times New Roman" w:cs="Times New Roman"/>
        </w:rPr>
        <w:t>Для проведения периодического осмотра исполнителем должна быть сформирована постоянно действующая врачебная комиссия. В состав комиссии входит врач-</w:t>
      </w:r>
      <w:proofErr w:type="spellStart"/>
      <w:r w:rsidRPr="003E6344">
        <w:rPr>
          <w:rFonts w:ascii="Times New Roman" w:hAnsi="Times New Roman" w:cs="Times New Roman"/>
        </w:rPr>
        <w:t>профпатолог</w:t>
      </w:r>
      <w:proofErr w:type="spellEnd"/>
      <w:r w:rsidRPr="003E6344">
        <w:rPr>
          <w:rFonts w:ascii="Times New Roman" w:hAnsi="Times New Roman" w:cs="Times New Roman"/>
        </w:rPr>
        <w:t>, а также врачи-специалисты, прошедшие в установленном порядке повышение квалификации по специальности  «</w:t>
      </w:r>
      <w:proofErr w:type="spellStart"/>
      <w:r w:rsidRPr="003E6344">
        <w:rPr>
          <w:rFonts w:ascii="Times New Roman" w:hAnsi="Times New Roman" w:cs="Times New Roman"/>
        </w:rPr>
        <w:t>профпатология</w:t>
      </w:r>
      <w:proofErr w:type="spellEnd"/>
      <w:r w:rsidRPr="003E6344">
        <w:rPr>
          <w:rFonts w:ascii="Times New Roman" w:hAnsi="Times New Roman" w:cs="Times New Roman"/>
        </w:rPr>
        <w:t>» или имеющие действующий сертификат по специальности «</w:t>
      </w:r>
      <w:proofErr w:type="spellStart"/>
      <w:r w:rsidRPr="003E6344">
        <w:rPr>
          <w:rFonts w:ascii="Times New Roman" w:hAnsi="Times New Roman" w:cs="Times New Roman"/>
        </w:rPr>
        <w:t>профпатология</w:t>
      </w:r>
      <w:proofErr w:type="spellEnd"/>
      <w:r w:rsidRPr="003E6344">
        <w:rPr>
          <w:rFonts w:ascii="Times New Roman" w:hAnsi="Times New Roman" w:cs="Times New Roman"/>
        </w:rPr>
        <w:t>».</w:t>
      </w:r>
    </w:p>
    <w:p w:rsidR="00702ECF" w:rsidRPr="003E6344" w:rsidRDefault="00702ECF" w:rsidP="00FF7A03">
      <w:pPr>
        <w:spacing w:after="0" w:line="240" w:lineRule="auto"/>
        <w:jc w:val="both"/>
        <w:rPr>
          <w:rFonts w:ascii="Times New Roman" w:hAnsi="Times New Roman" w:cs="Times New Roman"/>
        </w:rPr>
      </w:pPr>
      <w:r w:rsidRPr="003E6344">
        <w:rPr>
          <w:rFonts w:ascii="Times New Roman" w:hAnsi="Times New Roman" w:cs="Times New Roman"/>
        </w:rPr>
        <w:t>3.3. Исполнитель в 10-дневный срок с момента получения от МБОУ «</w:t>
      </w:r>
      <w:r w:rsidR="00732EAB">
        <w:rPr>
          <w:rFonts w:ascii="Times New Roman" w:hAnsi="Times New Roman" w:cs="Times New Roman"/>
        </w:rPr>
        <w:t xml:space="preserve">Лицей </w:t>
      </w:r>
      <w:proofErr w:type="spellStart"/>
      <w:r w:rsidR="00732EAB">
        <w:rPr>
          <w:rFonts w:ascii="Times New Roman" w:hAnsi="Times New Roman" w:cs="Times New Roman"/>
        </w:rPr>
        <w:t>им.Г.Ф</w:t>
      </w:r>
      <w:proofErr w:type="spellEnd"/>
      <w:r w:rsidR="00732EAB">
        <w:rPr>
          <w:rFonts w:ascii="Times New Roman" w:hAnsi="Times New Roman" w:cs="Times New Roman"/>
        </w:rPr>
        <w:t xml:space="preserve">. </w:t>
      </w:r>
      <w:proofErr w:type="spellStart"/>
      <w:r w:rsidR="00732EAB">
        <w:rPr>
          <w:rFonts w:ascii="Times New Roman" w:hAnsi="Times New Roman" w:cs="Times New Roman"/>
        </w:rPr>
        <w:t>Атякшева</w:t>
      </w:r>
      <w:proofErr w:type="spellEnd"/>
      <w:r w:rsidRPr="003E6344">
        <w:rPr>
          <w:rFonts w:ascii="Times New Roman" w:hAnsi="Times New Roman" w:cs="Times New Roman"/>
        </w:rPr>
        <w:t>» поименного списка лиц, подлежащих периодическому медицинскому осмотру, на основании этого списка составляет Календарный план проведения периодического медицинского осмотра. Календарный план согласовывается Исполнителем с МБОУ «</w:t>
      </w:r>
      <w:r w:rsidR="00732EAB">
        <w:rPr>
          <w:rFonts w:ascii="Times New Roman" w:hAnsi="Times New Roman" w:cs="Times New Roman"/>
        </w:rPr>
        <w:t xml:space="preserve">Лицей </w:t>
      </w:r>
      <w:proofErr w:type="spellStart"/>
      <w:r w:rsidR="00732EAB">
        <w:rPr>
          <w:rFonts w:ascii="Times New Roman" w:hAnsi="Times New Roman" w:cs="Times New Roman"/>
        </w:rPr>
        <w:t>им.Г.Ф</w:t>
      </w:r>
      <w:proofErr w:type="spellEnd"/>
      <w:r w:rsidR="00732EAB">
        <w:rPr>
          <w:rFonts w:ascii="Times New Roman" w:hAnsi="Times New Roman" w:cs="Times New Roman"/>
        </w:rPr>
        <w:t xml:space="preserve">. </w:t>
      </w:r>
      <w:proofErr w:type="spellStart"/>
      <w:r w:rsidR="00732EAB">
        <w:rPr>
          <w:rFonts w:ascii="Times New Roman" w:hAnsi="Times New Roman" w:cs="Times New Roman"/>
        </w:rPr>
        <w:t>Атякшева</w:t>
      </w:r>
      <w:proofErr w:type="spellEnd"/>
      <w:r w:rsidRPr="003E6344">
        <w:rPr>
          <w:rFonts w:ascii="Times New Roman" w:hAnsi="Times New Roman" w:cs="Times New Roman"/>
        </w:rPr>
        <w:t>» и утверждается руков</w:t>
      </w:r>
      <w:r>
        <w:rPr>
          <w:rFonts w:ascii="Times New Roman" w:hAnsi="Times New Roman" w:cs="Times New Roman"/>
        </w:rPr>
        <w:t>одителем Исполнителя</w:t>
      </w:r>
      <w:r w:rsidRPr="003E6344">
        <w:rPr>
          <w:rFonts w:ascii="Times New Roman" w:hAnsi="Times New Roman" w:cs="Times New Roman"/>
        </w:rPr>
        <w:t>.</w:t>
      </w:r>
    </w:p>
    <w:p w:rsidR="00702ECF" w:rsidRPr="003E6344" w:rsidRDefault="00702ECF" w:rsidP="00FF7A03">
      <w:pPr>
        <w:spacing w:after="0" w:line="240" w:lineRule="auto"/>
        <w:jc w:val="both"/>
        <w:rPr>
          <w:rFonts w:ascii="Times New Roman" w:hAnsi="Times New Roman" w:cs="Times New Roman"/>
        </w:rPr>
      </w:pPr>
      <w:r w:rsidRPr="003E6344">
        <w:rPr>
          <w:rFonts w:ascii="Times New Roman" w:hAnsi="Times New Roman" w:cs="Times New Roman"/>
        </w:rPr>
        <w:t>3.4. 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702ECF" w:rsidRPr="003E6344" w:rsidRDefault="00702ECF" w:rsidP="00FF7A03">
      <w:pPr>
        <w:spacing w:after="0" w:line="240" w:lineRule="auto"/>
        <w:jc w:val="both"/>
        <w:rPr>
          <w:rFonts w:ascii="Times New Roman" w:hAnsi="Times New Roman" w:cs="Times New Roman"/>
        </w:rPr>
      </w:pPr>
      <w:r w:rsidRPr="003E6344">
        <w:rPr>
          <w:rFonts w:ascii="Times New Roman" w:hAnsi="Times New Roman" w:cs="Times New Roman"/>
        </w:rPr>
        <w:t>3.5. Исполнитель обязан выдать результаты лабораторных и инструментальных исследований каждому сотруднику лично, а результаты медосмотра занести в карту периодических медицинских осмотров.</w:t>
      </w:r>
    </w:p>
    <w:p w:rsidR="00702ECF" w:rsidRPr="003E6344" w:rsidRDefault="00702ECF" w:rsidP="00FF7A03">
      <w:pPr>
        <w:spacing w:after="0" w:line="240" w:lineRule="auto"/>
        <w:jc w:val="both"/>
        <w:rPr>
          <w:rFonts w:ascii="Times New Roman" w:hAnsi="Times New Roman" w:cs="Times New Roman"/>
        </w:rPr>
      </w:pPr>
      <w:r w:rsidRPr="003E6344">
        <w:rPr>
          <w:rFonts w:ascii="Times New Roman" w:hAnsi="Times New Roman" w:cs="Times New Roman"/>
        </w:rPr>
        <w:t>3.6. 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договора, ухудшил качество услуг, в течение 10 дней с момента вручения в письменном виде соответствующего требования.</w:t>
      </w:r>
    </w:p>
    <w:p w:rsidR="00702ECF" w:rsidRPr="003E6344" w:rsidRDefault="00702ECF" w:rsidP="00702ECF">
      <w:pPr>
        <w:spacing w:after="0" w:line="240" w:lineRule="auto"/>
        <w:rPr>
          <w:rFonts w:ascii="Times New Roman" w:hAnsi="Times New Roman" w:cs="Times New Roman"/>
          <w:b/>
        </w:rPr>
      </w:pPr>
    </w:p>
    <w:p w:rsidR="00702ECF" w:rsidRPr="003E6344" w:rsidRDefault="00702ECF" w:rsidP="00702ECF">
      <w:pPr>
        <w:numPr>
          <w:ilvl w:val="0"/>
          <w:numId w:val="25"/>
        </w:numPr>
        <w:spacing w:after="0" w:line="240" w:lineRule="auto"/>
        <w:contextualSpacing/>
        <w:jc w:val="center"/>
        <w:rPr>
          <w:rFonts w:ascii="Times New Roman" w:hAnsi="Times New Roman" w:cs="Times New Roman"/>
          <w:b/>
          <w:bCs/>
        </w:rPr>
      </w:pPr>
      <w:r w:rsidRPr="003E6344">
        <w:rPr>
          <w:rFonts w:ascii="Times New Roman" w:hAnsi="Times New Roman" w:cs="Times New Roman"/>
          <w:b/>
          <w:bCs/>
        </w:rPr>
        <w:t>Требования к результатам проведения медицинского осмотра</w:t>
      </w:r>
    </w:p>
    <w:p w:rsidR="00702ECF" w:rsidRPr="003E6344" w:rsidRDefault="00702ECF" w:rsidP="00FF7A03">
      <w:pPr>
        <w:spacing w:after="0" w:line="240" w:lineRule="auto"/>
        <w:ind w:firstLine="709"/>
        <w:contextualSpacing/>
        <w:jc w:val="both"/>
        <w:rPr>
          <w:rFonts w:ascii="Times New Roman" w:hAnsi="Times New Roman" w:cs="Times New Roman"/>
          <w:b/>
          <w:bCs/>
        </w:rPr>
      </w:pPr>
      <w:r w:rsidRPr="003E6344">
        <w:rPr>
          <w:rFonts w:ascii="Times New Roman" w:hAnsi="Times New Roman" w:cs="Times New Roman"/>
        </w:rPr>
        <w:t xml:space="preserve">По окончании прохождения работником периодического осмотра, исполнителем оформляется медицинское заключение в порядке, установленном Приказа № 302н  </w:t>
      </w:r>
      <w:proofErr w:type="spellStart"/>
      <w:r w:rsidRPr="003E6344">
        <w:rPr>
          <w:rFonts w:ascii="Times New Roman" w:hAnsi="Times New Roman" w:cs="Times New Roman"/>
        </w:rPr>
        <w:t>МЗиСР</w:t>
      </w:r>
      <w:proofErr w:type="spellEnd"/>
      <w:r w:rsidRPr="003E6344">
        <w:rPr>
          <w:rFonts w:ascii="Times New Roman" w:hAnsi="Times New Roman" w:cs="Times New Roman"/>
        </w:rPr>
        <w:t xml:space="preserve"> РФ от 12.04.2011 г.</w:t>
      </w:r>
    </w:p>
    <w:p w:rsidR="00702ECF" w:rsidRPr="003E6344" w:rsidRDefault="00702ECF" w:rsidP="00FF7A03">
      <w:pPr>
        <w:spacing w:after="0" w:line="240" w:lineRule="auto"/>
        <w:ind w:firstLine="709"/>
        <w:jc w:val="both"/>
        <w:rPr>
          <w:rFonts w:ascii="Times New Roman" w:hAnsi="Times New Roman" w:cs="Times New Roman"/>
        </w:rPr>
      </w:pPr>
      <w:r w:rsidRPr="003E6344">
        <w:rPr>
          <w:rFonts w:ascii="Times New Roman" w:hAnsi="Times New Roman" w:cs="Times New Roman"/>
        </w:rPr>
        <w:t xml:space="preserve">Заключительный акт составляется в порядке, установленном Приказом № 302н </w:t>
      </w:r>
      <w:proofErr w:type="spellStart"/>
      <w:r w:rsidRPr="003E6344">
        <w:rPr>
          <w:rFonts w:ascii="Times New Roman" w:hAnsi="Times New Roman" w:cs="Times New Roman"/>
        </w:rPr>
        <w:t>МЗиСР</w:t>
      </w:r>
      <w:proofErr w:type="spellEnd"/>
      <w:r w:rsidRPr="003E6344">
        <w:rPr>
          <w:rFonts w:ascii="Times New Roman" w:hAnsi="Times New Roman" w:cs="Times New Roman"/>
        </w:rPr>
        <w:t xml:space="preserve"> РФ от 12.04.2011, утверждается председателем врачебной комиссии, заверяется печатью Исполнителя. Заключительный  акт составляется в трех экземплярах, которые направляются Исполнителем в течение 5 рабочих дней </w:t>
      </w:r>
      <w:proofErr w:type="gramStart"/>
      <w:r w:rsidRPr="003E6344">
        <w:rPr>
          <w:rFonts w:ascii="Times New Roman" w:hAnsi="Times New Roman" w:cs="Times New Roman"/>
        </w:rPr>
        <w:t>с даты утверждения</w:t>
      </w:r>
      <w:proofErr w:type="gramEnd"/>
      <w:r w:rsidRPr="003E6344">
        <w:rPr>
          <w:rFonts w:ascii="Times New Roman" w:hAnsi="Times New Roman" w:cs="Times New Roman"/>
        </w:rPr>
        <w:t xml:space="preserve"> акта работодателю, в ТО ТУ «</w:t>
      </w:r>
      <w:proofErr w:type="spellStart"/>
      <w:r w:rsidRPr="003E6344">
        <w:rPr>
          <w:rFonts w:ascii="Times New Roman" w:hAnsi="Times New Roman" w:cs="Times New Roman"/>
        </w:rPr>
        <w:t>Роспотребнадзор</w:t>
      </w:r>
      <w:proofErr w:type="spellEnd"/>
      <w:r w:rsidRPr="003E6344">
        <w:rPr>
          <w:rFonts w:ascii="Times New Roman" w:hAnsi="Times New Roman" w:cs="Times New Roman"/>
        </w:rPr>
        <w:t>» по Ханты-Мансийскому автономному округу-Югре в г. Югорске и Советском районе. Один экземпляр заключительного акта хранится у Исполнителя, проводившего периодический медосмотр, в течение 50 лет.</w:t>
      </w:r>
    </w:p>
    <w:p w:rsidR="00702ECF" w:rsidRPr="003E6344" w:rsidRDefault="00702ECF" w:rsidP="00702ECF">
      <w:pPr>
        <w:spacing w:after="0" w:line="240" w:lineRule="auto"/>
        <w:ind w:firstLine="709"/>
        <w:rPr>
          <w:rFonts w:ascii="Times New Roman" w:hAnsi="Times New Roman" w:cs="Times New Roman"/>
          <w:b/>
          <w:bCs/>
        </w:rPr>
      </w:pPr>
    </w:p>
    <w:p w:rsidR="00702ECF" w:rsidRDefault="00702ECF" w:rsidP="00702ECF">
      <w:pPr>
        <w:spacing w:after="0" w:line="240" w:lineRule="auto"/>
        <w:ind w:firstLine="709"/>
        <w:jc w:val="center"/>
        <w:rPr>
          <w:rFonts w:ascii="Times New Roman" w:hAnsi="Times New Roman" w:cs="Times New Roman"/>
          <w:b/>
          <w:bCs/>
        </w:rPr>
      </w:pPr>
    </w:p>
    <w:p w:rsidR="00702ECF" w:rsidRPr="003E6344" w:rsidRDefault="00702ECF" w:rsidP="00702ECF">
      <w:pPr>
        <w:spacing w:after="0" w:line="240" w:lineRule="auto"/>
        <w:ind w:firstLine="709"/>
        <w:jc w:val="center"/>
        <w:rPr>
          <w:rFonts w:ascii="Times New Roman" w:hAnsi="Times New Roman" w:cs="Times New Roman"/>
        </w:rPr>
      </w:pPr>
      <w:r w:rsidRPr="003E6344">
        <w:rPr>
          <w:rFonts w:ascii="Times New Roman" w:hAnsi="Times New Roman" w:cs="Times New Roman"/>
          <w:b/>
          <w:bCs/>
        </w:rPr>
        <w:t>5. Гарантийные обязательства</w:t>
      </w:r>
    </w:p>
    <w:p w:rsidR="00702ECF" w:rsidRPr="003E6344" w:rsidRDefault="00702ECF" w:rsidP="00702ECF">
      <w:pPr>
        <w:spacing w:after="0" w:line="240" w:lineRule="auto"/>
        <w:ind w:firstLine="709"/>
        <w:rPr>
          <w:rFonts w:ascii="Times New Roman" w:hAnsi="Times New Roman" w:cs="Times New Roman"/>
        </w:rPr>
      </w:pPr>
      <w:r w:rsidRPr="003E6344">
        <w:rPr>
          <w:rFonts w:ascii="Times New Roman" w:hAnsi="Times New Roman" w:cs="Times New Roman"/>
        </w:rPr>
        <w:lastRenderedPageBreak/>
        <w:t>Периодический медицинский осмотр должен быть выполнен в установленные сроки и надлежащего качества.</w:t>
      </w:r>
    </w:p>
    <w:p w:rsidR="00702ECF" w:rsidRPr="003E6344" w:rsidRDefault="00702ECF" w:rsidP="00702ECF">
      <w:pPr>
        <w:spacing w:after="0" w:line="240" w:lineRule="auto"/>
        <w:ind w:firstLine="709"/>
        <w:rPr>
          <w:rFonts w:ascii="Times New Roman" w:hAnsi="Times New Roman" w:cs="Times New Roman"/>
        </w:rPr>
      </w:pPr>
      <w:r w:rsidRPr="003E6344">
        <w:rPr>
          <w:rFonts w:ascii="Times New Roman" w:hAnsi="Times New Roman" w:cs="Times New Roman"/>
        </w:rPr>
        <w:t>Содержание услуг «Исполнителя» для проведения периодического медицинского</w:t>
      </w:r>
      <w:r>
        <w:rPr>
          <w:rFonts w:ascii="Times New Roman" w:hAnsi="Times New Roman" w:cs="Times New Roman"/>
        </w:rPr>
        <w:t xml:space="preserve"> осмотра работников школы в 2017</w:t>
      </w:r>
      <w:r w:rsidRPr="003E6344">
        <w:rPr>
          <w:rFonts w:ascii="Times New Roman" w:hAnsi="Times New Roman" w:cs="Times New Roman"/>
        </w:rPr>
        <w:t xml:space="preserve"> году:</w:t>
      </w:r>
    </w:p>
    <w:p w:rsidR="00732EAB" w:rsidRDefault="00732EAB" w:rsidP="00732EAB">
      <w:pPr>
        <w:tabs>
          <w:tab w:val="left" w:pos="567"/>
        </w:tabs>
        <w:suppressAutoHyphens/>
        <w:spacing w:after="0" w:line="240" w:lineRule="auto"/>
        <w:ind w:firstLine="709"/>
        <w:jc w:val="right"/>
        <w:rPr>
          <w:rFonts w:ascii="Times New Roman" w:hAnsi="Times New Roman" w:cs="Times New Roman"/>
        </w:rPr>
      </w:pPr>
      <w:r w:rsidRPr="003E6344">
        <w:rPr>
          <w:rFonts w:ascii="Times New Roman" w:hAnsi="Times New Roman" w:cs="Times New Roman"/>
        </w:rPr>
        <w:t xml:space="preserve">Таблица №1 </w:t>
      </w:r>
    </w:p>
    <w:p w:rsidR="00732EAB" w:rsidRDefault="00732EAB" w:rsidP="00732EAB">
      <w:pPr>
        <w:tabs>
          <w:tab w:val="left" w:pos="567"/>
        </w:tabs>
        <w:suppressAutoHyphens/>
        <w:spacing w:after="0" w:line="240" w:lineRule="auto"/>
        <w:ind w:firstLine="709"/>
        <w:jc w:val="right"/>
        <w:rPr>
          <w:rFonts w:ascii="Times New Roman" w:hAnsi="Times New Roman" w:cs="Times New Roman"/>
        </w:rPr>
      </w:pPr>
    </w:p>
    <w:tbl>
      <w:tblPr>
        <w:tblW w:w="1075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7517"/>
        <w:gridCol w:w="1262"/>
        <w:gridCol w:w="1270"/>
      </w:tblGrid>
      <w:tr w:rsidR="00732EAB" w:rsidRPr="005F4D5D" w:rsidTr="00732EAB">
        <w:trPr>
          <w:trHeight w:val="1185"/>
        </w:trPr>
        <w:tc>
          <w:tcPr>
            <w:tcW w:w="705"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 xml:space="preserve">№ </w:t>
            </w:r>
            <w:proofErr w:type="gramStart"/>
            <w:r w:rsidRPr="005F4D5D">
              <w:rPr>
                <w:rFonts w:ascii="Times New Roman" w:hAnsi="Times New Roman" w:cs="Times New Roman"/>
                <w:sz w:val="24"/>
                <w:szCs w:val="24"/>
              </w:rPr>
              <w:t>п</w:t>
            </w:r>
            <w:proofErr w:type="gramEnd"/>
            <w:r w:rsidRPr="005F4D5D">
              <w:rPr>
                <w:rFonts w:ascii="Times New Roman" w:hAnsi="Times New Roman" w:cs="Times New Roman"/>
                <w:sz w:val="24"/>
                <w:szCs w:val="24"/>
              </w:rPr>
              <w:t>/п</w:t>
            </w:r>
          </w:p>
        </w:tc>
        <w:tc>
          <w:tcPr>
            <w:tcW w:w="7517" w:type="dxa"/>
            <w:shd w:val="clear" w:color="auto" w:fill="auto"/>
            <w:noWrap/>
            <w:vAlign w:val="center"/>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Наименование услуги</w:t>
            </w:r>
          </w:p>
        </w:tc>
        <w:tc>
          <w:tcPr>
            <w:tcW w:w="1262"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 xml:space="preserve">Кол-во </w:t>
            </w:r>
            <w:proofErr w:type="spellStart"/>
            <w:r w:rsidRPr="005F4D5D">
              <w:rPr>
                <w:rFonts w:ascii="Times New Roman" w:hAnsi="Times New Roman" w:cs="Times New Roman"/>
                <w:sz w:val="24"/>
                <w:szCs w:val="24"/>
              </w:rPr>
              <w:t>исслед</w:t>
            </w:r>
            <w:proofErr w:type="spellEnd"/>
            <w:r w:rsidRPr="005F4D5D">
              <w:rPr>
                <w:rFonts w:ascii="Times New Roman" w:hAnsi="Times New Roman" w:cs="Times New Roman"/>
                <w:sz w:val="24"/>
                <w:szCs w:val="24"/>
              </w:rPr>
              <w:t>.</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Кол-во человек по списку</w:t>
            </w:r>
          </w:p>
        </w:tc>
      </w:tr>
      <w:tr w:rsidR="00732EAB" w:rsidRPr="005F4D5D" w:rsidTr="00732EAB">
        <w:trPr>
          <w:trHeight w:val="585"/>
        </w:trPr>
        <w:tc>
          <w:tcPr>
            <w:tcW w:w="705" w:type="dxa"/>
            <w:shd w:val="clear" w:color="auto" w:fill="auto"/>
            <w:hideMark/>
          </w:tcPr>
          <w:p w:rsidR="00732EAB" w:rsidRPr="005F4D5D" w:rsidRDefault="00732EAB" w:rsidP="004401BF">
            <w:pPr>
              <w:pStyle w:val="af6"/>
              <w:numPr>
                <w:ilvl w:val="0"/>
                <w:numId w:val="32"/>
              </w:numPr>
              <w:contextualSpacing/>
              <w:jc w:val="center"/>
            </w:pPr>
          </w:p>
        </w:tc>
        <w:tc>
          <w:tcPr>
            <w:tcW w:w="7517"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 xml:space="preserve">Профилактический  прием (осмотр, консультация) врача - </w:t>
            </w:r>
            <w:proofErr w:type="spellStart"/>
            <w:r w:rsidRPr="005F4D5D">
              <w:rPr>
                <w:rFonts w:ascii="Times New Roman" w:hAnsi="Times New Roman" w:cs="Times New Roman"/>
                <w:sz w:val="24"/>
                <w:szCs w:val="24"/>
              </w:rPr>
              <w:t>профпатолога</w:t>
            </w:r>
            <w:proofErr w:type="spellEnd"/>
          </w:p>
        </w:tc>
        <w:tc>
          <w:tcPr>
            <w:tcW w:w="1262"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112</w:t>
            </w:r>
          </w:p>
        </w:tc>
      </w:tr>
      <w:tr w:rsidR="00732EAB" w:rsidRPr="005F4D5D" w:rsidTr="00732EAB">
        <w:trPr>
          <w:trHeight w:val="585"/>
        </w:trPr>
        <w:tc>
          <w:tcPr>
            <w:tcW w:w="705" w:type="dxa"/>
            <w:shd w:val="clear" w:color="auto" w:fill="auto"/>
            <w:hideMark/>
          </w:tcPr>
          <w:p w:rsidR="00732EAB" w:rsidRPr="005F4D5D" w:rsidRDefault="00732EAB" w:rsidP="004401BF">
            <w:pPr>
              <w:pStyle w:val="af6"/>
              <w:numPr>
                <w:ilvl w:val="0"/>
                <w:numId w:val="32"/>
              </w:numPr>
              <w:contextualSpacing/>
              <w:jc w:val="center"/>
            </w:pPr>
          </w:p>
        </w:tc>
        <w:tc>
          <w:tcPr>
            <w:tcW w:w="7517"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Профилактический прием (осмотр консультация) врача - терапевта  первичный</w:t>
            </w:r>
          </w:p>
        </w:tc>
        <w:tc>
          <w:tcPr>
            <w:tcW w:w="1262"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112</w:t>
            </w:r>
          </w:p>
        </w:tc>
      </w:tr>
      <w:tr w:rsidR="00732EAB" w:rsidRPr="005F4D5D" w:rsidTr="00732EAB">
        <w:trPr>
          <w:trHeight w:val="585"/>
        </w:trPr>
        <w:tc>
          <w:tcPr>
            <w:tcW w:w="705" w:type="dxa"/>
            <w:shd w:val="clear" w:color="auto" w:fill="auto"/>
            <w:hideMark/>
          </w:tcPr>
          <w:p w:rsidR="00732EAB" w:rsidRPr="005F4D5D" w:rsidRDefault="00732EAB" w:rsidP="004401BF">
            <w:pPr>
              <w:pStyle w:val="af6"/>
              <w:numPr>
                <w:ilvl w:val="0"/>
                <w:numId w:val="32"/>
              </w:numPr>
              <w:contextualSpacing/>
              <w:jc w:val="center"/>
            </w:pPr>
          </w:p>
        </w:tc>
        <w:tc>
          <w:tcPr>
            <w:tcW w:w="7517"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Прием (осмотр консультация первичного  пациента  ) врача - стоматолога</w:t>
            </w:r>
            <w:proofErr w:type="gramStart"/>
            <w:r w:rsidRPr="005F4D5D">
              <w:rPr>
                <w:rFonts w:ascii="Times New Roman" w:hAnsi="Times New Roman" w:cs="Times New Roman"/>
                <w:sz w:val="24"/>
                <w:szCs w:val="24"/>
              </w:rPr>
              <w:t xml:space="preserve"> ,</w:t>
            </w:r>
            <w:proofErr w:type="gramEnd"/>
            <w:r w:rsidRPr="005F4D5D">
              <w:rPr>
                <w:rFonts w:ascii="Times New Roman" w:hAnsi="Times New Roman" w:cs="Times New Roman"/>
                <w:sz w:val="24"/>
                <w:szCs w:val="24"/>
              </w:rPr>
              <w:t xml:space="preserve"> врача  стоматолога -терапевта  зубного врача</w:t>
            </w:r>
          </w:p>
        </w:tc>
        <w:tc>
          <w:tcPr>
            <w:tcW w:w="1262"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112</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2"/>
              </w:numPr>
              <w:contextualSpacing/>
              <w:jc w:val="center"/>
            </w:pPr>
          </w:p>
        </w:tc>
        <w:tc>
          <w:tcPr>
            <w:tcW w:w="7517"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Профилактический  прие</w:t>
            </w:r>
            <w:proofErr w:type="gramStart"/>
            <w:r w:rsidRPr="005F4D5D">
              <w:rPr>
                <w:rFonts w:ascii="Times New Roman" w:hAnsi="Times New Roman" w:cs="Times New Roman"/>
                <w:sz w:val="24"/>
                <w:szCs w:val="24"/>
              </w:rPr>
              <w:t>м(</w:t>
            </w:r>
            <w:proofErr w:type="gramEnd"/>
            <w:r w:rsidRPr="005F4D5D">
              <w:rPr>
                <w:rFonts w:ascii="Times New Roman" w:hAnsi="Times New Roman" w:cs="Times New Roman"/>
                <w:sz w:val="24"/>
                <w:szCs w:val="24"/>
              </w:rPr>
              <w:t xml:space="preserve">осмотр, консультация) врача - </w:t>
            </w:r>
            <w:proofErr w:type="spellStart"/>
            <w:r w:rsidRPr="005F4D5D">
              <w:rPr>
                <w:rFonts w:ascii="Times New Roman" w:hAnsi="Times New Roman" w:cs="Times New Roman"/>
                <w:sz w:val="24"/>
                <w:szCs w:val="24"/>
              </w:rPr>
              <w:t>оториноларинголога</w:t>
            </w:r>
            <w:proofErr w:type="spellEnd"/>
          </w:p>
        </w:tc>
        <w:tc>
          <w:tcPr>
            <w:tcW w:w="1262"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112</w:t>
            </w:r>
          </w:p>
        </w:tc>
      </w:tr>
      <w:tr w:rsidR="004401BF" w:rsidRPr="005F4D5D" w:rsidTr="00732EAB">
        <w:trPr>
          <w:trHeight w:val="20"/>
        </w:trPr>
        <w:tc>
          <w:tcPr>
            <w:tcW w:w="705" w:type="dxa"/>
            <w:shd w:val="clear" w:color="auto" w:fill="auto"/>
            <w:hideMark/>
          </w:tcPr>
          <w:p w:rsidR="004401BF" w:rsidRPr="005F4D5D" w:rsidRDefault="004401BF" w:rsidP="004401BF">
            <w:pPr>
              <w:pStyle w:val="af6"/>
              <w:numPr>
                <w:ilvl w:val="0"/>
                <w:numId w:val="32"/>
              </w:numPr>
              <w:contextualSpacing/>
              <w:jc w:val="center"/>
            </w:pPr>
          </w:p>
        </w:tc>
        <w:tc>
          <w:tcPr>
            <w:tcW w:w="7517" w:type="dxa"/>
            <w:shd w:val="clear" w:color="auto" w:fill="auto"/>
            <w:hideMark/>
          </w:tcPr>
          <w:p w:rsidR="004401BF" w:rsidRPr="005F4D5D" w:rsidRDefault="004401BF"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Профилактический  прие</w:t>
            </w:r>
            <w:proofErr w:type="gramStart"/>
            <w:r w:rsidRPr="005F4D5D">
              <w:rPr>
                <w:rFonts w:ascii="Times New Roman" w:hAnsi="Times New Roman" w:cs="Times New Roman"/>
                <w:sz w:val="24"/>
                <w:szCs w:val="24"/>
              </w:rPr>
              <w:t>м(</w:t>
            </w:r>
            <w:proofErr w:type="gramEnd"/>
            <w:r w:rsidRPr="005F4D5D">
              <w:rPr>
                <w:rFonts w:ascii="Times New Roman" w:hAnsi="Times New Roman" w:cs="Times New Roman"/>
                <w:sz w:val="24"/>
                <w:szCs w:val="24"/>
              </w:rPr>
              <w:t>осмотр, консультация) врача - невропатолога</w:t>
            </w:r>
          </w:p>
        </w:tc>
        <w:tc>
          <w:tcPr>
            <w:tcW w:w="1262"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16</w:t>
            </w:r>
          </w:p>
        </w:tc>
      </w:tr>
      <w:tr w:rsidR="004401BF" w:rsidRPr="005F4D5D" w:rsidTr="00732EAB">
        <w:trPr>
          <w:trHeight w:val="20"/>
        </w:trPr>
        <w:tc>
          <w:tcPr>
            <w:tcW w:w="705" w:type="dxa"/>
            <w:shd w:val="clear" w:color="auto" w:fill="auto"/>
            <w:hideMark/>
          </w:tcPr>
          <w:p w:rsidR="004401BF" w:rsidRPr="005F4D5D" w:rsidRDefault="004401BF" w:rsidP="004401BF">
            <w:pPr>
              <w:pStyle w:val="af6"/>
              <w:numPr>
                <w:ilvl w:val="0"/>
                <w:numId w:val="32"/>
              </w:numPr>
              <w:contextualSpacing/>
              <w:jc w:val="center"/>
            </w:pPr>
          </w:p>
        </w:tc>
        <w:tc>
          <w:tcPr>
            <w:tcW w:w="7517" w:type="dxa"/>
            <w:shd w:val="clear" w:color="auto" w:fill="auto"/>
            <w:hideMark/>
          </w:tcPr>
          <w:p w:rsidR="004401BF" w:rsidRPr="005F4D5D" w:rsidRDefault="004401BF"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Профилактический  прие</w:t>
            </w:r>
            <w:proofErr w:type="gramStart"/>
            <w:r w:rsidRPr="005F4D5D">
              <w:rPr>
                <w:rFonts w:ascii="Times New Roman" w:hAnsi="Times New Roman" w:cs="Times New Roman"/>
                <w:sz w:val="24"/>
                <w:szCs w:val="24"/>
              </w:rPr>
              <w:t>м(</w:t>
            </w:r>
            <w:proofErr w:type="gramEnd"/>
            <w:r w:rsidRPr="005F4D5D">
              <w:rPr>
                <w:rFonts w:ascii="Times New Roman" w:hAnsi="Times New Roman" w:cs="Times New Roman"/>
                <w:sz w:val="24"/>
                <w:szCs w:val="24"/>
              </w:rPr>
              <w:t>осмотр, консультация) врача - офтальмолога</w:t>
            </w:r>
          </w:p>
        </w:tc>
        <w:tc>
          <w:tcPr>
            <w:tcW w:w="1262"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22</w:t>
            </w:r>
          </w:p>
        </w:tc>
      </w:tr>
      <w:tr w:rsidR="004401BF" w:rsidRPr="005F4D5D" w:rsidTr="00732EAB">
        <w:trPr>
          <w:trHeight w:val="20"/>
        </w:trPr>
        <w:tc>
          <w:tcPr>
            <w:tcW w:w="705" w:type="dxa"/>
            <w:shd w:val="clear" w:color="auto" w:fill="auto"/>
            <w:hideMark/>
          </w:tcPr>
          <w:p w:rsidR="004401BF" w:rsidRPr="005F4D5D" w:rsidRDefault="004401BF" w:rsidP="004401BF">
            <w:pPr>
              <w:pStyle w:val="af6"/>
              <w:numPr>
                <w:ilvl w:val="0"/>
                <w:numId w:val="32"/>
              </w:numPr>
              <w:contextualSpacing/>
              <w:jc w:val="center"/>
            </w:pPr>
          </w:p>
        </w:tc>
        <w:tc>
          <w:tcPr>
            <w:tcW w:w="7517" w:type="dxa"/>
            <w:shd w:val="clear" w:color="auto" w:fill="auto"/>
            <w:hideMark/>
          </w:tcPr>
          <w:p w:rsidR="004401BF" w:rsidRPr="005F4D5D" w:rsidRDefault="004401BF"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Профилактический  прие</w:t>
            </w:r>
            <w:proofErr w:type="gramStart"/>
            <w:r w:rsidRPr="005F4D5D">
              <w:rPr>
                <w:rFonts w:ascii="Times New Roman" w:hAnsi="Times New Roman" w:cs="Times New Roman"/>
                <w:sz w:val="24"/>
                <w:szCs w:val="24"/>
              </w:rPr>
              <w:t>м(</w:t>
            </w:r>
            <w:proofErr w:type="gramEnd"/>
            <w:r w:rsidRPr="005F4D5D">
              <w:rPr>
                <w:rFonts w:ascii="Times New Roman" w:hAnsi="Times New Roman" w:cs="Times New Roman"/>
                <w:sz w:val="24"/>
                <w:szCs w:val="24"/>
              </w:rPr>
              <w:t xml:space="preserve">осмотр, консультация) врача - </w:t>
            </w:r>
            <w:proofErr w:type="spellStart"/>
            <w:r w:rsidRPr="005F4D5D">
              <w:rPr>
                <w:rFonts w:ascii="Times New Roman" w:hAnsi="Times New Roman" w:cs="Times New Roman"/>
                <w:sz w:val="24"/>
                <w:szCs w:val="24"/>
              </w:rPr>
              <w:t>дерматовенеролога</w:t>
            </w:r>
            <w:proofErr w:type="spellEnd"/>
          </w:p>
        </w:tc>
        <w:tc>
          <w:tcPr>
            <w:tcW w:w="1262"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112</w:t>
            </w:r>
          </w:p>
        </w:tc>
      </w:tr>
      <w:tr w:rsidR="004401BF" w:rsidRPr="005F4D5D" w:rsidTr="00732EAB">
        <w:trPr>
          <w:trHeight w:val="20"/>
        </w:trPr>
        <w:tc>
          <w:tcPr>
            <w:tcW w:w="705" w:type="dxa"/>
            <w:shd w:val="clear" w:color="auto" w:fill="auto"/>
            <w:hideMark/>
          </w:tcPr>
          <w:p w:rsidR="004401BF" w:rsidRPr="005F4D5D" w:rsidRDefault="004401BF" w:rsidP="004401BF">
            <w:pPr>
              <w:pStyle w:val="af6"/>
              <w:numPr>
                <w:ilvl w:val="0"/>
                <w:numId w:val="32"/>
              </w:numPr>
              <w:contextualSpacing/>
              <w:jc w:val="center"/>
            </w:pPr>
          </w:p>
        </w:tc>
        <w:tc>
          <w:tcPr>
            <w:tcW w:w="7517" w:type="dxa"/>
            <w:shd w:val="clear" w:color="auto" w:fill="auto"/>
            <w:hideMark/>
          </w:tcPr>
          <w:p w:rsidR="004401BF" w:rsidRPr="005F4D5D" w:rsidRDefault="004401BF"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Профилактический прием (осмотр, консультация) врача-гинеколога</w:t>
            </w:r>
          </w:p>
        </w:tc>
        <w:tc>
          <w:tcPr>
            <w:tcW w:w="1262"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93</w:t>
            </w:r>
          </w:p>
        </w:tc>
      </w:tr>
      <w:tr w:rsidR="004401BF" w:rsidRPr="005F4D5D" w:rsidTr="00732EAB">
        <w:trPr>
          <w:trHeight w:val="20"/>
        </w:trPr>
        <w:tc>
          <w:tcPr>
            <w:tcW w:w="705" w:type="dxa"/>
            <w:shd w:val="clear" w:color="auto" w:fill="auto"/>
            <w:hideMark/>
          </w:tcPr>
          <w:p w:rsidR="004401BF" w:rsidRPr="005F4D5D" w:rsidRDefault="004401BF" w:rsidP="004401BF">
            <w:pPr>
              <w:pStyle w:val="af6"/>
              <w:numPr>
                <w:ilvl w:val="0"/>
                <w:numId w:val="32"/>
              </w:numPr>
              <w:contextualSpacing/>
              <w:jc w:val="center"/>
            </w:pPr>
          </w:p>
        </w:tc>
        <w:tc>
          <w:tcPr>
            <w:tcW w:w="7517" w:type="dxa"/>
            <w:shd w:val="clear" w:color="auto" w:fill="auto"/>
            <w:hideMark/>
          </w:tcPr>
          <w:p w:rsidR="004401BF" w:rsidRPr="005F4D5D" w:rsidRDefault="004401BF"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 xml:space="preserve">Общий анализ крови (5 показателей: </w:t>
            </w:r>
            <w:proofErr w:type="spellStart"/>
            <w:r w:rsidRPr="005F4D5D">
              <w:rPr>
                <w:rFonts w:ascii="Times New Roman" w:hAnsi="Times New Roman" w:cs="Times New Roman"/>
                <w:sz w:val="24"/>
                <w:szCs w:val="24"/>
              </w:rPr>
              <w:t>hb</w:t>
            </w:r>
            <w:proofErr w:type="spellEnd"/>
            <w:r w:rsidRPr="005F4D5D">
              <w:rPr>
                <w:rFonts w:ascii="Times New Roman" w:hAnsi="Times New Roman" w:cs="Times New Roman"/>
                <w:sz w:val="24"/>
                <w:szCs w:val="24"/>
              </w:rPr>
              <w:t xml:space="preserve">, лейкоциты, </w:t>
            </w:r>
            <w:proofErr w:type="spellStart"/>
            <w:r w:rsidRPr="005F4D5D">
              <w:rPr>
                <w:rFonts w:ascii="Times New Roman" w:hAnsi="Times New Roman" w:cs="Times New Roman"/>
                <w:sz w:val="24"/>
                <w:szCs w:val="24"/>
              </w:rPr>
              <w:t>соэ</w:t>
            </w:r>
            <w:proofErr w:type="spellEnd"/>
            <w:r w:rsidRPr="005F4D5D">
              <w:rPr>
                <w:rFonts w:ascii="Times New Roman" w:hAnsi="Times New Roman" w:cs="Times New Roman"/>
                <w:sz w:val="24"/>
                <w:szCs w:val="24"/>
              </w:rPr>
              <w:t>, эритроциты, лейкоцитарная формула)</w:t>
            </w:r>
          </w:p>
        </w:tc>
        <w:tc>
          <w:tcPr>
            <w:tcW w:w="1262"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90</w:t>
            </w:r>
          </w:p>
        </w:tc>
      </w:tr>
      <w:tr w:rsidR="004401BF" w:rsidRPr="005F4D5D" w:rsidTr="00732EAB">
        <w:trPr>
          <w:trHeight w:val="20"/>
        </w:trPr>
        <w:tc>
          <w:tcPr>
            <w:tcW w:w="705" w:type="dxa"/>
            <w:shd w:val="clear" w:color="auto" w:fill="auto"/>
            <w:hideMark/>
          </w:tcPr>
          <w:p w:rsidR="004401BF" w:rsidRPr="005F4D5D" w:rsidRDefault="004401BF" w:rsidP="004401BF">
            <w:pPr>
              <w:pStyle w:val="af6"/>
              <w:numPr>
                <w:ilvl w:val="0"/>
                <w:numId w:val="32"/>
              </w:numPr>
              <w:contextualSpacing/>
              <w:jc w:val="center"/>
            </w:pPr>
          </w:p>
        </w:tc>
        <w:tc>
          <w:tcPr>
            <w:tcW w:w="7517" w:type="dxa"/>
            <w:shd w:val="clear" w:color="auto" w:fill="auto"/>
            <w:hideMark/>
          </w:tcPr>
          <w:p w:rsidR="004401BF" w:rsidRPr="005F4D5D" w:rsidRDefault="004401BF" w:rsidP="00732EAB">
            <w:pPr>
              <w:spacing w:after="0" w:line="240" w:lineRule="auto"/>
              <w:rPr>
                <w:rFonts w:ascii="Times New Roman" w:hAnsi="Times New Roman" w:cs="Times New Roman"/>
                <w:sz w:val="24"/>
                <w:szCs w:val="24"/>
              </w:rPr>
            </w:pPr>
            <w:proofErr w:type="gramStart"/>
            <w:r w:rsidRPr="005F4D5D">
              <w:rPr>
                <w:rFonts w:ascii="Times New Roman" w:hAnsi="Times New Roman" w:cs="Times New Roman"/>
                <w:sz w:val="24"/>
                <w:szCs w:val="24"/>
              </w:rPr>
              <w:t>Определение антител к бледной трепонеме (</w:t>
            </w:r>
            <w:proofErr w:type="spellStart"/>
            <w:r w:rsidRPr="005F4D5D">
              <w:rPr>
                <w:rFonts w:ascii="Times New Roman" w:hAnsi="Times New Roman" w:cs="Times New Roman"/>
                <w:sz w:val="24"/>
                <w:szCs w:val="24"/>
              </w:rPr>
              <w:t>Treponemapallidum</w:t>
            </w:r>
            <w:proofErr w:type="spellEnd"/>
            <w:r w:rsidRPr="005F4D5D">
              <w:rPr>
                <w:rFonts w:ascii="Times New Roman" w:hAnsi="Times New Roman" w:cs="Times New Roman"/>
                <w:sz w:val="24"/>
                <w:szCs w:val="24"/>
              </w:rPr>
              <w:t xml:space="preserve">) в </w:t>
            </w:r>
            <w:proofErr w:type="spellStart"/>
            <w:r w:rsidRPr="005F4D5D">
              <w:rPr>
                <w:rFonts w:ascii="Times New Roman" w:hAnsi="Times New Roman" w:cs="Times New Roman"/>
                <w:sz w:val="24"/>
                <w:szCs w:val="24"/>
              </w:rPr>
              <w:t>нетрепонемных</w:t>
            </w:r>
            <w:proofErr w:type="spellEnd"/>
            <w:r w:rsidRPr="005F4D5D">
              <w:rPr>
                <w:rFonts w:ascii="Times New Roman" w:hAnsi="Times New Roman" w:cs="Times New Roman"/>
                <w:sz w:val="24"/>
                <w:szCs w:val="24"/>
              </w:rPr>
              <w:t xml:space="preserve"> тестах (RPR, РМП) качественное и полуколичественное исследование) в сыворотке крови</w:t>
            </w:r>
            <w:proofErr w:type="gramEnd"/>
          </w:p>
        </w:tc>
        <w:tc>
          <w:tcPr>
            <w:tcW w:w="1262"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112</w:t>
            </w:r>
          </w:p>
        </w:tc>
      </w:tr>
      <w:tr w:rsidR="004401BF" w:rsidRPr="005F4D5D" w:rsidTr="00732EAB">
        <w:trPr>
          <w:trHeight w:val="20"/>
        </w:trPr>
        <w:tc>
          <w:tcPr>
            <w:tcW w:w="705" w:type="dxa"/>
            <w:shd w:val="clear" w:color="auto" w:fill="auto"/>
            <w:hideMark/>
          </w:tcPr>
          <w:p w:rsidR="004401BF" w:rsidRPr="005F4D5D" w:rsidRDefault="004401BF" w:rsidP="004401BF">
            <w:pPr>
              <w:pStyle w:val="af6"/>
              <w:numPr>
                <w:ilvl w:val="0"/>
                <w:numId w:val="32"/>
              </w:numPr>
              <w:contextualSpacing/>
              <w:jc w:val="center"/>
            </w:pPr>
          </w:p>
        </w:tc>
        <w:tc>
          <w:tcPr>
            <w:tcW w:w="7517" w:type="dxa"/>
            <w:shd w:val="clear" w:color="auto" w:fill="auto"/>
            <w:hideMark/>
          </w:tcPr>
          <w:p w:rsidR="004401BF" w:rsidRPr="005F4D5D" w:rsidRDefault="004401BF"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Общий анализ мочи</w:t>
            </w:r>
          </w:p>
        </w:tc>
        <w:tc>
          <w:tcPr>
            <w:tcW w:w="1262"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90</w:t>
            </w:r>
          </w:p>
        </w:tc>
      </w:tr>
      <w:tr w:rsidR="004401BF" w:rsidRPr="005F4D5D" w:rsidTr="00732EAB">
        <w:trPr>
          <w:trHeight w:val="20"/>
        </w:trPr>
        <w:tc>
          <w:tcPr>
            <w:tcW w:w="705" w:type="dxa"/>
            <w:shd w:val="clear" w:color="auto" w:fill="auto"/>
            <w:hideMark/>
          </w:tcPr>
          <w:p w:rsidR="004401BF" w:rsidRPr="005F4D5D" w:rsidRDefault="004401BF" w:rsidP="004401BF">
            <w:pPr>
              <w:pStyle w:val="af6"/>
              <w:numPr>
                <w:ilvl w:val="0"/>
                <w:numId w:val="32"/>
              </w:numPr>
              <w:contextualSpacing/>
              <w:jc w:val="center"/>
            </w:pPr>
          </w:p>
        </w:tc>
        <w:tc>
          <w:tcPr>
            <w:tcW w:w="7517" w:type="dxa"/>
            <w:shd w:val="clear" w:color="auto" w:fill="auto"/>
            <w:hideMark/>
          </w:tcPr>
          <w:p w:rsidR="004401BF" w:rsidRPr="005F4D5D" w:rsidRDefault="004401BF"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уровня глюкозы крови</w:t>
            </w:r>
          </w:p>
        </w:tc>
        <w:tc>
          <w:tcPr>
            <w:tcW w:w="1262"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90</w:t>
            </w:r>
          </w:p>
        </w:tc>
      </w:tr>
      <w:tr w:rsidR="004401BF" w:rsidRPr="005F4D5D" w:rsidTr="00732EAB">
        <w:trPr>
          <w:trHeight w:val="20"/>
        </w:trPr>
        <w:tc>
          <w:tcPr>
            <w:tcW w:w="705" w:type="dxa"/>
            <w:shd w:val="clear" w:color="auto" w:fill="auto"/>
            <w:hideMark/>
          </w:tcPr>
          <w:p w:rsidR="004401BF" w:rsidRPr="005F4D5D" w:rsidRDefault="004401BF" w:rsidP="004401BF">
            <w:pPr>
              <w:pStyle w:val="af6"/>
              <w:numPr>
                <w:ilvl w:val="0"/>
                <w:numId w:val="32"/>
              </w:numPr>
              <w:contextualSpacing/>
              <w:jc w:val="center"/>
            </w:pPr>
          </w:p>
        </w:tc>
        <w:tc>
          <w:tcPr>
            <w:tcW w:w="7517" w:type="dxa"/>
            <w:shd w:val="clear" w:color="auto" w:fill="auto"/>
            <w:hideMark/>
          </w:tcPr>
          <w:p w:rsidR="004401BF" w:rsidRPr="005F4D5D" w:rsidRDefault="004401BF"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уровня холестерина в сыворотке крови (авт.)</w:t>
            </w:r>
          </w:p>
        </w:tc>
        <w:tc>
          <w:tcPr>
            <w:tcW w:w="1262"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90</w:t>
            </w:r>
          </w:p>
        </w:tc>
      </w:tr>
      <w:tr w:rsidR="004401BF" w:rsidRPr="005F4D5D" w:rsidTr="00732EAB">
        <w:trPr>
          <w:trHeight w:val="20"/>
        </w:trPr>
        <w:tc>
          <w:tcPr>
            <w:tcW w:w="705" w:type="dxa"/>
            <w:shd w:val="clear" w:color="auto" w:fill="auto"/>
            <w:hideMark/>
          </w:tcPr>
          <w:p w:rsidR="004401BF" w:rsidRPr="005F4D5D" w:rsidRDefault="004401BF" w:rsidP="004401BF">
            <w:pPr>
              <w:pStyle w:val="af6"/>
              <w:numPr>
                <w:ilvl w:val="0"/>
                <w:numId w:val="32"/>
              </w:numPr>
              <w:contextualSpacing/>
              <w:jc w:val="center"/>
            </w:pPr>
          </w:p>
        </w:tc>
        <w:tc>
          <w:tcPr>
            <w:tcW w:w="7517" w:type="dxa"/>
            <w:shd w:val="clear" w:color="auto" w:fill="auto"/>
            <w:hideMark/>
          </w:tcPr>
          <w:p w:rsidR="004401BF" w:rsidRPr="005F4D5D" w:rsidRDefault="004401BF"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Забор крови  из периферической  вены</w:t>
            </w:r>
          </w:p>
        </w:tc>
        <w:tc>
          <w:tcPr>
            <w:tcW w:w="1262"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90</w:t>
            </w:r>
          </w:p>
        </w:tc>
      </w:tr>
      <w:tr w:rsidR="004401BF" w:rsidRPr="005F4D5D" w:rsidTr="00732EAB">
        <w:trPr>
          <w:trHeight w:val="20"/>
        </w:trPr>
        <w:tc>
          <w:tcPr>
            <w:tcW w:w="705" w:type="dxa"/>
            <w:shd w:val="clear" w:color="auto" w:fill="auto"/>
            <w:hideMark/>
          </w:tcPr>
          <w:p w:rsidR="004401BF" w:rsidRPr="005F4D5D" w:rsidRDefault="004401BF" w:rsidP="004401BF">
            <w:pPr>
              <w:pStyle w:val="af6"/>
              <w:numPr>
                <w:ilvl w:val="0"/>
                <w:numId w:val="32"/>
              </w:numPr>
              <w:contextualSpacing/>
              <w:jc w:val="center"/>
            </w:pPr>
          </w:p>
        </w:tc>
        <w:tc>
          <w:tcPr>
            <w:tcW w:w="7517" w:type="dxa"/>
            <w:shd w:val="clear" w:color="auto" w:fill="auto"/>
            <w:hideMark/>
          </w:tcPr>
          <w:p w:rsidR="004401BF" w:rsidRPr="005F4D5D" w:rsidRDefault="004401BF"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кала на гельминты</w:t>
            </w:r>
          </w:p>
        </w:tc>
        <w:tc>
          <w:tcPr>
            <w:tcW w:w="1262" w:type="dxa"/>
            <w:shd w:val="clear" w:color="auto" w:fill="auto"/>
            <w:noWrap/>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112</w:t>
            </w:r>
          </w:p>
        </w:tc>
      </w:tr>
      <w:tr w:rsidR="004401BF" w:rsidRPr="005F4D5D" w:rsidTr="00732EAB">
        <w:trPr>
          <w:trHeight w:val="20"/>
        </w:trPr>
        <w:tc>
          <w:tcPr>
            <w:tcW w:w="705" w:type="dxa"/>
            <w:shd w:val="clear" w:color="auto" w:fill="auto"/>
            <w:hideMark/>
          </w:tcPr>
          <w:p w:rsidR="004401BF" w:rsidRPr="005F4D5D" w:rsidRDefault="004401BF" w:rsidP="004401BF">
            <w:pPr>
              <w:pStyle w:val="af6"/>
              <w:numPr>
                <w:ilvl w:val="0"/>
                <w:numId w:val="32"/>
              </w:numPr>
              <w:contextualSpacing/>
              <w:jc w:val="center"/>
            </w:pPr>
          </w:p>
        </w:tc>
        <w:tc>
          <w:tcPr>
            <w:tcW w:w="7517" w:type="dxa"/>
            <w:shd w:val="clear" w:color="auto" w:fill="auto"/>
            <w:hideMark/>
          </w:tcPr>
          <w:p w:rsidR="004401BF" w:rsidRPr="005F4D5D" w:rsidRDefault="004401BF"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 xml:space="preserve">Микроскопическое исследование отпечатков с поверхности кожи </w:t>
            </w:r>
            <w:proofErr w:type="spellStart"/>
            <w:r w:rsidRPr="005F4D5D">
              <w:rPr>
                <w:rFonts w:ascii="Times New Roman" w:hAnsi="Times New Roman" w:cs="Times New Roman"/>
                <w:sz w:val="24"/>
                <w:szCs w:val="24"/>
              </w:rPr>
              <w:t>перианальных</w:t>
            </w:r>
            <w:proofErr w:type="spellEnd"/>
            <w:r w:rsidRPr="005F4D5D">
              <w:rPr>
                <w:rFonts w:ascii="Times New Roman" w:hAnsi="Times New Roman" w:cs="Times New Roman"/>
                <w:sz w:val="24"/>
                <w:szCs w:val="24"/>
              </w:rPr>
              <w:t xml:space="preserve"> складок на яйца остриц (</w:t>
            </w:r>
            <w:proofErr w:type="spellStart"/>
            <w:r w:rsidRPr="005F4D5D">
              <w:rPr>
                <w:rFonts w:ascii="Times New Roman" w:hAnsi="Times New Roman" w:cs="Times New Roman"/>
                <w:sz w:val="24"/>
                <w:szCs w:val="24"/>
              </w:rPr>
              <w:t>Enterobiusvermicularis</w:t>
            </w:r>
            <w:proofErr w:type="spellEnd"/>
            <w:r w:rsidRPr="005F4D5D">
              <w:rPr>
                <w:rFonts w:ascii="Times New Roman" w:hAnsi="Times New Roman" w:cs="Times New Roman"/>
                <w:sz w:val="24"/>
                <w:szCs w:val="24"/>
              </w:rPr>
              <w:t>)</w:t>
            </w:r>
          </w:p>
        </w:tc>
        <w:tc>
          <w:tcPr>
            <w:tcW w:w="1262" w:type="dxa"/>
            <w:shd w:val="clear" w:color="auto" w:fill="auto"/>
            <w:noWrap/>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112</w:t>
            </w:r>
          </w:p>
        </w:tc>
      </w:tr>
      <w:tr w:rsidR="004401BF" w:rsidRPr="005F4D5D" w:rsidTr="00732EAB">
        <w:trPr>
          <w:trHeight w:val="20"/>
        </w:trPr>
        <w:tc>
          <w:tcPr>
            <w:tcW w:w="705" w:type="dxa"/>
            <w:shd w:val="clear" w:color="auto" w:fill="auto"/>
            <w:hideMark/>
          </w:tcPr>
          <w:p w:rsidR="004401BF" w:rsidRPr="005F4D5D" w:rsidRDefault="004401BF" w:rsidP="004401BF">
            <w:pPr>
              <w:pStyle w:val="af6"/>
              <w:numPr>
                <w:ilvl w:val="0"/>
                <w:numId w:val="32"/>
              </w:numPr>
              <w:contextualSpacing/>
              <w:jc w:val="center"/>
            </w:pPr>
          </w:p>
        </w:tc>
        <w:tc>
          <w:tcPr>
            <w:tcW w:w="7517" w:type="dxa"/>
            <w:shd w:val="clear" w:color="auto" w:fill="auto"/>
            <w:hideMark/>
          </w:tcPr>
          <w:p w:rsidR="004401BF" w:rsidRPr="005F4D5D" w:rsidRDefault="004401BF"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цветоощущения по полихроматическим таблицам</w:t>
            </w:r>
          </w:p>
        </w:tc>
        <w:tc>
          <w:tcPr>
            <w:tcW w:w="1262" w:type="dxa"/>
            <w:shd w:val="clear" w:color="auto" w:fill="auto"/>
            <w:noWrap/>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w:t>
            </w:r>
          </w:p>
        </w:tc>
      </w:tr>
      <w:tr w:rsidR="004401BF" w:rsidRPr="005F4D5D" w:rsidTr="00732EAB">
        <w:trPr>
          <w:trHeight w:val="284"/>
        </w:trPr>
        <w:tc>
          <w:tcPr>
            <w:tcW w:w="705" w:type="dxa"/>
            <w:shd w:val="clear" w:color="auto" w:fill="auto"/>
            <w:hideMark/>
          </w:tcPr>
          <w:p w:rsidR="004401BF" w:rsidRPr="005F4D5D" w:rsidRDefault="004401BF" w:rsidP="004401BF">
            <w:pPr>
              <w:pStyle w:val="af6"/>
              <w:numPr>
                <w:ilvl w:val="0"/>
                <w:numId w:val="32"/>
              </w:numPr>
              <w:contextualSpacing/>
              <w:jc w:val="center"/>
            </w:pPr>
          </w:p>
        </w:tc>
        <w:tc>
          <w:tcPr>
            <w:tcW w:w="7517" w:type="dxa"/>
            <w:shd w:val="clear" w:color="auto" w:fill="auto"/>
            <w:hideMark/>
          </w:tcPr>
          <w:p w:rsidR="004401BF" w:rsidRPr="005F4D5D" w:rsidRDefault="004401BF"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сред глаза в проходящем свете</w:t>
            </w:r>
          </w:p>
        </w:tc>
        <w:tc>
          <w:tcPr>
            <w:tcW w:w="1262" w:type="dxa"/>
            <w:shd w:val="clear" w:color="auto" w:fill="auto"/>
            <w:noWrap/>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16</w:t>
            </w:r>
          </w:p>
        </w:tc>
      </w:tr>
      <w:tr w:rsidR="004401BF" w:rsidRPr="005F4D5D" w:rsidTr="00732EAB">
        <w:trPr>
          <w:trHeight w:val="20"/>
        </w:trPr>
        <w:tc>
          <w:tcPr>
            <w:tcW w:w="705" w:type="dxa"/>
            <w:shd w:val="clear" w:color="auto" w:fill="auto"/>
            <w:hideMark/>
          </w:tcPr>
          <w:p w:rsidR="004401BF" w:rsidRPr="005F4D5D" w:rsidRDefault="004401BF" w:rsidP="004401BF">
            <w:pPr>
              <w:pStyle w:val="af6"/>
              <w:numPr>
                <w:ilvl w:val="0"/>
                <w:numId w:val="32"/>
              </w:numPr>
              <w:contextualSpacing/>
              <w:jc w:val="center"/>
            </w:pPr>
          </w:p>
        </w:tc>
        <w:tc>
          <w:tcPr>
            <w:tcW w:w="7517" w:type="dxa"/>
            <w:shd w:val="clear" w:color="auto" w:fill="auto"/>
            <w:hideMark/>
          </w:tcPr>
          <w:p w:rsidR="004401BF" w:rsidRPr="005F4D5D" w:rsidRDefault="004401BF"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Офтальмоскопия прямая</w:t>
            </w:r>
          </w:p>
        </w:tc>
        <w:tc>
          <w:tcPr>
            <w:tcW w:w="1262" w:type="dxa"/>
            <w:shd w:val="clear" w:color="auto" w:fill="auto"/>
            <w:noWrap/>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w:t>
            </w:r>
          </w:p>
        </w:tc>
      </w:tr>
      <w:tr w:rsidR="004401BF" w:rsidRPr="005F4D5D" w:rsidTr="00732EAB">
        <w:trPr>
          <w:trHeight w:val="20"/>
        </w:trPr>
        <w:tc>
          <w:tcPr>
            <w:tcW w:w="705" w:type="dxa"/>
            <w:shd w:val="clear" w:color="auto" w:fill="auto"/>
            <w:hideMark/>
          </w:tcPr>
          <w:p w:rsidR="004401BF" w:rsidRPr="005F4D5D" w:rsidRDefault="004401BF" w:rsidP="004401BF">
            <w:pPr>
              <w:pStyle w:val="af6"/>
              <w:numPr>
                <w:ilvl w:val="0"/>
                <w:numId w:val="32"/>
              </w:numPr>
              <w:contextualSpacing/>
              <w:jc w:val="center"/>
            </w:pPr>
          </w:p>
        </w:tc>
        <w:tc>
          <w:tcPr>
            <w:tcW w:w="7517" w:type="dxa"/>
            <w:shd w:val="clear" w:color="auto" w:fill="auto"/>
            <w:hideMark/>
          </w:tcPr>
          <w:p w:rsidR="004401BF" w:rsidRPr="005F4D5D" w:rsidRDefault="004401BF"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аккомодации</w:t>
            </w:r>
          </w:p>
        </w:tc>
        <w:tc>
          <w:tcPr>
            <w:tcW w:w="1262" w:type="dxa"/>
            <w:shd w:val="clear" w:color="auto" w:fill="auto"/>
            <w:noWrap/>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w:t>
            </w:r>
          </w:p>
        </w:tc>
      </w:tr>
      <w:tr w:rsidR="004401BF" w:rsidRPr="005F4D5D" w:rsidTr="00732EAB">
        <w:trPr>
          <w:trHeight w:val="20"/>
        </w:trPr>
        <w:tc>
          <w:tcPr>
            <w:tcW w:w="705" w:type="dxa"/>
            <w:shd w:val="clear" w:color="auto" w:fill="auto"/>
            <w:hideMark/>
          </w:tcPr>
          <w:p w:rsidR="004401BF" w:rsidRPr="005F4D5D" w:rsidRDefault="004401BF" w:rsidP="004401BF">
            <w:pPr>
              <w:pStyle w:val="af6"/>
              <w:numPr>
                <w:ilvl w:val="0"/>
                <w:numId w:val="32"/>
              </w:numPr>
              <w:contextualSpacing/>
              <w:jc w:val="center"/>
            </w:pPr>
          </w:p>
        </w:tc>
        <w:tc>
          <w:tcPr>
            <w:tcW w:w="7517" w:type="dxa"/>
            <w:shd w:val="clear" w:color="auto" w:fill="auto"/>
            <w:hideMark/>
          </w:tcPr>
          <w:p w:rsidR="004401BF" w:rsidRPr="005F4D5D" w:rsidRDefault="004401BF"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Бесконтактная тонометрия</w:t>
            </w:r>
          </w:p>
        </w:tc>
        <w:tc>
          <w:tcPr>
            <w:tcW w:w="1262" w:type="dxa"/>
            <w:shd w:val="clear" w:color="auto" w:fill="auto"/>
            <w:noWrap/>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w:t>
            </w:r>
          </w:p>
        </w:tc>
      </w:tr>
      <w:tr w:rsidR="004401BF" w:rsidRPr="005F4D5D" w:rsidTr="00732EAB">
        <w:trPr>
          <w:trHeight w:val="20"/>
        </w:trPr>
        <w:tc>
          <w:tcPr>
            <w:tcW w:w="705" w:type="dxa"/>
            <w:shd w:val="clear" w:color="auto" w:fill="auto"/>
            <w:hideMark/>
          </w:tcPr>
          <w:p w:rsidR="004401BF" w:rsidRPr="005F4D5D" w:rsidRDefault="004401BF" w:rsidP="004401BF">
            <w:pPr>
              <w:pStyle w:val="af6"/>
              <w:numPr>
                <w:ilvl w:val="0"/>
                <w:numId w:val="32"/>
              </w:numPr>
              <w:contextualSpacing/>
              <w:jc w:val="center"/>
            </w:pPr>
          </w:p>
        </w:tc>
        <w:tc>
          <w:tcPr>
            <w:tcW w:w="7517" w:type="dxa"/>
            <w:shd w:val="clear" w:color="auto" w:fill="auto"/>
            <w:hideMark/>
          </w:tcPr>
          <w:p w:rsidR="004401BF" w:rsidRPr="005F4D5D" w:rsidRDefault="004401BF"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Определение рефракции</w:t>
            </w:r>
          </w:p>
        </w:tc>
        <w:tc>
          <w:tcPr>
            <w:tcW w:w="1262" w:type="dxa"/>
            <w:shd w:val="clear" w:color="auto" w:fill="auto"/>
            <w:noWrap/>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w:t>
            </w:r>
          </w:p>
        </w:tc>
      </w:tr>
      <w:tr w:rsidR="004401BF" w:rsidRPr="005F4D5D" w:rsidTr="00732EAB">
        <w:trPr>
          <w:trHeight w:val="20"/>
        </w:trPr>
        <w:tc>
          <w:tcPr>
            <w:tcW w:w="705" w:type="dxa"/>
            <w:shd w:val="clear" w:color="auto" w:fill="auto"/>
            <w:hideMark/>
          </w:tcPr>
          <w:p w:rsidR="004401BF" w:rsidRPr="005F4D5D" w:rsidRDefault="004401BF" w:rsidP="004401BF">
            <w:pPr>
              <w:pStyle w:val="af6"/>
              <w:numPr>
                <w:ilvl w:val="0"/>
                <w:numId w:val="32"/>
              </w:numPr>
              <w:contextualSpacing/>
              <w:jc w:val="center"/>
            </w:pPr>
          </w:p>
        </w:tc>
        <w:tc>
          <w:tcPr>
            <w:tcW w:w="7517" w:type="dxa"/>
            <w:shd w:val="clear" w:color="auto" w:fill="auto"/>
            <w:hideMark/>
          </w:tcPr>
          <w:p w:rsidR="004401BF" w:rsidRPr="005F4D5D" w:rsidRDefault="004401BF"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Скиаскопия</w:t>
            </w:r>
          </w:p>
        </w:tc>
        <w:tc>
          <w:tcPr>
            <w:tcW w:w="1262" w:type="dxa"/>
            <w:shd w:val="clear" w:color="auto" w:fill="auto"/>
            <w:noWrap/>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w:t>
            </w:r>
          </w:p>
        </w:tc>
      </w:tr>
      <w:tr w:rsidR="004401BF" w:rsidRPr="005F4D5D" w:rsidTr="00732EAB">
        <w:trPr>
          <w:trHeight w:val="20"/>
        </w:trPr>
        <w:tc>
          <w:tcPr>
            <w:tcW w:w="705" w:type="dxa"/>
            <w:shd w:val="clear" w:color="auto" w:fill="auto"/>
            <w:hideMark/>
          </w:tcPr>
          <w:p w:rsidR="004401BF" w:rsidRPr="005F4D5D" w:rsidRDefault="004401BF" w:rsidP="004401BF">
            <w:pPr>
              <w:pStyle w:val="af6"/>
              <w:numPr>
                <w:ilvl w:val="0"/>
                <w:numId w:val="32"/>
              </w:numPr>
              <w:contextualSpacing/>
              <w:jc w:val="center"/>
            </w:pPr>
          </w:p>
        </w:tc>
        <w:tc>
          <w:tcPr>
            <w:tcW w:w="7517" w:type="dxa"/>
            <w:shd w:val="clear" w:color="auto" w:fill="auto"/>
            <w:hideMark/>
          </w:tcPr>
          <w:p w:rsidR="004401BF" w:rsidRPr="005F4D5D" w:rsidRDefault="004401BF" w:rsidP="00732EAB">
            <w:pPr>
              <w:spacing w:after="0" w:line="240" w:lineRule="auto"/>
              <w:rPr>
                <w:rFonts w:ascii="Times New Roman" w:hAnsi="Times New Roman" w:cs="Times New Roman"/>
                <w:sz w:val="24"/>
                <w:szCs w:val="24"/>
              </w:rPr>
            </w:pPr>
            <w:proofErr w:type="spellStart"/>
            <w:r w:rsidRPr="005F4D5D">
              <w:rPr>
                <w:rFonts w:ascii="Times New Roman" w:hAnsi="Times New Roman" w:cs="Times New Roman"/>
                <w:sz w:val="24"/>
                <w:szCs w:val="24"/>
              </w:rPr>
              <w:t>Эл</w:t>
            </w:r>
            <w:proofErr w:type="gramStart"/>
            <w:r w:rsidRPr="005F4D5D">
              <w:rPr>
                <w:rFonts w:ascii="Times New Roman" w:hAnsi="Times New Roman" w:cs="Times New Roman"/>
                <w:sz w:val="24"/>
                <w:szCs w:val="24"/>
              </w:rPr>
              <w:t>.к</w:t>
            </w:r>
            <w:proofErr w:type="gramEnd"/>
            <w:r w:rsidRPr="005F4D5D">
              <w:rPr>
                <w:rFonts w:ascii="Times New Roman" w:hAnsi="Times New Roman" w:cs="Times New Roman"/>
                <w:sz w:val="24"/>
                <w:szCs w:val="24"/>
              </w:rPr>
              <w:t>ардиографическое</w:t>
            </w:r>
            <w:proofErr w:type="spellEnd"/>
            <w:r w:rsidRPr="005F4D5D">
              <w:rPr>
                <w:rFonts w:ascii="Times New Roman" w:hAnsi="Times New Roman" w:cs="Times New Roman"/>
                <w:sz w:val="24"/>
                <w:szCs w:val="24"/>
              </w:rPr>
              <w:t xml:space="preserve"> исследование в 12 отведениях (</w:t>
            </w:r>
            <w:proofErr w:type="spellStart"/>
            <w:r w:rsidRPr="005F4D5D">
              <w:rPr>
                <w:rFonts w:ascii="Times New Roman" w:hAnsi="Times New Roman" w:cs="Times New Roman"/>
                <w:sz w:val="24"/>
                <w:szCs w:val="24"/>
              </w:rPr>
              <w:t>авт</w:t>
            </w:r>
            <w:proofErr w:type="spellEnd"/>
            <w:r w:rsidRPr="005F4D5D">
              <w:rPr>
                <w:rFonts w:ascii="Times New Roman" w:hAnsi="Times New Roman" w:cs="Times New Roman"/>
                <w:sz w:val="24"/>
                <w:szCs w:val="24"/>
              </w:rPr>
              <w:t>)</w:t>
            </w:r>
          </w:p>
        </w:tc>
        <w:tc>
          <w:tcPr>
            <w:tcW w:w="1262"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90</w:t>
            </w:r>
          </w:p>
        </w:tc>
      </w:tr>
      <w:tr w:rsidR="004401BF" w:rsidRPr="005F4D5D" w:rsidTr="00732EAB">
        <w:trPr>
          <w:trHeight w:val="20"/>
        </w:trPr>
        <w:tc>
          <w:tcPr>
            <w:tcW w:w="705" w:type="dxa"/>
            <w:shd w:val="clear" w:color="auto" w:fill="auto"/>
            <w:hideMark/>
          </w:tcPr>
          <w:p w:rsidR="004401BF" w:rsidRPr="005F4D5D" w:rsidRDefault="004401BF" w:rsidP="004401BF">
            <w:pPr>
              <w:pStyle w:val="af6"/>
              <w:numPr>
                <w:ilvl w:val="0"/>
                <w:numId w:val="32"/>
              </w:numPr>
              <w:contextualSpacing/>
              <w:jc w:val="center"/>
            </w:pPr>
          </w:p>
        </w:tc>
        <w:tc>
          <w:tcPr>
            <w:tcW w:w="7517" w:type="dxa"/>
            <w:shd w:val="clear" w:color="auto" w:fill="auto"/>
            <w:hideMark/>
          </w:tcPr>
          <w:p w:rsidR="004401BF" w:rsidRPr="005F4D5D" w:rsidRDefault="004401BF"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функции внешнего дыхания (</w:t>
            </w:r>
            <w:proofErr w:type="spellStart"/>
            <w:r w:rsidRPr="005F4D5D">
              <w:rPr>
                <w:rFonts w:ascii="Times New Roman" w:hAnsi="Times New Roman" w:cs="Times New Roman"/>
                <w:sz w:val="24"/>
                <w:szCs w:val="24"/>
              </w:rPr>
              <w:t>фвд</w:t>
            </w:r>
            <w:proofErr w:type="spellEnd"/>
            <w:r w:rsidRPr="005F4D5D">
              <w:rPr>
                <w:rFonts w:ascii="Times New Roman" w:hAnsi="Times New Roman" w:cs="Times New Roman"/>
                <w:sz w:val="24"/>
                <w:szCs w:val="24"/>
              </w:rPr>
              <w:t>) простое</w:t>
            </w:r>
          </w:p>
        </w:tc>
        <w:tc>
          <w:tcPr>
            <w:tcW w:w="1262"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6</w:t>
            </w:r>
          </w:p>
        </w:tc>
      </w:tr>
      <w:tr w:rsidR="004401BF" w:rsidRPr="005F4D5D" w:rsidTr="00732EAB">
        <w:trPr>
          <w:trHeight w:val="20"/>
        </w:trPr>
        <w:tc>
          <w:tcPr>
            <w:tcW w:w="705" w:type="dxa"/>
            <w:shd w:val="clear" w:color="auto" w:fill="auto"/>
            <w:hideMark/>
          </w:tcPr>
          <w:p w:rsidR="004401BF" w:rsidRPr="005F4D5D" w:rsidRDefault="004401BF" w:rsidP="004401BF">
            <w:pPr>
              <w:pStyle w:val="af6"/>
              <w:numPr>
                <w:ilvl w:val="0"/>
                <w:numId w:val="32"/>
              </w:numPr>
              <w:contextualSpacing/>
              <w:jc w:val="center"/>
            </w:pPr>
          </w:p>
        </w:tc>
        <w:tc>
          <w:tcPr>
            <w:tcW w:w="7517" w:type="dxa"/>
            <w:shd w:val="clear" w:color="auto" w:fill="auto"/>
            <w:hideMark/>
          </w:tcPr>
          <w:p w:rsidR="004401BF" w:rsidRPr="005F4D5D" w:rsidRDefault="004401BF"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 xml:space="preserve">Исследование </w:t>
            </w:r>
            <w:proofErr w:type="gramStart"/>
            <w:r w:rsidRPr="005F4D5D">
              <w:rPr>
                <w:rFonts w:ascii="Times New Roman" w:hAnsi="Times New Roman" w:cs="Times New Roman"/>
                <w:sz w:val="24"/>
                <w:szCs w:val="24"/>
              </w:rPr>
              <w:t>отделяемого</w:t>
            </w:r>
            <w:proofErr w:type="gramEnd"/>
            <w:r w:rsidRPr="005F4D5D">
              <w:rPr>
                <w:rFonts w:ascii="Times New Roman" w:hAnsi="Times New Roman" w:cs="Times New Roman"/>
                <w:sz w:val="24"/>
                <w:szCs w:val="24"/>
              </w:rPr>
              <w:t xml:space="preserve"> мочеполовых органов на степень чистоты</w:t>
            </w:r>
          </w:p>
        </w:tc>
        <w:tc>
          <w:tcPr>
            <w:tcW w:w="1262"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93</w:t>
            </w:r>
          </w:p>
        </w:tc>
      </w:tr>
      <w:tr w:rsidR="004401BF" w:rsidRPr="005F4D5D" w:rsidTr="00732EAB">
        <w:trPr>
          <w:trHeight w:val="20"/>
        </w:trPr>
        <w:tc>
          <w:tcPr>
            <w:tcW w:w="705" w:type="dxa"/>
            <w:shd w:val="clear" w:color="auto" w:fill="auto"/>
            <w:hideMark/>
          </w:tcPr>
          <w:p w:rsidR="004401BF" w:rsidRPr="005F4D5D" w:rsidRDefault="004401BF" w:rsidP="004401BF">
            <w:pPr>
              <w:pStyle w:val="af6"/>
              <w:numPr>
                <w:ilvl w:val="0"/>
                <w:numId w:val="32"/>
              </w:numPr>
              <w:contextualSpacing/>
              <w:jc w:val="center"/>
            </w:pPr>
          </w:p>
        </w:tc>
        <w:tc>
          <w:tcPr>
            <w:tcW w:w="7517" w:type="dxa"/>
            <w:shd w:val="clear" w:color="auto" w:fill="auto"/>
            <w:hideMark/>
          </w:tcPr>
          <w:p w:rsidR="004401BF" w:rsidRPr="005F4D5D" w:rsidRDefault="004401BF"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Микроскопическое исследование цитологического препарата (1 стекло)</w:t>
            </w:r>
          </w:p>
        </w:tc>
        <w:tc>
          <w:tcPr>
            <w:tcW w:w="1262"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80</w:t>
            </w:r>
          </w:p>
        </w:tc>
      </w:tr>
      <w:tr w:rsidR="004401BF" w:rsidRPr="005F4D5D" w:rsidTr="00732EAB">
        <w:trPr>
          <w:trHeight w:val="20"/>
        </w:trPr>
        <w:tc>
          <w:tcPr>
            <w:tcW w:w="705" w:type="dxa"/>
            <w:shd w:val="clear" w:color="auto" w:fill="auto"/>
            <w:hideMark/>
          </w:tcPr>
          <w:p w:rsidR="004401BF" w:rsidRPr="005F4D5D" w:rsidRDefault="004401BF" w:rsidP="004401BF">
            <w:pPr>
              <w:pStyle w:val="af6"/>
              <w:numPr>
                <w:ilvl w:val="0"/>
                <w:numId w:val="32"/>
              </w:numPr>
              <w:contextualSpacing/>
              <w:jc w:val="center"/>
            </w:pPr>
          </w:p>
        </w:tc>
        <w:tc>
          <w:tcPr>
            <w:tcW w:w="7517" w:type="dxa"/>
            <w:shd w:val="clear" w:color="auto" w:fill="auto"/>
            <w:hideMark/>
          </w:tcPr>
          <w:p w:rsidR="004401BF" w:rsidRPr="005F4D5D" w:rsidRDefault="004401BF"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Ультразвуковое исследование молочных желез</w:t>
            </w:r>
          </w:p>
        </w:tc>
        <w:tc>
          <w:tcPr>
            <w:tcW w:w="1262"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4401BF" w:rsidRPr="005F4D5D" w:rsidRDefault="004401BF"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46</w:t>
            </w:r>
          </w:p>
        </w:tc>
      </w:tr>
      <w:tr w:rsidR="004401BF" w:rsidRPr="004B728F" w:rsidTr="00732EAB">
        <w:trPr>
          <w:trHeight w:val="20"/>
        </w:trPr>
        <w:tc>
          <w:tcPr>
            <w:tcW w:w="10754" w:type="dxa"/>
            <w:gridSpan w:val="4"/>
            <w:shd w:val="clear" w:color="auto" w:fill="auto"/>
            <w:hideMark/>
          </w:tcPr>
          <w:p w:rsidR="004401BF" w:rsidRDefault="004401BF" w:rsidP="009B4B32">
            <w:pPr>
              <w:shd w:val="clear" w:color="auto" w:fill="FFFFFF"/>
              <w:tabs>
                <w:tab w:val="left" w:pos="1282"/>
              </w:tabs>
              <w:spacing w:after="0" w:line="240" w:lineRule="auto"/>
            </w:pPr>
            <w:r w:rsidRPr="003B3A41">
              <w:rPr>
                <w:rFonts w:ascii="Times New Roman" w:hAnsi="Times New Roman" w:cs="Times New Roman"/>
                <w:b/>
                <w:bCs/>
              </w:rPr>
              <w:t>Всего человек: 1</w:t>
            </w:r>
            <w:r>
              <w:rPr>
                <w:rFonts w:ascii="Times New Roman" w:hAnsi="Times New Roman" w:cs="Times New Roman"/>
                <w:b/>
                <w:bCs/>
              </w:rPr>
              <w:t>12</w:t>
            </w:r>
            <w:r w:rsidRPr="003B3A41">
              <w:rPr>
                <w:rFonts w:ascii="Times New Roman" w:hAnsi="Times New Roman" w:cs="Times New Roman"/>
                <w:b/>
                <w:bCs/>
              </w:rPr>
              <w:t xml:space="preserve"> человек  Срок проведения периодического медицинского осмотра – </w:t>
            </w:r>
            <w:r w:rsidRPr="002F1FA3">
              <w:rPr>
                <w:rFonts w:ascii="Times New Roman" w:hAnsi="Times New Roman" w:cs="Times New Roman"/>
                <w:b/>
              </w:rPr>
              <w:t xml:space="preserve"> сотрудники школы - </w:t>
            </w:r>
            <w:r w:rsidRPr="00FF7A03">
              <w:rPr>
                <w:rFonts w:ascii="Times New Roman" w:hAnsi="Times New Roman" w:cs="Times New Roman"/>
                <w:b/>
                <w:bCs/>
              </w:rPr>
              <w:t>01.1</w:t>
            </w:r>
            <w:r>
              <w:rPr>
                <w:rFonts w:ascii="Times New Roman" w:hAnsi="Times New Roman" w:cs="Times New Roman"/>
                <w:b/>
                <w:bCs/>
              </w:rPr>
              <w:t>0</w:t>
            </w:r>
            <w:r w:rsidRPr="00FF7A03">
              <w:rPr>
                <w:rFonts w:ascii="Times New Roman" w:hAnsi="Times New Roman" w:cs="Times New Roman"/>
                <w:b/>
                <w:bCs/>
              </w:rPr>
              <w:t>.17г.  по 30.11.17г.</w:t>
            </w:r>
          </w:p>
        </w:tc>
      </w:tr>
    </w:tbl>
    <w:p w:rsidR="00732EAB" w:rsidRPr="005F4D5D" w:rsidRDefault="00732EAB" w:rsidP="00732EAB">
      <w:pPr>
        <w:spacing w:after="0"/>
        <w:jc w:val="right"/>
        <w:rPr>
          <w:rFonts w:ascii="Times New Roman" w:hAnsi="Times New Roman" w:cs="Times New Roman"/>
          <w:sz w:val="24"/>
          <w:szCs w:val="24"/>
        </w:rPr>
      </w:pPr>
      <w:r w:rsidRPr="005F4D5D">
        <w:rPr>
          <w:rFonts w:ascii="Times New Roman" w:hAnsi="Times New Roman" w:cs="Times New Roman"/>
          <w:sz w:val="24"/>
          <w:szCs w:val="24"/>
        </w:rPr>
        <w:lastRenderedPageBreak/>
        <w:t>Таблица № 2 (дошкольные группы)</w:t>
      </w:r>
    </w:p>
    <w:p w:rsidR="00732EAB" w:rsidRDefault="00732EAB" w:rsidP="00732EAB">
      <w:pPr>
        <w:spacing w:after="0"/>
        <w:jc w:val="right"/>
      </w:pPr>
    </w:p>
    <w:tbl>
      <w:tblPr>
        <w:tblW w:w="1061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7375"/>
        <w:gridCol w:w="1262"/>
        <w:gridCol w:w="1270"/>
      </w:tblGrid>
      <w:tr w:rsidR="00732EAB" w:rsidRPr="005F4D5D" w:rsidTr="00732EAB">
        <w:trPr>
          <w:trHeight w:val="850"/>
        </w:trPr>
        <w:tc>
          <w:tcPr>
            <w:tcW w:w="705"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 xml:space="preserve">№ </w:t>
            </w:r>
            <w:proofErr w:type="gramStart"/>
            <w:r w:rsidRPr="005F4D5D">
              <w:rPr>
                <w:rFonts w:ascii="Times New Roman" w:hAnsi="Times New Roman" w:cs="Times New Roman"/>
                <w:sz w:val="24"/>
                <w:szCs w:val="24"/>
              </w:rPr>
              <w:t>п</w:t>
            </w:r>
            <w:proofErr w:type="gramEnd"/>
            <w:r w:rsidRPr="005F4D5D">
              <w:rPr>
                <w:rFonts w:ascii="Times New Roman" w:hAnsi="Times New Roman" w:cs="Times New Roman"/>
                <w:sz w:val="24"/>
                <w:szCs w:val="24"/>
              </w:rPr>
              <w:t>/п</w:t>
            </w:r>
          </w:p>
        </w:tc>
        <w:tc>
          <w:tcPr>
            <w:tcW w:w="7375" w:type="dxa"/>
            <w:shd w:val="clear" w:color="auto" w:fill="auto"/>
            <w:noWrap/>
            <w:vAlign w:val="center"/>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Наименование услуги</w:t>
            </w:r>
          </w:p>
        </w:tc>
        <w:tc>
          <w:tcPr>
            <w:tcW w:w="1262"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 xml:space="preserve">Кол-во </w:t>
            </w:r>
            <w:proofErr w:type="spellStart"/>
            <w:r w:rsidRPr="005F4D5D">
              <w:rPr>
                <w:rFonts w:ascii="Times New Roman" w:hAnsi="Times New Roman" w:cs="Times New Roman"/>
                <w:sz w:val="24"/>
                <w:szCs w:val="24"/>
              </w:rPr>
              <w:t>исслед</w:t>
            </w:r>
            <w:proofErr w:type="spellEnd"/>
            <w:r w:rsidRPr="005F4D5D">
              <w:rPr>
                <w:rFonts w:ascii="Times New Roman" w:hAnsi="Times New Roman" w:cs="Times New Roman"/>
                <w:sz w:val="24"/>
                <w:szCs w:val="24"/>
              </w:rPr>
              <w:t>.</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Кол-во человек по списку</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 xml:space="preserve">Профилактический  прием (осмотр, консультация) врача - </w:t>
            </w:r>
            <w:proofErr w:type="spellStart"/>
            <w:r w:rsidRPr="005F4D5D">
              <w:rPr>
                <w:rFonts w:ascii="Times New Roman" w:hAnsi="Times New Roman" w:cs="Times New Roman"/>
                <w:sz w:val="24"/>
                <w:szCs w:val="24"/>
              </w:rPr>
              <w:t>профпатолога</w:t>
            </w:r>
            <w:proofErr w:type="spellEnd"/>
          </w:p>
        </w:tc>
        <w:tc>
          <w:tcPr>
            <w:tcW w:w="1262"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Профилактический прием (осмотр консультация) врача - терапевта  первичный</w:t>
            </w:r>
          </w:p>
        </w:tc>
        <w:tc>
          <w:tcPr>
            <w:tcW w:w="1262"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Прием (осмотр консультация первичного  пациента  ) врача - стоматолога</w:t>
            </w:r>
            <w:proofErr w:type="gramStart"/>
            <w:r w:rsidRPr="005F4D5D">
              <w:rPr>
                <w:rFonts w:ascii="Times New Roman" w:hAnsi="Times New Roman" w:cs="Times New Roman"/>
                <w:sz w:val="24"/>
                <w:szCs w:val="24"/>
              </w:rPr>
              <w:t xml:space="preserve"> ,</w:t>
            </w:r>
            <w:proofErr w:type="gramEnd"/>
            <w:r w:rsidRPr="005F4D5D">
              <w:rPr>
                <w:rFonts w:ascii="Times New Roman" w:hAnsi="Times New Roman" w:cs="Times New Roman"/>
                <w:sz w:val="24"/>
                <w:szCs w:val="24"/>
              </w:rPr>
              <w:t xml:space="preserve"> врача  стоматолога -терапевта  зубного врача</w:t>
            </w:r>
          </w:p>
        </w:tc>
        <w:tc>
          <w:tcPr>
            <w:tcW w:w="1262"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Профилактический  прие</w:t>
            </w:r>
            <w:proofErr w:type="gramStart"/>
            <w:r w:rsidRPr="005F4D5D">
              <w:rPr>
                <w:rFonts w:ascii="Times New Roman" w:hAnsi="Times New Roman" w:cs="Times New Roman"/>
                <w:sz w:val="24"/>
                <w:szCs w:val="24"/>
              </w:rPr>
              <w:t>м(</w:t>
            </w:r>
            <w:proofErr w:type="gramEnd"/>
            <w:r w:rsidRPr="005F4D5D">
              <w:rPr>
                <w:rFonts w:ascii="Times New Roman" w:hAnsi="Times New Roman" w:cs="Times New Roman"/>
                <w:sz w:val="24"/>
                <w:szCs w:val="24"/>
              </w:rPr>
              <w:t xml:space="preserve">осмотр, консультация) врача - </w:t>
            </w:r>
            <w:proofErr w:type="spellStart"/>
            <w:r w:rsidRPr="005F4D5D">
              <w:rPr>
                <w:rFonts w:ascii="Times New Roman" w:hAnsi="Times New Roman" w:cs="Times New Roman"/>
                <w:sz w:val="24"/>
                <w:szCs w:val="24"/>
              </w:rPr>
              <w:t>оториноларинголога</w:t>
            </w:r>
            <w:proofErr w:type="spellEnd"/>
          </w:p>
        </w:tc>
        <w:tc>
          <w:tcPr>
            <w:tcW w:w="1262"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Профилактический  прие</w:t>
            </w:r>
            <w:proofErr w:type="gramStart"/>
            <w:r w:rsidRPr="005F4D5D">
              <w:rPr>
                <w:rFonts w:ascii="Times New Roman" w:hAnsi="Times New Roman" w:cs="Times New Roman"/>
                <w:sz w:val="24"/>
                <w:szCs w:val="24"/>
              </w:rPr>
              <w:t>м(</w:t>
            </w:r>
            <w:proofErr w:type="gramEnd"/>
            <w:r w:rsidRPr="005F4D5D">
              <w:rPr>
                <w:rFonts w:ascii="Times New Roman" w:hAnsi="Times New Roman" w:cs="Times New Roman"/>
                <w:sz w:val="24"/>
                <w:szCs w:val="24"/>
              </w:rPr>
              <w:t>осмотр, консультация) врача - невропатолога</w:t>
            </w:r>
          </w:p>
        </w:tc>
        <w:tc>
          <w:tcPr>
            <w:tcW w:w="1262"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3</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Профилактический  прие</w:t>
            </w:r>
            <w:proofErr w:type="gramStart"/>
            <w:r w:rsidRPr="005F4D5D">
              <w:rPr>
                <w:rFonts w:ascii="Times New Roman" w:hAnsi="Times New Roman" w:cs="Times New Roman"/>
                <w:sz w:val="24"/>
                <w:szCs w:val="24"/>
              </w:rPr>
              <w:t>м(</w:t>
            </w:r>
            <w:proofErr w:type="gramEnd"/>
            <w:r w:rsidRPr="005F4D5D">
              <w:rPr>
                <w:rFonts w:ascii="Times New Roman" w:hAnsi="Times New Roman" w:cs="Times New Roman"/>
                <w:sz w:val="24"/>
                <w:szCs w:val="24"/>
              </w:rPr>
              <w:t>осмотр, консультация) врача - офтальмолога</w:t>
            </w:r>
          </w:p>
        </w:tc>
        <w:tc>
          <w:tcPr>
            <w:tcW w:w="1262"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5</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Профилактический  прие</w:t>
            </w:r>
            <w:proofErr w:type="gramStart"/>
            <w:r w:rsidRPr="005F4D5D">
              <w:rPr>
                <w:rFonts w:ascii="Times New Roman" w:hAnsi="Times New Roman" w:cs="Times New Roman"/>
                <w:sz w:val="24"/>
                <w:szCs w:val="24"/>
              </w:rPr>
              <w:t>м(</w:t>
            </w:r>
            <w:proofErr w:type="gramEnd"/>
            <w:r w:rsidRPr="005F4D5D">
              <w:rPr>
                <w:rFonts w:ascii="Times New Roman" w:hAnsi="Times New Roman" w:cs="Times New Roman"/>
                <w:sz w:val="24"/>
                <w:szCs w:val="24"/>
              </w:rPr>
              <w:t xml:space="preserve">осмотр, консультация) врача - </w:t>
            </w:r>
            <w:proofErr w:type="spellStart"/>
            <w:r w:rsidRPr="005F4D5D">
              <w:rPr>
                <w:rFonts w:ascii="Times New Roman" w:hAnsi="Times New Roman" w:cs="Times New Roman"/>
                <w:sz w:val="24"/>
                <w:szCs w:val="24"/>
              </w:rPr>
              <w:t>дерматовенеролога</w:t>
            </w:r>
            <w:proofErr w:type="spellEnd"/>
          </w:p>
        </w:tc>
        <w:tc>
          <w:tcPr>
            <w:tcW w:w="1262"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Профилактический прием (осмотр, консультация) врача-гинеколога</w:t>
            </w:r>
          </w:p>
        </w:tc>
        <w:tc>
          <w:tcPr>
            <w:tcW w:w="1262"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39</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 xml:space="preserve">Общий анализ крови (5 показателей: </w:t>
            </w:r>
            <w:proofErr w:type="spellStart"/>
            <w:r w:rsidRPr="005F4D5D">
              <w:rPr>
                <w:rFonts w:ascii="Times New Roman" w:hAnsi="Times New Roman" w:cs="Times New Roman"/>
                <w:sz w:val="24"/>
                <w:szCs w:val="24"/>
              </w:rPr>
              <w:t>hb</w:t>
            </w:r>
            <w:proofErr w:type="spellEnd"/>
            <w:r w:rsidRPr="005F4D5D">
              <w:rPr>
                <w:rFonts w:ascii="Times New Roman" w:hAnsi="Times New Roman" w:cs="Times New Roman"/>
                <w:sz w:val="24"/>
                <w:szCs w:val="24"/>
              </w:rPr>
              <w:t xml:space="preserve">, лейкоциты, </w:t>
            </w:r>
            <w:proofErr w:type="spellStart"/>
            <w:r w:rsidRPr="005F4D5D">
              <w:rPr>
                <w:rFonts w:ascii="Times New Roman" w:hAnsi="Times New Roman" w:cs="Times New Roman"/>
                <w:sz w:val="24"/>
                <w:szCs w:val="24"/>
              </w:rPr>
              <w:t>соэ</w:t>
            </w:r>
            <w:proofErr w:type="spellEnd"/>
            <w:r w:rsidRPr="005F4D5D">
              <w:rPr>
                <w:rFonts w:ascii="Times New Roman" w:hAnsi="Times New Roman" w:cs="Times New Roman"/>
                <w:sz w:val="24"/>
                <w:szCs w:val="24"/>
              </w:rPr>
              <w:t>, эритроциты, лейкоцитарная формула)</w:t>
            </w:r>
          </w:p>
        </w:tc>
        <w:tc>
          <w:tcPr>
            <w:tcW w:w="1262"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proofErr w:type="gramStart"/>
            <w:r w:rsidRPr="005F4D5D">
              <w:rPr>
                <w:rFonts w:ascii="Times New Roman" w:hAnsi="Times New Roman" w:cs="Times New Roman"/>
                <w:sz w:val="24"/>
                <w:szCs w:val="24"/>
              </w:rPr>
              <w:t>Определение антител к бледной трепонеме (</w:t>
            </w:r>
            <w:proofErr w:type="spellStart"/>
            <w:r w:rsidRPr="005F4D5D">
              <w:rPr>
                <w:rFonts w:ascii="Times New Roman" w:hAnsi="Times New Roman" w:cs="Times New Roman"/>
                <w:sz w:val="24"/>
                <w:szCs w:val="24"/>
              </w:rPr>
              <w:t>Treponemapallidum</w:t>
            </w:r>
            <w:proofErr w:type="spellEnd"/>
            <w:r w:rsidRPr="005F4D5D">
              <w:rPr>
                <w:rFonts w:ascii="Times New Roman" w:hAnsi="Times New Roman" w:cs="Times New Roman"/>
                <w:sz w:val="24"/>
                <w:szCs w:val="24"/>
              </w:rPr>
              <w:t xml:space="preserve">) в </w:t>
            </w:r>
            <w:proofErr w:type="spellStart"/>
            <w:r w:rsidRPr="005F4D5D">
              <w:rPr>
                <w:rFonts w:ascii="Times New Roman" w:hAnsi="Times New Roman" w:cs="Times New Roman"/>
                <w:sz w:val="24"/>
                <w:szCs w:val="24"/>
              </w:rPr>
              <w:t>нетрепонемных</w:t>
            </w:r>
            <w:proofErr w:type="spellEnd"/>
            <w:r w:rsidRPr="005F4D5D">
              <w:rPr>
                <w:rFonts w:ascii="Times New Roman" w:hAnsi="Times New Roman" w:cs="Times New Roman"/>
                <w:sz w:val="24"/>
                <w:szCs w:val="24"/>
              </w:rPr>
              <w:t xml:space="preserve"> тестах (RPR, РМП) качественное и полуколичественное исследование) в сыворотке крови</w:t>
            </w:r>
            <w:proofErr w:type="gramEnd"/>
          </w:p>
        </w:tc>
        <w:tc>
          <w:tcPr>
            <w:tcW w:w="1262"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Общий анализ мочи</w:t>
            </w:r>
          </w:p>
        </w:tc>
        <w:tc>
          <w:tcPr>
            <w:tcW w:w="1262"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уровня глюкозы крови</w:t>
            </w:r>
          </w:p>
        </w:tc>
        <w:tc>
          <w:tcPr>
            <w:tcW w:w="1262"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уровня холестерина в сыворотке крови (авт.)</w:t>
            </w:r>
          </w:p>
        </w:tc>
        <w:tc>
          <w:tcPr>
            <w:tcW w:w="1262"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Забор крови  из периферической  вены</w:t>
            </w:r>
          </w:p>
        </w:tc>
        <w:tc>
          <w:tcPr>
            <w:tcW w:w="1262"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кала на гельминты</w:t>
            </w:r>
          </w:p>
        </w:tc>
        <w:tc>
          <w:tcPr>
            <w:tcW w:w="1262" w:type="dxa"/>
            <w:shd w:val="clear" w:color="auto" w:fill="auto"/>
            <w:noWrap/>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 xml:space="preserve">Микроскопическое исследование отпечатков с поверхности кожи </w:t>
            </w:r>
            <w:proofErr w:type="spellStart"/>
            <w:r w:rsidRPr="005F4D5D">
              <w:rPr>
                <w:rFonts w:ascii="Times New Roman" w:hAnsi="Times New Roman" w:cs="Times New Roman"/>
                <w:sz w:val="24"/>
                <w:szCs w:val="24"/>
              </w:rPr>
              <w:t>перианальных</w:t>
            </w:r>
            <w:proofErr w:type="spellEnd"/>
            <w:r w:rsidRPr="005F4D5D">
              <w:rPr>
                <w:rFonts w:ascii="Times New Roman" w:hAnsi="Times New Roman" w:cs="Times New Roman"/>
                <w:sz w:val="24"/>
                <w:szCs w:val="24"/>
              </w:rPr>
              <w:t xml:space="preserve"> складок на яйца остриц (</w:t>
            </w:r>
            <w:proofErr w:type="spellStart"/>
            <w:r w:rsidRPr="005F4D5D">
              <w:rPr>
                <w:rFonts w:ascii="Times New Roman" w:hAnsi="Times New Roman" w:cs="Times New Roman"/>
                <w:sz w:val="24"/>
                <w:szCs w:val="24"/>
              </w:rPr>
              <w:t>Enterobiusvermicularis</w:t>
            </w:r>
            <w:proofErr w:type="spellEnd"/>
            <w:r w:rsidRPr="005F4D5D">
              <w:rPr>
                <w:rFonts w:ascii="Times New Roman" w:hAnsi="Times New Roman" w:cs="Times New Roman"/>
                <w:sz w:val="24"/>
                <w:szCs w:val="24"/>
              </w:rPr>
              <w:t>)</w:t>
            </w:r>
          </w:p>
        </w:tc>
        <w:tc>
          <w:tcPr>
            <w:tcW w:w="1262" w:type="dxa"/>
            <w:shd w:val="clear" w:color="auto" w:fill="auto"/>
            <w:noWrap/>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цветоощущения по полихроматическим таблицам</w:t>
            </w:r>
          </w:p>
        </w:tc>
        <w:tc>
          <w:tcPr>
            <w:tcW w:w="1262" w:type="dxa"/>
            <w:shd w:val="clear" w:color="auto" w:fill="auto"/>
            <w:noWrap/>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2</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сред глаза в проходящем свете</w:t>
            </w:r>
          </w:p>
        </w:tc>
        <w:tc>
          <w:tcPr>
            <w:tcW w:w="1262" w:type="dxa"/>
            <w:shd w:val="clear" w:color="auto" w:fill="auto"/>
            <w:noWrap/>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3</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Офтальмоскопия прямая</w:t>
            </w:r>
          </w:p>
        </w:tc>
        <w:tc>
          <w:tcPr>
            <w:tcW w:w="1262" w:type="dxa"/>
            <w:shd w:val="clear" w:color="auto" w:fill="auto"/>
            <w:noWrap/>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2</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аккомодации</w:t>
            </w:r>
          </w:p>
        </w:tc>
        <w:tc>
          <w:tcPr>
            <w:tcW w:w="1262" w:type="dxa"/>
            <w:shd w:val="clear" w:color="auto" w:fill="auto"/>
            <w:noWrap/>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2</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Бесконтактная тонометрия</w:t>
            </w:r>
          </w:p>
        </w:tc>
        <w:tc>
          <w:tcPr>
            <w:tcW w:w="1262" w:type="dxa"/>
            <w:shd w:val="clear" w:color="auto" w:fill="auto"/>
            <w:noWrap/>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2</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Определение рефракции</w:t>
            </w:r>
          </w:p>
        </w:tc>
        <w:tc>
          <w:tcPr>
            <w:tcW w:w="1262" w:type="dxa"/>
            <w:shd w:val="clear" w:color="auto" w:fill="auto"/>
            <w:noWrap/>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2</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Скиаскопия</w:t>
            </w:r>
          </w:p>
        </w:tc>
        <w:tc>
          <w:tcPr>
            <w:tcW w:w="1262" w:type="dxa"/>
            <w:shd w:val="clear" w:color="auto" w:fill="auto"/>
            <w:noWrap/>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2</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proofErr w:type="spellStart"/>
            <w:r w:rsidRPr="005F4D5D">
              <w:rPr>
                <w:rFonts w:ascii="Times New Roman" w:hAnsi="Times New Roman" w:cs="Times New Roman"/>
                <w:sz w:val="24"/>
                <w:szCs w:val="24"/>
              </w:rPr>
              <w:t>Эл</w:t>
            </w:r>
            <w:proofErr w:type="gramStart"/>
            <w:r w:rsidRPr="005F4D5D">
              <w:rPr>
                <w:rFonts w:ascii="Times New Roman" w:hAnsi="Times New Roman" w:cs="Times New Roman"/>
                <w:sz w:val="24"/>
                <w:szCs w:val="24"/>
              </w:rPr>
              <w:t>.к</w:t>
            </w:r>
            <w:proofErr w:type="gramEnd"/>
            <w:r w:rsidRPr="005F4D5D">
              <w:rPr>
                <w:rFonts w:ascii="Times New Roman" w:hAnsi="Times New Roman" w:cs="Times New Roman"/>
                <w:sz w:val="24"/>
                <w:szCs w:val="24"/>
              </w:rPr>
              <w:t>ардиографическое</w:t>
            </w:r>
            <w:proofErr w:type="spellEnd"/>
            <w:r w:rsidRPr="005F4D5D">
              <w:rPr>
                <w:rFonts w:ascii="Times New Roman" w:hAnsi="Times New Roman" w:cs="Times New Roman"/>
                <w:sz w:val="24"/>
                <w:szCs w:val="24"/>
              </w:rPr>
              <w:t xml:space="preserve"> исследование в 12 отведениях (</w:t>
            </w:r>
            <w:proofErr w:type="spellStart"/>
            <w:r w:rsidRPr="005F4D5D">
              <w:rPr>
                <w:rFonts w:ascii="Times New Roman" w:hAnsi="Times New Roman" w:cs="Times New Roman"/>
                <w:sz w:val="24"/>
                <w:szCs w:val="24"/>
              </w:rPr>
              <w:t>авт</w:t>
            </w:r>
            <w:proofErr w:type="spellEnd"/>
            <w:r w:rsidRPr="005F4D5D">
              <w:rPr>
                <w:rFonts w:ascii="Times New Roman" w:hAnsi="Times New Roman" w:cs="Times New Roman"/>
                <w:sz w:val="24"/>
                <w:szCs w:val="24"/>
              </w:rPr>
              <w:t>)</w:t>
            </w:r>
          </w:p>
        </w:tc>
        <w:tc>
          <w:tcPr>
            <w:tcW w:w="1262"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43</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Исследование функции внешнего дыхания (</w:t>
            </w:r>
            <w:proofErr w:type="spellStart"/>
            <w:r w:rsidRPr="005F4D5D">
              <w:rPr>
                <w:rFonts w:ascii="Times New Roman" w:hAnsi="Times New Roman" w:cs="Times New Roman"/>
                <w:sz w:val="24"/>
                <w:szCs w:val="24"/>
              </w:rPr>
              <w:t>фвд</w:t>
            </w:r>
            <w:proofErr w:type="spellEnd"/>
            <w:r w:rsidRPr="005F4D5D">
              <w:rPr>
                <w:rFonts w:ascii="Times New Roman" w:hAnsi="Times New Roman" w:cs="Times New Roman"/>
                <w:sz w:val="24"/>
                <w:szCs w:val="24"/>
              </w:rPr>
              <w:t>) простое</w:t>
            </w:r>
          </w:p>
        </w:tc>
        <w:tc>
          <w:tcPr>
            <w:tcW w:w="1262"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2</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 xml:space="preserve">Исследование </w:t>
            </w:r>
            <w:proofErr w:type="gramStart"/>
            <w:r w:rsidRPr="005F4D5D">
              <w:rPr>
                <w:rFonts w:ascii="Times New Roman" w:hAnsi="Times New Roman" w:cs="Times New Roman"/>
                <w:sz w:val="24"/>
                <w:szCs w:val="24"/>
              </w:rPr>
              <w:t>отделяемого</w:t>
            </w:r>
            <w:proofErr w:type="gramEnd"/>
            <w:r w:rsidRPr="005F4D5D">
              <w:rPr>
                <w:rFonts w:ascii="Times New Roman" w:hAnsi="Times New Roman" w:cs="Times New Roman"/>
                <w:sz w:val="24"/>
                <w:szCs w:val="24"/>
              </w:rPr>
              <w:t xml:space="preserve"> мочеполовых органов на степень чистоты</w:t>
            </w:r>
          </w:p>
        </w:tc>
        <w:tc>
          <w:tcPr>
            <w:tcW w:w="1262"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39</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Микроскопическое исследование цитологического препарата (1 стекло)</w:t>
            </w:r>
          </w:p>
        </w:tc>
        <w:tc>
          <w:tcPr>
            <w:tcW w:w="1262"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39</w:t>
            </w:r>
          </w:p>
        </w:tc>
      </w:tr>
      <w:tr w:rsidR="00732EAB" w:rsidRPr="005F4D5D" w:rsidTr="00732EAB">
        <w:trPr>
          <w:trHeight w:val="20"/>
        </w:trPr>
        <w:tc>
          <w:tcPr>
            <w:tcW w:w="705" w:type="dxa"/>
            <w:shd w:val="clear" w:color="auto" w:fill="auto"/>
            <w:hideMark/>
          </w:tcPr>
          <w:p w:rsidR="00732EAB" w:rsidRPr="005F4D5D" w:rsidRDefault="00732EAB" w:rsidP="004401BF">
            <w:pPr>
              <w:pStyle w:val="af6"/>
              <w:numPr>
                <w:ilvl w:val="0"/>
                <w:numId w:val="34"/>
              </w:numPr>
              <w:contextualSpacing/>
              <w:jc w:val="center"/>
            </w:pPr>
          </w:p>
        </w:tc>
        <w:tc>
          <w:tcPr>
            <w:tcW w:w="7375" w:type="dxa"/>
            <w:shd w:val="clear" w:color="auto" w:fill="auto"/>
            <w:hideMark/>
          </w:tcPr>
          <w:p w:rsidR="00732EAB" w:rsidRPr="005F4D5D" w:rsidRDefault="00732EAB" w:rsidP="00732EAB">
            <w:pPr>
              <w:spacing w:after="0" w:line="240" w:lineRule="auto"/>
              <w:rPr>
                <w:rFonts w:ascii="Times New Roman" w:hAnsi="Times New Roman" w:cs="Times New Roman"/>
                <w:sz w:val="24"/>
                <w:szCs w:val="24"/>
              </w:rPr>
            </w:pPr>
            <w:r w:rsidRPr="005F4D5D">
              <w:rPr>
                <w:rFonts w:ascii="Times New Roman" w:hAnsi="Times New Roman" w:cs="Times New Roman"/>
                <w:sz w:val="24"/>
                <w:szCs w:val="24"/>
              </w:rPr>
              <w:t>Ультразвуковое исследование молочных желез</w:t>
            </w:r>
          </w:p>
        </w:tc>
        <w:tc>
          <w:tcPr>
            <w:tcW w:w="1262"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1</w:t>
            </w:r>
          </w:p>
        </w:tc>
        <w:tc>
          <w:tcPr>
            <w:tcW w:w="1270" w:type="dxa"/>
            <w:shd w:val="clear" w:color="auto" w:fill="auto"/>
            <w:hideMark/>
          </w:tcPr>
          <w:p w:rsidR="00732EAB" w:rsidRPr="005F4D5D" w:rsidRDefault="00732EAB" w:rsidP="00732EAB">
            <w:pPr>
              <w:spacing w:after="0" w:line="240" w:lineRule="auto"/>
              <w:jc w:val="center"/>
              <w:rPr>
                <w:rFonts w:ascii="Times New Roman" w:hAnsi="Times New Roman" w:cs="Times New Roman"/>
                <w:sz w:val="24"/>
                <w:szCs w:val="24"/>
              </w:rPr>
            </w:pPr>
            <w:r w:rsidRPr="005F4D5D">
              <w:rPr>
                <w:rFonts w:ascii="Times New Roman" w:hAnsi="Times New Roman" w:cs="Times New Roman"/>
                <w:sz w:val="24"/>
                <w:szCs w:val="24"/>
              </w:rPr>
              <w:t>26</w:t>
            </w:r>
          </w:p>
        </w:tc>
      </w:tr>
      <w:tr w:rsidR="00732EAB" w:rsidRPr="005F4D5D" w:rsidTr="00732EAB">
        <w:trPr>
          <w:trHeight w:val="704"/>
        </w:trPr>
        <w:tc>
          <w:tcPr>
            <w:tcW w:w="10612" w:type="dxa"/>
            <w:gridSpan w:val="4"/>
            <w:shd w:val="clear" w:color="auto" w:fill="auto"/>
            <w:hideMark/>
          </w:tcPr>
          <w:p w:rsidR="00732EAB" w:rsidRPr="005F4D5D" w:rsidRDefault="00732EAB" w:rsidP="00732EAB">
            <w:pPr>
              <w:shd w:val="clear" w:color="auto" w:fill="FFFFFF"/>
              <w:tabs>
                <w:tab w:val="left" w:pos="1282"/>
              </w:tabs>
              <w:spacing w:after="0" w:line="240" w:lineRule="auto"/>
              <w:rPr>
                <w:rFonts w:ascii="Times New Roman" w:hAnsi="Times New Roman" w:cs="Times New Roman"/>
                <w:b/>
                <w:bCs/>
                <w:sz w:val="24"/>
                <w:szCs w:val="24"/>
              </w:rPr>
            </w:pPr>
            <w:r w:rsidRPr="005F4D5D">
              <w:rPr>
                <w:rFonts w:ascii="Times New Roman" w:hAnsi="Times New Roman" w:cs="Times New Roman"/>
                <w:b/>
                <w:bCs/>
                <w:sz w:val="24"/>
                <w:szCs w:val="24"/>
              </w:rPr>
              <w:t xml:space="preserve">Всего человек: 43 Срок проведения периодического медицинского осмотра </w:t>
            </w:r>
          </w:p>
          <w:p w:rsidR="00732EAB" w:rsidRPr="005F4D5D" w:rsidRDefault="00732EAB" w:rsidP="009B4B32">
            <w:pPr>
              <w:shd w:val="clear" w:color="auto" w:fill="FFFFFF"/>
              <w:tabs>
                <w:tab w:val="left" w:pos="1282"/>
              </w:tabs>
              <w:spacing w:after="0" w:line="240" w:lineRule="auto"/>
              <w:rPr>
                <w:rFonts w:ascii="Times New Roman" w:hAnsi="Times New Roman" w:cs="Times New Roman"/>
                <w:sz w:val="24"/>
                <w:szCs w:val="24"/>
              </w:rPr>
            </w:pPr>
            <w:r w:rsidRPr="005F4D5D">
              <w:rPr>
                <w:rFonts w:ascii="Times New Roman" w:hAnsi="Times New Roman" w:cs="Times New Roman"/>
                <w:b/>
                <w:bCs/>
                <w:sz w:val="24"/>
                <w:szCs w:val="24"/>
              </w:rPr>
              <w:t xml:space="preserve">- сотрудники дошкольных групп - </w:t>
            </w:r>
            <w:r w:rsidR="00FF7A03" w:rsidRPr="00FF7A03">
              <w:rPr>
                <w:rFonts w:ascii="Times New Roman" w:hAnsi="Times New Roman" w:cs="Times New Roman"/>
                <w:b/>
                <w:bCs/>
              </w:rPr>
              <w:t>01.1</w:t>
            </w:r>
            <w:r w:rsidR="009B4B32">
              <w:rPr>
                <w:rFonts w:ascii="Times New Roman" w:hAnsi="Times New Roman" w:cs="Times New Roman"/>
                <w:b/>
                <w:bCs/>
              </w:rPr>
              <w:t>0</w:t>
            </w:r>
            <w:r w:rsidR="00FF7A03" w:rsidRPr="00FF7A03">
              <w:rPr>
                <w:rFonts w:ascii="Times New Roman" w:hAnsi="Times New Roman" w:cs="Times New Roman"/>
                <w:b/>
                <w:bCs/>
              </w:rPr>
              <w:t>.17г.  по 30.11.17г.</w:t>
            </w:r>
          </w:p>
        </w:tc>
      </w:tr>
    </w:tbl>
    <w:p w:rsidR="00732EAB" w:rsidRDefault="00732EAB" w:rsidP="00702ECF">
      <w:pPr>
        <w:tabs>
          <w:tab w:val="left" w:pos="567"/>
        </w:tabs>
        <w:suppressAutoHyphens/>
        <w:spacing w:after="0" w:line="240" w:lineRule="auto"/>
        <w:ind w:firstLine="709"/>
        <w:jc w:val="right"/>
        <w:rPr>
          <w:rFonts w:ascii="Times New Roman" w:hAnsi="Times New Roman" w:cs="Times New Roman"/>
        </w:rPr>
      </w:pPr>
    </w:p>
    <w:p w:rsidR="00732EAB" w:rsidRDefault="00732EAB" w:rsidP="00702ECF">
      <w:pPr>
        <w:tabs>
          <w:tab w:val="left" w:pos="567"/>
        </w:tabs>
        <w:suppressAutoHyphens/>
        <w:spacing w:after="0" w:line="240" w:lineRule="auto"/>
        <w:ind w:firstLine="709"/>
        <w:jc w:val="right"/>
        <w:rPr>
          <w:rFonts w:ascii="Times New Roman" w:hAnsi="Times New Roman" w:cs="Times New Roman"/>
        </w:rPr>
      </w:pPr>
    </w:p>
    <w:p w:rsidR="00732EAB" w:rsidRDefault="00732EAB" w:rsidP="00702ECF">
      <w:pPr>
        <w:tabs>
          <w:tab w:val="left" w:pos="567"/>
        </w:tabs>
        <w:suppressAutoHyphens/>
        <w:spacing w:after="0" w:line="240" w:lineRule="auto"/>
        <w:ind w:firstLine="709"/>
        <w:jc w:val="right"/>
        <w:rPr>
          <w:rFonts w:ascii="Times New Roman" w:hAnsi="Times New Roman" w:cs="Times New Roman"/>
        </w:rPr>
      </w:pPr>
    </w:p>
    <w:p w:rsidR="000B63FA" w:rsidRPr="005841A2" w:rsidRDefault="000B63FA" w:rsidP="00702ECF">
      <w:pPr>
        <w:spacing w:after="0" w:line="240" w:lineRule="auto"/>
        <w:jc w:val="center"/>
        <w:rPr>
          <w:rFonts w:ascii="Times New Roman" w:hAnsi="Times New Roman" w:cs="Times New Roman"/>
          <w:sz w:val="24"/>
          <w:szCs w:val="24"/>
        </w:rPr>
      </w:pPr>
    </w:p>
    <w:sectPr w:rsidR="000B63FA" w:rsidRPr="005841A2" w:rsidSect="00D13A56">
      <w:footerReference w:type="even" r:id="rId11"/>
      <w:footerReference w:type="default" r:id="rId12"/>
      <w:pgSz w:w="11906" w:h="16838"/>
      <w:pgMar w:top="993"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355" w:rsidRDefault="00E81355" w:rsidP="00D13A56">
      <w:pPr>
        <w:spacing w:after="0" w:line="240" w:lineRule="auto"/>
      </w:pPr>
      <w:r>
        <w:separator/>
      </w:r>
    </w:p>
  </w:endnote>
  <w:endnote w:type="continuationSeparator" w:id="0">
    <w:p w:rsidR="00E81355" w:rsidRDefault="00E81355" w:rsidP="00D1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B57" w:rsidRDefault="004E0B57" w:rsidP="00D13A5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E0B57" w:rsidRDefault="004E0B57" w:rsidP="00D13A5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B57" w:rsidRDefault="004E0B57" w:rsidP="00D13A5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321B5">
      <w:rPr>
        <w:rStyle w:val="a6"/>
        <w:noProof/>
      </w:rPr>
      <w:t>36</w:t>
    </w:r>
    <w:r>
      <w:rPr>
        <w:rStyle w:val="a6"/>
      </w:rPr>
      <w:fldChar w:fldCharType="end"/>
    </w:r>
  </w:p>
  <w:p w:rsidR="004E0B57" w:rsidRDefault="004E0B57" w:rsidP="00D13A5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355" w:rsidRDefault="00E81355" w:rsidP="00D13A56">
      <w:pPr>
        <w:spacing w:after="0" w:line="240" w:lineRule="auto"/>
      </w:pPr>
      <w:r>
        <w:separator/>
      </w:r>
    </w:p>
  </w:footnote>
  <w:footnote w:type="continuationSeparator" w:id="0">
    <w:p w:rsidR="00E81355" w:rsidRDefault="00E81355" w:rsidP="00D13A56">
      <w:pPr>
        <w:spacing w:after="0" w:line="240" w:lineRule="auto"/>
      </w:pPr>
      <w:r>
        <w:continuationSeparator/>
      </w:r>
    </w:p>
  </w:footnote>
  <w:footnote w:id="1">
    <w:p w:rsidR="004E0B57" w:rsidRPr="00F65479" w:rsidRDefault="004E0B57" w:rsidP="00A35819">
      <w:pPr>
        <w:autoSpaceDE w:val="0"/>
        <w:autoSpaceDN w:val="0"/>
        <w:adjustRightInd w:val="0"/>
        <w:spacing w:line="240" w:lineRule="auto"/>
        <w:rPr>
          <w:sz w:val="20"/>
          <w:szCs w:val="20"/>
        </w:rPr>
      </w:pPr>
      <w:r>
        <w:rPr>
          <w:rStyle w:val="af2"/>
          <w:sz w:val="20"/>
          <w:szCs w:val="20"/>
        </w:rPr>
        <w:footnoteRef/>
      </w:r>
      <w:r w:rsidRPr="00F65479">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4E0B57" w:rsidRDefault="004E0B57" w:rsidP="00A35819">
      <w:pPr>
        <w:autoSpaceDE w:val="0"/>
        <w:autoSpaceDN w:val="0"/>
        <w:adjustRightInd w:val="0"/>
        <w:spacing w:line="240" w:lineRule="auto"/>
      </w:pPr>
    </w:p>
  </w:footnote>
  <w:footnote w:id="2">
    <w:p w:rsidR="004E0B57" w:rsidRPr="007637D6" w:rsidRDefault="004E0B57" w:rsidP="00A35819">
      <w:pPr>
        <w:pStyle w:val="af0"/>
        <w:rPr>
          <w:sz w:val="18"/>
          <w:szCs w:val="18"/>
        </w:rPr>
      </w:pPr>
      <w:r w:rsidRPr="007637D6">
        <w:rPr>
          <w:rStyle w:val="af2"/>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3">
    <w:p w:rsidR="004E0B57" w:rsidRPr="00F82023" w:rsidRDefault="004E0B57" w:rsidP="004C3B3E">
      <w:pPr>
        <w:spacing w:after="0" w:line="240" w:lineRule="auto"/>
        <w:rPr>
          <w:sz w:val="18"/>
        </w:rPr>
      </w:pPr>
      <w:r w:rsidRPr="00F82023">
        <w:rPr>
          <w:rStyle w:val="af2"/>
          <w:sz w:val="20"/>
        </w:rPr>
        <w:footnoteRef/>
      </w:r>
      <w:proofErr w:type="gramStart"/>
      <w:r w:rsidRPr="00F82023">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4E0B57" w:rsidRPr="00F82023" w:rsidRDefault="004E0B57" w:rsidP="004C3B3E">
      <w:pPr>
        <w:spacing w:after="0" w:line="240" w:lineRule="auto"/>
        <w:rPr>
          <w:sz w:val="18"/>
        </w:rPr>
      </w:pPr>
      <w:bookmarkStart w:id="41" w:name="sub_1041"/>
      <w:r w:rsidRPr="00F82023">
        <w:rPr>
          <w:sz w:val="18"/>
        </w:rPr>
        <w:t>а) 10 процентов цены контракта в случае, если цена контракта не превышает 3 млн. рублей;</w:t>
      </w:r>
    </w:p>
    <w:p w:rsidR="004E0B57" w:rsidRPr="00F82023" w:rsidRDefault="004E0B57" w:rsidP="004C3B3E">
      <w:pPr>
        <w:spacing w:after="0" w:line="240" w:lineRule="auto"/>
        <w:rPr>
          <w:sz w:val="18"/>
        </w:rPr>
      </w:pPr>
      <w:bookmarkStart w:id="42" w:name="sub_1042"/>
      <w:bookmarkEnd w:id="41"/>
      <w:r w:rsidRPr="00F82023">
        <w:rPr>
          <w:sz w:val="18"/>
        </w:rPr>
        <w:t>б) 5 процентов цены контракта в случае, если цена контракта составляет от 3 млн. рублей до 50 млн. рублей;</w:t>
      </w:r>
    </w:p>
    <w:p w:rsidR="004E0B57" w:rsidRPr="00F82023" w:rsidRDefault="004E0B57" w:rsidP="004C3B3E">
      <w:pPr>
        <w:spacing w:after="0" w:line="240" w:lineRule="auto"/>
        <w:rPr>
          <w:sz w:val="18"/>
        </w:rPr>
      </w:pPr>
      <w:bookmarkStart w:id="43" w:name="sub_1043"/>
      <w:bookmarkEnd w:id="42"/>
      <w:r w:rsidRPr="00F82023">
        <w:rPr>
          <w:sz w:val="18"/>
        </w:rPr>
        <w:t>в) 1 процент цены контракта в случае, если цена контракта составляет от 50 млн. рублей до 100 млн. рублей;</w:t>
      </w:r>
    </w:p>
    <w:p w:rsidR="004E0B57" w:rsidRDefault="004E0B57" w:rsidP="004C3B3E">
      <w:pPr>
        <w:spacing w:after="0" w:line="240" w:lineRule="auto"/>
      </w:pPr>
      <w:bookmarkStart w:id="44" w:name="sub_1044"/>
      <w:bookmarkEnd w:id="43"/>
      <w:r w:rsidRPr="00F82023">
        <w:rPr>
          <w:sz w:val="18"/>
        </w:rPr>
        <w:t>г) 0,5 процента цены контракта в случае, если цена контракта превышает 100 млн. рублей.</w:t>
      </w:r>
      <w:bookmarkEnd w:id="44"/>
    </w:p>
  </w:footnote>
  <w:footnote w:id="4">
    <w:p w:rsidR="004E0B57" w:rsidRPr="00A719C7" w:rsidRDefault="004E0B57" w:rsidP="004C3B3E">
      <w:pPr>
        <w:pStyle w:val="af0"/>
        <w:spacing w:after="0"/>
        <w:rPr>
          <w:sz w:val="14"/>
        </w:rPr>
      </w:pPr>
      <w:r>
        <w:rPr>
          <w:rStyle w:val="af2"/>
        </w:rPr>
        <w:footnoteRef/>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5">
    <w:p w:rsidR="004E0B57" w:rsidRPr="00A719C7" w:rsidRDefault="004E0B57" w:rsidP="004C3B3E">
      <w:pPr>
        <w:spacing w:after="0" w:line="240" w:lineRule="auto"/>
        <w:rPr>
          <w:sz w:val="18"/>
        </w:rPr>
      </w:pPr>
      <w:r w:rsidRPr="002D4A0B">
        <w:rPr>
          <w:rStyle w:val="af2"/>
          <w:sz w:val="18"/>
        </w:rPr>
        <w:footnoteRef/>
      </w:r>
      <w:r w:rsidRPr="00A719C7">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4E0B57" w:rsidRPr="00A719C7" w:rsidRDefault="004E0B57" w:rsidP="004C3B3E">
      <w:pPr>
        <w:spacing w:after="0" w:line="240" w:lineRule="auto"/>
        <w:rPr>
          <w:sz w:val="18"/>
        </w:rPr>
      </w:pPr>
      <w:bookmarkStart w:id="45" w:name="sub_1051"/>
      <w:r w:rsidRPr="00A719C7">
        <w:rPr>
          <w:sz w:val="18"/>
        </w:rPr>
        <w:t>а) 2,5 процента цены контракта в случае, если цена контракта не превышает 3 млн. рублей;</w:t>
      </w:r>
    </w:p>
    <w:p w:rsidR="004E0B57" w:rsidRPr="00A719C7" w:rsidRDefault="004E0B57" w:rsidP="004C3B3E">
      <w:pPr>
        <w:spacing w:after="0" w:line="240" w:lineRule="auto"/>
        <w:rPr>
          <w:sz w:val="18"/>
        </w:rPr>
      </w:pPr>
      <w:bookmarkStart w:id="46" w:name="sub_1052"/>
      <w:bookmarkEnd w:id="45"/>
      <w:r w:rsidRPr="00A719C7">
        <w:rPr>
          <w:sz w:val="18"/>
        </w:rPr>
        <w:t>б) 2 процента цены контракта в случае, если цена контракта составляет от 3 млн. рублей до 50 млн. рублей;</w:t>
      </w:r>
    </w:p>
    <w:p w:rsidR="004E0B57" w:rsidRPr="00A719C7" w:rsidRDefault="004E0B57" w:rsidP="004C3B3E">
      <w:pPr>
        <w:spacing w:after="0" w:line="240" w:lineRule="auto"/>
        <w:rPr>
          <w:sz w:val="18"/>
        </w:rPr>
      </w:pPr>
      <w:bookmarkStart w:id="47" w:name="sub_1053"/>
      <w:bookmarkEnd w:id="46"/>
      <w:r w:rsidRPr="00A719C7">
        <w:rPr>
          <w:sz w:val="18"/>
        </w:rPr>
        <w:t>в) 1,5 процента цены контракта в случае, если цена контракта составляет от 50 млн. рублей до 100 млн. рублей;</w:t>
      </w:r>
    </w:p>
    <w:p w:rsidR="004E0B57" w:rsidRPr="00A719C7" w:rsidRDefault="004E0B57" w:rsidP="004C3B3E">
      <w:pPr>
        <w:spacing w:after="0" w:line="240" w:lineRule="auto"/>
        <w:rPr>
          <w:sz w:val="18"/>
        </w:rPr>
      </w:pPr>
      <w:bookmarkStart w:id="48" w:name="sub_1054"/>
      <w:bookmarkEnd w:id="47"/>
      <w:r w:rsidRPr="00A719C7">
        <w:rPr>
          <w:sz w:val="18"/>
        </w:rPr>
        <w:t>г) 0,5 процента цены контракта в случае, если цена контракта превышает 100 млн. рублей.</w:t>
      </w:r>
      <w:bookmarkEnd w:id="48"/>
    </w:p>
    <w:p w:rsidR="004E0B57" w:rsidRDefault="004E0B57" w:rsidP="004C3B3E">
      <w:pPr>
        <w:pStyle w:val="af0"/>
        <w:spacing w:after="0"/>
      </w:pPr>
    </w:p>
  </w:footnote>
  <w:footnote w:id="6">
    <w:p w:rsidR="004E0B57" w:rsidRPr="002D4A0B" w:rsidRDefault="004E0B57" w:rsidP="004C3B3E">
      <w:pPr>
        <w:pStyle w:val="af0"/>
        <w:spacing w:after="0"/>
        <w:rPr>
          <w:sz w:val="16"/>
        </w:rPr>
      </w:pPr>
      <w:r>
        <w:rPr>
          <w:rStyle w:val="af2"/>
        </w:rPr>
        <w:footnoteRef/>
      </w:r>
      <w:r w:rsidRPr="002D4A0B">
        <w:rPr>
          <w:sz w:val="16"/>
        </w:rPr>
        <w:t>При проведен</w:t>
      </w:r>
      <w:proofErr w:type="gramStart"/>
      <w:r w:rsidRPr="002D4A0B">
        <w:rPr>
          <w:sz w:val="16"/>
        </w:rPr>
        <w:t>ии ау</w:t>
      </w:r>
      <w:proofErr w:type="gramEnd"/>
      <w:r w:rsidRPr="002D4A0B">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376BCA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002F3B38"/>
    <w:multiLevelType w:val="hybridMultilevel"/>
    <w:tmpl w:val="A5E27EDE"/>
    <w:lvl w:ilvl="0" w:tplc="D8B894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1901E4E"/>
    <w:multiLevelType w:val="hybridMultilevel"/>
    <w:tmpl w:val="297CED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2705"/>
        </w:tabs>
        <w:ind w:left="2705"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BB6774F"/>
    <w:multiLevelType w:val="hybridMultilevel"/>
    <w:tmpl w:val="EA46239A"/>
    <w:lvl w:ilvl="0" w:tplc="3BF46CA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DB4909"/>
    <w:multiLevelType w:val="multilevel"/>
    <w:tmpl w:val="3A6E1640"/>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291766C"/>
    <w:multiLevelType w:val="hybridMultilevel"/>
    <w:tmpl w:val="2FA65940"/>
    <w:lvl w:ilvl="0" w:tplc="F79820DE">
      <w:start w:val="1"/>
      <w:numFmt w:val="decimal"/>
      <w:lvlText w:val="%1"/>
      <w:lvlJc w:val="righ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6B7F4C"/>
    <w:multiLevelType w:val="hybridMultilevel"/>
    <w:tmpl w:val="C066A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C92590"/>
    <w:multiLevelType w:val="hybridMultilevel"/>
    <w:tmpl w:val="68F01938"/>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C0F1304"/>
    <w:multiLevelType w:val="hybridMultilevel"/>
    <w:tmpl w:val="5E08F080"/>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20E95249"/>
    <w:multiLevelType w:val="hybridMultilevel"/>
    <w:tmpl w:val="B9E41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8B6C56"/>
    <w:multiLevelType w:val="multilevel"/>
    <w:tmpl w:val="DE8C54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08F092C"/>
    <w:multiLevelType w:val="hybridMultilevel"/>
    <w:tmpl w:val="31201DA6"/>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6">
    <w:nsid w:val="336F66C9"/>
    <w:multiLevelType w:val="hybridMultilevel"/>
    <w:tmpl w:val="DFBE0230"/>
    <w:lvl w:ilvl="0" w:tplc="3BF46CA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5007682"/>
    <w:multiLevelType w:val="hybridMultilevel"/>
    <w:tmpl w:val="3E360EC4"/>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3566508A"/>
    <w:multiLevelType w:val="hybridMultilevel"/>
    <w:tmpl w:val="04241D18"/>
    <w:lvl w:ilvl="0" w:tplc="3CF866A6">
      <w:start w:val="1"/>
      <w:numFmt w:val="decimal"/>
      <w:lvlText w:val="1%1."/>
      <w:lvlJc w:val="center"/>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66463A"/>
    <w:multiLevelType w:val="multilevel"/>
    <w:tmpl w:val="3A6E1640"/>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6915961"/>
    <w:multiLevelType w:val="hybridMultilevel"/>
    <w:tmpl w:val="2B5E096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6CF3029"/>
    <w:multiLevelType w:val="hybridMultilevel"/>
    <w:tmpl w:val="87402DAA"/>
    <w:lvl w:ilvl="0" w:tplc="F79820DE">
      <w:start w:val="1"/>
      <w:numFmt w:val="decimal"/>
      <w:lvlText w:val="%1"/>
      <w:lvlJc w:val="righ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DB666C"/>
    <w:multiLevelType w:val="hybridMultilevel"/>
    <w:tmpl w:val="DB34105C"/>
    <w:lvl w:ilvl="0" w:tplc="D8B894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ED4636"/>
    <w:multiLevelType w:val="hybridMultilevel"/>
    <w:tmpl w:val="7004C4E2"/>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5">
    <w:nsid w:val="62F5102C"/>
    <w:multiLevelType w:val="hybridMultilevel"/>
    <w:tmpl w:val="49080550"/>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6">
    <w:nsid w:val="67114FBC"/>
    <w:multiLevelType w:val="hybridMultilevel"/>
    <w:tmpl w:val="43B4E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3B42E6"/>
    <w:multiLevelType w:val="hybridMultilevel"/>
    <w:tmpl w:val="BAF6298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E022423"/>
    <w:multiLevelType w:val="multilevel"/>
    <w:tmpl w:val="DE8C54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06691D"/>
    <w:multiLevelType w:val="hybridMultilevel"/>
    <w:tmpl w:val="A32A0D22"/>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208"/>
        </w:tabs>
        <w:ind w:left="2208" w:hanging="360"/>
      </w:pPr>
      <w:rPr>
        <w:rFonts w:ascii="Courier New" w:hAnsi="Courier New" w:hint="default"/>
      </w:rPr>
    </w:lvl>
    <w:lvl w:ilvl="2" w:tplc="04190005" w:tentative="1">
      <w:start w:val="1"/>
      <w:numFmt w:val="bullet"/>
      <w:lvlText w:val=""/>
      <w:lvlJc w:val="left"/>
      <w:pPr>
        <w:tabs>
          <w:tab w:val="num" w:pos="2928"/>
        </w:tabs>
        <w:ind w:left="2928" w:hanging="360"/>
      </w:pPr>
      <w:rPr>
        <w:rFonts w:ascii="Wingdings" w:hAnsi="Wingdings" w:hint="default"/>
      </w:rPr>
    </w:lvl>
    <w:lvl w:ilvl="3" w:tplc="04190001" w:tentative="1">
      <w:start w:val="1"/>
      <w:numFmt w:val="bullet"/>
      <w:lvlText w:val=""/>
      <w:lvlJc w:val="left"/>
      <w:pPr>
        <w:tabs>
          <w:tab w:val="num" w:pos="3648"/>
        </w:tabs>
        <w:ind w:left="3648" w:hanging="360"/>
      </w:pPr>
      <w:rPr>
        <w:rFonts w:ascii="Symbol" w:hAnsi="Symbol" w:hint="default"/>
      </w:rPr>
    </w:lvl>
    <w:lvl w:ilvl="4" w:tplc="04190003" w:tentative="1">
      <w:start w:val="1"/>
      <w:numFmt w:val="bullet"/>
      <w:lvlText w:val="o"/>
      <w:lvlJc w:val="left"/>
      <w:pPr>
        <w:tabs>
          <w:tab w:val="num" w:pos="4368"/>
        </w:tabs>
        <w:ind w:left="4368" w:hanging="360"/>
      </w:pPr>
      <w:rPr>
        <w:rFonts w:ascii="Courier New" w:hAnsi="Courier New" w:hint="default"/>
      </w:rPr>
    </w:lvl>
    <w:lvl w:ilvl="5" w:tplc="04190005" w:tentative="1">
      <w:start w:val="1"/>
      <w:numFmt w:val="bullet"/>
      <w:lvlText w:val=""/>
      <w:lvlJc w:val="left"/>
      <w:pPr>
        <w:tabs>
          <w:tab w:val="num" w:pos="5088"/>
        </w:tabs>
        <w:ind w:left="5088" w:hanging="360"/>
      </w:pPr>
      <w:rPr>
        <w:rFonts w:ascii="Wingdings" w:hAnsi="Wingdings" w:hint="default"/>
      </w:rPr>
    </w:lvl>
    <w:lvl w:ilvl="6" w:tplc="04190001" w:tentative="1">
      <w:start w:val="1"/>
      <w:numFmt w:val="bullet"/>
      <w:lvlText w:val=""/>
      <w:lvlJc w:val="left"/>
      <w:pPr>
        <w:tabs>
          <w:tab w:val="num" w:pos="5808"/>
        </w:tabs>
        <w:ind w:left="5808" w:hanging="360"/>
      </w:pPr>
      <w:rPr>
        <w:rFonts w:ascii="Symbol" w:hAnsi="Symbol" w:hint="default"/>
      </w:rPr>
    </w:lvl>
    <w:lvl w:ilvl="7" w:tplc="04190003" w:tentative="1">
      <w:start w:val="1"/>
      <w:numFmt w:val="bullet"/>
      <w:lvlText w:val="o"/>
      <w:lvlJc w:val="left"/>
      <w:pPr>
        <w:tabs>
          <w:tab w:val="num" w:pos="6528"/>
        </w:tabs>
        <w:ind w:left="6528" w:hanging="360"/>
      </w:pPr>
      <w:rPr>
        <w:rFonts w:ascii="Courier New" w:hAnsi="Courier New" w:hint="default"/>
      </w:rPr>
    </w:lvl>
    <w:lvl w:ilvl="8" w:tplc="04190005" w:tentative="1">
      <w:start w:val="1"/>
      <w:numFmt w:val="bullet"/>
      <w:lvlText w:val=""/>
      <w:lvlJc w:val="left"/>
      <w:pPr>
        <w:tabs>
          <w:tab w:val="num" w:pos="7248"/>
        </w:tabs>
        <w:ind w:left="7248" w:hanging="360"/>
      </w:pPr>
      <w:rPr>
        <w:rFonts w:ascii="Wingdings" w:hAnsi="Wingdings" w:hint="default"/>
      </w:rPr>
    </w:lvl>
  </w:abstractNum>
  <w:abstractNum w:abstractNumId="32">
    <w:nsid w:val="7F4B430D"/>
    <w:multiLevelType w:val="hybridMultilevel"/>
    <w:tmpl w:val="DB721C54"/>
    <w:lvl w:ilvl="0" w:tplc="71987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4"/>
  </w:num>
  <w:num w:numId="3">
    <w:abstractNumId w:val="28"/>
  </w:num>
  <w:num w:numId="4">
    <w:abstractNumId w:val="1"/>
  </w:num>
  <w:num w:numId="5">
    <w:abstractNumId w:val="5"/>
  </w:num>
  <w:num w:numId="6">
    <w:abstractNumId w:val="3"/>
  </w:num>
  <w:num w:numId="7">
    <w:abstractNumId w:val="0"/>
  </w:num>
  <w:num w:numId="8">
    <w:abstractNumId w:val="8"/>
  </w:num>
  <w:num w:numId="9">
    <w:abstractNumId w:val="30"/>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2"/>
  </w:num>
  <w:num w:numId="21">
    <w:abstractNumId w:val="6"/>
  </w:num>
  <w:num w:numId="22">
    <w:abstractNumId w:val="2"/>
  </w:num>
  <w:num w:numId="23">
    <w:abstractNumId w:val="22"/>
  </w:num>
  <w:num w:numId="24">
    <w:abstractNumId w:val="7"/>
  </w:num>
  <w:num w:numId="25">
    <w:abstractNumId w:val="14"/>
  </w:num>
  <w:num w:numId="26">
    <w:abstractNumId w:val="20"/>
  </w:num>
  <w:num w:numId="27">
    <w:abstractNumId w:val="19"/>
  </w:num>
  <w:num w:numId="28">
    <w:abstractNumId w:val="29"/>
  </w:num>
  <w:num w:numId="29">
    <w:abstractNumId w:val="10"/>
  </w:num>
  <w:num w:numId="30">
    <w:abstractNumId w:val="13"/>
  </w:num>
  <w:num w:numId="31">
    <w:abstractNumId w:val="18"/>
  </w:num>
  <w:num w:numId="32">
    <w:abstractNumId w:val="9"/>
  </w:num>
  <w:num w:numId="33">
    <w:abstractNumId w:val="2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3A56"/>
    <w:rsid w:val="00000035"/>
    <w:rsid w:val="00000906"/>
    <w:rsid w:val="00000A51"/>
    <w:rsid w:val="00000D5C"/>
    <w:rsid w:val="00000F91"/>
    <w:rsid w:val="000010D2"/>
    <w:rsid w:val="00001548"/>
    <w:rsid w:val="0000214A"/>
    <w:rsid w:val="00002619"/>
    <w:rsid w:val="000029B1"/>
    <w:rsid w:val="00002CC0"/>
    <w:rsid w:val="0000373E"/>
    <w:rsid w:val="00003B79"/>
    <w:rsid w:val="00004603"/>
    <w:rsid w:val="000047F0"/>
    <w:rsid w:val="00004817"/>
    <w:rsid w:val="00004C99"/>
    <w:rsid w:val="00005423"/>
    <w:rsid w:val="000054A0"/>
    <w:rsid w:val="000065AF"/>
    <w:rsid w:val="000071FA"/>
    <w:rsid w:val="0000731C"/>
    <w:rsid w:val="00007CEB"/>
    <w:rsid w:val="000103E8"/>
    <w:rsid w:val="00010799"/>
    <w:rsid w:val="00011208"/>
    <w:rsid w:val="00011CB5"/>
    <w:rsid w:val="000122F0"/>
    <w:rsid w:val="0001277E"/>
    <w:rsid w:val="000128A4"/>
    <w:rsid w:val="00012A25"/>
    <w:rsid w:val="000132CD"/>
    <w:rsid w:val="000134FD"/>
    <w:rsid w:val="00013B5D"/>
    <w:rsid w:val="00014837"/>
    <w:rsid w:val="00014882"/>
    <w:rsid w:val="000148C0"/>
    <w:rsid w:val="00015B8E"/>
    <w:rsid w:val="000161B3"/>
    <w:rsid w:val="00016B89"/>
    <w:rsid w:val="00016DAD"/>
    <w:rsid w:val="0001743B"/>
    <w:rsid w:val="00017D72"/>
    <w:rsid w:val="000209DB"/>
    <w:rsid w:val="000213F9"/>
    <w:rsid w:val="0002159B"/>
    <w:rsid w:val="00021865"/>
    <w:rsid w:val="000218B1"/>
    <w:rsid w:val="000218EE"/>
    <w:rsid w:val="00022738"/>
    <w:rsid w:val="0002448C"/>
    <w:rsid w:val="00025A34"/>
    <w:rsid w:val="00025DCA"/>
    <w:rsid w:val="000264BD"/>
    <w:rsid w:val="00026530"/>
    <w:rsid w:val="0002659D"/>
    <w:rsid w:val="00026C6D"/>
    <w:rsid w:val="00026F8D"/>
    <w:rsid w:val="00027E0A"/>
    <w:rsid w:val="00027F40"/>
    <w:rsid w:val="000305EE"/>
    <w:rsid w:val="00030C2F"/>
    <w:rsid w:val="00030E10"/>
    <w:rsid w:val="000310BB"/>
    <w:rsid w:val="00031791"/>
    <w:rsid w:val="000318FC"/>
    <w:rsid w:val="00032864"/>
    <w:rsid w:val="00033626"/>
    <w:rsid w:val="00033D0E"/>
    <w:rsid w:val="00034930"/>
    <w:rsid w:val="00034DF8"/>
    <w:rsid w:val="00035602"/>
    <w:rsid w:val="00035B94"/>
    <w:rsid w:val="00036874"/>
    <w:rsid w:val="000368E1"/>
    <w:rsid w:val="00036F38"/>
    <w:rsid w:val="000371EF"/>
    <w:rsid w:val="00037B10"/>
    <w:rsid w:val="00040690"/>
    <w:rsid w:val="00040813"/>
    <w:rsid w:val="00040815"/>
    <w:rsid w:val="00041DFC"/>
    <w:rsid w:val="000423F8"/>
    <w:rsid w:val="00042A52"/>
    <w:rsid w:val="00042DA9"/>
    <w:rsid w:val="00043987"/>
    <w:rsid w:val="0004470C"/>
    <w:rsid w:val="00044811"/>
    <w:rsid w:val="00044DFC"/>
    <w:rsid w:val="000450A2"/>
    <w:rsid w:val="00045129"/>
    <w:rsid w:val="00045816"/>
    <w:rsid w:val="0004620D"/>
    <w:rsid w:val="00046277"/>
    <w:rsid w:val="000463E6"/>
    <w:rsid w:val="00046BF1"/>
    <w:rsid w:val="000479C8"/>
    <w:rsid w:val="00047D42"/>
    <w:rsid w:val="00047FEE"/>
    <w:rsid w:val="00050119"/>
    <w:rsid w:val="00050691"/>
    <w:rsid w:val="00050AD2"/>
    <w:rsid w:val="00050BCD"/>
    <w:rsid w:val="00051962"/>
    <w:rsid w:val="00051F2C"/>
    <w:rsid w:val="00053D8D"/>
    <w:rsid w:val="00054471"/>
    <w:rsid w:val="00054F52"/>
    <w:rsid w:val="00055031"/>
    <w:rsid w:val="0005525F"/>
    <w:rsid w:val="00055B73"/>
    <w:rsid w:val="000561AB"/>
    <w:rsid w:val="00056278"/>
    <w:rsid w:val="00056B3B"/>
    <w:rsid w:val="00056CD4"/>
    <w:rsid w:val="00057B26"/>
    <w:rsid w:val="00057C19"/>
    <w:rsid w:val="00060B2D"/>
    <w:rsid w:val="000615C0"/>
    <w:rsid w:val="00062736"/>
    <w:rsid w:val="00062765"/>
    <w:rsid w:val="000630CD"/>
    <w:rsid w:val="000634A3"/>
    <w:rsid w:val="000646DA"/>
    <w:rsid w:val="00064AD0"/>
    <w:rsid w:val="00064D3D"/>
    <w:rsid w:val="0006555B"/>
    <w:rsid w:val="000663CF"/>
    <w:rsid w:val="000674A7"/>
    <w:rsid w:val="000676EB"/>
    <w:rsid w:val="0007019E"/>
    <w:rsid w:val="000707B8"/>
    <w:rsid w:val="0007092D"/>
    <w:rsid w:val="0007137B"/>
    <w:rsid w:val="00071439"/>
    <w:rsid w:val="000717AB"/>
    <w:rsid w:val="00071AF1"/>
    <w:rsid w:val="00071F1D"/>
    <w:rsid w:val="0007216B"/>
    <w:rsid w:val="000722D2"/>
    <w:rsid w:val="00072344"/>
    <w:rsid w:val="00072499"/>
    <w:rsid w:val="000724F7"/>
    <w:rsid w:val="000733B0"/>
    <w:rsid w:val="000735CA"/>
    <w:rsid w:val="000737C3"/>
    <w:rsid w:val="000740A8"/>
    <w:rsid w:val="00074588"/>
    <w:rsid w:val="00074590"/>
    <w:rsid w:val="00074690"/>
    <w:rsid w:val="000762E2"/>
    <w:rsid w:val="00076B0D"/>
    <w:rsid w:val="000771FD"/>
    <w:rsid w:val="0007753A"/>
    <w:rsid w:val="00077E12"/>
    <w:rsid w:val="00080014"/>
    <w:rsid w:val="00081118"/>
    <w:rsid w:val="00081DA1"/>
    <w:rsid w:val="00082043"/>
    <w:rsid w:val="0008242B"/>
    <w:rsid w:val="000830E4"/>
    <w:rsid w:val="0008325A"/>
    <w:rsid w:val="00083A58"/>
    <w:rsid w:val="0008455E"/>
    <w:rsid w:val="00084F98"/>
    <w:rsid w:val="00085554"/>
    <w:rsid w:val="00085A6B"/>
    <w:rsid w:val="00085FA4"/>
    <w:rsid w:val="0008660D"/>
    <w:rsid w:val="00086CB1"/>
    <w:rsid w:val="00086CF2"/>
    <w:rsid w:val="00087255"/>
    <w:rsid w:val="00087DA2"/>
    <w:rsid w:val="00090388"/>
    <w:rsid w:val="00090CDA"/>
    <w:rsid w:val="0009193B"/>
    <w:rsid w:val="000928FA"/>
    <w:rsid w:val="000929C5"/>
    <w:rsid w:val="00092BD9"/>
    <w:rsid w:val="00093173"/>
    <w:rsid w:val="00094015"/>
    <w:rsid w:val="00094D42"/>
    <w:rsid w:val="00094F94"/>
    <w:rsid w:val="000952EB"/>
    <w:rsid w:val="000957A5"/>
    <w:rsid w:val="00095A1F"/>
    <w:rsid w:val="000963B6"/>
    <w:rsid w:val="000964F9"/>
    <w:rsid w:val="00097227"/>
    <w:rsid w:val="00097677"/>
    <w:rsid w:val="000A0D30"/>
    <w:rsid w:val="000A1A5D"/>
    <w:rsid w:val="000A1CFD"/>
    <w:rsid w:val="000A216B"/>
    <w:rsid w:val="000A231C"/>
    <w:rsid w:val="000A2515"/>
    <w:rsid w:val="000A349F"/>
    <w:rsid w:val="000A3B0F"/>
    <w:rsid w:val="000A3E73"/>
    <w:rsid w:val="000A414E"/>
    <w:rsid w:val="000A44F9"/>
    <w:rsid w:val="000A464A"/>
    <w:rsid w:val="000A520A"/>
    <w:rsid w:val="000A5E01"/>
    <w:rsid w:val="000A5E90"/>
    <w:rsid w:val="000A6874"/>
    <w:rsid w:val="000A6C53"/>
    <w:rsid w:val="000A6D54"/>
    <w:rsid w:val="000A7292"/>
    <w:rsid w:val="000A7A02"/>
    <w:rsid w:val="000B021E"/>
    <w:rsid w:val="000B0D39"/>
    <w:rsid w:val="000B0E0B"/>
    <w:rsid w:val="000B108D"/>
    <w:rsid w:val="000B1AA8"/>
    <w:rsid w:val="000B2B2E"/>
    <w:rsid w:val="000B2CAF"/>
    <w:rsid w:val="000B3721"/>
    <w:rsid w:val="000B3740"/>
    <w:rsid w:val="000B3E71"/>
    <w:rsid w:val="000B4637"/>
    <w:rsid w:val="000B4C9C"/>
    <w:rsid w:val="000B5014"/>
    <w:rsid w:val="000B5418"/>
    <w:rsid w:val="000B55E2"/>
    <w:rsid w:val="000B5733"/>
    <w:rsid w:val="000B5B8E"/>
    <w:rsid w:val="000B63FA"/>
    <w:rsid w:val="000B668B"/>
    <w:rsid w:val="000B6BEF"/>
    <w:rsid w:val="000B6D73"/>
    <w:rsid w:val="000B6DBD"/>
    <w:rsid w:val="000B7532"/>
    <w:rsid w:val="000B77C0"/>
    <w:rsid w:val="000B7817"/>
    <w:rsid w:val="000C03E9"/>
    <w:rsid w:val="000C1250"/>
    <w:rsid w:val="000C151B"/>
    <w:rsid w:val="000C170A"/>
    <w:rsid w:val="000C1E0B"/>
    <w:rsid w:val="000C2786"/>
    <w:rsid w:val="000C3762"/>
    <w:rsid w:val="000C477E"/>
    <w:rsid w:val="000C4A62"/>
    <w:rsid w:val="000C527F"/>
    <w:rsid w:val="000C5390"/>
    <w:rsid w:val="000C56D6"/>
    <w:rsid w:val="000C5991"/>
    <w:rsid w:val="000C5D78"/>
    <w:rsid w:val="000C63C0"/>
    <w:rsid w:val="000C681C"/>
    <w:rsid w:val="000C73F4"/>
    <w:rsid w:val="000C7C8C"/>
    <w:rsid w:val="000C7E3F"/>
    <w:rsid w:val="000D04B1"/>
    <w:rsid w:val="000D08C6"/>
    <w:rsid w:val="000D10EB"/>
    <w:rsid w:val="000D146C"/>
    <w:rsid w:val="000D150A"/>
    <w:rsid w:val="000D1B6E"/>
    <w:rsid w:val="000D1F9C"/>
    <w:rsid w:val="000D29D5"/>
    <w:rsid w:val="000D2CCC"/>
    <w:rsid w:val="000D35E8"/>
    <w:rsid w:val="000D396E"/>
    <w:rsid w:val="000D3FB2"/>
    <w:rsid w:val="000D413D"/>
    <w:rsid w:val="000D4381"/>
    <w:rsid w:val="000D60A5"/>
    <w:rsid w:val="000D6D0D"/>
    <w:rsid w:val="000D7110"/>
    <w:rsid w:val="000E08B2"/>
    <w:rsid w:val="000E0CBB"/>
    <w:rsid w:val="000E0E2D"/>
    <w:rsid w:val="000E0EA4"/>
    <w:rsid w:val="000E18C8"/>
    <w:rsid w:val="000E18EB"/>
    <w:rsid w:val="000E1CBA"/>
    <w:rsid w:val="000E209D"/>
    <w:rsid w:val="000E33AC"/>
    <w:rsid w:val="000E3632"/>
    <w:rsid w:val="000E3B3A"/>
    <w:rsid w:val="000E46F0"/>
    <w:rsid w:val="000E4711"/>
    <w:rsid w:val="000E4865"/>
    <w:rsid w:val="000E5592"/>
    <w:rsid w:val="000F0A3F"/>
    <w:rsid w:val="000F1200"/>
    <w:rsid w:val="000F12C2"/>
    <w:rsid w:val="000F13DC"/>
    <w:rsid w:val="000F1423"/>
    <w:rsid w:val="000F14CB"/>
    <w:rsid w:val="000F1721"/>
    <w:rsid w:val="000F279B"/>
    <w:rsid w:val="000F4869"/>
    <w:rsid w:val="000F4D64"/>
    <w:rsid w:val="000F5BF5"/>
    <w:rsid w:val="000F649D"/>
    <w:rsid w:val="000F6BC9"/>
    <w:rsid w:val="000F7454"/>
    <w:rsid w:val="000F7600"/>
    <w:rsid w:val="000F79DC"/>
    <w:rsid w:val="000F7A41"/>
    <w:rsid w:val="0010003D"/>
    <w:rsid w:val="00100331"/>
    <w:rsid w:val="001007A9"/>
    <w:rsid w:val="00101065"/>
    <w:rsid w:val="0010165C"/>
    <w:rsid w:val="0010200E"/>
    <w:rsid w:val="001034A1"/>
    <w:rsid w:val="00103517"/>
    <w:rsid w:val="001038BF"/>
    <w:rsid w:val="001039A9"/>
    <w:rsid w:val="001040B9"/>
    <w:rsid w:val="0010423D"/>
    <w:rsid w:val="001053E5"/>
    <w:rsid w:val="001054F5"/>
    <w:rsid w:val="00105AB6"/>
    <w:rsid w:val="00106487"/>
    <w:rsid w:val="00106AA9"/>
    <w:rsid w:val="00106DFB"/>
    <w:rsid w:val="001070A9"/>
    <w:rsid w:val="0010752D"/>
    <w:rsid w:val="00107BC9"/>
    <w:rsid w:val="00107F1C"/>
    <w:rsid w:val="00111361"/>
    <w:rsid w:val="001117A8"/>
    <w:rsid w:val="001119FB"/>
    <w:rsid w:val="001123B6"/>
    <w:rsid w:val="00112B4F"/>
    <w:rsid w:val="00112C41"/>
    <w:rsid w:val="00112E40"/>
    <w:rsid w:val="00112E79"/>
    <w:rsid w:val="00112EA7"/>
    <w:rsid w:val="00112F5B"/>
    <w:rsid w:val="00113146"/>
    <w:rsid w:val="00113A3C"/>
    <w:rsid w:val="00113AC3"/>
    <w:rsid w:val="00113B12"/>
    <w:rsid w:val="00113D06"/>
    <w:rsid w:val="001148B5"/>
    <w:rsid w:val="00115F08"/>
    <w:rsid w:val="001167CF"/>
    <w:rsid w:val="00116B80"/>
    <w:rsid w:val="00116DD5"/>
    <w:rsid w:val="00116E35"/>
    <w:rsid w:val="0011755A"/>
    <w:rsid w:val="001201F1"/>
    <w:rsid w:val="001216DC"/>
    <w:rsid w:val="00121809"/>
    <w:rsid w:val="00121D99"/>
    <w:rsid w:val="00121EEC"/>
    <w:rsid w:val="0012218B"/>
    <w:rsid w:val="0012245B"/>
    <w:rsid w:val="0012245E"/>
    <w:rsid w:val="00122A02"/>
    <w:rsid w:val="00122AD1"/>
    <w:rsid w:val="0012320A"/>
    <w:rsid w:val="00123F13"/>
    <w:rsid w:val="00124619"/>
    <w:rsid w:val="00124DF3"/>
    <w:rsid w:val="00125019"/>
    <w:rsid w:val="001252EC"/>
    <w:rsid w:val="00125446"/>
    <w:rsid w:val="00125693"/>
    <w:rsid w:val="00125914"/>
    <w:rsid w:val="001275EB"/>
    <w:rsid w:val="00127709"/>
    <w:rsid w:val="001300C1"/>
    <w:rsid w:val="00130137"/>
    <w:rsid w:val="00130B80"/>
    <w:rsid w:val="001310BA"/>
    <w:rsid w:val="0013184C"/>
    <w:rsid w:val="001318C8"/>
    <w:rsid w:val="00131DE3"/>
    <w:rsid w:val="00132AB4"/>
    <w:rsid w:val="00132FD8"/>
    <w:rsid w:val="001337C3"/>
    <w:rsid w:val="00133CA6"/>
    <w:rsid w:val="001340C2"/>
    <w:rsid w:val="001344CA"/>
    <w:rsid w:val="00134566"/>
    <w:rsid w:val="00134A83"/>
    <w:rsid w:val="00134EF6"/>
    <w:rsid w:val="00134FB1"/>
    <w:rsid w:val="0013556E"/>
    <w:rsid w:val="00135B38"/>
    <w:rsid w:val="00135D8E"/>
    <w:rsid w:val="00135FA9"/>
    <w:rsid w:val="00136CC2"/>
    <w:rsid w:val="0013792A"/>
    <w:rsid w:val="001406FD"/>
    <w:rsid w:val="001413DF"/>
    <w:rsid w:val="00141973"/>
    <w:rsid w:val="00141C3E"/>
    <w:rsid w:val="00142348"/>
    <w:rsid w:val="0014268A"/>
    <w:rsid w:val="00142B08"/>
    <w:rsid w:val="00142F2E"/>
    <w:rsid w:val="0014334C"/>
    <w:rsid w:val="001434D8"/>
    <w:rsid w:val="00143C97"/>
    <w:rsid w:val="0014615F"/>
    <w:rsid w:val="0014629B"/>
    <w:rsid w:val="001464F3"/>
    <w:rsid w:val="001470E4"/>
    <w:rsid w:val="0014730D"/>
    <w:rsid w:val="0014779F"/>
    <w:rsid w:val="00147D5F"/>
    <w:rsid w:val="001500C5"/>
    <w:rsid w:val="00150936"/>
    <w:rsid w:val="00150A6D"/>
    <w:rsid w:val="00150B18"/>
    <w:rsid w:val="00150D2F"/>
    <w:rsid w:val="00150FEC"/>
    <w:rsid w:val="00151BDA"/>
    <w:rsid w:val="00151DD0"/>
    <w:rsid w:val="001520DA"/>
    <w:rsid w:val="00152947"/>
    <w:rsid w:val="00152F6E"/>
    <w:rsid w:val="00152FB7"/>
    <w:rsid w:val="001535D6"/>
    <w:rsid w:val="00154642"/>
    <w:rsid w:val="0015479E"/>
    <w:rsid w:val="00154B7F"/>
    <w:rsid w:val="00154FE4"/>
    <w:rsid w:val="00155159"/>
    <w:rsid w:val="00155679"/>
    <w:rsid w:val="001558DE"/>
    <w:rsid w:val="0015597D"/>
    <w:rsid w:val="00155BC4"/>
    <w:rsid w:val="00155C08"/>
    <w:rsid w:val="00156E87"/>
    <w:rsid w:val="00157024"/>
    <w:rsid w:val="00157227"/>
    <w:rsid w:val="0015744D"/>
    <w:rsid w:val="001602C3"/>
    <w:rsid w:val="001605A5"/>
    <w:rsid w:val="00160CAA"/>
    <w:rsid w:val="00160EC9"/>
    <w:rsid w:val="00161479"/>
    <w:rsid w:val="00161521"/>
    <w:rsid w:val="001617C7"/>
    <w:rsid w:val="00161938"/>
    <w:rsid w:val="0016330A"/>
    <w:rsid w:val="00163320"/>
    <w:rsid w:val="001637BE"/>
    <w:rsid w:val="00163B5A"/>
    <w:rsid w:val="001642D3"/>
    <w:rsid w:val="001646E2"/>
    <w:rsid w:val="00164EF0"/>
    <w:rsid w:val="00166226"/>
    <w:rsid w:val="00166536"/>
    <w:rsid w:val="00166611"/>
    <w:rsid w:val="001666C1"/>
    <w:rsid w:val="00166A4E"/>
    <w:rsid w:val="00167B4F"/>
    <w:rsid w:val="00167CF0"/>
    <w:rsid w:val="001705DF"/>
    <w:rsid w:val="00170C92"/>
    <w:rsid w:val="00170CD5"/>
    <w:rsid w:val="0017104C"/>
    <w:rsid w:val="001714F6"/>
    <w:rsid w:val="001714F8"/>
    <w:rsid w:val="00172099"/>
    <w:rsid w:val="00172A1C"/>
    <w:rsid w:val="00172B2E"/>
    <w:rsid w:val="00173188"/>
    <w:rsid w:val="00174C22"/>
    <w:rsid w:val="001750E8"/>
    <w:rsid w:val="00175D2E"/>
    <w:rsid w:val="001766CA"/>
    <w:rsid w:val="00177173"/>
    <w:rsid w:val="00177FF5"/>
    <w:rsid w:val="00180606"/>
    <w:rsid w:val="00180744"/>
    <w:rsid w:val="0018118E"/>
    <w:rsid w:val="001821DE"/>
    <w:rsid w:val="00182224"/>
    <w:rsid w:val="00183400"/>
    <w:rsid w:val="00183E95"/>
    <w:rsid w:val="0018575E"/>
    <w:rsid w:val="00186131"/>
    <w:rsid w:val="0018623F"/>
    <w:rsid w:val="0018669F"/>
    <w:rsid w:val="00186E55"/>
    <w:rsid w:val="001878FA"/>
    <w:rsid w:val="00187E94"/>
    <w:rsid w:val="00190CB8"/>
    <w:rsid w:val="001911A8"/>
    <w:rsid w:val="0019128F"/>
    <w:rsid w:val="001913FD"/>
    <w:rsid w:val="00191798"/>
    <w:rsid w:val="00191931"/>
    <w:rsid w:val="00191D05"/>
    <w:rsid w:val="00191D24"/>
    <w:rsid w:val="001923D4"/>
    <w:rsid w:val="00193184"/>
    <w:rsid w:val="001933E4"/>
    <w:rsid w:val="00193C84"/>
    <w:rsid w:val="00194281"/>
    <w:rsid w:val="00194728"/>
    <w:rsid w:val="00195A47"/>
    <w:rsid w:val="001961B7"/>
    <w:rsid w:val="0019649C"/>
    <w:rsid w:val="00196AE4"/>
    <w:rsid w:val="001973AA"/>
    <w:rsid w:val="00197473"/>
    <w:rsid w:val="00197C03"/>
    <w:rsid w:val="001A04B8"/>
    <w:rsid w:val="001A103A"/>
    <w:rsid w:val="001A29F0"/>
    <w:rsid w:val="001A31FF"/>
    <w:rsid w:val="001A33B6"/>
    <w:rsid w:val="001A3F30"/>
    <w:rsid w:val="001A45DE"/>
    <w:rsid w:val="001A463B"/>
    <w:rsid w:val="001A4A7B"/>
    <w:rsid w:val="001A669B"/>
    <w:rsid w:val="001A6D9C"/>
    <w:rsid w:val="001A6EBF"/>
    <w:rsid w:val="001A7E61"/>
    <w:rsid w:val="001B0362"/>
    <w:rsid w:val="001B07BD"/>
    <w:rsid w:val="001B07F9"/>
    <w:rsid w:val="001B23DD"/>
    <w:rsid w:val="001B257E"/>
    <w:rsid w:val="001B359F"/>
    <w:rsid w:val="001B3A38"/>
    <w:rsid w:val="001B4600"/>
    <w:rsid w:val="001B4A13"/>
    <w:rsid w:val="001B582B"/>
    <w:rsid w:val="001B6E2D"/>
    <w:rsid w:val="001B7023"/>
    <w:rsid w:val="001B725A"/>
    <w:rsid w:val="001C01E4"/>
    <w:rsid w:val="001C0271"/>
    <w:rsid w:val="001C03E3"/>
    <w:rsid w:val="001C0CB7"/>
    <w:rsid w:val="001C1C0E"/>
    <w:rsid w:val="001C28DB"/>
    <w:rsid w:val="001C28ED"/>
    <w:rsid w:val="001C3736"/>
    <w:rsid w:val="001C3AE5"/>
    <w:rsid w:val="001C43B9"/>
    <w:rsid w:val="001C493C"/>
    <w:rsid w:val="001C4EEC"/>
    <w:rsid w:val="001C537F"/>
    <w:rsid w:val="001C550B"/>
    <w:rsid w:val="001C649C"/>
    <w:rsid w:val="001C64FB"/>
    <w:rsid w:val="001C7E85"/>
    <w:rsid w:val="001D08D0"/>
    <w:rsid w:val="001D0A59"/>
    <w:rsid w:val="001D19A8"/>
    <w:rsid w:val="001D1D9B"/>
    <w:rsid w:val="001D3004"/>
    <w:rsid w:val="001D3222"/>
    <w:rsid w:val="001D44EA"/>
    <w:rsid w:val="001D4979"/>
    <w:rsid w:val="001D5164"/>
    <w:rsid w:val="001D56A8"/>
    <w:rsid w:val="001D5D03"/>
    <w:rsid w:val="001D6A22"/>
    <w:rsid w:val="001D7705"/>
    <w:rsid w:val="001E037B"/>
    <w:rsid w:val="001E0D27"/>
    <w:rsid w:val="001E0F2B"/>
    <w:rsid w:val="001E11BA"/>
    <w:rsid w:val="001E1D4F"/>
    <w:rsid w:val="001E20F8"/>
    <w:rsid w:val="001E22BC"/>
    <w:rsid w:val="001E22C0"/>
    <w:rsid w:val="001E22F9"/>
    <w:rsid w:val="001E2EEE"/>
    <w:rsid w:val="001E3096"/>
    <w:rsid w:val="001E4396"/>
    <w:rsid w:val="001E4DAB"/>
    <w:rsid w:val="001E6CC6"/>
    <w:rsid w:val="001E6FF4"/>
    <w:rsid w:val="001E7E53"/>
    <w:rsid w:val="001F000D"/>
    <w:rsid w:val="001F08E4"/>
    <w:rsid w:val="001F0C4C"/>
    <w:rsid w:val="001F0F68"/>
    <w:rsid w:val="001F1457"/>
    <w:rsid w:val="001F14D9"/>
    <w:rsid w:val="001F1D4F"/>
    <w:rsid w:val="001F3365"/>
    <w:rsid w:val="001F3371"/>
    <w:rsid w:val="001F34B1"/>
    <w:rsid w:val="001F41D3"/>
    <w:rsid w:val="001F4863"/>
    <w:rsid w:val="001F4EE9"/>
    <w:rsid w:val="001F50C2"/>
    <w:rsid w:val="001F58EB"/>
    <w:rsid w:val="001F5E3F"/>
    <w:rsid w:val="001F5F0C"/>
    <w:rsid w:val="001F643A"/>
    <w:rsid w:val="001F688D"/>
    <w:rsid w:val="001F6EC8"/>
    <w:rsid w:val="001F717B"/>
    <w:rsid w:val="001F777F"/>
    <w:rsid w:val="001F78B2"/>
    <w:rsid w:val="00200033"/>
    <w:rsid w:val="0020019B"/>
    <w:rsid w:val="00200949"/>
    <w:rsid w:val="00200F24"/>
    <w:rsid w:val="00201239"/>
    <w:rsid w:val="00201CB2"/>
    <w:rsid w:val="002024E5"/>
    <w:rsid w:val="00202730"/>
    <w:rsid w:val="0020327F"/>
    <w:rsid w:val="002035D1"/>
    <w:rsid w:val="00204728"/>
    <w:rsid w:val="00204B70"/>
    <w:rsid w:val="00206773"/>
    <w:rsid w:val="00206CB8"/>
    <w:rsid w:val="00206CC7"/>
    <w:rsid w:val="00206DEF"/>
    <w:rsid w:val="00207CEC"/>
    <w:rsid w:val="00207D3C"/>
    <w:rsid w:val="00210A8C"/>
    <w:rsid w:val="0021211C"/>
    <w:rsid w:val="002123ED"/>
    <w:rsid w:val="002125F7"/>
    <w:rsid w:val="00212754"/>
    <w:rsid w:val="00212819"/>
    <w:rsid w:val="00213814"/>
    <w:rsid w:val="00213A10"/>
    <w:rsid w:val="00213BA6"/>
    <w:rsid w:val="002145F2"/>
    <w:rsid w:val="00214631"/>
    <w:rsid w:val="0021474A"/>
    <w:rsid w:val="00215B1E"/>
    <w:rsid w:val="00215C48"/>
    <w:rsid w:val="00216420"/>
    <w:rsid w:val="002167BB"/>
    <w:rsid w:val="002167E1"/>
    <w:rsid w:val="002168E0"/>
    <w:rsid w:val="00216B9D"/>
    <w:rsid w:val="002170F2"/>
    <w:rsid w:val="002171FD"/>
    <w:rsid w:val="00220204"/>
    <w:rsid w:val="00220229"/>
    <w:rsid w:val="00220DA9"/>
    <w:rsid w:val="00221756"/>
    <w:rsid w:val="00221DD7"/>
    <w:rsid w:val="00221F10"/>
    <w:rsid w:val="00222414"/>
    <w:rsid w:val="002226A9"/>
    <w:rsid w:val="00222894"/>
    <w:rsid w:val="00222A35"/>
    <w:rsid w:val="00222D93"/>
    <w:rsid w:val="002233DE"/>
    <w:rsid w:val="002238D2"/>
    <w:rsid w:val="00224EB8"/>
    <w:rsid w:val="00225372"/>
    <w:rsid w:val="0022549A"/>
    <w:rsid w:val="00225994"/>
    <w:rsid w:val="00225B58"/>
    <w:rsid w:val="00225C38"/>
    <w:rsid w:val="00225D69"/>
    <w:rsid w:val="00225E09"/>
    <w:rsid w:val="0022699E"/>
    <w:rsid w:val="00226AD3"/>
    <w:rsid w:val="00230A73"/>
    <w:rsid w:val="00230CA0"/>
    <w:rsid w:val="00230F39"/>
    <w:rsid w:val="00230FFB"/>
    <w:rsid w:val="002319D0"/>
    <w:rsid w:val="00232D7B"/>
    <w:rsid w:val="0023367D"/>
    <w:rsid w:val="00233C3F"/>
    <w:rsid w:val="002340D8"/>
    <w:rsid w:val="00234281"/>
    <w:rsid w:val="0023441F"/>
    <w:rsid w:val="002347DC"/>
    <w:rsid w:val="00234B3B"/>
    <w:rsid w:val="002352E9"/>
    <w:rsid w:val="00235635"/>
    <w:rsid w:val="00235729"/>
    <w:rsid w:val="002360DD"/>
    <w:rsid w:val="00236AA8"/>
    <w:rsid w:val="00236CAC"/>
    <w:rsid w:val="00236E6E"/>
    <w:rsid w:val="0024002D"/>
    <w:rsid w:val="00242F46"/>
    <w:rsid w:val="002430BE"/>
    <w:rsid w:val="00243BA6"/>
    <w:rsid w:val="00243FE4"/>
    <w:rsid w:val="0024466C"/>
    <w:rsid w:val="002449E1"/>
    <w:rsid w:val="00244B32"/>
    <w:rsid w:val="002450C0"/>
    <w:rsid w:val="00245D22"/>
    <w:rsid w:val="0024635D"/>
    <w:rsid w:val="00246642"/>
    <w:rsid w:val="002473BE"/>
    <w:rsid w:val="00247600"/>
    <w:rsid w:val="002512E5"/>
    <w:rsid w:val="002517CF"/>
    <w:rsid w:val="0025193B"/>
    <w:rsid w:val="00251E80"/>
    <w:rsid w:val="0025204C"/>
    <w:rsid w:val="00252647"/>
    <w:rsid w:val="0025268F"/>
    <w:rsid w:val="00252A1D"/>
    <w:rsid w:val="00252BD7"/>
    <w:rsid w:val="00253435"/>
    <w:rsid w:val="00253D05"/>
    <w:rsid w:val="00254E93"/>
    <w:rsid w:val="002556F8"/>
    <w:rsid w:val="00255C4B"/>
    <w:rsid w:val="00256131"/>
    <w:rsid w:val="00256B8B"/>
    <w:rsid w:val="002570DB"/>
    <w:rsid w:val="00257A9F"/>
    <w:rsid w:val="00260288"/>
    <w:rsid w:val="00260622"/>
    <w:rsid w:val="00260D44"/>
    <w:rsid w:val="00260F0A"/>
    <w:rsid w:val="00261608"/>
    <w:rsid w:val="0026195D"/>
    <w:rsid w:val="002621F8"/>
    <w:rsid w:val="00262634"/>
    <w:rsid w:val="002628BA"/>
    <w:rsid w:val="00263D41"/>
    <w:rsid w:val="0026438B"/>
    <w:rsid w:val="002650C0"/>
    <w:rsid w:val="0026530A"/>
    <w:rsid w:val="0026531B"/>
    <w:rsid w:val="0026564E"/>
    <w:rsid w:val="0026573F"/>
    <w:rsid w:val="00266204"/>
    <w:rsid w:val="00266592"/>
    <w:rsid w:val="002667CC"/>
    <w:rsid w:val="002667D7"/>
    <w:rsid w:val="002668C4"/>
    <w:rsid w:val="00266B03"/>
    <w:rsid w:val="00267AA6"/>
    <w:rsid w:val="00267B3A"/>
    <w:rsid w:val="002713D7"/>
    <w:rsid w:val="00271CC7"/>
    <w:rsid w:val="00271F6B"/>
    <w:rsid w:val="0027206B"/>
    <w:rsid w:val="00272124"/>
    <w:rsid w:val="002722D5"/>
    <w:rsid w:val="00272A29"/>
    <w:rsid w:val="00273120"/>
    <w:rsid w:val="00273968"/>
    <w:rsid w:val="00273B1B"/>
    <w:rsid w:val="00273ED1"/>
    <w:rsid w:val="0027485F"/>
    <w:rsid w:val="00274954"/>
    <w:rsid w:val="00274C43"/>
    <w:rsid w:val="002757EC"/>
    <w:rsid w:val="00275AA2"/>
    <w:rsid w:val="00276ACA"/>
    <w:rsid w:val="00276AE7"/>
    <w:rsid w:val="00276BB2"/>
    <w:rsid w:val="0027728D"/>
    <w:rsid w:val="002778CE"/>
    <w:rsid w:val="00280B19"/>
    <w:rsid w:val="002816A7"/>
    <w:rsid w:val="00283BC8"/>
    <w:rsid w:val="00283CC9"/>
    <w:rsid w:val="0028413B"/>
    <w:rsid w:val="0028429D"/>
    <w:rsid w:val="0028495B"/>
    <w:rsid w:val="0028569F"/>
    <w:rsid w:val="0028613A"/>
    <w:rsid w:val="00286396"/>
    <w:rsid w:val="002867F1"/>
    <w:rsid w:val="00286AA0"/>
    <w:rsid w:val="00286C35"/>
    <w:rsid w:val="0028736E"/>
    <w:rsid w:val="00290295"/>
    <w:rsid w:val="002902C2"/>
    <w:rsid w:val="0029036A"/>
    <w:rsid w:val="002905A5"/>
    <w:rsid w:val="00290CD4"/>
    <w:rsid w:val="00290F4D"/>
    <w:rsid w:val="00291386"/>
    <w:rsid w:val="002913CD"/>
    <w:rsid w:val="00291791"/>
    <w:rsid w:val="002918F3"/>
    <w:rsid w:val="00292863"/>
    <w:rsid w:val="002937BE"/>
    <w:rsid w:val="00293BDA"/>
    <w:rsid w:val="00293FB4"/>
    <w:rsid w:val="002946FE"/>
    <w:rsid w:val="00294E27"/>
    <w:rsid w:val="00295554"/>
    <w:rsid w:val="002957BB"/>
    <w:rsid w:val="00296A80"/>
    <w:rsid w:val="00297DB6"/>
    <w:rsid w:val="002A02E6"/>
    <w:rsid w:val="002A1CAC"/>
    <w:rsid w:val="002A1D36"/>
    <w:rsid w:val="002A2100"/>
    <w:rsid w:val="002A2170"/>
    <w:rsid w:val="002A223F"/>
    <w:rsid w:val="002A3250"/>
    <w:rsid w:val="002A4D79"/>
    <w:rsid w:val="002A5223"/>
    <w:rsid w:val="002A6603"/>
    <w:rsid w:val="002A66B8"/>
    <w:rsid w:val="002A677E"/>
    <w:rsid w:val="002A68E0"/>
    <w:rsid w:val="002A6BD8"/>
    <w:rsid w:val="002A7954"/>
    <w:rsid w:val="002A7A0E"/>
    <w:rsid w:val="002A7BB9"/>
    <w:rsid w:val="002A7CDB"/>
    <w:rsid w:val="002A7EAD"/>
    <w:rsid w:val="002B0095"/>
    <w:rsid w:val="002B02D4"/>
    <w:rsid w:val="002B2727"/>
    <w:rsid w:val="002B31F1"/>
    <w:rsid w:val="002B375A"/>
    <w:rsid w:val="002B38D1"/>
    <w:rsid w:val="002B4981"/>
    <w:rsid w:val="002B49A2"/>
    <w:rsid w:val="002B4DF4"/>
    <w:rsid w:val="002B4F3A"/>
    <w:rsid w:val="002B51CE"/>
    <w:rsid w:val="002B5207"/>
    <w:rsid w:val="002B5682"/>
    <w:rsid w:val="002B5EB5"/>
    <w:rsid w:val="002B627F"/>
    <w:rsid w:val="002B6AC7"/>
    <w:rsid w:val="002B6FBC"/>
    <w:rsid w:val="002B752D"/>
    <w:rsid w:val="002B7A63"/>
    <w:rsid w:val="002B7A6E"/>
    <w:rsid w:val="002B7E9C"/>
    <w:rsid w:val="002C01FB"/>
    <w:rsid w:val="002C0CF0"/>
    <w:rsid w:val="002C1072"/>
    <w:rsid w:val="002C13BA"/>
    <w:rsid w:val="002C1919"/>
    <w:rsid w:val="002C2C71"/>
    <w:rsid w:val="002C2F63"/>
    <w:rsid w:val="002C3397"/>
    <w:rsid w:val="002C34D4"/>
    <w:rsid w:val="002C3E45"/>
    <w:rsid w:val="002C3FD9"/>
    <w:rsid w:val="002C44FF"/>
    <w:rsid w:val="002C494D"/>
    <w:rsid w:val="002C5076"/>
    <w:rsid w:val="002C5128"/>
    <w:rsid w:val="002C51D9"/>
    <w:rsid w:val="002C56F1"/>
    <w:rsid w:val="002C58E7"/>
    <w:rsid w:val="002C5980"/>
    <w:rsid w:val="002C61A1"/>
    <w:rsid w:val="002C61D7"/>
    <w:rsid w:val="002C6BDA"/>
    <w:rsid w:val="002C6F90"/>
    <w:rsid w:val="002C75D1"/>
    <w:rsid w:val="002C7A68"/>
    <w:rsid w:val="002C7F0B"/>
    <w:rsid w:val="002D00A1"/>
    <w:rsid w:val="002D0A3A"/>
    <w:rsid w:val="002D1823"/>
    <w:rsid w:val="002D1C73"/>
    <w:rsid w:val="002D2256"/>
    <w:rsid w:val="002D237B"/>
    <w:rsid w:val="002D2F10"/>
    <w:rsid w:val="002D3868"/>
    <w:rsid w:val="002D3D60"/>
    <w:rsid w:val="002D536B"/>
    <w:rsid w:val="002D59FE"/>
    <w:rsid w:val="002D5D6D"/>
    <w:rsid w:val="002D6663"/>
    <w:rsid w:val="002D6C45"/>
    <w:rsid w:val="002D702E"/>
    <w:rsid w:val="002D70F6"/>
    <w:rsid w:val="002D73E8"/>
    <w:rsid w:val="002D766D"/>
    <w:rsid w:val="002D7708"/>
    <w:rsid w:val="002D783B"/>
    <w:rsid w:val="002D7ACA"/>
    <w:rsid w:val="002D7C8D"/>
    <w:rsid w:val="002D7DBA"/>
    <w:rsid w:val="002D7FAF"/>
    <w:rsid w:val="002E02CD"/>
    <w:rsid w:val="002E1CC0"/>
    <w:rsid w:val="002E1F31"/>
    <w:rsid w:val="002E27C7"/>
    <w:rsid w:val="002E2B55"/>
    <w:rsid w:val="002E3058"/>
    <w:rsid w:val="002E39C4"/>
    <w:rsid w:val="002E467B"/>
    <w:rsid w:val="002E4976"/>
    <w:rsid w:val="002E5982"/>
    <w:rsid w:val="002E5EE8"/>
    <w:rsid w:val="002E6BEE"/>
    <w:rsid w:val="002E6CFD"/>
    <w:rsid w:val="002E7F38"/>
    <w:rsid w:val="002E7F4C"/>
    <w:rsid w:val="002F0090"/>
    <w:rsid w:val="002F02D9"/>
    <w:rsid w:val="002F05F0"/>
    <w:rsid w:val="002F27DE"/>
    <w:rsid w:val="002F2A81"/>
    <w:rsid w:val="002F2DAB"/>
    <w:rsid w:val="002F2DD5"/>
    <w:rsid w:val="002F2ECE"/>
    <w:rsid w:val="002F3BE8"/>
    <w:rsid w:val="002F4106"/>
    <w:rsid w:val="002F5012"/>
    <w:rsid w:val="002F5E55"/>
    <w:rsid w:val="002F6286"/>
    <w:rsid w:val="002F6830"/>
    <w:rsid w:val="002F6B82"/>
    <w:rsid w:val="002F6F31"/>
    <w:rsid w:val="002F7671"/>
    <w:rsid w:val="002F76FE"/>
    <w:rsid w:val="002F796E"/>
    <w:rsid w:val="00300016"/>
    <w:rsid w:val="003009C3"/>
    <w:rsid w:val="00300C3C"/>
    <w:rsid w:val="00301229"/>
    <w:rsid w:val="003012BC"/>
    <w:rsid w:val="003025E3"/>
    <w:rsid w:val="00302AE4"/>
    <w:rsid w:val="00302F33"/>
    <w:rsid w:val="00303341"/>
    <w:rsid w:val="0030377B"/>
    <w:rsid w:val="00303E92"/>
    <w:rsid w:val="003042AE"/>
    <w:rsid w:val="00304513"/>
    <w:rsid w:val="00304908"/>
    <w:rsid w:val="0030586F"/>
    <w:rsid w:val="00306F29"/>
    <w:rsid w:val="00307173"/>
    <w:rsid w:val="00307196"/>
    <w:rsid w:val="00307582"/>
    <w:rsid w:val="003075F0"/>
    <w:rsid w:val="00307ACD"/>
    <w:rsid w:val="0031125B"/>
    <w:rsid w:val="0031171C"/>
    <w:rsid w:val="003117F3"/>
    <w:rsid w:val="003118D4"/>
    <w:rsid w:val="0031196B"/>
    <w:rsid w:val="00312ED3"/>
    <w:rsid w:val="00313CA8"/>
    <w:rsid w:val="0031586B"/>
    <w:rsid w:val="003161AA"/>
    <w:rsid w:val="0031682E"/>
    <w:rsid w:val="00317654"/>
    <w:rsid w:val="00317A64"/>
    <w:rsid w:val="00320324"/>
    <w:rsid w:val="003204B3"/>
    <w:rsid w:val="00321640"/>
    <w:rsid w:val="00321D67"/>
    <w:rsid w:val="00322133"/>
    <w:rsid w:val="00322436"/>
    <w:rsid w:val="00322C46"/>
    <w:rsid w:val="0032383A"/>
    <w:rsid w:val="0032466D"/>
    <w:rsid w:val="003247A9"/>
    <w:rsid w:val="003249FF"/>
    <w:rsid w:val="00325930"/>
    <w:rsid w:val="003268A1"/>
    <w:rsid w:val="003276E7"/>
    <w:rsid w:val="003279A5"/>
    <w:rsid w:val="00327CC6"/>
    <w:rsid w:val="003301B5"/>
    <w:rsid w:val="0033089D"/>
    <w:rsid w:val="0033110F"/>
    <w:rsid w:val="003315E1"/>
    <w:rsid w:val="003317C0"/>
    <w:rsid w:val="00331C45"/>
    <w:rsid w:val="0033233B"/>
    <w:rsid w:val="00332DD2"/>
    <w:rsid w:val="00333333"/>
    <w:rsid w:val="00334360"/>
    <w:rsid w:val="00334BB9"/>
    <w:rsid w:val="00335410"/>
    <w:rsid w:val="00335631"/>
    <w:rsid w:val="00335A69"/>
    <w:rsid w:val="00335E36"/>
    <w:rsid w:val="00337987"/>
    <w:rsid w:val="0034030F"/>
    <w:rsid w:val="0034040B"/>
    <w:rsid w:val="00340B44"/>
    <w:rsid w:val="00342E26"/>
    <w:rsid w:val="003431F1"/>
    <w:rsid w:val="00343895"/>
    <w:rsid w:val="00343AE2"/>
    <w:rsid w:val="00343BD4"/>
    <w:rsid w:val="00343DE2"/>
    <w:rsid w:val="00344686"/>
    <w:rsid w:val="003447FA"/>
    <w:rsid w:val="00344A3D"/>
    <w:rsid w:val="0034551C"/>
    <w:rsid w:val="00345731"/>
    <w:rsid w:val="00345774"/>
    <w:rsid w:val="003459B1"/>
    <w:rsid w:val="00346111"/>
    <w:rsid w:val="003465DF"/>
    <w:rsid w:val="00346F43"/>
    <w:rsid w:val="003471C3"/>
    <w:rsid w:val="0034721E"/>
    <w:rsid w:val="00347328"/>
    <w:rsid w:val="0035012D"/>
    <w:rsid w:val="0035019F"/>
    <w:rsid w:val="00350EB0"/>
    <w:rsid w:val="003515D7"/>
    <w:rsid w:val="003525A0"/>
    <w:rsid w:val="003526EC"/>
    <w:rsid w:val="003532AB"/>
    <w:rsid w:val="003532DD"/>
    <w:rsid w:val="003532E6"/>
    <w:rsid w:val="0035395A"/>
    <w:rsid w:val="00355507"/>
    <w:rsid w:val="00355C88"/>
    <w:rsid w:val="00355DAA"/>
    <w:rsid w:val="00355FC0"/>
    <w:rsid w:val="00356EFD"/>
    <w:rsid w:val="00357731"/>
    <w:rsid w:val="00357C81"/>
    <w:rsid w:val="00360186"/>
    <w:rsid w:val="00360E03"/>
    <w:rsid w:val="003616A9"/>
    <w:rsid w:val="00361742"/>
    <w:rsid w:val="00361743"/>
    <w:rsid w:val="00361889"/>
    <w:rsid w:val="003619D9"/>
    <w:rsid w:val="00361EF3"/>
    <w:rsid w:val="00362035"/>
    <w:rsid w:val="0036213F"/>
    <w:rsid w:val="003627FF"/>
    <w:rsid w:val="00362FF2"/>
    <w:rsid w:val="003647A9"/>
    <w:rsid w:val="00365971"/>
    <w:rsid w:val="00365CBE"/>
    <w:rsid w:val="00365CD8"/>
    <w:rsid w:val="0036617A"/>
    <w:rsid w:val="0036647F"/>
    <w:rsid w:val="00366C5C"/>
    <w:rsid w:val="00366D30"/>
    <w:rsid w:val="0036706B"/>
    <w:rsid w:val="0036731D"/>
    <w:rsid w:val="00367420"/>
    <w:rsid w:val="00367724"/>
    <w:rsid w:val="00367870"/>
    <w:rsid w:val="00370211"/>
    <w:rsid w:val="00370A8B"/>
    <w:rsid w:val="00370C05"/>
    <w:rsid w:val="00370F02"/>
    <w:rsid w:val="00371EC6"/>
    <w:rsid w:val="0037280E"/>
    <w:rsid w:val="00373186"/>
    <w:rsid w:val="00373FA0"/>
    <w:rsid w:val="00374F3E"/>
    <w:rsid w:val="00375092"/>
    <w:rsid w:val="0037547F"/>
    <w:rsid w:val="0037570C"/>
    <w:rsid w:val="00376731"/>
    <w:rsid w:val="00376AFF"/>
    <w:rsid w:val="00380FEC"/>
    <w:rsid w:val="0038107A"/>
    <w:rsid w:val="00381EB5"/>
    <w:rsid w:val="00382034"/>
    <w:rsid w:val="00382D87"/>
    <w:rsid w:val="003836B4"/>
    <w:rsid w:val="003838D8"/>
    <w:rsid w:val="0038398C"/>
    <w:rsid w:val="00383AFE"/>
    <w:rsid w:val="00383D57"/>
    <w:rsid w:val="0038420B"/>
    <w:rsid w:val="003845F6"/>
    <w:rsid w:val="00384A78"/>
    <w:rsid w:val="00384D7D"/>
    <w:rsid w:val="00385337"/>
    <w:rsid w:val="00385F32"/>
    <w:rsid w:val="003867C4"/>
    <w:rsid w:val="0038693D"/>
    <w:rsid w:val="00387894"/>
    <w:rsid w:val="00390449"/>
    <w:rsid w:val="00390889"/>
    <w:rsid w:val="00390A1C"/>
    <w:rsid w:val="00391D63"/>
    <w:rsid w:val="00392107"/>
    <w:rsid w:val="0039213A"/>
    <w:rsid w:val="00392C79"/>
    <w:rsid w:val="003930CC"/>
    <w:rsid w:val="00393262"/>
    <w:rsid w:val="003941FF"/>
    <w:rsid w:val="00394944"/>
    <w:rsid w:val="00397765"/>
    <w:rsid w:val="00397B4B"/>
    <w:rsid w:val="003A010F"/>
    <w:rsid w:val="003A0ECF"/>
    <w:rsid w:val="003A1152"/>
    <w:rsid w:val="003A14E3"/>
    <w:rsid w:val="003A1B10"/>
    <w:rsid w:val="003A30D0"/>
    <w:rsid w:val="003A3E4C"/>
    <w:rsid w:val="003A53DA"/>
    <w:rsid w:val="003A5592"/>
    <w:rsid w:val="003A59DE"/>
    <w:rsid w:val="003A625E"/>
    <w:rsid w:val="003A65C6"/>
    <w:rsid w:val="003A6FE2"/>
    <w:rsid w:val="003A7121"/>
    <w:rsid w:val="003A714D"/>
    <w:rsid w:val="003A71E6"/>
    <w:rsid w:val="003A7578"/>
    <w:rsid w:val="003A7B99"/>
    <w:rsid w:val="003A7D14"/>
    <w:rsid w:val="003A7DAD"/>
    <w:rsid w:val="003B00DF"/>
    <w:rsid w:val="003B0272"/>
    <w:rsid w:val="003B0A98"/>
    <w:rsid w:val="003B0EDE"/>
    <w:rsid w:val="003B38E3"/>
    <w:rsid w:val="003B3A41"/>
    <w:rsid w:val="003B42C9"/>
    <w:rsid w:val="003B4680"/>
    <w:rsid w:val="003B542C"/>
    <w:rsid w:val="003B577B"/>
    <w:rsid w:val="003B592D"/>
    <w:rsid w:val="003B5B7B"/>
    <w:rsid w:val="003B725F"/>
    <w:rsid w:val="003B78BB"/>
    <w:rsid w:val="003B79BC"/>
    <w:rsid w:val="003B7D37"/>
    <w:rsid w:val="003C0107"/>
    <w:rsid w:val="003C0487"/>
    <w:rsid w:val="003C050F"/>
    <w:rsid w:val="003C0CC8"/>
    <w:rsid w:val="003C0E61"/>
    <w:rsid w:val="003C1181"/>
    <w:rsid w:val="003C1962"/>
    <w:rsid w:val="003C1CF1"/>
    <w:rsid w:val="003C1CF6"/>
    <w:rsid w:val="003C43F8"/>
    <w:rsid w:val="003C4796"/>
    <w:rsid w:val="003C5905"/>
    <w:rsid w:val="003C6B91"/>
    <w:rsid w:val="003C6C29"/>
    <w:rsid w:val="003D03B3"/>
    <w:rsid w:val="003D06B2"/>
    <w:rsid w:val="003D0844"/>
    <w:rsid w:val="003D0F99"/>
    <w:rsid w:val="003D124C"/>
    <w:rsid w:val="003D1427"/>
    <w:rsid w:val="003D1560"/>
    <w:rsid w:val="003D1CAE"/>
    <w:rsid w:val="003D1ED9"/>
    <w:rsid w:val="003D28A8"/>
    <w:rsid w:val="003D355E"/>
    <w:rsid w:val="003D4529"/>
    <w:rsid w:val="003D5B1B"/>
    <w:rsid w:val="003D60E7"/>
    <w:rsid w:val="003D7263"/>
    <w:rsid w:val="003D7391"/>
    <w:rsid w:val="003D7454"/>
    <w:rsid w:val="003E0936"/>
    <w:rsid w:val="003E093D"/>
    <w:rsid w:val="003E1094"/>
    <w:rsid w:val="003E165A"/>
    <w:rsid w:val="003E1A0B"/>
    <w:rsid w:val="003E1B44"/>
    <w:rsid w:val="003E1EDB"/>
    <w:rsid w:val="003E2089"/>
    <w:rsid w:val="003E20B5"/>
    <w:rsid w:val="003E2100"/>
    <w:rsid w:val="003E248F"/>
    <w:rsid w:val="003E31A2"/>
    <w:rsid w:val="003E31E1"/>
    <w:rsid w:val="003E3D6B"/>
    <w:rsid w:val="003E3DCC"/>
    <w:rsid w:val="003E45DA"/>
    <w:rsid w:val="003E4826"/>
    <w:rsid w:val="003E48CF"/>
    <w:rsid w:val="003E55F5"/>
    <w:rsid w:val="003E5801"/>
    <w:rsid w:val="003E587C"/>
    <w:rsid w:val="003E629F"/>
    <w:rsid w:val="003E7889"/>
    <w:rsid w:val="003F047D"/>
    <w:rsid w:val="003F167C"/>
    <w:rsid w:val="003F16E5"/>
    <w:rsid w:val="003F33C5"/>
    <w:rsid w:val="003F38A8"/>
    <w:rsid w:val="003F38FC"/>
    <w:rsid w:val="003F40B9"/>
    <w:rsid w:val="003F4F96"/>
    <w:rsid w:val="003F5482"/>
    <w:rsid w:val="003F5FB9"/>
    <w:rsid w:val="003F6088"/>
    <w:rsid w:val="003F643B"/>
    <w:rsid w:val="003F645A"/>
    <w:rsid w:val="003F6ADD"/>
    <w:rsid w:val="003F72B2"/>
    <w:rsid w:val="003F732C"/>
    <w:rsid w:val="003F7EDD"/>
    <w:rsid w:val="004001F4"/>
    <w:rsid w:val="00400B7A"/>
    <w:rsid w:val="00400E71"/>
    <w:rsid w:val="004012B9"/>
    <w:rsid w:val="004015C7"/>
    <w:rsid w:val="004016B6"/>
    <w:rsid w:val="004016FC"/>
    <w:rsid w:val="00401CE3"/>
    <w:rsid w:val="004027B1"/>
    <w:rsid w:val="004027E8"/>
    <w:rsid w:val="00402FFA"/>
    <w:rsid w:val="00403730"/>
    <w:rsid w:val="00403F60"/>
    <w:rsid w:val="0040424A"/>
    <w:rsid w:val="00404584"/>
    <w:rsid w:val="00404A1B"/>
    <w:rsid w:val="00404B5A"/>
    <w:rsid w:val="00404C4E"/>
    <w:rsid w:val="00405090"/>
    <w:rsid w:val="00405615"/>
    <w:rsid w:val="00405720"/>
    <w:rsid w:val="004059D0"/>
    <w:rsid w:val="00405E78"/>
    <w:rsid w:val="00405EB0"/>
    <w:rsid w:val="00406F89"/>
    <w:rsid w:val="00407724"/>
    <w:rsid w:val="00407D72"/>
    <w:rsid w:val="0041088B"/>
    <w:rsid w:val="00411C2D"/>
    <w:rsid w:val="00412A6A"/>
    <w:rsid w:val="00412FA9"/>
    <w:rsid w:val="004132A6"/>
    <w:rsid w:val="00413491"/>
    <w:rsid w:val="00413E8F"/>
    <w:rsid w:val="004140DE"/>
    <w:rsid w:val="004143CE"/>
    <w:rsid w:val="004144C7"/>
    <w:rsid w:val="004150BA"/>
    <w:rsid w:val="004156A0"/>
    <w:rsid w:val="00416095"/>
    <w:rsid w:val="004161E3"/>
    <w:rsid w:val="00416697"/>
    <w:rsid w:val="00416937"/>
    <w:rsid w:val="00416A2E"/>
    <w:rsid w:val="00416AA7"/>
    <w:rsid w:val="00416B84"/>
    <w:rsid w:val="00416D2C"/>
    <w:rsid w:val="00416D37"/>
    <w:rsid w:val="00416E03"/>
    <w:rsid w:val="00417078"/>
    <w:rsid w:val="00417964"/>
    <w:rsid w:val="00417981"/>
    <w:rsid w:val="00420D3D"/>
    <w:rsid w:val="00421313"/>
    <w:rsid w:val="00421AFA"/>
    <w:rsid w:val="00422675"/>
    <w:rsid w:val="004235A8"/>
    <w:rsid w:val="00423653"/>
    <w:rsid w:val="0042366B"/>
    <w:rsid w:val="00423D86"/>
    <w:rsid w:val="00424B80"/>
    <w:rsid w:val="00425725"/>
    <w:rsid w:val="004257F8"/>
    <w:rsid w:val="00425921"/>
    <w:rsid w:val="0042645D"/>
    <w:rsid w:val="00426878"/>
    <w:rsid w:val="00430B43"/>
    <w:rsid w:val="00431238"/>
    <w:rsid w:val="004318EF"/>
    <w:rsid w:val="00431A49"/>
    <w:rsid w:val="00431C65"/>
    <w:rsid w:val="00431C77"/>
    <w:rsid w:val="00432522"/>
    <w:rsid w:val="00432AF4"/>
    <w:rsid w:val="00432FCC"/>
    <w:rsid w:val="00433DB9"/>
    <w:rsid w:val="004345CF"/>
    <w:rsid w:val="00434631"/>
    <w:rsid w:val="004348A2"/>
    <w:rsid w:val="00435180"/>
    <w:rsid w:val="00435196"/>
    <w:rsid w:val="00435240"/>
    <w:rsid w:val="004354B5"/>
    <w:rsid w:val="00435EC6"/>
    <w:rsid w:val="00435F0D"/>
    <w:rsid w:val="00435FBE"/>
    <w:rsid w:val="0043670E"/>
    <w:rsid w:val="004367CB"/>
    <w:rsid w:val="00436C1F"/>
    <w:rsid w:val="00436CAB"/>
    <w:rsid w:val="00437390"/>
    <w:rsid w:val="004401BF"/>
    <w:rsid w:val="00440898"/>
    <w:rsid w:val="00441419"/>
    <w:rsid w:val="0044169C"/>
    <w:rsid w:val="004420B0"/>
    <w:rsid w:val="00442D45"/>
    <w:rsid w:val="0044331A"/>
    <w:rsid w:val="0044360A"/>
    <w:rsid w:val="00443851"/>
    <w:rsid w:val="00443D96"/>
    <w:rsid w:val="004441AB"/>
    <w:rsid w:val="004443DE"/>
    <w:rsid w:val="00444C44"/>
    <w:rsid w:val="00445237"/>
    <w:rsid w:val="00445337"/>
    <w:rsid w:val="00445499"/>
    <w:rsid w:val="00445689"/>
    <w:rsid w:val="004461DE"/>
    <w:rsid w:val="0044661B"/>
    <w:rsid w:val="00446882"/>
    <w:rsid w:val="00446A8D"/>
    <w:rsid w:val="00446B13"/>
    <w:rsid w:val="004478CB"/>
    <w:rsid w:val="004501CE"/>
    <w:rsid w:val="00451120"/>
    <w:rsid w:val="00451997"/>
    <w:rsid w:val="00451A48"/>
    <w:rsid w:val="00452294"/>
    <w:rsid w:val="0045263E"/>
    <w:rsid w:val="00452725"/>
    <w:rsid w:val="00452E42"/>
    <w:rsid w:val="0045304B"/>
    <w:rsid w:val="00453DD5"/>
    <w:rsid w:val="00453F44"/>
    <w:rsid w:val="0045440D"/>
    <w:rsid w:val="0045510F"/>
    <w:rsid w:val="00455780"/>
    <w:rsid w:val="00455C02"/>
    <w:rsid w:val="0045666A"/>
    <w:rsid w:val="00456E1A"/>
    <w:rsid w:val="00456FE1"/>
    <w:rsid w:val="00457234"/>
    <w:rsid w:val="00457ADB"/>
    <w:rsid w:val="0046036E"/>
    <w:rsid w:val="00460603"/>
    <w:rsid w:val="0046222D"/>
    <w:rsid w:val="004629EB"/>
    <w:rsid w:val="00463A21"/>
    <w:rsid w:val="00463D20"/>
    <w:rsid w:val="0046473E"/>
    <w:rsid w:val="00464DB9"/>
    <w:rsid w:val="00465557"/>
    <w:rsid w:val="00467AA9"/>
    <w:rsid w:val="00470A23"/>
    <w:rsid w:val="00470D01"/>
    <w:rsid w:val="00471863"/>
    <w:rsid w:val="00472497"/>
    <w:rsid w:val="00472D3B"/>
    <w:rsid w:val="0047328E"/>
    <w:rsid w:val="00473734"/>
    <w:rsid w:val="00474681"/>
    <w:rsid w:val="00475A0A"/>
    <w:rsid w:val="004762B8"/>
    <w:rsid w:val="004763D5"/>
    <w:rsid w:val="0047740A"/>
    <w:rsid w:val="00477B30"/>
    <w:rsid w:val="0048164A"/>
    <w:rsid w:val="004819B6"/>
    <w:rsid w:val="00481CCE"/>
    <w:rsid w:val="0048205A"/>
    <w:rsid w:val="004824DD"/>
    <w:rsid w:val="004827FD"/>
    <w:rsid w:val="0048519C"/>
    <w:rsid w:val="00485373"/>
    <w:rsid w:val="004854D3"/>
    <w:rsid w:val="00485616"/>
    <w:rsid w:val="00485D72"/>
    <w:rsid w:val="004877B7"/>
    <w:rsid w:val="00487983"/>
    <w:rsid w:val="00490B90"/>
    <w:rsid w:val="00490F13"/>
    <w:rsid w:val="0049150F"/>
    <w:rsid w:val="00491E07"/>
    <w:rsid w:val="00491F94"/>
    <w:rsid w:val="00493E10"/>
    <w:rsid w:val="00493E8A"/>
    <w:rsid w:val="00495E71"/>
    <w:rsid w:val="00495F4C"/>
    <w:rsid w:val="00495FAD"/>
    <w:rsid w:val="004960E1"/>
    <w:rsid w:val="00496D12"/>
    <w:rsid w:val="004A00D8"/>
    <w:rsid w:val="004A0135"/>
    <w:rsid w:val="004A03E0"/>
    <w:rsid w:val="004A0B67"/>
    <w:rsid w:val="004A1872"/>
    <w:rsid w:val="004A2101"/>
    <w:rsid w:val="004A2901"/>
    <w:rsid w:val="004A2DFA"/>
    <w:rsid w:val="004A2FCF"/>
    <w:rsid w:val="004A3163"/>
    <w:rsid w:val="004A37D7"/>
    <w:rsid w:val="004A3DE0"/>
    <w:rsid w:val="004A3E10"/>
    <w:rsid w:val="004A5200"/>
    <w:rsid w:val="004A5423"/>
    <w:rsid w:val="004A56ED"/>
    <w:rsid w:val="004A644B"/>
    <w:rsid w:val="004B0233"/>
    <w:rsid w:val="004B05DD"/>
    <w:rsid w:val="004B09A7"/>
    <w:rsid w:val="004B1101"/>
    <w:rsid w:val="004B1B9C"/>
    <w:rsid w:val="004B1BF6"/>
    <w:rsid w:val="004B1CFB"/>
    <w:rsid w:val="004B2CDF"/>
    <w:rsid w:val="004B362C"/>
    <w:rsid w:val="004B439D"/>
    <w:rsid w:val="004B45B1"/>
    <w:rsid w:val="004B4D88"/>
    <w:rsid w:val="004B4F6A"/>
    <w:rsid w:val="004B5377"/>
    <w:rsid w:val="004B576F"/>
    <w:rsid w:val="004B716F"/>
    <w:rsid w:val="004B78C9"/>
    <w:rsid w:val="004B7B2F"/>
    <w:rsid w:val="004B7D29"/>
    <w:rsid w:val="004C0230"/>
    <w:rsid w:val="004C032E"/>
    <w:rsid w:val="004C04CA"/>
    <w:rsid w:val="004C0AC1"/>
    <w:rsid w:val="004C0D5F"/>
    <w:rsid w:val="004C0E49"/>
    <w:rsid w:val="004C0F68"/>
    <w:rsid w:val="004C131B"/>
    <w:rsid w:val="004C1DF3"/>
    <w:rsid w:val="004C1F81"/>
    <w:rsid w:val="004C25D5"/>
    <w:rsid w:val="004C2937"/>
    <w:rsid w:val="004C2EAE"/>
    <w:rsid w:val="004C30BB"/>
    <w:rsid w:val="004C33B3"/>
    <w:rsid w:val="004C38CF"/>
    <w:rsid w:val="004C3B3E"/>
    <w:rsid w:val="004C3D20"/>
    <w:rsid w:val="004C3F64"/>
    <w:rsid w:val="004C41E7"/>
    <w:rsid w:val="004C4D79"/>
    <w:rsid w:val="004C4E70"/>
    <w:rsid w:val="004C53FD"/>
    <w:rsid w:val="004C5541"/>
    <w:rsid w:val="004C6C11"/>
    <w:rsid w:val="004C74FD"/>
    <w:rsid w:val="004C77A7"/>
    <w:rsid w:val="004C7AD0"/>
    <w:rsid w:val="004C7C3A"/>
    <w:rsid w:val="004D0262"/>
    <w:rsid w:val="004D04FB"/>
    <w:rsid w:val="004D0856"/>
    <w:rsid w:val="004D0EEF"/>
    <w:rsid w:val="004D1092"/>
    <w:rsid w:val="004D16B4"/>
    <w:rsid w:val="004D1C4A"/>
    <w:rsid w:val="004D2020"/>
    <w:rsid w:val="004D242F"/>
    <w:rsid w:val="004D2788"/>
    <w:rsid w:val="004D2B50"/>
    <w:rsid w:val="004D3A1D"/>
    <w:rsid w:val="004D4A21"/>
    <w:rsid w:val="004D564B"/>
    <w:rsid w:val="004D5E50"/>
    <w:rsid w:val="004D60DB"/>
    <w:rsid w:val="004D60E7"/>
    <w:rsid w:val="004D60F3"/>
    <w:rsid w:val="004D6889"/>
    <w:rsid w:val="004D6C50"/>
    <w:rsid w:val="004D6E17"/>
    <w:rsid w:val="004D7517"/>
    <w:rsid w:val="004D7E6A"/>
    <w:rsid w:val="004D7F43"/>
    <w:rsid w:val="004D7FE8"/>
    <w:rsid w:val="004E0B57"/>
    <w:rsid w:val="004E1316"/>
    <w:rsid w:val="004E189F"/>
    <w:rsid w:val="004E293C"/>
    <w:rsid w:val="004E2B06"/>
    <w:rsid w:val="004E2E51"/>
    <w:rsid w:val="004E4D83"/>
    <w:rsid w:val="004E563C"/>
    <w:rsid w:val="004E5C2B"/>
    <w:rsid w:val="004E5D0F"/>
    <w:rsid w:val="004E7823"/>
    <w:rsid w:val="004E7B82"/>
    <w:rsid w:val="004F0147"/>
    <w:rsid w:val="004F06F4"/>
    <w:rsid w:val="004F0FB2"/>
    <w:rsid w:val="004F166D"/>
    <w:rsid w:val="004F1B5C"/>
    <w:rsid w:val="004F22BB"/>
    <w:rsid w:val="004F2632"/>
    <w:rsid w:val="004F438D"/>
    <w:rsid w:val="004F4AFA"/>
    <w:rsid w:val="004F59E4"/>
    <w:rsid w:val="004F61F8"/>
    <w:rsid w:val="004F69F0"/>
    <w:rsid w:val="004F6C07"/>
    <w:rsid w:val="004F6D64"/>
    <w:rsid w:val="004F7531"/>
    <w:rsid w:val="00500B37"/>
    <w:rsid w:val="005013D3"/>
    <w:rsid w:val="00501647"/>
    <w:rsid w:val="0050170C"/>
    <w:rsid w:val="00502071"/>
    <w:rsid w:val="00502A51"/>
    <w:rsid w:val="0050373B"/>
    <w:rsid w:val="005038D4"/>
    <w:rsid w:val="00504684"/>
    <w:rsid w:val="00505354"/>
    <w:rsid w:val="005053E9"/>
    <w:rsid w:val="005056E8"/>
    <w:rsid w:val="00505BFC"/>
    <w:rsid w:val="00507F30"/>
    <w:rsid w:val="0051044D"/>
    <w:rsid w:val="00510B6B"/>
    <w:rsid w:val="00510F0C"/>
    <w:rsid w:val="00511369"/>
    <w:rsid w:val="00511B81"/>
    <w:rsid w:val="00511E3F"/>
    <w:rsid w:val="005123F4"/>
    <w:rsid w:val="00512A51"/>
    <w:rsid w:val="0051339A"/>
    <w:rsid w:val="00513516"/>
    <w:rsid w:val="005139AB"/>
    <w:rsid w:val="00513EE4"/>
    <w:rsid w:val="005143E3"/>
    <w:rsid w:val="0051466B"/>
    <w:rsid w:val="00514F20"/>
    <w:rsid w:val="00514F81"/>
    <w:rsid w:val="00515029"/>
    <w:rsid w:val="0051543D"/>
    <w:rsid w:val="00515727"/>
    <w:rsid w:val="005164C0"/>
    <w:rsid w:val="00516A10"/>
    <w:rsid w:val="00516B36"/>
    <w:rsid w:val="00516F1A"/>
    <w:rsid w:val="00517099"/>
    <w:rsid w:val="00517233"/>
    <w:rsid w:val="005201F1"/>
    <w:rsid w:val="0052023B"/>
    <w:rsid w:val="0052095C"/>
    <w:rsid w:val="00520997"/>
    <w:rsid w:val="00520F02"/>
    <w:rsid w:val="00521652"/>
    <w:rsid w:val="005218C2"/>
    <w:rsid w:val="00522311"/>
    <w:rsid w:val="00522394"/>
    <w:rsid w:val="00523358"/>
    <w:rsid w:val="0052442D"/>
    <w:rsid w:val="00524E39"/>
    <w:rsid w:val="00525748"/>
    <w:rsid w:val="00525906"/>
    <w:rsid w:val="00526824"/>
    <w:rsid w:val="005274D4"/>
    <w:rsid w:val="00527C3D"/>
    <w:rsid w:val="00530700"/>
    <w:rsid w:val="00531024"/>
    <w:rsid w:val="00531874"/>
    <w:rsid w:val="00532581"/>
    <w:rsid w:val="00532E9B"/>
    <w:rsid w:val="00533D2F"/>
    <w:rsid w:val="00534E0A"/>
    <w:rsid w:val="00534E67"/>
    <w:rsid w:val="005359B2"/>
    <w:rsid w:val="0053613C"/>
    <w:rsid w:val="00536628"/>
    <w:rsid w:val="005376BD"/>
    <w:rsid w:val="005409DD"/>
    <w:rsid w:val="0054150C"/>
    <w:rsid w:val="00542569"/>
    <w:rsid w:val="00543321"/>
    <w:rsid w:val="005444B8"/>
    <w:rsid w:val="00544BE8"/>
    <w:rsid w:val="0054524B"/>
    <w:rsid w:val="00545364"/>
    <w:rsid w:val="0054576B"/>
    <w:rsid w:val="00545C0C"/>
    <w:rsid w:val="00545C11"/>
    <w:rsid w:val="00545D91"/>
    <w:rsid w:val="00545F36"/>
    <w:rsid w:val="0054698A"/>
    <w:rsid w:val="005469E8"/>
    <w:rsid w:val="00546E93"/>
    <w:rsid w:val="00547CDD"/>
    <w:rsid w:val="00547E6B"/>
    <w:rsid w:val="00550178"/>
    <w:rsid w:val="00550AD0"/>
    <w:rsid w:val="00550B8B"/>
    <w:rsid w:val="0055127B"/>
    <w:rsid w:val="00551A0C"/>
    <w:rsid w:val="005523AD"/>
    <w:rsid w:val="005532D0"/>
    <w:rsid w:val="005538DF"/>
    <w:rsid w:val="00553D5F"/>
    <w:rsid w:val="00554EA5"/>
    <w:rsid w:val="005553F0"/>
    <w:rsid w:val="00555C50"/>
    <w:rsid w:val="00555FC2"/>
    <w:rsid w:val="005569ED"/>
    <w:rsid w:val="0055712F"/>
    <w:rsid w:val="00557408"/>
    <w:rsid w:val="00557A3F"/>
    <w:rsid w:val="00560122"/>
    <w:rsid w:val="00560123"/>
    <w:rsid w:val="005603C8"/>
    <w:rsid w:val="0056064A"/>
    <w:rsid w:val="00560D79"/>
    <w:rsid w:val="0056103D"/>
    <w:rsid w:val="0056113C"/>
    <w:rsid w:val="005613EA"/>
    <w:rsid w:val="005616D7"/>
    <w:rsid w:val="00561A11"/>
    <w:rsid w:val="00561AF6"/>
    <w:rsid w:val="00561F7D"/>
    <w:rsid w:val="005625C1"/>
    <w:rsid w:val="005636A9"/>
    <w:rsid w:val="005637D6"/>
    <w:rsid w:val="0056391B"/>
    <w:rsid w:val="00563E37"/>
    <w:rsid w:val="005640DB"/>
    <w:rsid w:val="005648FC"/>
    <w:rsid w:val="0056496A"/>
    <w:rsid w:val="00565141"/>
    <w:rsid w:val="00565821"/>
    <w:rsid w:val="0056676B"/>
    <w:rsid w:val="0056691B"/>
    <w:rsid w:val="00566ADA"/>
    <w:rsid w:val="00567220"/>
    <w:rsid w:val="005672CD"/>
    <w:rsid w:val="00567EA3"/>
    <w:rsid w:val="00570C55"/>
    <w:rsid w:val="00571AE3"/>
    <w:rsid w:val="00571F23"/>
    <w:rsid w:val="005722B6"/>
    <w:rsid w:val="005723A3"/>
    <w:rsid w:val="005729C3"/>
    <w:rsid w:val="00573207"/>
    <w:rsid w:val="005736BC"/>
    <w:rsid w:val="00573A3D"/>
    <w:rsid w:val="00573C80"/>
    <w:rsid w:val="00573D11"/>
    <w:rsid w:val="00574300"/>
    <w:rsid w:val="00574723"/>
    <w:rsid w:val="00575479"/>
    <w:rsid w:val="00576410"/>
    <w:rsid w:val="00576506"/>
    <w:rsid w:val="00576864"/>
    <w:rsid w:val="0057713A"/>
    <w:rsid w:val="005773CD"/>
    <w:rsid w:val="00577510"/>
    <w:rsid w:val="00577E9E"/>
    <w:rsid w:val="0058044C"/>
    <w:rsid w:val="00580B72"/>
    <w:rsid w:val="00580EAF"/>
    <w:rsid w:val="005811AC"/>
    <w:rsid w:val="005814F2"/>
    <w:rsid w:val="0058195D"/>
    <w:rsid w:val="00581EF7"/>
    <w:rsid w:val="00582973"/>
    <w:rsid w:val="005836D5"/>
    <w:rsid w:val="0058386D"/>
    <w:rsid w:val="0058397C"/>
    <w:rsid w:val="00583E07"/>
    <w:rsid w:val="005841A2"/>
    <w:rsid w:val="0058526E"/>
    <w:rsid w:val="005852B9"/>
    <w:rsid w:val="0058573C"/>
    <w:rsid w:val="0058619B"/>
    <w:rsid w:val="00586460"/>
    <w:rsid w:val="0058655E"/>
    <w:rsid w:val="005865E2"/>
    <w:rsid w:val="00586C2A"/>
    <w:rsid w:val="0059098F"/>
    <w:rsid w:val="00590C9E"/>
    <w:rsid w:val="00590EA2"/>
    <w:rsid w:val="0059126A"/>
    <w:rsid w:val="005915C7"/>
    <w:rsid w:val="0059281F"/>
    <w:rsid w:val="00592CCE"/>
    <w:rsid w:val="00593CB0"/>
    <w:rsid w:val="00593D7D"/>
    <w:rsid w:val="005948EF"/>
    <w:rsid w:val="00594E3F"/>
    <w:rsid w:val="00595841"/>
    <w:rsid w:val="005960E9"/>
    <w:rsid w:val="0059649B"/>
    <w:rsid w:val="00596BF5"/>
    <w:rsid w:val="005978AA"/>
    <w:rsid w:val="00597A1D"/>
    <w:rsid w:val="00597C0B"/>
    <w:rsid w:val="005A067C"/>
    <w:rsid w:val="005A0724"/>
    <w:rsid w:val="005A07E9"/>
    <w:rsid w:val="005A09A5"/>
    <w:rsid w:val="005A0A25"/>
    <w:rsid w:val="005A181A"/>
    <w:rsid w:val="005A18DD"/>
    <w:rsid w:val="005A1A80"/>
    <w:rsid w:val="005A1CE2"/>
    <w:rsid w:val="005A22B4"/>
    <w:rsid w:val="005A2736"/>
    <w:rsid w:val="005A2BE6"/>
    <w:rsid w:val="005A2C71"/>
    <w:rsid w:val="005A2DDE"/>
    <w:rsid w:val="005A3245"/>
    <w:rsid w:val="005A3266"/>
    <w:rsid w:val="005A394B"/>
    <w:rsid w:val="005A3FD1"/>
    <w:rsid w:val="005A408B"/>
    <w:rsid w:val="005A43E5"/>
    <w:rsid w:val="005A4E06"/>
    <w:rsid w:val="005A4F41"/>
    <w:rsid w:val="005A4FF3"/>
    <w:rsid w:val="005A53A7"/>
    <w:rsid w:val="005A5648"/>
    <w:rsid w:val="005A62F3"/>
    <w:rsid w:val="005A6355"/>
    <w:rsid w:val="005A6543"/>
    <w:rsid w:val="005A69B0"/>
    <w:rsid w:val="005A69FC"/>
    <w:rsid w:val="005A6E68"/>
    <w:rsid w:val="005B0C56"/>
    <w:rsid w:val="005B1229"/>
    <w:rsid w:val="005B12E1"/>
    <w:rsid w:val="005B2123"/>
    <w:rsid w:val="005B2720"/>
    <w:rsid w:val="005B2828"/>
    <w:rsid w:val="005B298E"/>
    <w:rsid w:val="005B29E2"/>
    <w:rsid w:val="005B2A8A"/>
    <w:rsid w:val="005B2AC2"/>
    <w:rsid w:val="005B2B76"/>
    <w:rsid w:val="005B38FD"/>
    <w:rsid w:val="005B44FB"/>
    <w:rsid w:val="005B5173"/>
    <w:rsid w:val="005B54F9"/>
    <w:rsid w:val="005B57C7"/>
    <w:rsid w:val="005B5BBA"/>
    <w:rsid w:val="005B5FB2"/>
    <w:rsid w:val="005B616D"/>
    <w:rsid w:val="005B6411"/>
    <w:rsid w:val="005B6EAC"/>
    <w:rsid w:val="005B7740"/>
    <w:rsid w:val="005B7CFB"/>
    <w:rsid w:val="005C0274"/>
    <w:rsid w:val="005C08DC"/>
    <w:rsid w:val="005C149E"/>
    <w:rsid w:val="005C161C"/>
    <w:rsid w:val="005C196F"/>
    <w:rsid w:val="005C1D04"/>
    <w:rsid w:val="005C1DA3"/>
    <w:rsid w:val="005C1FD6"/>
    <w:rsid w:val="005C2C99"/>
    <w:rsid w:val="005C3411"/>
    <w:rsid w:val="005C3784"/>
    <w:rsid w:val="005C37BB"/>
    <w:rsid w:val="005C3C0A"/>
    <w:rsid w:val="005C4553"/>
    <w:rsid w:val="005C4D54"/>
    <w:rsid w:val="005C4DE0"/>
    <w:rsid w:val="005C5844"/>
    <w:rsid w:val="005C5D0B"/>
    <w:rsid w:val="005C66F1"/>
    <w:rsid w:val="005C704A"/>
    <w:rsid w:val="005C7245"/>
    <w:rsid w:val="005D02FB"/>
    <w:rsid w:val="005D0761"/>
    <w:rsid w:val="005D0CA2"/>
    <w:rsid w:val="005D0D73"/>
    <w:rsid w:val="005D0E56"/>
    <w:rsid w:val="005D15B2"/>
    <w:rsid w:val="005D174E"/>
    <w:rsid w:val="005D1924"/>
    <w:rsid w:val="005D2C07"/>
    <w:rsid w:val="005D2F25"/>
    <w:rsid w:val="005D2F26"/>
    <w:rsid w:val="005D332C"/>
    <w:rsid w:val="005D3576"/>
    <w:rsid w:val="005D37D2"/>
    <w:rsid w:val="005D3BD8"/>
    <w:rsid w:val="005D4683"/>
    <w:rsid w:val="005D4EF0"/>
    <w:rsid w:val="005D62A3"/>
    <w:rsid w:val="005D664E"/>
    <w:rsid w:val="005D6A84"/>
    <w:rsid w:val="005D758F"/>
    <w:rsid w:val="005D787C"/>
    <w:rsid w:val="005E07AB"/>
    <w:rsid w:val="005E0B45"/>
    <w:rsid w:val="005E1279"/>
    <w:rsid w:val="005E19E2"/>
    <w:rsid w:val="005E22E4"/>
    <w:rsid w:val="005E3D24"/>
    <w:rsid w:val="005E445C"/>
    <w:rsid w:val="005E4FD5"/>
    <w:rsid w:val="005E4FEF"/>
    <w:rsid w:val="005E50F7"/>
    <w:rsid w:val="005E6114"/>
    <w:rsid w:val="005E6133"/>
    <w:rsid w:val="005E76C0"/>
    <w:rsid w:val="005E7FAA"/>
    <w:rsid w:val="005F0294"/>
    <w:rsid w:val="005F034C"/>
    <w:rsid w:val="005F0F7A"/>
    <w:rsid w:val="005F1D0F"/>
    <w:rsid w:val="005F1D49"/>
    <w:rsid w:val="005F1F3F"/>
    <w:rsid w:val="005F2776"/>
    <w:rsid w:val="005F2D61"/>
    <w:rsid w:val="005F2EF3"/>
    <w:rsid w:val="005F304C"/>
    <w:rsid w:val="005F31FE"/>
    <w:rsid w:val="005F4004"/>
    <w:rsid w:val="005F40DB"/>
    <w:rsid w:val="005F4490"/>
    <w:rsid w:val="005F459A"/>
    <w:rsid w:val="005F4CA9"/>
    <w:rsid w:val="005F4D5D"/>
    <w:rsid w:val="005F4F7F"/>
    <w:rsid w:val="005F585E"/>
    <w:rsid w:val="005F775A"/>
    <w:rsid w:val="005F7A2E"/>
    <w:rsid w:val="00600190"/>
    <w:rsid w:val="00600C4B"/>
    <w:rsid w:val="00600FC0"/>
    <w:rsid w:val="0060148D"/>
    <w:rsid w:val="00601E31"/>
    <w:rsid w:val="00601F3F"/>
    <w:rsid w:val="00604033"/>
    <w:rsid w:val="006052C8"/>
    <w:rsid w:val="00605B11"/>
    <w:rsid w:val="006065C7"/>
    <w:rsid w:val="00606873"/>
    <w:rsid w:val="00606973"/>
    <w:rsid w:val="0060711F"/>
    <w:rsid w:val="006078DE"/>
    <w:rsid w:val="00607E1D"/>
    <w:rsid w:val="00607F12"/>
    <w:rsid w:val="006105A3"/>
    <w:rsid w:val="0061149E"/>
    <w:rsid w:val="00611812"/>
    <w:rsid w:val="006119B6"/>
    <w:rsid w:val="00611CE5"/>
    <w:rsid w:val="006120A5"/>
    <w:rsid w:val="00612573"/>
    <w:rsid w:val="00612640"/>
    <w:rsid w:val="006126F1"/>
    <w:rsid w:val="00612C71"/>
    <w:rsid w:val="00612F14"/>
    <w:rsid w:val="0061312B"/>
    <w:rsid w:val="0061312D"/>
    <w:rsid w:val="00613280"/>
    <w:rsid w:val="00614939"/>
    <w:rsid w:val="00614C3E"/>
    <w:rsid w:val="00614E94"/>
    <w:rsid w:val="006150CA"/>
    <w:rsid w:val="0061529A"/>
    <w:rsid w:val="00615449"/>
    <w:rsid w:val="006154FA"/>
    <w:rsid w:val="0061556D"/>
    <w:rsid w:val="006156A3"/>
    <w:rsid w:val="00615D74"/>
    <w:rsid w:val="00615DCD"/>
    <w:rsid w:val="00616DC5"/>
    <w:rsid w:val="00616DF2"/>
    <w:rsid w:val="00616FB0"/>
    <w:rsid w:val="00617AF4"/>
    <w:rsid w:val="006201E2"/>
    <w:rsid w:val="00620C9C"/>
    <w:rsid w:val="00620E51"/>
    <w:rsid w:val="006222F2"/>
    <w:rsid w:val="0062312E"/>
    <w:rsid w:val="00623905"/>
    <w:rsid w:val="00623B50"/>
    <w:rsid w:val="00623F43"/>
    <w:rsid w:val="006240D1"/>
    <w:rsid w:val="006245B1"/>
    <w:rsid w:val="00624DD1"/>
    <w:rsid w:val="00625234"/>
    <w:rsid w:val="00625497"/>
    <w:rsid w:val="00625714"/>
    <w:rsid w:val="00625847"/>
    <w:rsid w:val="00625901"/>
    <w:rsid w:val="00625FCE"/>
    <w:rsid w:val="0062636E"/>
    <w:rsid w:val="006268D8"/>
    <w:rsid w:val="00626D99"/>
    <w:rsid w:val="00626EFB"/>
    <w:rsid w:val="00626F31"/>
    <w:rsid w:val="00627257"/>
    <w:rsid w:val="0062750E"/>
    <w:rsid w:val="006300F2"/>
    <w:rsid w:val="00630CE4"/>
    <w:rsid w:val="00630E9C"/>
    <w:rsid w:val="006314C5"/>
    <w:rsid w:val="00631DD0"/>
    <w:rsid w:val="00631EDE"/>
    <w:rsid w:val="00632190"/>
    <w:rsid w:val="006321B5"/>
    <w:rsid w:val="0063254C"/>
    <w:rsid w:val="00632839"/>
    <w:rsid w:val="006330EE"/>
    <w:rsid w:val="00634FEA"/>
    <w:rsid w:val="0063535F"/>
    <w:rsid w:val="00635EC9"/>
    <w:rsid w:val="00637861"/>
    <w:rsid w:val="00637BCE"/>
    <w:rsid w:val="00637DE4"/>
    <w:rsid w:val="00640428"/>
    <w:rsid w:val="00640721"/>
    <w:rsid w:val="006417F8"/>
    <w:rsid w:val="00642B29"/>
    <w:rsid w:val="00642EFD"/>
    <w:rsid w:val="00642FC5"/>
    <w:rsid w:val="00643C2D"/>
    <w:rsid w:val="00646D11"/>
    <w:rsid w:val="00647DF9"/>
    <w:rsid w:val="006507A4"/>
    <w:rsid w:val="00650CEA"/>
    <w:rsid w:val="00651BDF"/>
    <w:rsid w:val="00651C22"/>
    <w:rsid w:val="006523A3"/>
    <w:rsid w:val="006527B4"/>
    <w:rsid w:val="00652AF9"/>
    <w:rsid w:val="00652D48"/>
    <w:rsid w:val="006532D2"/>
    <w:rsid w:val="0065463D"/>
    <w:rsid w:val="00654A29"/>
    <w:rsid w:val="00655190"/>
    <w:rsid w:val="006561C4"/>
    <w:rsid w:val="00656A4C"/>
    <w:rsid w:val="00656CBA"/>
    <w:rsid w:val="00656E56"/>
    <w:rsid w:val="006572CC"/>
    <w:rsid w:val="00657EB0"/>
    <w:rsid w:val="00657F27"/>
    <w:rsid w:val="00660065"/>
    <w:rsid w:val="006606B9"/>
    <w:rsid w:val="006610C4"/>
    <w:rsid w:val="0066153E"/>
    <w:rsid w:val="00662323"/>
    <w:rsid w:val="006626EC"/>
    <w:rsid w:val="00662CE2"/>
    <w:rsid w:val="0066355D"/>
    <w:rsid w:val="006642A4"/>
    <w:rsid w:val="006644B5"/>
    <w:rsid w:val="00664933"/>
    <w:rsid w:val="00665B72"/>
    <w:rsid w:val="00665C53"/>
    <w:rsid w:val="0066612E"/>
    <w:rsid w:val="00666ACD"/>
    <w:rsid w:val="00666E9F"/>
    <w:rsid w:val="00666ECE"/>
    <w:rsid w:val="0066730D"/>
    <w:rsid w:val="00667559"/>
    <w:rsid w:val="00667A45"/>
    <w:rsid w:val="00667B06"/>
    <w:rsid w:val="00667D75"/>
    <w:rsid w:val="00667DFA"/>
    <w:rsid w:val="0067157A"/>
    <w:rsid w:val="00671ACB"/>
    <w:rsid w:val="00672143"/>
    <w:rsid w:val="006736FB"/>
    <w:rsid w:val="0067396B"/>
    <w:rsid w:val="00673C13"/>
    <w:rsid w:val="00673E09"/>
    <w:rsid w:val="00673E83"/>
    <w:rsid w:val="00674B6C"/>
    <w:rsid w:val="006756FE"/>
    <w:rsid w:val="00675CB6"/>
    <w:rsid w:val="006760DB"/>
    <w:rsid w:val="006765BA"/>
    <w:rsid w:val="00676A73"/>
    <w:rsid w:val="00676D23"/>
    <w:rsid w:val="00677133"/>
    <w:rsid w:val="006772CF"/>
    <w:rsid w:val="00677412"/>
    <w:rsid w:val="0067750D"/>
    <w:rsid w:val="00677DD4"/>
    <w:rsid w:val="00680045"/>
    <w:rsid w:val="006803B9"/>
    <w:rsid w:val="006809B4"/>
    <w:rsid w:val="00680C50"/>
    <w:rsid w:val="00681129"/>
    <w:rsid w:val="006819E6"/>
    <w:rsid w:val="00681E61"/>
    <w:rsid w:val="00682600"/>
    <w:rsid w:val="00682780"/>
    <w:rsid w:val="00683556"/>
    <w:rsid w:val="006835CB"/>
    <w:rsid w:val="006846B9"/>
    <w:rsid w:val="0068544D"/>
    <w:rsid w:val="0068549A"/>
    <w:rsid w:val="00685648"/>
    <w:rsid w:val="00685669"/>
    <w:rsid w:val="00686414"/>
    <w:rsid w:val="00686416"/>
    <w:rsid w:val="00686ACF"/>
    <w:rsid w:val="00686E6F"/>
    <w:rsid w:val="0068763C"/>
    <w:rsid w:val="0068780C"/>
    <w:rsid w:val="00690175"/>
    <w:rsid w:val="00690749"/>
    <w:rsid w:val="0069096D"/>
    <w:rsid w:val="00691E7B"/>
    <w:rsid w:val="00692474"/>
    <w:rsid w:val="00692E86"/>
    <w:rsid w:val="00692F26"/>
    <w:rsid w:val="006931C0"/>
    <w:rsid w:val="006932F4"/>
    <w:rsid w:val="00693360"/>
    <w:rsid w:val="00693564"/>
    <w:rsid w:val="00693A80"/>
    <w:rsid w:val="00693FAC"/>
    <w:rsid w:val="00694F2F"/>
    <w:rsid w:val="006950AC"/>
    <w:rsid w:val="00695168"/>
    <w:rsid w:val="00695261"/>
    <w:rsid w:val="0069535A"/>
    <w:rsid w:val="006954DC"/>
    <w:rsid w:val="0069638E"/>
    <w:rsid w:val="00696F23"/>
    <w:rsid w:val="00696FF0"/>
    <w:rsid w:val="006976A5"/>
    <w:rsid w:val="006978CF"/>
    <w:rsid w:val="00697A2C"/>
    <w:rsid w:val="006A0325"/>
    <w:rsid w:val="006A1512"/>
    <w:rsid w:val="006A167D"/>
    <w:rsid w:val="006A1807"/>
    <w:rsid w:val="006A1BC5"/>
    <w:rsid w:val="006A21EB"/>
    <w:rsid w:val="006A25B7"/>
    <w:rsid w:val="006A26B4"/>
    <w:rsid w:val="006A2AA9"/>
    <w:rsid w:val="006A2E25"/>
    <w:rsid w:val="006A3799"/>
    <w:rsid w:val="006A3829"/>
    <w:rsid w:val="006A4185"/>
    <w:rsid w:val="006A41CE"/>
    <w:rsid w:val="006A5181"/>
    <w:rsid w:val="006A62ED"/>
    <w:rsid w:val="006A6C4B"/>
    <w:rsid w:val="006A6DCD"/>
    <w:rsid w:val="006A72CE"/>
    <w:rsid w:val="006A7AEC"/>
    <w:rsid w:val="006A7B57"/>
    <w:rsid w:val="006A7D85"/>
    <w:rsid w:val="006A7EA8"/>
    <w:rsid w:val="006B02B2"/>
    <w:rsid w:val="006B05EC"/>
    <w:rsid w:val="006B09D8"/>
    <w:rsid w:val="006B13E7"/>
    <w:rsid w:val="006B1B67"/>
    <w:rsid w:val="006B20F3"/>
    <w:rsid w:val="006B24A8"/>
    <w:rsid w:val="006B24EA"/>
    <w:rsid w:val="006B3490"/>
    <w:rsid w:val="006B3AF9"/>
    <w:rsid w:val="006B3F55"/>
    <w:rsid w:val="006B3FCF"/>
    <w:rsid w:val="006B4144"/>
    <w:rsid w:val="006B44AF"/>
    <w:rsid w:val="006B45B5"/>
    <w:rsid w:val="006B4E90"/>
    <w:rsid w:val="006B547A"/>
    <w:rsid w:val="006B5CB7"/>
    <w:rsid w:val="006B5DA0"/>
    <w:rsid w:val="006B645C"/>
    <w:rsid w:val="006B6536"/>
    <w:rsid w:val="006B6BF8"/>
    <w:rsid w:val="006B6C11"/>
    <w:rsid w:val="006B707D"/>
    <w:rsid w:val="006B7780"/>
    <w:rsid w:val="006B77B9"/>
    <w:rsid w:val="006B7C41"/>
    <w:rsid w:val="006B7C7C"/>
    <w:rsid w:val="006C007C"/>
    <w:rsid w:val="006C0BDE"/>
    <w:rsid w:val="006C1365"/>
    <w:rsid w:val="006C1CDA"/>
    <w:rsid w:val="006C1E99"/>
    <w:rsid w:val="006C2EC9"/>
    <w:rsid w:val="006C3010"/>
    <w:rsid w:val="006C3064"/>
    <w:rsid w:val="006C4B06"/>
    <w:rsid w:val="006C4FCB"/>
    <w:rsid w:val="006C5B91"/>
    <w:rsid w:val="006C7AF0"/>
    <w:rsid w:val="006C7DB4"/>
    <w:rsid w:val="006D0C44"/>
    <w:rsid w:val="006D2965"/>
    <w:rsid w:val="006D3672"/>
    <w:rsid w:val="006D3AE4"/>
    <w:rsid w:val="006D3B76"/>
    <w:rsid w:val="006D62CE"/>
    <w:rsid w:val="006D6670"/>
    <w:rsid w:val="006D6736"/>
    <w:rsid w:val="006D69A5"/>
    <w:rsid w:val="006D6F51"/>
    <w:rsid w:val="006D78EA"/>
    <w:rsid w:val="006D7F2D"/>
    <w:rsid w:val="006E07A4"/>
    <w:rsid w:val="006E0DEE"/>
    <w:rsid w:val="006E1A2A"/>
    <w:rsid w:val="006E1DD8"/>
    <w:rsid w:val="006E26DB"/>
    <w:rsid w:val="006E2BB7"/>
    <w:rsid w:val="006E3B73"/>
    <w:rsid w:val="006E3CCD"/>
    <w:rsid w:val="006E3DEA"/>
    <w:rsid w:val="006E3DF7"/>
    <w:rsid w:val="006E3EF8"/>
    <w:rsid w:val="006E4799"/>
    <w:rsid w:val="006E54FE"/>
    <w:rsid w:val="006E58B3"/>
    <w:rsid w:val="006E58DF"/>
    <w:rsid w:val="006E5A98"/>
    <w:rsid w:val="006E5E72"/>
    <w:rsid w:val="006E66A6"/>
    <w:rsid w:val="006F034B"/>
    <w:rsid w:val="006F0D96"/>
    <w:rsid w:val="006F0FF7"/>
    <w:rsid w:val="006F1595"/>
    <w:rsid w:val="006F1921"/>
    <w:rsid w:val="006F3268"/>
    <w:rsid w:val="006F3C18"/>
    <w:rsid w:val="006F5823"/>
    <w:rsid w:val="006F6BC0"/>
    <w:rsid w:val="006F7136"/>
    <w:rsid w:val="006F7C34"/>
    <w:rsid w:val="006F7FCA"/>
    <w:rsid w:val="007002E9"/>
    <w:rsid w:val="0070103C"/>
    <w:rsid w:val="00701211"/>
    <w:rsid w:val="00701A23"/>
    <w:rsid w:val="00702CEF"/>
    <w:rsid w:val="00702ECF"/>
    <w:rsid w:val="00702F55"/>
    <w:rsid w:val="007032B8"/>
    <w:rsid w:val="00703349"/>
    <w:rsid w:val="00703536"/>
    <w:rsid w:val="00703E5E"/>
    <w:rsid w:val="00704044"/>
    <w:rsid w:val="007045F5"/>
    <w:rsid w:val="007057C2"/>
    <w:rsid w:val="007058B1"/>
    <w:rsid w:val="00705FB9"/>
    <w:rsid w:val="00706222"/>
    <w:rsid w:val="007065CD"/>
    <w:rsid w:val="00706A79"/>
    <w:rsid w:val="007070DB"/>
    <w:rsid w:val="00707178"/>
    <w:rsid w:val="007071F4"/>
    <w:rsid w:val="00707DC9"/>
    <w:rsid w:val="00711CBA"/>
    <w:rsid w:val="00711F68"/>
    <w:rsid w:val="007125E2"/>
    <w:rsid w:val="007126E2"/>
    <w:rsid w:val="0071293F"/>
    <w:rsid w:val="00714192"/>
    <w:rsid w:val="0071566F"/>
    <w:rsid w:val="0071568E"/>
    <w:rsid w:val="007159DC"/>
    <w:rsid w:val="007162EC"/>
    <w:rsid w:val="007164E6"/>
    <w:rsid w:val="00716601"/>
    <w:rsid w:val="007173D5"/>
    <w:rsid w:val="00720327"/>
    <w:rsid w:val="00720BF4"/>
    <w:rsid w:val="00721014"/>
    <w:rsid w:val="007210CC"/>
    <w:rsid w:val="007212A2"/>
    <w:rsid w:val="00721716"/>
    <w:rsid w:val="0072288A"/>
    <w:rsid w:val="00723499"/>
    <w:rsid w:val="007235CE"/>
    <w:rsid w:val="0072396B"/>
    <w:rsid w:val="0072403F"/>
    <w:rsid w:val="00725538"/>
    <w:rsid w:val="00725569"/>
    <w:rsid w:val="00726621"/>
    <w:rsid w:val="00726FC0"/>
    <w:rsid w:val="00727F83"/>
    <w:rsid w:val="00730EAA"/>
    <w:rsid w:val="00730F3F"/>
    <w:rsid w:val="00731379"/>
    <w:rsid w:val="007329F9"/>
    <w:rsid w:val="00732AE7"/>
    <w:rsid w:val="00732C82"/>
    <w:rsid w:val="00732EAB"/>
    <w:rsid w:val="00733115"/>
    <w:rsid w:val="00733915"/>
    <w:rsid w:val="00733EB1"/>
    <w:rsid w:val="00733FC2"/>
    <w:rsid w:val="00734900"/>
    <w:rsid w:val="00734E6C"/>
    <w:rsid w:val="007357D0"/>
    <w:rsid w:val="007362A0"/>
    <w:rsid w:val="00736BE7"/>
    <w:rsid w:val="0073760C"/>
    <w:rsid w:val="00737A6E"/>
    <w:rsid w:val="00737E84"/>
    <w:rsid w:val="007406DC"/>
    <w:rsid w:val="00740EE6"/>
    <w:rsid w:val="00741539"/>
    <w:rsid w:val="0074181E"/>
    <w:rsid w:val="00743F4A"/>
    <w:rsid w:val="00743F79"/>
    <w:rsid w:val="00744EBE"/>
    <w:rsid w:val="00745600"/>
    <w:rsid w:val="00745E2A"/>
    <w:rsid w:val="00746307"/>
    <w:rsid w:val="007477DE"/>
    <w:rsid w:val="00747968"/>
    <w:rsid w:val="00747CBB"/>
    <w:rsid w:val="00747DD0"/>
    <w:rsid w:val="00747E99"/>
    <w:rsid w:val="007504C6"/>
    <w:rsid w:val="00750D40"/>
    <w:rsid w:val="00751162"/>
    <w:rsid w:val="0075267B"/>
    <w:rsid w:val="007533A3"/>
    <w:rsid w:val="00753DE5"/>
    <w:rsid w:val="00753DED"/>
    <w:rsid w:val="0075441E"/>
    <w:rsid w:val="007550E6"/>
    <w:rsid w:val="0075539F"/>
    <w:rsid w:val="00755856"/>
    <w:rsid w:val="00755DBB"/>
    <w:rsid w:val="00756471"/>
    <w:rsid w:val="00756552"/>
    <w:rsid w:val="0076071E"/>
    <w:rsid w:val="00760975"/>
    <w:rsid w:val="007609D3"/>
    <w:rsid w:val="00760D30"/>
    <w:rsid w:val="007614DA"/>
    <w:rsid w:val="00762050"/>
    <w:rsid w:val="00762100"/>
    <w:rsid w:val="00762AE4"/>
    <w:rsid w:val="0076346A"/>
    <w:rsid w:val="00763F4C"/>
    <w:rsid w:val="00765590"/>
    <w:rsid w:val="00765E1E"/>
    <w:rsid w:val="00765F8B"/>
    <w:rsid w:val="00766168"/>
    <w:rsid w:val="00766D48"/>
    <w:rsid w:val="00767584"/>
    <w:rsid w:val="0077100C"/>
    <w:rsid w:val="00772120"/>
    <w:rsid w:val="00772EF1"/>
    <w:rsid w:val="007737F4"/>
    <w:rsid w:val="00773E0B"/>
    <w:rsid w:val="007744C7"/>
    <w:rsid w:val="007751A7"/>
    <w:rsid w:val="00775F46"/>
    <w:rsid w:val="007773C4"/>
    <w:rsid w:val="007777EC"/>
    <w:rsid w:val="00777BDD"/>
    <w:rsid w:val="00777CC3"/>
    <w:rsid w:val="00781017"/>
    <w:rsid w:val="0078143F"/>
    <w:rsid w:val="00781448"/>
    <w:rsid w:val="007820D8"/>
    <w:rsid w:val="00782638"/>
    <w:rsid w:val="00783895"/>
    <w:rsid w:val="00783B46"/>
    <w:rsid w:val="00783D7E"/>
    <w:rsid w:val="00784AF5"/>
    <w:rsid w:val="00784FA2"/>
    <w:rsid w:val="00785532"/>
    <w:rsid w:val="00785C5D"/>
    <w:rsid w:val="00785FF9"/>
    <w:rsid w:val="007860E1"/>
    <w:rsid w:val="00786A8F"/>
    <w:rsid w:val="00787236"/>
    <w:rsid w:val="007872A0"/>
    <w:rsid w:val="007875D0"/>
    <w:rsid w:val="007876C3"/>
    <w:rsid w:val="007915BA"/>
    <w:rsid w:val="00791795"/>
    <w:rsid w:val="00792144"/>
    <w:rsid w:val="0079233F"/>
    <w:rsid w:val="007930EC"/>
    <w:rsid w:val="007939E4"/>
    <w:rsid w:val="00793F51"/>
    <w:rsid w:val="00793FB8"/>
    <w:rsid w:val="0079472D"/>
    <w:rsid w:val="007948F3"/>
    <w:rsid w:val="00794C27"/>
    <w:rsid w:val="00794F93"/>
    <w:rsid w:val="00795012"/>
    <w:rsid w:val="0079508D"/>
    <w:rsid w:val="00796375"/>
    <w:rsid w:val="007964A3"/>
    <w:rsid w:val="00796EED"/>
    <w:rsid w:val="007977A3"/>
    <w:rsid w:val="007A0132"/>
    <w:rsid w:val="007A0FCB"/>
    <w:rsid w:val="007A2098"/>
    <w:rsid w:val="007A2349"/>
    <w:rsid w:val="007A269E"/>
    <w:rsid w:val="007A2B57"/>
    <w:rsid w:val="007A2E35"/>
    <w:rsid w:val="007A3360"/>
    <w:rsid w:val="007A3873"/>
    <w:rsid w:val="007A38BC"/>
    <w:rsid w:val="007A3A6E"/>
    <w:rsid w:val="007A3DDB"/>
    <w:rsid w:val="007A5BFD"/>
    <w:rsid w:val="007A5E04"/>
    <w:rsid w:val="007A5F43"/>
    <w:rsid w:val="007A64EA"/>
    <w:rsid w:val="007A6711"/>
    <w:rsid w:val="007A6F60"/>
    <w:rsid w:val="007A6FBA"/>
    <w:rsid w:val="007A7116"/>
    <w:rsid w:val="007A71A5"/>
    <w:rsid w:val="007A7421"/>
    <w:rsid w:val="007A76CE"/>
    <w:rsid w:val="007A7A24"/>
    <w:rsid w:val="007A7CCF"/>
    <w:rsid w:val="007A7EA8"/>
    <w:rsid w:val="007B0AD4"/>
    <w:rsid w:val="007B0CBE"/>
    <w:rsid w:val="007B0DFE"/>
    <w:rsid w:val="007B123C"/>
    <w:rsid w:val="007B2DE2"/>
    <w:rsid w:val="007B3A9A"/>
    <w:rsid w:val="007B43D9"/>
    <w:rsid w:val="007B4732"/>
    <w:rsid w:val="007B50A7"/>
    <w:rsid w:val="007B52E3"/>
    <w:rsid w:val="007B6A11"/>
    <w:rsid w:val="007B6CCC"/>
    <w:rsid w:val="007C063B"/>
    <w:rsid w:val="007C1A42"/>
    <w:rsid w:val="007C20BC"/>
    <w:rsid w:val="007C2507"/>
    <w:rsid w:val="007C2EBC"/>
    <w:rsid w:val="007C4807"/>
    <w:rsid w:val="007C4BD0"/>
    <w:rsid w:val="007C4BEA"/>
    <w:rsid w:val="007C4CA6"/>
    <w:rsid w:val="007C4F2C"/>
    <w:rsid w:val="007C61A2"/>
    <w:rsid w:val="007C61AB"/>
    <w:rsid w:val="007C7389"/>
    <w:rsid w:val="007D0862"/>
    <w:rsid w:val="007D0E87"/>
    <w:rsid w:val="007D11B1"/>
    <w:rsid w:val="007D1A40"/>
    <w:rsid w:val="007D1D6F"/>
    <w:rsid w:val="007D2790"/>
    <w:rsid w:val="007D35F1"/>
    <w:rsid w:val="007D3B01"/>
    <w:rsid w:val="007D3B99"/>
    <w:rsid w:val="007D42E8"/>
    <w:rsid w:val="007D43DA"/>
    <w:rsid w:val="007D44DC"/>
    <w:rsid w:val="007D5CAB"/>
    <w:rsid w:val="007D6183"/>
    <w:rsid w:val="007D6238"/>
    <w:rsid w:val="007D67A5"/>
    <w:rsid w:val="007D6A4A"/>
    <w:rsid w:val="007D6DB2"/>
    <w:rsid w:val="007D6F30"/>
    <w:rsid w:val="007D7058"/>
    <w:rsid w:val="007D71EE"/>
    <w:rsid w:val="007E0632"/>
    <w:rsid w:val="007E08DB"/>
    <w:rsid w:val="007E0A49"/>
    <w:rsid w:val="007E10AE"/>
    <w:rsid w:val="007E17C6"/>
    <w:rsid w:val="007E2249"/>
    <w:rsid w:val="007E277D"/>
    <w:rsid w:val="007E295D"/>
    <w:rsid w:val="007E2E8B"/>
    <w:rsid w:val="007E38E3"/>
    <w:rsid w:val="007E3ECD"/>
    <w:rsid w:val="007E49CC"/>
    <w:rsid w:val="007E4A14"/>
    <w:rsid w:val="007E506C"/>
    <w:rsid w:val="007E5FBF"/>
    <w:rsid w:val="007E617D"/>
    <w:rsid w:val="007E64CA"/>
    <w:rsid w:val="007E6703"/>
    <w:rsid w:val="007E6ADE"/>
    <w:rsid w:val="007E6B97"/>
    <w:rsid w:val="007E6BD1"/>
    <w:rsid w:val="007E6DCF"/>
    <w:rsid w:val="007E759C"/>
    <w:rsid w:val="007E75D2"/>
    <w:rsid w:val="007E7C11"/>
    <w:rsid w:val="007E7EF5"/>
    <w:rsid w:val="007F10A8"/>
    <w:rsid w:val="007F11BD"/>
    <w:rsid w:val="007F1597"/>
    <w:rsid w:val="007F1F64"/>
    <w:rsid w:val="007F2F83"/>
    <w:rsid w:val="007F3570"/>
    <w:rsid w:val="007F409D"/>
    <w:rsid w:val="007F41B3"/>
    <w:rsid w:val="007F4ABE"/>
    <w:rsid w:val="007F50F6"/>
    <w:rsid w:val="007F5100"/>
    <w:rsid w:val="007F56FF"/>
    <w:rsid w:val="007F5A42"/>
    <w:rsid w:val="007F685E"/>
    <w:rsid w:val="007F7A91"/>
    <w:rsid w:val="007F7ABA"/>
    <w:rsid w:val="007F7C14"/>
    <w:rsid w:val="0080284D"/>
    <w:rsid w:val="008030E8"/>
    <w:rsid w:val="008031C6"/>
    <w:rsid w:val="0080332D"/>
    <w:rsid w:val="0080377D"/>
    <w:rsid w:val="00804046"/>
    <w:rsid w:val="00804795"/>
    <w:rsid w:val="00804A45"/>
    <w:rsid w:val="00805424"/>
    <w:rsid w:val="00806402"/>
    <w:rsid w:val="00806A66"/>
    <w:rsid w:val="0080774F"/>
    <w:rsid w:val="00807D19"/>
    <w:rsid w:val="00807F72"/>
    <w:rsid w:val="00807FD7"/>
    <w:rsid w:val="0081025E"/>
    <w:rsid w:val="00810305"/>
    <w:rsid w:val="00810663"/>
    <w:rsid w:val="0081224B"/>
    <w:rsid w:val="00812D81"/>
    <w:rsid w:val="00812F37"/>
    <w:rsid w:val="0081355E"/>
    <w:rsid w:val="00813FCD"/>
    <w:rsid w:val="0081401D"/>
    <w:rsid w:val="00814327"/>
    <w:rsid w:val="00814464"/>
    <w:rsid w:val="008144EB"/>
    <w:rsid w:val="00814FEC"/>
    <w:rsid w:val="00815BC5"/>
    <w:rsid w:val="00815C97"/>
    <w:rsid w:val="00815FC1"/>
    <w:rsid w:val="00816FA6"/>
    <w:rsid w:val="00817B30"/>
    <w:rsid w:val="008202A8"/>
    <w:rsid w:val="00820562"/>
    <w:rsid w:val="008209C0"/>
    <w:rsid w:val="0082301B"/>
    <w:rsid w:val="00823D61"/>
    <w:rsid w:val="0082461C"/>
    <w:rsid w:val="0082467A"/>
    <w:rsid w:val="008248D6"/>
    <w:rsid w:val="00824980"/>
    <w:rsid w:val="00824AD8"/>
    <w:rsid w:val="00824DFC"/>
    <w:rsid w:val="008252AB"/>
    <w:rsid w:val="008253F7"/>
    <w:rsid w:val="00825500"/>
    <w:rsid w:val="00825DC2"/>
    <w:rsid w:val="00826648"/>
    <w:rsid w:val="00826BE2"/>
    <w:rsid w:val="0082720F"/>
    <w:rsid w:val="008273E4"/>
    <w:rsid w:val="008274BC"/>
    <w:rsid w:val="00827582"/>
    <w:rsid w:val="00827856"/>
    <w:rsid w:val="0083253C"/>
    <w:rsid w:val="0083388A"/>
    <w:rsid w:val="00833D16"/>
    <w:rsid w:val="008343B6"/>
    <w:rsid w:val="00835244"/>
    <w:rsid w:val="00835F6E"/>
    <w:rsid w:val="00836113"/>
    <w:rsid w:val="008365FC"/>
    <w:rsid w:val="008372EA"/>
    <w:rsid w:val="0084009B"/>
    <w:rsid w:val="008414DC"/>
    <w:rsid w:val="008417C6"/>
    <w:rsid w:val="00841C88"/>
    <w:rsid w:val="00842D59"/>
    <w:rsid w:val="00842F6D"/>
    <w:rsid w:val="00843017"/>
    <w:rsid w:val="00843070"/>
    <w:rsid w:val="008433A3"/>
    <w:rsid w:val="008435B4"/>
    <w:rsid w:val="0084426D"/>
    <w:rsid w:val="008443FB"/>
    <w:rsid w:val="00844849"/>
    <w:rsid w:val="00845527"/>
    <w:rsid w:val="00845B76"/>
    <w:rsid w:val="008460D1"/>
    <w:rsid w:val="008466AA"/>
    <w:rsid w:val="00847178"/>
    <w:rsid w:val="0084781E"/>
    <w:rsid w:val="008478F2"/>
    <w:rsid w:val="008505EC"/>
    <w:rsid w:val="00850B38"/>
    <w:rsid w:val="00850DDB"/>
    <w:rsid w:val="00851083"/>
    <w:rsid w:val="008511F7"/>
    <w:rsid w:val="00851B06"/>
    <w:rsid w:val="00853725"/>
    <w:rsid w:val="00853AC2"/>
    <w:rsid w:val="00853BC7"/>
    <w:rsid w:val="00853DB9"/>
    <w:rsid w:val="00853F9A"/>
    <w:rsid w:val="00854A3B"/>
    <w:rsid w:val="008552AE"/>
    <w:rsid w:val="0085534D"/>
    <w:rsid w:val="00855E75"/>
    <w:rsid w:val="0085710D"/>
    <w:rsid w:val="008607B9"/>
    <w:rsid w:val="008609D3"/>
    <w:rsid w:val="00860DD1"/>
    <w:rsid w:val="00861136"/>
    <w:rsid w:val="00861410"/>
    <w:rsid w:val="00861539"/>
    <w:rsid w:val="00861B69"/>
    <w:rsid w:val="00862294"/>
    <w:rsid w:val="0086297B"/>
    <w:rsid w:val="00862B94"/>
    <w:rsid w:val="00862E1E"/>
    <w:rsid w:val="008631A4"/>
    <w:rsid w:val="008643D9"/>
    <w:rsid w:val="00865522"/>
    <w:rsid w:val="00865B7B"/>
    <w:rsid w:val="00865CEA"/>
    <w:rsid w:val="008674F3"/>
    <w:rsid w:val="00867731"/>
    <w:rsid w:val="0086785F"/>
    <w:rsid w:val="00867CAF"/>
    <w:rsid w:val="00867DF7"/>
    <w:rsid w:val="008700A7"/>
    <w:rsid w:val="008711CD"/>
    <w:rsid w:val="00872761"/>
    <w:rsid w:val="00872878"/>
    <w:rsid w:val="00872892"/>
    <w:rsid w:val="008728EF"/>
    <w:rsid w:val="00872C1A"/>
    <w:rsid w:val="00872DA1"/>
    <w:rsid w:val="00874140"/>
    <w:rsid w:val="00874850"/>
    <w:rsid w:val="00876815"/>
    <w:rsid w:val="0087681F"/>
    <w:rsid w:val="00876C78"/>
    <w:rsid w:val="00877844"/>
    <w:rsid w:val="0087796C"/>
    <w:rsid w:val="00880585"/>
    <w:rsid w:val="008805B2"/>
    <w:rsid w:val="008808DE"/>
    <w:rsid w:val="008809D6"/>
    <w:rsid w:val="00880F2D"/>
    <w:rsid w:val="00881256"/>
    <w:rsid w:val="00881AAE"/>
    <w:rsid w:val="00882485"/>
    <w:rsid w:val="0088271C"/>
    <w:rsid w:val="00882943"/>
    <w:rsid w:val="00882AE2"/>
    <w:rsid w:val="00882F25"/>
    <w:rsid w:val="0088313F"/>
    <w:rsid w:val="00883376"/>
    <w:rsid w:val="00883D8C"/>
    <w:rsid w:val="0088411C"/>
    <w:rsid w:val="0088437B"/>
    <w:rsid w:val="00884C16"/>
    <w:rsid w:val="00885FD8"/>
    <w:rsid w:val="0088614C"/>
    <w:rsid w:val="008861A2"/>
    <w:rsid w:val="00886528"/>
    <w:rsid w:val="00886878"/>
    <w:rsid w:val="008875C6"/>
    <w:rsid w:val="00887E40"/>
    <w:rsid w:val="00890213"/>
    <w:rsid w:val="00890477"/>
    <w:rsid w:val="00890980"/>
    <w:rsid w:val="00890E46"/>
    <w:rsid w:val="008914E1"/>
    <w:rsid w:val="008919AD"/>
    <w:rsid w:val="00892518"/>
    <w:rsid w:val="0089276C"/>
    <w:rsid w:val="00892926"/>
    <w:rsid w:val="00892AE4"/>
    <w:rsid w:val="00893703"/>
    <w:rsid w:val="00893B6C"/>
    <w:rsid w:val="00894EAC"/>
    <w:rsid w:val="0089525C"/>
    <w:rsid w:val="00895B09"/>
    <w:rsid w:val="00895B42"/>
    <w:rsid w:val="00895D22"/>
    <w:rsid w:val="00895DB6"/>
    <w:rsid w:val="00896798"/>
    <w:rsid w:val="00897753"/>
    <w:rsid w:val="00897EA0"/>
    <w:rsid w:val="008A073E"/>
    <w:rsid w:val="008A0798"/>
    <w:rsid w:val="008A0E00"/>
    <w:rsid w:val="008A122E"/>
    <w:rsid w:val="008A1926"/>
    <w:rsid w:val="008A1B28"/>
    <w:rsid w:val="008A253A"/>
    <w:rsid w:val="008A2B35"/>
    <w:rsid w:val="008A2E0D"/>
    <w:rsid w:val="008A2E83"/>
    <w:rsid w:val="008A3158"/>
    <w:rsid w:val="008A31E9"/>
    <w:rsid w:val="008A3BE6"/>
    <w:rsid w:val="008A439A"/>
    <w:rsid w:val="008A46F2"/>
    <w:rsid w:val="008A48FB"/>
    <w:rsid w:val="008A497D"/>
    <w:rsid w:val="008A4DBA"/>
    <w:rsid w:val="008A4F3A"/>
    <w:rsid w:val="008A50A9"/>
    <w:rsid w:val="008A6A76"/>
    <w:rsid w:val="008A72F2"/>
    <w:rsid w:val="008B0190"/>
    <w:rsid w:val="008B0513"/>
    <w:rsid w:val="008B0894"/>
    <w:rsid w:val="008B0A8C"/>
    <w:rsid w:val="008B1BB9"/>
    <w:rsid w:val="008B1F5E"/>
    <w:rsid w:val="008B1FF0"/>
    <w:rsid w:val="008B257B"/>
    <w:rsid w:val="008B25CA"/>
    <w:rsid w:val="008B2810"/>
    <w:rsid w:val="008B28EB"/>
    <w:rsid w:val="008B3517"/>
    <w:rsid w:val="008B362E"/>
    <w:rsid w:val="008B3B93"/>
    <w:rsid w:val="008B4A1B"/>
    <w:rsid w:val="008B4F44"/>
    <w:rsid w:val="008B535D"/>
    <w:rsid w:val="008B5600"/>
    <w:rsid w:val="008B579D"/>
    <w:rsid w:val="008B5DA7"/>
    <w:rsid w:val="008B648A"/>
    <w:rsid w:val="008B68D6"/>
    <w:rsid w:val="008B6B09"/>
    <w:rsid w:val="008B715F"/>
    <w:rsid w:val="008B7FD2"/>
    <w:rsid w:val="008C0071"/>
    <w:rsid w:val="008C0081"/>
    <w:rsid w:val="008C09B2"/>
    <w:rsid w:val="008C0E0E"/>
    <w:rsid w:val="008C1041"/>
    <w:rsid w:val="008C1910"/>
    <w:rsid w:val="008C1D87"/>
    <w:rsid w:val="008C36BE"/>
    <w:rsid w:val="008C3B8B"/>
    <w:rsid w:val="008C4297"/>
    <w:rsid w:val="008C4521"/>
    <w:rsid w:val="008C46EB"/>
    <w:rsid w:val="008C4741"/>
    <w:rsid w:val="008C5B66"/>
    <w:rsid w:val="008C5BB8"/>
    <w:rsid w:val="008C68C6"/>
    <w:rsid w:val="008C6B11"/>
    <w:rsid w:val="008C6C5A"/>
    <w:rsid w:val="008C7364"/>
    <w:rsid w:val="008C7E61"/>
    <w:rsid w:val="008D0110"/>
    <w:rsid w:val="008D0B6B"/>
    <w:rsid w:val="008D0F22"/>
    <w:rsid w:val="008D114D"/>
    <w:rsid w:val="008D1417"/>
    <w:rsid w:val="008D1C9E"/>
    <w:rsid w:val="008D217C"/>
    <w:rsid w:val="008D29D2"/>
    <w:rsid w:val="008D2E59"/>
    <w:rsid w:val="008D34DD"/>
    <w:rsid w:val="008D4147"/>
    <w:rsid w:val="008D458E"/>
    <w:rsid w:val="008D5B87"/>
    <w:rsid w:val="008D5BE6"/>
    <w:rsid w:val="008D5E4F"/>
    <w:rsid w:val="008D64EC"/>
    <w:rsid w:val="008D6A5E"/>
    <w:rsid w:val="008D6E46"/>
    <w:rsid w:val="008D73C4"/>
    <w:rsid w:val="008E02F4"/>
    <w:rsid w:val="008E0AFD"/>
    <w:rsid w:val="008E0B10"/>
    <w:rsid w:val="008E12BF"/>
    <w:rsid w:val="008E1997"/>
    <w:rsid w:val="008E35FD"/>
    <w:rsid w:val="008E3B12"/>
    <w:rsid w:val="008E3BF5"/>
    <w:rsid w:val="008E3C66"/>
    <w:rsid w:val="008E499C"/>
    <w:rsid w:val="008E4DFB"/>
    <w:rsid w:val="008E5617"/>
    <w:rsid w:val="008E597C"/>
    <w:rsid w:val="008E667C"/>
    <w:rsid w:val="008E6F34"/>
    <w:rsid w:val="008E75CA"/>
    <w:rsid w:val="008E7B03"/>
    <w:rsid w:val="008E7CF7"/>
    <w:rsid w:val="008F0CBB"/>
    <w:rsid w:val="008F0D3F"/>
    <w:rsid w:val="008F18C8"/>
    <w:rsid w:val="008F2743"/>
    <w:rsid w:val="008F290A"/>
    <w:rsid w:val="008F2D97"/>
    <w:rsid w:val="008F2DE9"/>
    <w:rsid w:val="008F3E7C"/>
    <w:rsid w:val="008F3F89"/>
    <w:rsid w:val="008F434F"/>
    <w:rsid w:val="008F4E6B"/>
    <w:rsid w:val="008F5A88"/>
    <w:rsid w:val="008F6A30"/>
    <w:rsid w:val="008F7A0B"/>
    <w:rsid w:val="008F7C21"/>
    <w:rsid w:val="008F7FAE"/>
    <w:rsid w:val="00900048"/>
    <w:rsid w:val="009005B2"/>
    <w:rsid w:val="0090071A"/>
    <w:rsid w:val="00900736"/>
    <w:rsid w:val="00900D82"/>
    <w:rsid w:val="00901B13"/>
    <w:rsid w:val="00901EF7"/>
    <w:rsid w:val="00902287"/>
    <w:rsid w:val="00902513"/>
    <w:rsid w:val="0090262D"/>
    <w:rsid w:val="00902770"/>
    <w:rsid w:val="009034AB"/>
    <w:rsid w:val="00903B72"/>
    <w:rsid w:val="00903B7D"/>
    <w:rsid w:val="00903DD8"/>
    <w:rsid w:val="00903E5A"/>
    <w:rsid w:val="00904027"/>
    <w:rsid w:val="00904195"/>
    <w:rsid w:val="00904603"/>
    <w:rsid w:val="00904F3E"/>
    <w:rsid w:val="00905608"/>
    <w:rsid w:val="00906252"/>
    <w:rsid w:val="009062EE"/>
    <w:rsid w:val="0090684F"/>
    <w:rsid w:val="00906DB4"/>
    <w:rsid w:val="00906DDF"/>
    <w:rsid w:val="00907327"/>
    <w:rsid w:val="00911FCE"/>
    <w:rsid w:val="009120AB"/>
    <w:rsid w:val="00912290"/>
    <w:rsid w:val="0091256F"/>
    <w:rsid w:val="00912630"/>
    <w:rsid w:val="009127BE"/>
    <w:rsid w:val="00915F9E"/>
    <w:rsid w:val="00916063"/>
    <w:rsid w:val="0091756A"/>
    <w:rsid w:val="009175CC"/>
    <w:rsid w:val="00917CA9"/>
    <w:rsid w:val="00920169"/>
    <w:rsid w:val="0092019A"/>
    <w:rsid w:val="00920B5F"/>
    <w:rsid w:val="0092105C"/>
    <w:rsid w:val="009216D4"/>
    <w:rsid w:val="00921863"/>
    <w:rsid w:val="00923071"/>
    <w:rsid w:val="00923A3A"/>
    <w:rsid w:val="00923C66"/>
    <w:rsid w:val="00923FD0"/>
    <w:rsid w:val="009244A9"/>
    <w:rsid w:val="009256BF"/>
    <w:rsid w:val="00925DE9"/>
    <w:rsid w:val="00925EBE"/>
    <w:rsid w:val="00926060"/>
    <w:rsid w:val="009260E2"/>
    <w:rsid w:val="009269DF"/>
    <w:rsid w:val="00926C73"/>
    <w:rsid w:val="00926CB7"/>
    <w:rsid w:val="009278D4"/>
    <w:rsid w:val="009307CF"/>
    <w:rsid w:val="00930D1B"/>
    <w:rsid w:val="009317BA"/>
    <w:rsid w:val="00931A4E"/>
    <w:rsid w:val="00931D5A"/>
    <w:rsid w:val="00931DE9"/>
    <w:rsid w:val="00932055"/>
    <w:rsid w:val="009327E9"/>
    <w:rsid w:val="009328CA"/>
    <w:rsid w:val="0093382A"/>
    <w:rsid w:val="00934293"/>
    <w:rsid w:val="009344B3"/>
    <w:rsid w:val="00934817"/>
    <w:rsid w:val="009349F6"/>
    <w:rsid w:val="00934F91"/>
    <w:rsid w:val="00935107"/>
    <w:rsid w:val="009365BA"/>
    <w:rsid w:val="00936964"/>
    <w:rsid w:val="00936DFD"/>
    <w:rsid w:val="00936F9A"/>
    <w:rsid w:val="00936FC8"/>
    <w:rsid w:val="0093765D"/>
    <w:rsid w:val="009401C6"/>
    <w:rsid w:val="00940EF8"/>
    <w:rsid w:val="0094123E"/>
    <w:rsid w:val="00941C5D"/>
    <w:rsid w:val="009420C0"/>
    <w:rsid w:val="00942209"/>
    <w:rsid w:val="00942703"/>
    <w:rsid w:val="00942B9C"/>
    <w:rsid w:val="0094356A"/>
    <w:rsid w:val="009439F2"/>
    <w:rsid w:val="009474BB"/>
    <w:rsid w:val="009477DC"/>
    <w:rsid w:val="00947974"/>
    <w:rsid w:val="00947EED"/>
    <w:rsid w:val="00947EFA"/>
    <w:rsid w:val="009501A4"/>
    <w:rsid w:val="00950786"/>
    <w:rsid w:val="009510C5"/>
    <w:rsid w:val="009510CB"/>
    <w:rsid w:val="00951124"/>
    <w:rsid w:val="009511C5"/>
    <w:rsid w:val="009512BF"/>
    <w:rsid w:val="0095154F"/>
    <w:rsid w:val="0095168E"/>
    <w:rsid w:val="00951CCC"/>
    <w:rsid w:val="00951FDF"/>
    <w:rsid w:val="00952579"/>
    <w:rsid w:val="00952E16"/>
    <w:rsid w:val="00953E1B"/>
    <w:rsid w:val="0095426B"/>
    <w:rsid w:val="00954478"/>
    <w:rsid w:val="00954E9E"/>
    <w:rsid w:val="00954F09"/>
    <w:rsid w:val="0095594E"/>
    <w:rsid w:val="00955AF5"/>
    <w:rsid w:val="009565F0"/>
    <w:rsid w:val="00956600"/>
    <w:rsid w:val="00956644"/>
    <w:rsid w:val="009569A3"/>
    <w:rsid w:val="009569BD"/>
    <w:rsid w:val="009569F8"/>
    <w:rsid w:val="009570FB"/>
    <w:rsid w:val="00957E8E"/>
    <w:rsid w:val="0096064E"/>
    <w:rsid w:val="00960EA7"/>
    <w:rsid w:val="0096202B"/>
    <w:rsid w:val="0096240C"/>
    <w:rsid w:val="00962ACA"/>
    <w:rsid w:val="00962CCD"/>
    <w:rsid w:val="00962DA9"/>
    <w:rsid w:val="0096385C"/>
    <w:rsid w:val="00963A99"/>
    <w:rsid w:val="00963DAF"/>
    <w:rsid w:val="00963E0E"/>
    <w:rsid w:val="00963F5E"/>
    <w:rsid w:val="009640CA"/>
    <w:rsid w:val="00965B3D"/>
    <w:rsid w:val="00966101"/>
    <w:rsid w:val="0096639C"/>
    <w:rsid w:val="009674C0"/>
    <w:rsid w:val="00967A0C"/>
    <w:rsid w:val="00967C9A"/>
    <w:rsid w:val="00970AD1"/>
    <w:rsid w:val="009713B2"/>
    <w:rsid w:val="00972095"/>
    <w:rsid w:val="009727A1"/>
    <w:rsid w:val="00972B8A"/>
    <w:rsid w:val="00972E61"/>
    <w:rsid w:val="009731D7"/>
    <w:rsid w:val="0097327D"/>
    <w:rsid w:val="009735E7"/>
    <w:rsid w:val="00973E7B"/>
    <w:rsid w:val="00973F79"/>
    <w:rsid w:val="00973FC3"/>
    <w:rsid w:val="00974126"/>
    <w:rsid w:val="00974B7B"/>
    <w:rsid w:val="00975307"/>
    <w:rsid w:val="0097554C"/>
    <w:rsid w:val="009758F7"/>
    <w:rsid w:val="009759C3"/>
    <w:rsid w:val="00977124"/>
    <w:rsid w:val="009778BF"/>
    <w:rsid w:val="00980241"/>
    <w:rsid w:val="00980466"/>
    <w:rsid w:val="00980B9A"/>
    <w:rsid w:val="00982553"/>
    <w:rsid w:val="0098364E"/>
    <w:rsid w:val="0098395F"/>
    <w:rsid w:val="009839B1"/>
    <w:rsid w:val="00984DE7"/>
    <w:rsid w:val="00985E86"/>
    <w:rsid w:val="0098620C"/>
    <w:rsid w:val="009862A3"/>
    <w:rsid w:val="009864A3"/>
    <w:rsid w:val="00986FB8"/>
    <w:rsid w:val="00987937"/>
    <w:rsid w:val="00987E71"/>
    <w:rsid w:val="00990807"/>
    <w:rsid w:val="009909E5"/>
    <w:rsid w:val="00990FC3"/>
    <w:rsid w:val="00991103"/>
    <w:rsid w:val="00991399"/>
    <w:rsid w:val="00991454"/>
    <w:rsid w:val="00991EE9"/>
    <w:rsid w:val="009928CC"/>
    <w:rsid w:val="009929FB"/>
    <w:rsid w:val="00992DE5"/>
    <w:rsid w:val="0099353B"/>
    <w:rsid w:val="0099425D"/>
    <w:rsid w:val="00994661"/>
    <w:rsid w:val="00994AB0"/>
    <w:rsid w:val="0099510F"/>
    <w:rsid w:val="00995202"/>
    <w:rsid w:val="009952AC"/>
    <w:rsid w:val="0099586E"/>
    <w:rsid w:val="009958D9"/>
    <w:rsid w:val="0099596D"/>
    <w:rsid w:val="00995EB0"/>
    <w:rsid w:val="00995FE2"/>
    <w:rsid w:val="00996689"/>
    <w:rsid w:val="009A050A"/>
    <w:rsid w:val="009A119F"/>
    <w:rsid w:val="009A12DE"/>
    <w:rsid w:val="009A1330"/>
    <w:rsid w:val="009A2182"/>
    <w:rsid w:val="009A2524"/>
    <w:rsid w:val="009A299B"/>
    <w:rsid w:val="009A2CA9"/>
    <w:rsid w:val="009A3660"/>
    <w:rsid w:val="009A3A0A"/>
    <w:rsid w:val="009A3D0E"/>
    <w:rsid w:val="009A3EBA"/>
    <w:rsid w:val="009A3FE8"/>
    <w:rsid w:val="009A4696"/>
    <w:rsid w:val="009A54B3"/>
    <w:rsid w:val="009A56BC"/>
    <w:rsid w:val="009A62DD"/>
    <w:rsid w:val="009A6829"/>
    <w:rsid w:val="009A6F43"/>
    <w:rsid w:val="009A7875"/>
    <w:rsid w:val="009A7EEE"/>
    <w:rsid w:val="009A7F73"/>
    <w:rsid w:val="009B0038"/>
    <w:rsid w:val="009B1163"/>
    <w:rsid w:val="009B1846"/>
    <w:rsid w:val="009B1EDC"/>
    <w:rsid w:val="009B2244"/>
    <w:rsid w:val="009B2466"/>
    <w:rsid w:val="009B2B4D"/>
    <w:rsid w:val="009B2BD1"/>
    <w:rsid w:val="009B3C19"/>
    <w:rsid w:val="009B470A"/>
    <w:rsid w:val="009B4B32"/>
    <w:rsid w:val="009B556C"/>
    <w:rsid w:val="009B5810"/>
    <w:rsid w:val="009B5C17"/>
    <w:rsid w:val="009B61ED"/>
    <w:rsid w:val="009B6738"/>
    <w:rsid w:val="009B6D4B"/>
    <w:rsid w:val="009B73EF"/>
    <w:rsid w:val="009C0333"/>
    <w:rsid w:val="009C0F82"/>
    <w:rsid w:val="009C10A0"/>
    <w:rsid w:val="009C238A"/>
    <w:rsid w:val="009C249D"/>
    <w:rsid w:val="009C2783"/>
    <w:rsid w:val="009C2E86"/>
    <w:rsid w:val="009C4AB4"/>
    <w:rsid w:val="009C4AF4"/>
    <w:rsid w:val="009C7372"/>
    <w:rsid w:val="009C783A"/>
    <w:rsid w:val="009D0816"/>
    <w:rsid w:val="009D12DA"/>
    <w:rsid w:val="009D15FD"/>
    <w:rsid w:val="009D3D64"/>
    <w:rsid w:val="009D50DF"/>
    <w:rsid w:val="009D5934"/>
    <w:rsid w:val="009D6C5D"/>
    <w:rsid w:val="009D7AD3"/>
    <w:rsid w:val="009E300F"/>
    <w:rsid w:val="009E3F56"/>
    <w:rsid w:val="009E5EF3"/>
    <w:rsid w:val="009E67F8"/>
    <w:rsid w:val="009E779C"/>
    <w:rsid w:val="009E79A5"/>
    <w:rsid w:val="009E7AAD"/>
    <w:rsid w:val="009E7D9C"/>
    <w:rsid w:val="009F24F0"/>
    <w:rsid w:val="009F35C8"/>
    <w:rsid w:val="009F3881"/>
    <w:rsid w:val="009F405F"/>
    <w:rsid w:val="009F4153"/>
    <w:rsid w:val="009F492E"/>
    <w:rsid w:val="009F4F16"/>
    <w:rsid w:val="009F5018"/>
    <w:rsid w:val="009F5364"/>
    <w:rsid w:val="009F69E1"/>
    <w:rsid w:val="009F7C5B"/>
    <w:rsid w:val="009F7E52"/>
    <w:rsid w:val="00A003E7"/>
    <w:rsid w:val="00A0198F"/>
    <w:rsid w:val="00A020D7"/>
    <w:rsid w:val="00A0242E"/>
    <w:rsid w:val="00A029E9"/>
    <w:rsid w:val="00A029F5"/>
    <w:rsid w:val="00A03697"/>
    <w:rsid w:val="00A03BE7"/>
    <w:rsid w:val="00A043F1"/>
    <w:rsid w:val="00A04752"/>
    <w:rsid w:val="00A05700"/>
    <w:rsid w:val="00A05D93"/>
    <w:rsid w:val="00A05DC7"/>
    <w:rsid w:val="00A05E85"/>
    <w:rsid w:val="00A06CB6"/>
    <w:rsid w:val="00A07119"/>
    <w:rsid w:val="00A07227"/>
    <w:rsid w:val="00A07893"/>
    <w:rsid w:val="00A078A9"/>
    <w:rsid w:val="00A079D3"/>
    <w:rsid w:val="00A07AEC"/>
    <w:rsid w:val="00A07D4C"/>
    <w:rsid w:val="00A108D1"/>
    <w:rsid w:val="00A1147F"/>
    <w:rsid w:val="00A114A2"/>
    <w:rsid w:val="00A11841"/>
    <w:rsid w:val="00A11FCE"/>
    <w:rsid w:val="00A123E2"/>
    <w:rsid w:val="00A12B84"/>
    <w:rsid w:val="00A12CCB"/>
    <w:rsid w:val="00A13A41"/>
    <w:rsid w:val="00A13B7F"/>
    <w:rsid w:val="00A13E7A"/>
    <w:rsid w:val="00A14BEC"/>
    <w:rsid w:val="00A1515F"/>
    <w:rsid w:val="00A159BC"/>
    <w:rsid w:val="00A15BCE"/>
    <w:rsid w:val="00A169C4"/>
    <w:rsid w:val="00A16BA7"/>
    <w:rsid w:val="00A17317"/>
    <w:rsid w:val="00A17BFF"/>
    <w:rsid w:val="00A2056E"/>
    <w:rsid w:val="00A2065A"/>
    <w:rsid w:val="00A208A6"/>
    <w:rsid w:val="00A20A46"/>
    <w:rsid w:val="00A20C85"/>
    <w:rsid w:val="00A21D43"/>
    <w:rsid w:val="00A22004"/>
    <w:rsid w:val="00A223CF"/>
    <w:rsid w:val="00A2336C"/>
    <w:rsid w:val="00A238F4"/>
    <w:rsid w:val="00A23CDF"/>
    <w:rsid w:val="00A249CE"/>
    <w:rsid w:val="00A24EB7"/>
    <w:rsid w:val="00A25557"/>
    <w:rsid w:val="00A26787"/>
    <w:rsid w:val="00A271D6"/>
    <w:rsid w:val="00A30048"/>
    <w:rsid w:val="00A301FF"/>
    <w:rsid w:val="00A30566"/>
    <w:rsid w:val="00A31210"/>
    <w:rsid w:val="00A31410"/>
    <w:rsid w:val="00A31BD0"/>
    <w:rsid w:val="00A31FDA"/>
    <w:rsid w:val="00A32A8D"/>
    <w:rsid w:val="00A32CE3"/>
    <w:rsid w:val="00A33B19"/>
    <w:rsid w:val="00A33D9C"/>
    <w:rsid w:val="00A348CD"/>
    <w:rsid w:val="00A348E7"/>
    <w:rsid w:val="00A35062"/>
    <w:rsid w:val="00A352CB"/>
    <w:rsid w:val="00A355AC"/>
    <w:rsid w:val="00A35718"/>
    <w:rsid w:val="00A35819"/>
    <w:rsid w:val="00A3590F"/>
    <w:rsid w:val="00A359DA"/>
    <w:rsid w:val="00A35A22"/>
    <w:rsid w:val="00A35DF2"/>
    <w:rsid w:val="00A3617E"/>
    <w:rsid w:val="00A37402"/>
    <w:rsid w:val="00A37AC4"/>
    <w:rsid w:val="00A400AD"/>
    <w:rsid w:val="00A40555"/>
    <w:rsid w:val="00A40B84"/>
    <w:rsid w:val="00A40BEB"/>
    <w:rsid w:val="00A41743"/>
    <w:rsid w:val="00A427D3"/>
    <w:rsid w:val="00A429C3"/>
    <w:rsid w:val="00A42CB1"/>
    <w:rsid w:val="00A430D5"/>
    <w:rsid w:val="00A435A6"/>
    <w:rsid w:val="00A4381D"/>
    <w:rsid w:val="00A43C50"/>
    <w:rsid w:val="00A43E55"/>
    <w:rsid w:val="00A44C1B"/>
    <w:rsid w:val="00A45164"/>
    <w:rsid w:val="00A46936"/>
    <w:rsid w:val="00A46D51"/>
    <w:rsid w:val="00A46DD4"/>
    <w:rsid w:val="00A46F99"/>
    <w:rsid w:val="00A47821"/>
    <w:rsid w:val="00A47991"/>
    <w:rsid w:val="00A50C4F"/>
    <w:rsid w:val="00A50EA9"/>
    <w:rsid w:val="00A50FD1"/>
    <w:rsid w:val="00A51124"/>
    <w:rsid w:val="00A511BB"/>
    <w:rsid w:val="00A51502"/>
    <w:rsid w:val="00A51DEC"/>
    <w:rsid w:val="00A5237B"/>
    <w:rsid w:val="00A5375B"/>
    <w:rsid w:val="00A54A30"/>
    <w:rsid w:val="00A552AA"/>
    <w:rsid w:val="00A55472"/>
    <w:rsid w:val="00A55BBD"/>
    <w:rsid w:val="00A55D13"/>
    <w:rsid w:val="00A561C7"/>
    <w:rsid w:val="00A567DF"/>
    <w:rsid w:val="00A56DCE"/>
    <w:rsid w:val="00A5700D"/>
    <w:rsid w:val="00A5701C"/>
    <w:rsid w:val="00A57446"/>
    <w:rsid w:val="00A579DA"/>
    <w:rsid w:val="00A60652"/>
    <w:rsid w:val="00A6081F"/>
    <w:rsid w:val="00A616FD"/>
    <w:rsid w:val="00A61D8D"/>
    <w:rsid w:val="00A62AE6"/>
    <w:rsid w:val="00A635D5"/>
    <w:rsid w:val="00A637A7"/>
    <w:rsid w:val="00A638A3"/>
    <w:rsid w:val="00A63B88"/>
    <w:rsid w:val="00A646F4"/>
    <w:rsid w:val="00A64BA2"/>
    <w:rsid w:val="00A65030"/>
    <w:rsid w:val="00A65212"/>
    <w:rsid w:val="00A679EF"/>
    <w:rsid w:val="00A67CF2"/>
    <w:rsid w:val="00A705E4"/>
    <w:rsid w:val="00A707E2"/>
    <w:rsid w:val="00A708EF"/>
    <w:rsid w:val="00A70CBF"/>
    <w:rsid w:val="00A70D4C"/>
    <w:rsid w:val="00A7117B"/>
    <w:rsid w:val="00A7187A"/>
    <w:rsid w:val="00A72285"/>
    <w:rsid w:val="00A725AC"/>
    <w:rsid w:val="00A733E5"/>
    <w:rsid w:val="00A73DFD"/>
    <w:rsid w:val="00A7522A"/>
    <w:rsid w:val="00A7571A"/>
    <w:rsid w:val="00A7599D"/>
    <w:rsid w:val="00A75B94"/>
    <w:rsid w:val="00A760C1"/>
    <w:rsid w:val="00A76125"/>
    <w:rsid w:val="00A76CB3"/>
    <w:rsid w:val="00A76EA6"/>
    <w:rsid w:val="00A77162"/>
    <w:rsid w:val="00A77BC7"/>
    <w:rsid w:val="00A80675"/>
    <w:rsid w:val="00A809DA"/>
    <w:rsid w:val="00A80BD8"/>
    <w:rsid w:val="00A80C1B"/>
    <w:rsid w:val="00A80FFB"/>
    <w:rsid w:val="00A818B6"/>
    <w:rsid w:val="00A82BD8"/>
    <w:rsid w:val="00A82F6D"/>
    <w:rsid w:val="00A83628"/>
    <w:rsid w:val="00A84136"/>
    <w:rsid w:val="00A846EC"/>
    <w:rsid w:val="00A847E6"/>
    <w:rsid w:val="00A84A06"/>
    <w:rsid w:val="00A84F14"/>
    <w:rsid w:val="00A85BAC"/>
    <w:rsid w:val="00A8654D"/>
    <w:rsid w:val="00A867F4"/>
    <w:rsid w:val="00A87094"/>
    <w:rsid w:val="00A87AF4"/>
    <w:rsid w:val="00A87C3A"/>
    <w:rsid w:val="00A87CA6"/>
    <w:rsid w:val="00A87DB8"/>
    <w:rsid w:val="00A90398"/>
    <w:rsid w:val="00A91726"/>
    <w:rsid w:val="00A919EE"/>
    <w:rsid w:val="00A91B65"/>
    <w:rsid w:val="00A91C06"/>
    <w:rsid w:val="00A91FF8"/>
    <w:rsid w:val="00A92277"/>
    <w:rsid w:val="00A93216"/>
    <w:rsid w:val="00A94115"/>
    <w:rsid w:val="00A94764"/>
    <w:rsid w:val="00A94AEB"/>
    <w:rsid w:val="00A95130"/>
    <w:rsid w:val="00A9551E"/>
    <w:rsid w:val="00A95B24"/>
    <w:rsid w:val="00A95BF1"/>
    <w:rsid w:val="00A95EA6"/>
    <w:rsid w:val="00A96287"/>
    <w:rsid w:val="00A96B84"/>
    <w:rsid w:val="00A97DBA"/>
    <w:rsid w:val="00AA02F1"/>
    <w:rsid w:val="00AA156C"/>
    <w:rsid w:val="00AA27F9"/>
    <w:rsid w:val="00AA396B"/>
    <w:rsid w:val="00AA446D"/>
    <w:rsid w:val="00AA4627"/>
    <w:rsid w:val="00AA4BB2"/>
    <w:rsid w:val="00AA5136"/>
    <w:rsid w:val="00AA5E2B"/>
    <w:rsid w:val="00AA765B"/>
    <w:rsid w:val="00AA7BE6"/>
    <w:rsid w:val="00AB033F"/>
    <w:rsid w:val="00AB0718"/>
    <w:rsid w:val="00AB0E59"/>
    <w:rsid w:val="00AB11AE"/>
    <w:rsid w:val="00AB2430"/>
    <w:rsid w:val="00AB2E8F"/>
    <w:rsid w:val="00AB327D"/>
    <w:rsid w:val="00AB330F"/>
    <w:rsid w:val="00AB3431"/>
    <w:rsid w:val="00AB377B"/>
    <w:rsid w:val="00AB4775"/>
    <w:rsid w:val="00AB55B4"/>
    <w:rsid w:val="00AB7C67"/>
    <w:rsid w:val="00AC09E1"/>
    <w:rsid w:val="00AC14E4"/>
    <w:rsid w:val="00AC203C"/>
    <w:rsid w:val="00AC210E"/>
    <w:rsid w:val="00AC248F"/>
    <w:rsid w:val="00AC37AF"/>
    <w:rsid w:val="00AC3C49"/>
    <w:rsid w:val="00AC4916"/>
    <w:rsid w:val="00AC52F6"/>
    <w:rsid w:val="00AC56C9"/>
    <w:rsid w:val="00AC5D34"/>
    <w:rsid w:val="00AC5DCF"/>
    <w:rsid w:val="00AC61C1"/>
    <w:rsid w:val="00AC65F3"/>
    <w:rsid w:val="00AC6ACA"/>
    <w:rsid w:val="00AC72A7"/>
    <w:rsid w:val="00AC7324"/>
    <w:rsid w:val="00AC750B"/>
    <w:rsid w:val="00AC7AD8"/>
    <w:rsid w:val="00AD0284"/>
    <w:rsid w:val="00AD040D"/>
    <w:rsid w:val="00AD0CCC"/>
    <w:rsid w:val="00AD1957"/>
    <w:rsid w:val="00AD4993"/>
    <w:rsid w:val="00AD5998"/>
    <w:rsid w:val="00AD5C01"/>
    <w:rsid w:val="00AD5D32"/>
    <w:rsid w:val="00AD61D5"/>
    <w:rsid w:val="00AD6513"/>
    <w:rsid w:val="00AD67A3"/>
    <w:rsid w:val="00AD68E7"/>
    <w:rsid w:val="00AD6EF6"/>
    <w:rsid w:val="00AE039C"/>
    <w:rsid w:val="00AE0739"/>
    <w:rsid w:val="00AE07F3"/>
    <w:rsid w:val="00AE0C96"/>
    <w:rsid w:val="00AE148C"/>
    <w:rsid w:val="00AE148E"/>
    <w:rsid w:val="00AE1657"/>
    <w:rsid w:val="00AE18FF"/>
    <w:rsid w:val="00AE1EDE"/>
    <w:rsid w:val="00AE202F"/>
    <w:rsid w:val="00AE24F5"/>
    <w:rsid w:val="00AE26B3"/>
    <w:rsid w:val="00AE3085"/>
    <w:rsid w:val="00AE3914"/>
    <w:rsid w:val="00AE43D8"/>
    <w:rsid w:val="00AE4967"/>
    <w:rsid w:val="00AE4F8E"/>
    <w:rsid w:val="00AE5330"/>
    <w:rsid w:val="00AE574F"/>
    <w:rsid w:val="00AE5E9B"/>
    <w:rsid w:val="00AE6E33"/>
    <w:rsid w:val="00AF1E35"/>
    <w:rsid w:val="00AF309D"/>
    <w:rsid w:val="00AF3206"/>
    <w:rsid w:val="00AF3293"/>
    <w:rsid w:val="00AF3486"/>
    <w:rsid w:val="00AF3B44"/>
    <w:rsid w:val="00AF45E7"/>
    <w:rsid w:val="00AF5B0C"/>
    <w:rsid w:val="00AF6093"/>
    <w:rsid w:val="00AF6539"/>
    <w:rsid w:val="00AF675A"/>
    <w:rsid w:val="00AF6F89"/>
    <w:rsid w:val="00AF789A"/>
    <w:rsid w:val="00B01DAC"/>
    <w:rsid w:val="00B02059"/>
    <w:rsid w:val="00B020BE"/>
    <w:rsid w:val="00B02880"/>
    <w:rsid w:val="00B0301B"/>
    <w:rsid w:val="00B030B4"/>
    <w:rsid w:val="00B031BB"/>
    <w:rsid w:val="00B032DA"/>
    <w:rsid w:val="00B03C6B"/>
    <w:rsid w:val="00B0424A"/>
    <w:rsid w:val="00B04616"/>
    <w:rsid w:val="00B04DA2"/>
    <w:rsid w:val="00B05331"/>
    <w:rsid w:val="00B05384"/>
    <w:rsid w:val="00B05AF7"/>
    <w:rsid w:val="00B067D4"/>
    <w:rsid w:val="00B068E4"/>
    <w:rsid w:val="00B0711A"/>
    <w:rsid w:val="00B07C15"/>
    <w:rsid w:val="00B07D02"/>
    <w:rsid w:val="00B1073A"/>
    <w:rsid w:val="00B1101E"/>
    <w:rsid w:val="00B110DC"/>
    <w:rsid w:val="00B11961"/>
    <w:rsid w:val="00B11D98"/>
    <w:rsid w:val="00B12717"/>
    <w:rsid w:val="00B12B1C"/>
    <w:rsid w:val="00B13E62"/>
    <w:rsid w:val="00B149FA"/>
    <w:rsid w:val="00B14C7D"/>
    <w:rsid w:val="00B15908"/>
    <w:rsid w:val="00B16C5F"/>
    <w:rsid w:val="00B17FBD"/>
    <w:rsid w:val="00B21028"/>
    <w:rsid w:val="00B21855"/>
    <w:rsid w:val="00B21B38"/>
    <w:rsid w:val="00B21C0E"/>
    <w:rsid w:val="00B22009"/>
    <w:rsid w:val="00B22E46"/>
    <w:rsid w:val="00B23274"/>
    <w:rsid w:val="00B2402F"/>
    <w:rsid w:val="00B2427E"/>
    <w:rsid w:val="00B253CF"/>
    <w:rsid w:val="00B25AA5"/>
    <w:rsid w:val="00B25E57"/>
    <w:rsid w:val="00B26101"/>
    <w:rsid w:val="00B26158"/>
    <w:rsid w:val="00B267E2"/>
    <w:rsid w:val="00B26C1F"/>
    <w:rsid w:val="00B27119"/>
    <w:rsid w:val="00B27151"/>
    <w:rsid w:val="00B27568"/>
    <w:rsid w:val="00B27A85"/>
    <w:rsid w:val="00B308F0"/>
    <w:rsid w:val="00B313F5"/>
    <w:rsid w:val="00B313FD"/>
    <w:rsid w:val="00B32137"/>
    <w:rsid w:val="00B32B6A"/>
    <w:rsid w:val="00B33200"/>
    <w:rsid w:val="00B33CF6"/>
    <w:rsid w:val="00B33DDF"/>
    <w:rsid w:val="00B340A5"/>
    <w:rsid w:val="00B35029"/>
    <w:rsid w:val="00B350CD"/>
    <w:rsid w:val="00B35585"/>
    <w:rsid w:val="00B35740"/>
    <w:rsid w:val="00B360A2"/>
    <w:rsid w:val="00B36F4A"/>
    <w:rsid w:val="00B37132"/>
    <w:rsid w:val="00B37840"/>
    <w:rsid w:val="00B379C7"/>
    <w:rsid w:val="00B37D01"/>
    <w:rsid w:val="00B37EE7"/>
    <w:rsid w:val="00B40212"/>
    <w:rsid w:val="00B40B64"/>
    <w:rsid w:val="00B417B2"/>
    <w:rsid w:val="00B41900"/>
    <w:rsid w:val="00B42413"/>
    <w:rsid w:val="00B42EBA"/>
    <w:rsid w:val="00B44489"/>
    <w:rsid w:val="00B453FD"/>
    <w:rsid w:val="00B4572A"/>
    <w:rsid w:val="00B45E13"/>
    <w:rsid w:val="00B46155"/>
    <w:rsid w:val="00B46281"/>
    <w:rsid w:val="00B464B3"/>
    <w:rsid w:val="00B465EE"/>
    <w:rsid w:val="00B46BED"/>
    <w:rsid w:val="00B46C95"/>
    <w:rsid w:val="00B470FC"/>
    <w:rsid w:val="00B47324"/>
    <w:rsid w:val="00B47351"/>
    <w:rsid w:val="00B50BBA"/>
    <w:rsid w:val="00B50F9D"/>
    <w:rsid w:val="00B51242"/>
    <w:rsid w:val="00B513D0"/>
    <w:rsid w:val="00B51A72"/>
    <w:rsid w:val="00B51D23"/>
    <w:rsid w:val="00B51D2B"/>
    <w:rsid w:val="00B51FF2"/>
    <w:rsid w:val="00B5248B"/>
    <w:rsid w:val="00B5249A"/>
    <w:rsid w:val="00B5310F"/>
    <w:rsid w:val="00B5359C"/>
    <w:rsid w:val="00B53673"/>
    <w:rsid w:val="00B53D74"/>
    <w:rsid w:val="00B53F4E"/>
    <w:rsid w:val="00B54774"/>
    <w:rsid w:val="00B54A5D"/>
    <w:rsid w:val="00B565CE"/>
    <w:rsid w:val="00B56767"/>
    <w:rsid w:val="00B56841"/>
    <w:rsid w:val="00B61643"/>
    <w:rsid w:val="00B619BF"/>
    <w:rsid w:val="00B627E8"/>
    <w:rsid w:val="00B63500"/>
    <w:rsid w:val="00B63CC7"/>
    <w:rsid w:val="00B63ED6"/>
    <w:rsid w:val="00B6404E"/>
    <w:rsid w:val="00B64597"/>
    <w:rsid w:val="00B646A9"/>
    <w:rsid w:val="00B64D26"/>
    <w:rsid w:val="00B6500B"/>
    <w:rsid w:val="00B65563"/>
    <w:rsid w:val="00B656DA"/>
    <w:rsid w:val="00B6576A"/>
    <w:rsid w:val="00B65CC0"/>
    <w:rsid w:val="00B65D11"/>
    <w:rsid w:val="00B66D91"/>
    <w:rsid w:val="00B66D9C"/>
    <w:rsid w:val="00B672D4"/>
    <w:rsid w:val="00B679B5"/>
    <w:rsid w:val="00B67A2A"/>
    <w:rsid w:val="00B707CE"/>
    <w:rsid w:val="00B70A95"/>
    <w:rsid w:val="00B71DC1"/>
    <w:rsid w:val="00B72416"/>
    <w:rsid w:val="00B72FA0"/>
    <w:rsid w:val="00B73141"/>
    <w:rsid w:val="00B73257"/>
    <w:rsid w:val="00B73386"/>
    <w:rsid w:val="00B736DE"/>
    <w:rsid w:val="00B738F4"/>
    <w:rsid w:val="00B7420B"/>
    <w:rsid w:val="00B743C6"/>
    <w:rsid w:val="00B7446C"/>
    <w:rsid w:val="00B74A57"/>
    <w:rsid w:val="00B750B4"/>
    <w:rsid w:val="00B75B73"/>
    <w:rsid w:val="00B75B93"/>
    <w:rsid w:val="00B75F44"/>
    <w:rsid w:val="00B76934"/>
    <w:rsid w:val="00B77A66"/>
    <w:rsid w:val="00B77C20"/>
    <w:rsid w:val="00B811E2"/>
    <w:rsid w:val="00B8148D"/>
    <w:rsid w:val="00B8275E"/>
    <w:rsid w:val="00B82A03"/>
    <w:rsid w:val="00B82A2E"/>
    <w:rsid w:val="00B83497"/>
    <w:rsid w:val="00B8360A"/>
    <w:rsid w:val="00B839FE"/>
    <w:rsid w:val="00B83D8B"/>
    <w:rsid w:val="00B84015"/>
    <w:rsid w:val="00B84285"/>
    <w:rsid w:val="00B84B0A"/>
    <w:rsid w:val="00B85DDB"/>
    <w:rsid w:val="00B861E0"/>
    <w:rsid w:val="00B86EBA"/>
    <w:rsid w:val="00B87468"/>
    <w:rsid w:val="00B90EBA"/>
    <w:rsid w:val="00B91A2E"/>
    <w:rsid w:val="00B91CBA"/>
    <w:rsid w:val="00B924BF"/>
    <w:rsid w:val="00B926F4"/>
    <w:rsid w:val="00B92A05"/>
    <w:rsid w:val="00B9333C"/>
    <w:rsid w:val="00B9374C"/>
    <w:rsid w:val="00B9398F"/>
    <w:rsid w:val="00B93FD4"/>
    <w:rsid w:val="00B9574E"/>
    <w:rsid w:val="00B958FB"/>
    <w:rsid w:val="00B96429"/>
    <w:rsid w:val="00B96471"/>
    <w:rsid w:val="00B968BA"/>
    <w:rsid w:val="00B96B6F"/>
    <w:rsid w:val="00B96DA1"/>
    <w:rsid w:val="00B9701D"/>
    <w:rsid w:val="00B970BB"/>
    <w:rsid w:val="00B978FE"/>
    <w:rsid w:val="00B97BA0"/>
    <w:rsid w:val="00BA0101"/>
    <w:rsid w:val="00BA02CE"/>
    <w:rsid w:val="00BA0720"/>
    <w:rsid w:val="00BA0F8A"/>
    <w:rsid w:val="00BA10C4"/>
    <w:rsid w:val="00BA11E3"/>
    <w:rsid w:val="00BA137F"/>
    <w:rsid w:val="00BA1B2A"/>
    <w:rsid w:val="00BA1E28"/>
    <w:rsid w:val="00BA1F56"/>
    <w:rsid w:val="00BA40C8"/>
    <w:rsid w:val="00BA53AF"/>
    <w:rsid w:val="00BA5692"/>
    <w:rsid w:val="00BA62DD"/>
    <w:rsid w:val="00BA692B"/>
    <w:rsid w:val="00BA7600"/>
    <w:rsid w:val="00BA764A"/>
    <w:rsid w:val="00BB02ED"/>
    <w:rsid w:val="00BB067C"/>
    <w:rsid w:val="00BB0DEB"/>
    <w:rsid w:val="00BB127C"/>
    <w:rsid w:val="00BB19E0"/>
    <w:rsid w:val="00BB1D49"/>
    <w:rsid w:val="00BB2C15"/>
    <w:rsid w:val="00BB2E15"/>
    <w:rsid w:val="00BB2ED9"/>
    <w:rsid w:val="00BB3177"/>
    <w:rsid w:val="00BB3923"/>
    <w:rsid w:val="00BB3A45"/>
    <w:rsid w:val="00BB482D"/>
    <w:rsid w:val="00BB5448"/>
    <w:rsid w:val="00BB5513"/>
    <w:rsid w:val="00BB6225"/>
    <w:rsid w:val="00BB62EE"/>
    <w:rsid w:val="00BB642A"/>
    <w:rsid w:val="00BB7917"/>
    <w:rsid w:val="00BB7ED6"/>
    <w:rsid w:val="00BC0B6D"/>
    <w:rsid w:val="00BC0D0F"/>
    <w:rsid w:val="00BC0F23"/>
    <w:rsid w:val="00BC17AA"/>
    <w:rsid w:val="00BC1E42"/>
    <w:rsid w:val="00BC27E7"/>
    <w:rsid w:val="00BC2CAF"/>
    <w:rsid w:val="00BC2EFF"/>
    <w:rsid w:val="00BC3CF8"/>
    <w:rsid w:val="00BC4E96"/>
    <w:rsid w:val="00BC5034"/>
    <w:rsid w:val="00BC53A3"/>
    <w:rsid w:val="00BC6587"/>
    <w:rsid w:val="00BC675A"/>
    <w:rsid w:val="00BC71BF"/>
    <w:rsid w:val="00BC782F"/>
    <w:rsid w:val="00BC7B20"/>
    <w:rsid w:val="00BC7F34"/>
    <w:rsid w:val="00BC7F4F"/>
    <w:rsid w:val="00BD06D1"/>
    <w:rsid w:val="00BD2004"/>
    <w:rsid w:val="00BD216D"/>
    <w:rsid w:val="00BD3B85"/>
    <w:rsid w:val="00BD3F4D"/>
    <w:rsid w:val="00BD4440"/>
    <w:rsid w:val="00BD45FF"/>
    <w:rsid w:val="00BD5D6F"/>
    <w:rsid w:val="00BD63CC"/>
    <w:rsid w:val="00BD6491"/>
    <w:rsid w:val="00BD6605"/>
    <w:rsid w:val="00BD695B"/>
    <w:rsid w:val="00BD7849"/>
    <w:rsid w:val="00BE05C4"/>
    <w:rsid w:val="00BE0887"/>
    <w:rsid w:val="00BE148A"/>
    <w:rsid w:val="00BE157B"/>
    <w:rsid w:val="00BE17E7"/>
    <w:rsid w:val="00BE2877"/>
    <w:rsid w:val="00BE2A9D"/>
    <w:rsid w:val="00BE353A"/>
    <w:rsid w:val="00BE394E"/>
    <w:rsid w:val="00BE3E7F"/>
    <w:rsid w:val="00BE3F96"/>
    <w:rsid w:val="00BE401A"/>
    <w:rsid w:val="00BE40F3"/>
    <w:rsid w:val="00BE4439"/>
    <w:rsid w:val="00BE4452"/>
    <w:rsid w:val="00BE5054"/>
    <w:rsid w:val="00BE5D9B"/>
    <w:rsid w:val="00BE6C03"/>
    <w:rsid w:val="00BE72FB"/>
    <w:rsid w:val="00BE73F0"/>
    <w:rsid w:val="00BE77FE"/>
    <w:rsid w:val="00BF0162"/>
    <w:rsid w:val="00BF0A7B"/>
    <w:rsid w:val="00BF0CCA"/>
    <w:rsid w:val="00BF0ECB"/>
    <w:rsid w:val="00BF114A"/>
    <w:rsid w:val="00BF1286"/>
    <w:rsid w:val="00BF17EA"/>
    <w:rsid w:val="00BF1E30"/>
    <w:rsid w:val="00BF242F"/>
    <w:rsid w:val="00BF2AA0"/>
    <w:rsid w:val="00BF3102"/>
    <w:rsid w:val="00BF3247"/>
    <w:rsid w:val="00BF3EEB"/>
    <w:rsid w:val="00BF3F7C"/>
    <w:rsid w:val="00BF42B3"/>
    <w:rsid w:val="00BF51B1"/>
    <w:rsid w:val="00BF55A6"/>
    <w:rsid w:val="00BF5808"/>
    <w:rsid w:val="00BF5A51"/>
    <w:rsid w:val="00BF5A73"/>
    <w:rsid w:val="00BF6695"/>
    <w:rsid w:val="00BF6C10"/>
    <w:rsid w:val="00BF6FD8"/>
    <w:rsid w:val="00BF78A4"/>
    <w:rsid w:val="00BF7EA1"/>
    <w:rsid w:val="00BF7FD3"/>
    <w:rsid w:val="00C00222"/>
    <w:rsid w:val="00C00DA7"/>
    <w:rsid w:val="00C00F01"/>
    <w:rsid w:val="00C010C0"/>
    <w:rsid w:val="00C026C1"/>
    <w:rsid w:val="00C0296D"/>
    <w:rsid w:val="00C031CD"/>
    <w:rsid w:val="00C033C8"/>
    <w:rsid w:val="00C03C36"/>
    <w:rsid w:val="00C041C8"/>
    <w:rsid w:val="00C04414"/>
    <w:rsid w:val="00C04864"/>
    <w:rsid w:val="00C05E55"/>
    <w:rsid w:val="00C066E7"/>
    <w:rsid w:val="00C0677D"/>
    <w:rsid w:val="00C0694E"/>
    <w:rsid w:val="00C06993"/>
    <w:rsid w:val="00C073A0"/>
    <w:rsid w:val="00C0768A"/>
    <w:rsid w:val="00C07966"/>
    <w:rsid w:val="00C12041"/>
    <w:rsid w:val="00C12AD4"/>
    <w:rsid w:val="00C12BB5"/>
    <w:rsid w:val="00C13592"/>
    <w:rsid w:val="00C149D0"/>
    <w:rsid w:val="00C151B7"/>
    <w:rsid w:val="00C154AF"/>
    <w:rsid w:val="00C15744"/>
    <w:rsid w:val="00C158CC"/>
    <w:rsid w:val="00C16657"/>
    <w:rsid w:val="00C16C0A"/>
    <w:rsid w:val="00C17E9A"/>
    <w:rsid w:val="00C2146A"/>
    <w:rsid w:val="00C21908"/>
    <w:rsid w:val="00C21941"/>
    <w:rsid w:val="00C21FFE"/>
    <w:rsid w:val="00C22704"/>
    <w:rsid w:val="00C2377F"/>
    <w:rsid w:val="00C23EA1"/>
    <w:rsid w:val="00C24067"/>
    <w:rsid w:val="00C243E3"/>
    <w:rsid w:val="00C24D7E"/>
    <w:rsid w:val="00C2550A"/>
    <w:rsid w:val="00C25850"/>
    <w:rsid w:val="00C26BF3"/>
    <w:rsid w:val="00C2701B"/>
    <w:rsid w:val="00C27922"/>
    <w:rsid w:val="00C30B38"/>
    <w:rsid w:val="00C30F2E"/>
    <w:rsid w:val="00C31064"/>
    <w:rsid w:val="00C317D2"/>
    <w:rsid w:val="00C32451"/>
    <w:rsid w:val="00C336D1"/>
    <w:rsid w:val="00C33E55"/>
    <w:rsid w:val="00C34060"/>
    <w:rsid w:val="00C342BD"/>
    <w:rsid w:val="00C34854"/>
    <w:rsid w:val="00C35465"/>
    <w:rsid w:val="00C35EC4"/>
    <w:rsid w:val="00C362EA"/>
    <w:rsid w:val="00C3635D"/>
    <w:rsid w:val="00C376AB"/>
    <w:rsid w:val="00C376C6"/>
    <w:rsid w:val="00C37AF3"/>
    <w:rsid w:val="00C407A9"/>
    <w:rsid w:val="00C40DC9"/>
    <w:rsid w:val="00C40F37"/>
    <w:rsid w:val="00C413B6"/>
    <w:rsid w:val="00C41A78"/>
    <w:rsid w:val="00C424D9"/>
    <w:rsid w:val="00C42A59"/>
    <w:rsid w:val="00C42C47"/>
    <w:rsid w:val="00C439E6"/>
    <w:rsid w:val="00C441B3"/>
    <w:rsid w:val="00C4441C"/>
    <w:rsid w:val="00C446BA"/>
    <w:rsid w:val="00C4503C"/>
    <w:rsid w:val="00C46105"/>
    <w:rsid w:val="00C46223"/>
    <w:rsid w:val="00C46783"/>
    <w:rsid w:val="00C46C08"/>
    <w:rsid w:val="00C47A2A"/>
    <w:rsid w:val="00C47E98"/>
    <w:rsid w:val="00C5089E"/>
    <w:rsid w:val="00C508E9"/>
    <w:rsid w:val="00C50A0A"/>
    <w:rsid w:val="00C51C58"/>
    <w:rsid w:val="00C51D6D"/>
    <w:rsid w:val="00C52021"/>
    <w:rsid w:val="00C53485"/>
    <w:rsid w:val="00C548F8"/>
    <w:rsid w:val="00C553E0"/>
    <w:rsid w:val="00C55A54"/>
    <w:rsid w:val="00C55D07"/>
    <w:rsid w:val="00C55D65"/>
    <w:rsid w:val="00C5625C"/>
    <w:rsid w:val="00C5639A"/>
    <w:rsid w:val="00C56450"/>
    <w:rsid w:val="00C56BCE"/>
    <w:rsid w:val="00C57029"/>
    <w:rsid w:val="00C572A0"/>
    <w:rsid w:val="00C603F2"/>
    <w:rsid w:val="00C61556"/>
    <w:rsid w:val="00C61DD4"/>
    <w:rsid w:val="00C623B8"/>
    <w:rsid w:val="00C62787"/>
    <w:rsid w:val="00C627D5"/>
    <w:rsid w:val="00C62C9D"/>
    <w:rsid w:val="00C63359"/>
    <w:rsid w:val="00C634F2"/>
    <w:rsid w:val="00C64047"/>
    <w:rsid w:val="00C64509"/>
    <w:rsid w:val="00C64847"/>
    <w:rsid w:val="00C64FDD"/>
    <w:rsid w:val="00C65120"/>
    <w:rsid w:val="00C6557A"/>
    <w:rsid w:val="00C655B6"/>
    <w:rsid w:val="00C65D45"/>
    <w:rsid w:val="00C66717"/>
    <w:rsid w:val="00C6787E"/>
    <w:rsid w:val="00C67C84"/>
    <w:rsid w:val="00C704EB"/>
    <w:rsid w:val="00C70797"/>
    <w:rsid w:val="00C7103F"/>
    <w:rsid w:val="00C71570"/>
    <w:rsid w:val="00C71A6C"/>
    <w:rsid w:val="00C72554"/>
    <w:rsid w:val="00C72EE6"/>
    <w:rsid w:val="00C73249"/>
    <w:rsid w:val="00C735D9"/>
    <w:rsid w:val="00C73B48"/>
    <w:rsid w:val="00C74659"/>
    <w:rsid w:val="00C74B71"/>
    <w:rsid w:val="00C7671D"/>
    <w:rsid w:val="00C7675F"/>
    <w:rsid w:val="00C76F9E"/>
    <w:rsid w:val="00C77B7B"/>
    <w:rsid w:val="00C77CE5"/>
    <w:rsid w:val="00C80770"/>
    <w:rsid w:val="00C80EC2"/>
    <w:rsid w:val="00C81064"/>
    <w:rsid w:val="00C81C9B"/>
    <w:rsid w:val="00C823C5"/>
    <w:rsid w:val="00C82436"/>
    <w:rsid w:val="00C824EB"/>
    <w:rsid w:val="00C833E0"/>
    <w:rsid w:val="00C83483"/>
    <w:rsid w:val="00C835D0"/>
    <w:rsid w:val="00C8439F"/>
    <w:rsid w:val="00C843AA"/>
    <w:rsid w:val="00C8490D"/>
    <w:rsid w:val="00C85893"/>
    <w:rsid w:val="00C85909"/>
    <w:rsid w:val="00C85B03"/>
    <w:rsid w:val="00C85E79"/>
    <w:rsid w:val="00C86307"/>
    <w:rsid w:val="00C86526"/>
    <w:rsid w:val="00C86895"/>
    <w:rsid w:val="00C86F9E"/>
    <w:rsid w:val="00C8733C"/>
    <w:rsid w:val="00C87445"/>
    <w:rsid w:val="00C904B4"/>
    <w:rsid w:val="00C90E5E"/>
    <w:rsid w:val="00C91026"/>
    <w:rsid w:val="00C910D1"/>
    <w:rsid w:val="00C91A3B"/>
    <w:rsid w:val="00C92198"/>
    <w:rsid w:val="00C9232F"/>
    <w:rsid w:val="00C935F6"/>
    <w:rsid w:val="00C956D8"/>
    <w:rsid w:val="00C95884"/>
    <w:rsid w:val="00C96948"/>
    <w:rsid w:val="00C96AE6"/>
    <w:rsid w:val="00C97A4E"/>
    <w:rsid w:val="00CA0606"/>
    <w:rsid w:val="00CA0D86"/>
    <w:rsid w:val="00CA0DF9"/>
    <w:rsid w:val="00CA1C8F"/>
    <w:rsid w:val="00CA295E"/>
    <w:rsid w:val="00CA2A38"/>
    <w:rsid w:val="00CA2A4F"/>
    <w:rsid w:val="00CA2F69"/>
    <w:rsid w:val="00CA3442"/>
    <w:rsid w:val="00CA3513"/>
    <w:rsid w:val="00CA414B"/>
    <w:rsid w:val="00CA4DC7"/>
    <w:rsid w:val="00CA55AA"/>
    <w:rsid w:val="00CA5C65"/>
    <w:rsid w:val="00CA605D"/>
    <w:rsid w:val="00CA6197"/>
    <w:rsid w:val="00CA6313"/>
    <w:rsid w:val="00CA644F"/>
    <w:rsid w:val="00CA6487"/>
    <w:rsid w:val="00CA685B"/>
    <w:rsid w:val="00CA6DE8"/>
    <w:rsid w:val="00CA788C"/>
    <w:rsid w:val="00CA7D92"/>
    <w:rsid w:val="00CB04B3"/>
    <w:rsid w:val="00CB08F8"/>
    <w:rsid w:val="00CB1224"/>
    <w:rsid w:val="00CB1336"/>
    <w:rsid w:val="00CB1780"/>
    <w:rsid w:val="00CB196E"/>
    <w:rsid w:val="00CB1BB1"/>
    <w:rsid w:val="00CB1C89"/>
    <w:rsid w:val="00CB2B99"/>
    <w:rsid w:val="00CB2BCD"/>
    <w:rsid w:val="00CB3142"/>
    <w:rsid w:val="00CB339C"/>
    <w:rsid w:val="00CB33DF"/>
    <w:rsid w:val="00CB3F9F"/>
    <w:rsid w:val="00CB44B9"/>
    <w:rsid w:val="00CB4845"/>
    <w:rsid w:val="00CB4873"/>
    <w:rsid w:val="00CB4C92"/>
    <w:rsid w:val="00CB5F59"/>
    <w:rsid w:val="00CB63C0"/>
    <w:rsid w:val="00CB6490"/>
    <w:rsid w:val="00CB76B9"/>
    <w:rsid w:val="00CB7B51"/>
    <w:rsid w:val="00CB7D87"/>
    <w:rsid w:val="00CC04E0"/>
    <w:rsid w:val="00CC16E5"/>
    <w:rsid w:val="00CC1A14"/>
    <w:rsid w:val="00CC1A72"/>
    <w:rsid w:val="00CC1B3A"/>
    <w:rsid w:val="00CC1B9B"/>
    <w:rsid w:val="00CC1C6D"/>
    <w:rsid w:val="00CC21B9"/>
    <w:rsid w:val="00CC2A84"/>
    <w:rsid w:val="00CC344E"/>
    <w:rsid w:val="00CC40A1"/>
    <w:rsid w:val="00CC4493"/>
    <w:rsid w:val="00CC4C6B"/>
    <w:rsid w:val="00CC4D44"/>
    <w:rsid w:val="00CC4FF2"/>
    <w:rsid w:val="00CC5556"/>
    <w:rsid w:val="00CC5725"/>
    <w:rsid w:val="00CC5AFA"/>
    <w:rsid w:val="00CC7257"/>
    <w:rsid w:val="00CC72BC"/>
    <w:rsid w:val="00CD0E25"/>
    <w:rsid w:val="00CD0FC4"/>
    <w:rsid w:val="00CD1390"/>
    <w:rsid w:val="00CD2DB8"/>
    <w:rsid w:val="00CD301D"/>
    <w:rsid w:val="00CD4F23"/>
    <w:rsid w:val="00CD5090"/>
    <w:rsid w:val="00CD5FE3"/>
    <w:rsid w:val="00CD60D6"/>
    <w:rsid w:val="00CD6205"/>
    <w:rsid w:val="00CD64C4"/>
    <w:rsid w:val="00CD677E"/>
    <w:rsid w:val="00CD6B5F"/>
    <w:rsid w:val="00CD7240"/>
    <w:rsid w:val="00CD7573"/>
    <w:rsid w:val="00CD77DD"/>
    <w:rsid w:val="00CD7A3A"/>
    <w:rsid w:val="00CE04A5"/>
    <w:rsid w:val="00CE0865"/>
    <w:rsid w:val="00CE0FA5"/>
    <w:rsid w:val="00CE0FFE"/>
    <w:rsid w:val="00CE10B4"/>
    <w:rsid w:val="00CE1420"/>
    <w:rsid w:val="00CE1651"/>
    <w:rsid w:val="00CE24A9"/>
    <w:rsid w:val="00CE2C3F"/>
    <w:rsid w:val="00CE38E2"/>
    <w:rsid w:val="00CE3B1F"/>
    <w:rsid w:val="00CE3B9A"/>
    <w:rsid w:val="00CE3FEB"/>
    <w:rsid w:val="00CE47E4"/>
    <w:rsid w:val="00CE4A1E"/>
    <w:rsid w:val="00CE624D"/>
    <w:rsid w:val="00CE63C1"/>
    <w:rsid w:val="00CE6774"/>
    <w:rsid w:val="00CE69F8"/>
    <w:rsid w:val="00CE70F9"/>
    <w:rsid w:val="00CE73B8"/>
    <w:rsid w:val="00CE75A5"/>
    <w:rsid w:val="00CE77F1"/>
    <w:rsid w:val="00CE7C40"/>
    <w:rsid w:val="00CE7DD1"/>
    <w:rsid w:val="00CF0035"/>
    <w:rsid w:val="00CF036E"/>
    <w:rsid w:val="00CF0446"/>
    <w:rsid w:val="00CF0D0E"/>
    <w:rsid w:val="00CF1D1A"/>
    <w:rsid w:val="00CF2133"/>
    <w:rsid w:val="00CF24E7"/>
    <w:rsid w:val="00CF2845"/>
    <w:rsid w:val="00CF2C9B"/>
    <w:rsid w:val="00CF2D07"/>
    <w:rsid w:val="00CF2F1F"/>
    <w:rsid w:val="00CF332C"/>
    <w:rsid w:val="00CF3E20"/>
    <w:rsid w:val="00CF4D59"/>
    <w:rsid w:val="00CF59C3"/>
    <w:rsid w:val="00CF5F8B"/>
    <w:rsid w:val="00CF61B0"/>
    <w:rsid w:val="00CF7627"/>
    <w:rsid w:val="00D00471"/>
    <w:rsid w:val="00D01A74"/>
    <w:rsid w:val="00D0210D"/>
    <w:rsid w:val="00D033BA"/>
    <w:rsid w:val="00D037B7"/>
    <w:rsid w:val="00D03B5F"/>
    <w:rsid w:val="00D03CE3"/>
    <w:rsid w:val="00D040A7"/>
    <w:rsid w:val="00D04CC8"/>
    <w:rsid w:val="00D04F8F"/>
    <w:rsid w:val="00D0551C"/>
    <w:rsid w:val="00D05566"/>
    <w:rsid w:val="00D05580"/>
    <w:rsid w:val="00D05C93"/>
    <w:rsid w:val="00D05F26"/>
    <w:rsid w:val="00D063C5"/>
    <w:rsid w:val="00D07824"/>
    <w:rsid w:val="00D10293"/>
    <w:rsid w:val="00D10A24"/>
    <w:rsid w:val="00D10CAE"/>
    <w:rsid w:val="00D10CC1"/>
    <w:rsid w:val="00D1112C"/>
    <w:rsid w:val="00D11754"/>
    <w:rsid w:val="00D11AC4"/>
    <w:rsid w:val="00D11B28"/>
    <w:rsid w:val="00D13A56"/>
    <w:rsid w:val="00D14341"/>
    <w:rsid w:val="00D14D8E"/>
    <w:rsid w:val="00D14EDA"/>
    <w:rsid w:val="00D15380"/>
    <w:rsid w:val="00D16681"/>
    <w:rsid w:val="00D16C9B"/>
    <w:rsid w:val="00D16E09"/>
    <w:rsid w:val="00D17D7B"/>
    <w:rsid w:val="00D17DB9"/>
    <w:rsid w:val="00D17FED"/>
    <w:rsid w:val="00D200AE"/>
    <w:rsid w:val="00D20336"/>
    <w:rsid w:val="00D208D7"/>
    <w:rsid w:val="00D20D73"/>
    <w:rsid w:val="00D21703"/>
    <w:rsid w:val="00D21ACF"/>
    <w:rsid w:val="00D2220E"/>
    <w:rsid w:val="00D222F1"/>
    <w:rsid w:val="00D22F0A"/>
    <w:rsid w:val="00D233FA"/>
    <w:rsid w:val="00D23AA0"/>
    <w:rsid w:val="00D2413E"/>
    <w:rsid w:val="00D2487D"/>
    <w:rsid w:val="00D24C32"/>
    <w:rsid w:val="00D2511F"/>
    <w:rsid w:val="00D251C9"/>
    <w:rsid w:val="00D25496"/>
    <w:rsid w:val="00D257A1"/>
    <w:rsid w:val="00D25C95"/>
    <w:rsid w:val="00D264AA"/>
    <w:rsid w:val="00D265E6"/>
    <w:rsid w:val="00D26ACD"/>
    <w:rsid w:val="00D27AE1"/>
    <w:rsid w:val="00D3036F"/>
    <w:rsid w:val="00D30637"/>
    <w:rsid w:val="00D309AB"/>
    <w:rsid w:val="00D30CF4"/>
    <w:rsid w:val="00D30D06"/>
    <w:rsid w:val="00D30E9E"/>
    <w:rsid w:val="00D31457"/>
    <w:rsid w:val="00D3148D"/>
    <w:rsid w:val="00D317BC"/>
    <w:rsid w:val="00D31F8B"/>
    <w:rsid w:val="00D32632"/>
    <w:rsid w:val="00D32C89"/>
    <w:rsid w:val="00D34972"/>
    <w:rsid w:val="00D34EF3"/>
    <w:rsid w:val="00D34EF5"/>
    <w:rsid w:val="00D34F7A"/>
    <w:rsid w:val="00D353B0"/>
    <w:rsid w:val="00D3601B"/>
    <w:rsid w:val="00D364F1"/>
    <w:rsid w:val="00D366F1"/>
    <w:rsid w:val="00D37388"/>
    <w:rsid w:val="00D37A86"/>
    <w:rsid w:val="00D40428"/>
    <w:rsid w:val="00D40ACF"/>
    <w:rsid w:val="00D40F75"/>
    <w:rsid w:val="00D41F6D"/>
    <w:rsid w:val="00D42D14"/>
    <w:rsid w:val="00D42EB6"/>
    <w:rsid w:val="00D4300D"/>
    <w:rsid w:val="00D456C3"/>
    <w:rsid w:val="00D45905"/>
    <w:rsid w:val="00D4591D"/>
    <w:rsid w:val="00D45F91"/>
    <w:rsid w:val="00D4632F"/>
    <w:rsid w:val="00D464F6"/>
    <w:rsid w:val="00D46918"/>
    <w:rsid w:val="00D47A9E"/>
    <w:rsid w:val="00D47DBF"/>
    <w:rsid w:val="00D509CF"/>
    <w:rsid w:val="00D50E1A"/>
    <w:rsid w:val="00D51CEB"/>
    <w:rsid w:val="00D521A7"/>
    <w:rsid w:val="00D52601"/>
    <w:rsid w:val="00D52CB6"/>
    <w:rsid w:val="00D530D0"/>
    <w:rsid w:val="00D5349A"/>
    <w:rsid w:val="00D536C6"/>
    <w:rsid w:val="00D53F6C"/>
    <w:rsid w:val="00D541A3"/>
    <w:rsid w:val="00D54441"/>
    <w:rsid w:val="00D548DF"/>
    <w:rsid w:val="00D54DC8"/>
    <w:rsid w:val="00D551A6"/>
    <w:rsid w:val="00D56AF4"/>
    <w:rsid w:val="00D56D05"/>
    <w:rsid w:val="00D56D4F"/>
    <w:rsid w:val="00D56EEF"/>
    <w:rsid w:val="00D57120"/>
    <w:rsid w:val="00D5754B"/>
    <w:rsid w:val="00D57B68"/>
    <w:rsid w:val="00D6018E"/>
    <w:rsid w:val="00D6033D"/>
    <w:rsid w:val="00D605ED"/>
    <w:rsid w:val="00D61335"/>
    <w:rsid w:val="00D61564"/>
    <w:rsid w:val="00D61D3B"/>
    <w:rsid w:val="00D61DFB"/>
    <w:rsid w:val="00D627B4"/>
    <w:rsid w:val="00D6296B"/>
    <w:rsid w:val="00D631D2"/>
    <w:rsid w:val="00D637CD"/>
    <w:rsid w:val="00D637F5"/>
    <w:rsid w:val="00D63A1B"/>
    <w:rsid w:val="00D63B03"/>
    <w:rsid w:val="00D63DE3"/>
    <w:rsid w:val="00D640AA"/>
    <w:rsid w:val="00D640EB"/>
    <w:rsid w:val="00D641CE"/>
    <w:rsid w:val="00D64AA5"/>
    <w:rsid w:val="00D6539A"/>
    <w:rsid w:val="00D6588A"/>
    <w:rsid w:val="00D65922"/>
    <w:rsid w:val="00D65C53"/>
    <w:rsid w:val="00D65DB1"/>
    <w:rsid w:val="00D66224"/>
    <w:rsid w:val="00D66418"/>
    <w:rsid w:val="00D664B7"/>
    <w:rsid w:val="00D66A44"/>
    <w:rsid w:val="00D70979"/>
    <w:rsid w:val="00D7170A"/>
    <w:rsid w:val="00D71959"/>
    <w:rsid w:val="00D71FB9"/>
    <w:rsid w:val="00D7213D"/>
    <w:rsid w:val="00D724C5"/>
    <w:rsid w:val="00D72971"/>
    <w:rsid w:val="00D72A84"/>
    <w:rsid w:val="00D73210"/>
    <w:rsid w:val="00D737E1"/>
    <w:rsid w:val="00D74BB8"/>
    <w:rsid w:val="00D74DE1"/>
    <w:rsid w:val="00D7519C"/>
    <w:rsid w:val="00D7585C"/>
    <w:rsid w:val="00D75CAA"/>
    <w:rsid w:val="00D76327"/>
    <w:rsid w:val="00D76C88"/>
    <w:rsid w:val="00D77807"/>
    <w:rsid w:val="00D77D86"/>
    <w:rsid w:val="00D80674"/>
    <w:rsid w:val="00D815A9"/>
    <w:rsid w:val="00D82AAA"/>
    <w:rsid w:val="00D82ECF"/>
    <w:rsid w:val="00D83428"/>
    <w:rsid w:val="00D8412B"/>
    <w:rsid w:val="00D84421"/>
    <w:rsid w:val="00D84871"/>
    <w:rsid w:val="00D84B53"/>
    <w:rsid w:val="00D84B65"/>
    <w:rsid w:val="00D852E7"/>
    <w:rsid w:val="00D85443"/>
    <w:rsid w:val="00D85751"/>
    <w:rsid w:val="00D859B9"/>
    <w:rsid w:val="00D86717"/>
    <w:rsid w:val="00D871C9"/>
    <w:rsid w:val="00D87B78"/>
    <w:rsid w:val="00D904DE"/>
    <w:rsid w:val="00D905E0"/>
    <w:rsid w:val="00D90BEF"/>
    <w:rsid w:val="00D910AE"/>
    <w:rsid w:val="00D91F3B"/>
    <w:rsid w:val="00D92642"/>
    <w:rsid w:val="00D929D4"/>
    <w:rsid w:val="00D92D6F"/>
    <w:rsid w:val="00D93145"/>
    <w:rsid w:val="00D93840"/>
    <w:rsid w:val="00D940CE"/>
    <w:rsid w:val="00D94E22"/>
    <w:rsid w:val="00D94F68"/>
    <w:rsid w:val="00D971FD"/>
    <w:rsid w:val="00DA01D2"/>
    <w:rsid w:val="00DA0297"/>
    <w:rsid w:val="00DA0A76"/>
    <w:rsid w:val="00DA1066"/>
    <w:rsid w:val="00DA20C0"/>
    <w:rsid w:val="00DA2194"/>
    <w:rsid w:val="00DA368E"/>
    <w:rsid w:val="00DA3B99"/>
    <w:rsid w:val="00DA5994"/>
    <w:rsid w:val="00DA5D47"/>
    <w:rsid w:val="00DA6ACF"/>
    <w:rsid w:val="00DA6C79"/>
    <w:rsid w:val="00DA7382"/>
    <w:rsid w:val="00DA7B75"/>
    <w:rsid w:val="00DA7FA8"/>
    <w:rsid w:val="00DB016A"/>
    <w:rsid w:val="00DB01B4"/>
    <w:rsid w:val="00DB11D4"/>
    <w:rsid w:val="00DB1C77"/>
    <w:rsid w:val="00DB21F1"/>
    <w:rsid w:val="00DB25DF"/>
    <w:rsid w:val="00DB273C"/>
    <w:rsid w:val="00DB3C8E"/>
    <w:rsid w:val="00DB402B"/>
    <w:rsid w:val="00DB4ECE"/>
    <w:rsid w:val="00DB5287"/>
    <w:rsid w:val="00DB611A"/>
    <w:rsid w:val="00DB6C98"/>
    <w:rsid w:val="00DB6E4B"/>
    <w:rsid w:val="00DB6FBB"/>
    <w:rsid w:val="00DB7044"/>
    <w:rsid w:val="00DB75BA"/>
    <w:rsid w:val="00DB7F3A"/>
    <w:rsid w:val="00DC03A6"/>
    <w:rsid w:val="00DC040F"/>
    <w:rsid w:val="00DC07EB"/>
    <w:rsid w:val="00DC0A25"/>
    <w:rsid w:val="00DC14B4"/>
    <w:rsid w:val="00DC16D9"/>
    <w:rsid w:val="00DC1C1D"/>
    <w:rsid w:val="00DC2683"/>
    <w:rsid w:val="00DC2897"/>
    <w:rsid w:val="00DC2B8B"/>
    <w:rsid w:val="00DC361E"/>
    <w:rsid w:val="00DC391E"/>
    <w:rsid w:val="00DC4233"/>
    <w:rsid w:val="00DC50B2"/>
    <w:rsid w:val="00DC567D"/>
    <w:rsid w:val="00DC57A7"/>
    <w:rsid w:val="00DC650C"/>
    <w:rsid w:val="00DC7F47"/>
    <w:rsid w:val="00DD05CB"/>
    <w:rsid w:val="00DD071C"/>
    <w:rsid w:val="00DD08AB"/>
    <w:rsid w:val="00DD0B77"/>
    <w:rsid w:val="00DD0E8C"/>
    <w:rsid w:val="00DD15F3"/>
    <w:rsid w:val="00DD2270"/>
    <w:rsid w:val="00DD2398"/>
    <w:rsid w:val="00DD2A4B"/>
    <w:rsid w:val="00DD32DC"/>
    <w:rsid w:val="00DD3934"/>
    <w:rsid w:val="00DD4231"/>
    <w:rsid w:val="00DD4738"/>
    <w:rsid w:val="00DD5852"/>
    <w:rsid w:val="00DD5B0A"/>
    <w:rsid w:val="00DD5C0F"/>
    <w:rsid w:val="00DD6566"/>
    <w:rsid w:val="00DD6D2C"/>
    <w:rsid w:val="00DD781A"/>
    <w:rsid w:val="00DE1038"/>
    <w:rsid w:val="00DE2590"/>
    <w:rsid w:val="00DE2952"/>
    <w:rsid w:val="00DE29F5"/>
    <w:rsid w:val="00DE39E5"/>
    <w:rsid w:val="00DE40BF"/>
    <w:rsid w:val="00DE413E"/>
    <w:rsid w:val="00DE41F5"/>
    <w:rsid w:val="00DE5016"/>
    <w:rsid w:val="00DE5859"/>
    <w:rsid w:val="00DE59EE"/>
    <w:rsid w:val="00DE5B9D"/>
    <w:rsid w:val="00DE65CD"/>
    <w:rsid w:val="00DE70A4"/>
    <w:rsid w:val="00DF0E6E"/>
    <w:rsid w:val="00DF13D5"/>
    <w:rsid w:val="00DF1C73"/>
    <w:rsid w:val="00DF1DAD"/>
    <w:rsid w:val="00DF3037"/>
    <w:rsid w:val="00DF41C6"/>
    <w:rsid w:val="00DF45ED"/>
    <w:rsid w:val="00DF5000"/>
    <w:rsid w:val="00DF537F"/>
    <w:rsid w:val="00DF57EA"/>
    <w:rsid w:val="00DF59FD"/>
    <w:rsid w:val="00DF5A2B"/>
    <w:rsid w:val="00DF5BC5"/>
    <w:rsid w:val="00DF5E08"/>
    <w:rsid w:val="00DF602A"/>
    <w:rsid w:val="00DF6B0D"/>
    <w:rsid w:val="00DF7323"/>
    <w:rsid w:val="00DF739F"/>
    <w:rsid w:val="00DF7E4C"/>
    <w:rsid w:val="00DF7F64"/>
    <w:rsid w:val="00E008F6"/>
    <w:rsid w:val="00E00A7E"/>
    <w:rsid w:val="00E00F67"/>
    <w:rsid w:val="00E011C2"/>
    <w:rsid w:val="00E01858"/>
    <w:rsid w:val="00E01902"/>
    <w:rsid w:val="00E02176"/>
    <w:rsid w:val="00E02E7F"/>
    <w:rsid w:val="00E033AB"/>
    <w:rsid w:val="00E036BF"/>
    <w:rsid w:val="00E04F70"/>
    <w:rsid w:val="00E0551A"/>
    <w:rsid w:val="00E0574A"/>
    <w:rsid w:val="00E05A21"/>
    <w:rsid w:val="00E06255"/>
    <w:rsid w:val="00E06363"/>
    <w:rsid w:val="00E07033"/>
    <w:rsid w:val="00E07D7C"/>
    <w:rsid w:val="00E107DF"/>
    <w:rsid w:val="00E10AB8"/>
    <w:rsid w:val="00E10B47"/>
    <w:rsid w:val="00E10F48"/>
    <w:rsid w:val="00E1108D"/>
    <w:rsid w:val="00E11C02"/>
    <w:rsid w:val="00E11E75"/>
    <w:rsid w:val="00E11FC6"/>
    <w:rsid w:val="00E12837"/>
    <w:rsid w:val="00E14661"/>
    <w:rsid w:val="00E14D07"/>
    <w:rsid w:val="00E1527B"/>
    <w:rsid w:val="00E1535C"/>
    <w:rsid w:val="00E16242"/>
    <w:rsid w:val="00E172FA"/>
    <w:rsid w:val="00E17363"/>
    <w:rsid w:val="00E177E1"/>
    <w:rsid w:val="00E17F5C"/>
    <w:rsid w:val="00E211AD"/>
    <w:rsid w:val="00E21579"/>
    <w:rsid w:val="00E22251"/>
    <w:rsid w:val="00E22D95"/>
    <w:rsid w:val="00E231A3"/>
    <w:rsid w:val="00E23B50"/>
    <w:rsid w:val="00E242B5"/>
    <w:rsid w:val="00E248DB"/>
    <w:rsid w:val="00E2595F"/>
    <w:rsid w:val="00E25E5A"/>
    <w:rsid w:val="00E261A1"/>
    <w:rsid w:val="00E2647C"/>
    <w:rsid w:val="00E26CD9"/>
    <w:rsid w:val="00E270A6"/>
    <w:rsid w:val="00E27288"/>
    <w:rsid w:val="00E27431"/>
    <w:rsid w:val="00E27479"/>
    <w:rsid w:val="00E27A54"/>
    <w:rsid w:val="00E31135"/>
    <w:rsid w:val="00E31F13"/>
    <w:rsid w:val="00E32342"/>
    <w:rsid w:val="00E34418"/>
    <w:rsid w:val="00E34A42"/>
    <w:rsid w:val="00E34C46"/>
    <w:rsid w:val="00E34F16"/>
    <w:rsid w:val="00E363E6"/>
    <w:rsid w:val="00E374C2"/>
    <w:rsid w:val="00E37525"/>
    <w:rsid w:val="00E40363"/>
    <w:rsid w:val="00E4072C"/>
    <w:rsid w:val="00E408CA"/>
    <w:rsid w:val="00E40BBB"/>
    <w:rsid w:val="00E415CA"/>
    <w:rsid w:val="00E41B15"/>
    <w:rsid w:val="00E41CE4"/>
    <w:rsid w:val="00E42617"/>
    <w:rsid w:val="00E42C73"/>
    <w:rsid w:val="00E4369A"/>
    <w:rsid w:val="00E4382B"/>
    <w:rsid w:val="00E43ABE"/>
    <w:rsid w:val="00E445E8"/>
    <w:rsid w:val="00E45469"/>
    <w:rsid w:val="00E468AF"/>
    <w:rsid w:val="00E469EA"/>
    <w:rsid w:val="00E47AEB"/>
    <w:rsid w:val="00E50E67"/>
    <w:rsid w:val="00E50F17"/>
    <w:rsid w:val="00E5156E"/>
    <w:rsid w:val="00E51A83"/>
    <w:rsid w:val="00E51D22"/>
    <w:rsid w:val="00E525D8"/>
    <w:rsid w:val="00E52B79"/>
    <w:rsid w:val="00E53162"/>
    <w:rsid w:val="00E53491"/>
    <w:rsid w:val="00E53A30"/>
    <w:rsid w:val="00E542DB"/>
    <w:rsid w:val="00E54AA5"/>
    <w:rsid w:val="00E54C7A"/>
    <w:rsid w:val="00E54F0B"/>
    <w:rsid w:val="00E55267"/>
    <w:rsid w:val="00E55DBB"/>
    <w:rsid w:val="00E55E39"/>
    <w:rsid w:val="00E5653C"/>
    <w:rsid w:val="00E56A9D"/>
    <w:rsid w:val="00E577BE"/>
    <w:rsid w:val="00E60501"/>
    <w:rsid w:val="00E60D3B"/>
    <w:rsid w:val="00E61AED"/>
    <w:rsid w:val="00E61F72"/>
    <w:rsid w:val="00E62450"/>
    <w:rsid w:val="00E63B71"/>
    <w:rsid w:val="00E640FE"/>
    <w:rsid w:val="00E64AA3"/>
    <w:rsid w:val="00E65638"/>
    <w:rsid w:val="00E65C13"/>
    <w:rsid w:val="00E664FD"/>
    <w:rsid w:val="00E7019F"/>
    <w:rsid w:val="00E70B79"/>
    <w:rsid w:val="00E71E18"/>
    <w:rsid w:val="00E71EB9"/>
    <w:rsid w:val="00E72CD4"/>
    <w:rsid w:val="00E736DC"/>
    <w:rsid w:val="00E75906"/>
    <w:rsid w:val="00E75D17"/>
    <w:rsid w:val="00E76053"/>
    <w:rsid w:val="00E76A8E"/>
    <w:rsid w:val="00E76FE1"/>
    <w:rsid w:val="00E77496"/>
    <w:rsid w:val="00E77542"/>
    <w:rsid w:val="00E77C00"/>
    <w:rsid w:val="00E804F5"/>
    <w:rsid w:val="00E80638"/>
    <w:rsid w:val="00E80902"/>
    <w:rsid w:val="00E80989"/>
    <w:rsid w:val="00E80EBE"/>
    <w:rsid w:val="00E81355"/>
    <w:rsid w:val="00E8371F"/>
    <w:rsid w:val="00E838CD"/>
    <w:rsid w:val="00E84420"/>
    <w:rsid w:val="00E8453C"/>
    <w:rsid w:val="00E84F43"/>
    <w:rsid w:val="00E84F59"/>
    <w:rsid w:val="00E853FA"/>
    <w:rsid w:val="00E85520"/>
    <w:rsid w:val="00E85C9C"/>
    <w:rsid w:val="00E8662A"/>
    <w:rsid w:val="00E87162"/>
    <w:rsid w:val="00E87726"/>
    <w:rsid w:val="00E90065"/>
    <w:rsid w:val="00E90461"/>
    <w:rsid w:val="00E906DC"/>
    <w:rsid w:val="00E90C7A"/>
    <w:rsid w:val="00E9169B"/>
    <w:rsid w:val="00E92174"/>
    <w:rsid w:val="00E92640"/>
    <w:rsid w:val="00E92A2F"/>
    <w:rsid w:val="00E9399B"/>
    <w:rsid w:val="00E94777"/>
    <w:rsid w:val="00E94780"/>
    <w:rsid w:val="00E953A6"/>
    <w:rsid w:val="00E9570C"/>
    <w:rsid w:val="00E96276"/>
    <w:rsid w:val="00E962A6"/>
    <w:rsid w:val="00E9666F"/>
    <w:rsid w:val="00E96C9A"/>
    <w:rsid w:val="00E975DC"/>
    <w:rsid w:val="00E97C19"/>
    <w:rsid w:val="00E97F4F"/>
    <w:rsid w:val="00EA1077"/>
    <w:rsid w:val="00EA197C"/>
    <w:rsid w:val="00EA199F"/>
    <w:rsid w:val="00EA1D60"/>
    <w:rsid w:val="00EA1FA0"/>
    <w:rsid w:val="00EA293A"/>
    <w:rsid w:val="00EA33AD"/>
    <w:rsid w:val="00EA3DF7"/>
    <w:rsid w:val="00EA461A"/>
    <w:rsid w:val="00EA49F4"/>
    <w:rsid w:val="00EA4DF4"/>
    <w:rsid w:val="00EA52B9"/>
    <w:rsid w:val="00EA57C2"/>
    <w:rsid w:val="00EA662F"/>
    <w:rsid w:val="00EA6D81"/>
    <w:rsid w:val="00EA7850"/>
    <w:rsid w:val="00EA78DD"/>
    <w:rsid w:val="00EA7983"/>
    <w:rsid w:val="00EA7C04"/>
    <w:rsid w:val="00EA7F06"/>
    <w:rsid w:val="00EB0AB9"/>
    <w:rsid w:val="00EB164B"/>
    <w:rsid w:val="00EB1927"/>
    <w:rsid w:val="00EB1BE1"/>
    <w:rsid w:val="00EB1F9A"/>
    <w:rsid w:val="00EB2001"/>
    <w:rsid w:val="00EB441E"/>
    <w:rsid w:val="00EB4883"/>
    <w:rsid w:val="00EB5A80"/>
    <w:rsid w:val="00EB601E"/>
    <w:rsid w:val="00EB619B"/>
    <w:rsid w:val="00EB61B6"/>
    <w:rsid w:val="00EB6637"/>
    <w:rsid w:val="00EB6906"/>
    <w:rsid w:val="00EB7C3C"/>
    <w:rsid w:val="00EC0360"/>
    <w:rsid w:val="00EC0FBB"/>
    <w:rsid w:val="00EC19DD"/>
    <w:rsid w:val="00EC308A"/>
    <w:rsid w:val="00EC3385"/>
    <w:rsid w:val="00EC4019"/>
    <w:rsid w:val="00EC4CED"/>
    <w:rsid w:val="00EC55F0"/>
    <w:rsid w:val="00EC618F"/>
    <w:rsid w:val="00EC64AC"/>
    <w:rsid w:val="00EC6BD0"/>
    <w:rsid w:val="00ED0302"/>
    <w:rsid w:val="00ED03D1"/>
    <w:rsid w:val="00ED0918"/>
    <w:rsid w:val="00ED09E0"/>
    <w:rsid w:val="00ED0D8C"/>
    <w:rsid w:val="00ED204A"/>
    <w:rsid w:val="00ED2148"/>
    <w:rsid w:val="00ED2DFF"/>
    <w:rsid w:val="00ED3190"/>
    <w:rsid w:val="00ED35DD"/>
    <w:rsid w:val="00ED3864"/>
    <w:rsid w:val="00ED3BE9"/>
    <w:rsid w:val="00ED40C4"/>
    <w:rsid w:val="00ED5280"/>
    <w:rsid w:val="00ED5707"/>
    <w:rsid w:val="00ED5744"/>
    <w:rsid w:val="00ED57E9"/>
    <w:rsid w:val="00ED5BFF"/>
    <w:rsid w:val="00ED6537"/>
    <w:rsid w:val="00ED68EA"/>
    <w:rsid w:val="00ED75EA"/>
    <w:rsid w:val="00EE021C"/>
    <w:rsid w:val="00EE126B"/>
    <w:rsid w:val="00EE150C"/>
    <w:rsid w:val="00EE1A46"/>
    <w:rsid w:val="00EE2860"/>
    <w:rsid w:val="00EE338A"/>
    <w:rsid w:val="00EE3420"/>
    <w:rsid w:val="00EE3489"/>
    <w:rsid w:val="00EE370F"/>
    <w:rsid w:val="00EE397A"/>
    <w:rsid w:val="00EE3E93"/>
    <w:rsid w:val="00EE3F35"/>
    <w:rsid w:val="00EE49F1"/>
    <w:rsid w:val="00EE4D75"/>
    <w:rsid w:val="00EE5A4F"/>
    <w:rsid w:val="00EE5DEB"/>
    <w:rsid w:val="00EE5E7C"/>
    <w:rsid w:val="00EE6577"/>
    <w:rsid w:val="00EE705C"/>
    <w:rsid w:val="00EE7110"/>
    <w:rsid w:val="00EE7326"/>
    <w:rsid w:val="00EE7D97"/>
    <w:rsid w:val="00EE7FD1"/>
    <w:rsid w:val="00EF00FB"/>
    <w:rsid w:val="00EF0119"/>
    <w:rsid w:val="00EF0335"/>
    <w:rsid w:val="00EF0D27"/>
    <w:rsid w:val="00EF2672"/>
    <w:rsid w:val="00EF29D9"/>
    <w:rsid w:val="00EF2E30"/>
    <w:rsid w:val="00EF3684"/>
    <w:rsid w:val="00EF3C9A"/>
    <w:rsid w:val="00EF452C"/>
    <w:rsid w:val="00EF4FC8"/>
    <w:rsid w:val="00EF5615"/>
    <w:rsid w:val="00EF5E14"/>
    <w:rsid w:val="00EF5FE3"/>
    <w:rsid w:val="00EF66CD"/>
    <w:rsid w:val="00EF6BB9"/>
    <w:rsid w:val="00EF7042"/>
    <w:rsid w:val="00F00801"/>
    <w:rsid w:val="00F013BA"/>
    <w:rsid w:val="00F03305"/>
    <w:rsid w:val="00F0398E"/>
    <w:rsid w:val="00F03A2A"/>
    <w:rsid w:val="00F05808"/>
    <w:rsid w:val="00F058EA"/>
    <w:rsid w:val="00F0636C"/>
    <w:rsid w:val="00F065DF"/>
    <w:rsid w:val="00F06801"/>
    <w:rsid w:val="00F06D4A"/>
    <w:rsid w:val="00F0715F"/>
    <w:rsid w:val="00F07FD6"/>
    <w:rsid w:val="00F1042B"/>
    <w:rsid w:val="00F11541"/>
    <w:rsid w:val="00F11754"/>
    <w:rsid w:val="00F13629"/>
    <w:rsid w:val="00F136C7"/>
    <w:rsid w:val="00F13DFE"/>
    <w:rsid w:val="00F13EB4"/>
    <w:rsid w:val="00F14930"/>
    <w:rsid w:val="00F155DA"/>
    <w:rsid w:val="00F15643"/>
    <w:rsid w:val="00F15AD2"/>
    <w:rsid w:val="00F16022"/>
    <w:rsid w:val="00F16506"/>
    <w:rsid w:val="00F167D8"/>
    <w:rsid w:val="00F16C17"/>
    <w:rsid w:val="00F16CE0"/>
    <w:rsid w:val="00F17AD3"/>
    <w:rsid w:val="00F213E2"/>
    <w:rsid w:val="00F216A9"/>
    <w:rsid w:val="00F222CB"/>
    <w:rsid w:val="00F22E3C"/>
    <w:rsid w:val="00F230D1"/>
    <w:rsid w:val="00F23536"/>
    <w:rsid w:val="00F23CCC"/>
    <w:rsid w:val="00F249C0"/>
    <w:rsid w:val="00F24E00"/>
    <w:rsid w:val="00F269C5"/>
    <w:rsid w:val="00F26CD6"/>
    <w:rsid w:val="00F26E35"/>
    <w:rsid w:val="00F27907"/>
    <w:rsid w:val="00F27994"/>
    <w:rsid w:val="00F3044F"/>
    <w:rsid w:val="00F30CA2"/>
    <w:rsid w:val="00F310DE"/>
    <w:rsid w:val="00F31283"/>
    <w:rsid w:val="00F313C2"/>
    <w:rsid w:val="00F31BC6"/>
    <w:rsid w:val="00F3230F"/>
    <w:rsid w:val="00F3232F"/>
    <w:rsid w:val="00F32572"/>
    <w:rsid w:val="00F32A6A"/>
    <w:rsid w:val="00F32FD4"/>
    <w:rsid w:val="00F33715"/>
    <w:rsid w:val="00F33EA5"/>
    <w:rsid w:val="00F3440B"/>
    <w:rsid w:val="00F34808"/>
    <w:rsid w:val="00F348B5"/>
    <w:rsid w:val="00F35101"/>
    <w:rsid w:val="00F35358"/>
    <w:rsid w:val="00F353E7"/>
    <w:rsid w:val="00F35821"/>
    <w:rsid w:val="00F36065"/>
    <w:rsid w:val="00F36633"/>
    <w:rsid w:val="00F40605"/>
    <w:rsid w:val="00F40FD5"/>
    <w:rsid w:val="00F4122F"/>
    <w:rsid w:val="00F41C83"/>
    <w:rsid w:val="00F41F0B"/>
    <w:rsid w:val="00F4342B"/>
    <w:rsid w:val="00F438A8"/>
    <w:rsid w:val="00F438B1"/>
    <w:rsid w:val="00F43E74"/>
    <w:rsid w:val="00F44417"/>
    <w:rsid w:val="00F44727"/>
    <w:rsid w:val="00F44A48"/>
    <w:rsid w:val="00F44B82"/>
    <w:rsid w:val="00F45025"/>
    <w:rsid w:val="00F454A0"/>
    <w:rsid w:val="00F45CC9"/>
    <w:rsid w:val="00F46115"/>
    <w:rsid w:val="00F461CF"/>
    <w:rsid w:val="00F46C3E"/>
    <w:rsid w:val="00F46E92"/>
    <w:rsid w:val="00F474C0"/>
    <w:rsid w:val="00F47B09"/>
    <w:rsid w:val="00F50503"/>
    <w:rsid w:val="00F50B0B"/>
    <w:rsid w:val="00F50E40"/>
    <w:rsid w:val="00F50EDF"/>
    <w:rsid w:val="00F51008"/>
    <w:rsid w:val="00F51470"/>
    <w:rsid w:val="00F518A3"/>
    <w:rsid w:val="00F518C5"/>
    <w:rsid w:val="00F51BA8"/>
    <w:rsid w:val="00F52EDE"/>
    <w:rsid w:val="00F52F0E"/>
    <w:rsid w:val="00F52F2B"/>
    <w:rsid w:val="00F53599"/>
    <w:rsid w:val="00F53A7F"/>
    <w:rsid w:val="00F540E9"/>
    <w:rsid w:val="00F557B5"/>
    <w:rsid w:val="00F559E5"/>
    <w:rsid w:val="00F55E82"/>
    <w:rsid w:val="00F55F8A"/>
    <w:rsid w:val="00F565E1"/>
    <w:rsid w:val="00F56D7B"/>
    <w:rsid w:val="00F5721D"/>
    <w:rsid w:val="00F574C4"/>
    <w:rsid w:val="00F574E6"/>
    <w:rsid w:val="00F57C09"/>
    <w:rsid w:val="00F57D81"/>
    <w:rsid w:val="00F60CF5"/>
    <w:rsid w:val="00F61036"/>
    <w:rsid w:val="00F61E12"/>
    <w:rsid w:val="00F61E3F"/>
    <w:rsid w:val="00F625E2"/>
    <w:rsid w:val="00F627A7"/>
    <w:rsid w:val="00F63D16"/>
    <w:rsid w:val="00F64AB3"/>
    <w:rsid w:val="00F65307"/>
    <w:rsid w:val="00F65718"/>
    <w:rsid w:val="00F65841"/>
    <w:rsid w:val="00F6659A"/>
    <w:rsid w:val="00F66997"/>
    <w:rsid w:val="00F66CF4"/>
    <w:rsid w:val="00F6786B"/>
    <w:rsid w:val="00F67FB1"/>
    <w:rsid w:val="00F70705"/>
    <w:rsid w:val="00F7076A"/>
    <w:rsid w:val="00F708C3"/>
    <w:rsid w:val="00F71311"/>
    <w:rsid w:val="00F715E4"/>
    <w:rsid w:val="00F71714"/>
    <w:rsid w:val="00F71789"/>
    <w:rsid w:val="00F72907"/>
    <w:rsid w:val="00F72F2C"/>
    <w:rsid w:val="00F7354F"/>
    <w:rsid w:val="00F7387F"/>
    <w:rsid w:val="00F739AB"/>
    <w:rsid w:val="00F739CD"/>
    <w:rsid w:val="00F74B72"/>
    <w:rsid w:val="00F766EA"/>
    <w:rsid w:val="00F76C37"/>
    <w:rsid w:val="00F77816"/>
    <w:rsid w:val="00F77A6C"/>
    <w:rsid w:val="00F77ABB"/>
    <w:rsid w:val="00F80E2C"/>
    <w:rsid w:val="00F81476"/>
    <w:rsid w:val="00F81594"/>
    <w:rsid w:val="00F81BEE"/>
    <w:rsid w:val="00F81CC9"/>
    <w:rsid w:val="00F829C0"/>
    <w:rsid w:val="00F830DE"/>
    <w:rsid w:val="00F83333"/>
    <w:rsid w:val="00F83C72"/>
    <w:rsid w:val="00F83E70"/>
    <w:rsid w:val="00F84A81"/>
    <w:rsid w:val="00F84AEF"/>
    <w:rsid w:val="00F84DEB"/>
    <w:rsid w:val="00F85AA7"/>
    <w:rsid w:val="00F85CCD"/>
    <w:rsid w:val="00F85E72"/>
    <w:rsid w:val="00F85E9E"/>
    <w:rsid w:val="00F869D1"/>
    <w:rsid w:val="00F8749C"/>
    <w:rsid w:val="00F90D4B"/>
    <w:rsid w:val="00F91408"/>
    <w:rsid w:val="00F91556"/>
    <w:rsid w:val="00F918E3"/>
    <w:rsid w:val="00F92574"/>
    <w:rsid w:val="00F93563"/>
    <w:rsid w:val="00F9362D"/>
    <w:rsid w:val="00F9397E"/>
    <w:rsid w:val="00F94293"/>
    <w:rsid w:val="00F96183"/>
    <w:rsid w:val="00F967D1"/>
    <w:rsid w:val="00F96EDC"/>
    <w:rsid w:val="00FA069F"/>
    <w:rsid w:val="00FA0BF2"/>
    <w:rsid w:val="00FA10A4"/>
    <w:rsid w:val="00FA1DAC"/>
    <w:rsid w:val="00FA2C51"/>
    <w:rsid w:val="00FA2DDC"/>
    <w:rsid w:val="00FA3664"/>
    <w:rsid w:val="00FA3860"/>
    <w:rsid w:val="00FA3E66"/>
    <w:rsid w:val="00FA4490"/>
    <w:rsid w:val="00FA46F4"/>
    <w:rsid w:val="00FA4916"/>
    <w:rsid w:val="00FA4A5F"/>
    <w:rsid w:val="00FA5743"/>
    <w:rsid w:val="00FA596B"/>
    <w:rsid w:val="00FA5D80"/>
    <w:rsid w:val="00FA6019"/>
    <w:rsid w:val="00FA66C9"/>
    <w:rsid w:val="00FA6B03"/>
    <w:rsid w:val="00FA6F9D"/>
    <w:rsid w:val="00FA6FEC"/>
    <w:rsid w:val="00FA7155"/>
    <w:rsid w:val="00FA7653"/>
    <w:rsid w:val="00FA79E2"/>
    <w:rsid w:val="00FB0078"/>
    <w:rsid w:val="00FB00FD"/>
    <w:rsid w:val="00FB027D"/>
    <w:rsid w:val="00FB04DA"/>
    <w:rsid w:val="00FB0991"/>
    <w:rsid w:val="00FB0FAB"/>
    <w:rsid w:val="00FB1238"/>
    <w:rsid w:val="00FB1521"/>
    <w:rsid w:val="00FB1675"/>
    <w:rsid w:val="00FB2162"/>
    <w:rsid w:val="00FB26FC"/>
    <w:rsid w:val="00FB2954"/>
    <w:rsid w:val="00FB35CE"/>
    <w:rsid w:val="00FB363F"/>
    <w:rsid w:val="00FB3B0F"/>
    <w:rsid w:val="00FB434E"/>
    <w:rsid w:val="00FB44FD"/>
    <w:rsid w:val="00FB5216"/>
    <w:rsid w:val="00FB580B"/>
    <w:rsid w:val="00FB59C8"/>
    <w:rsid w:val="00FB5B16"/>
    <w:rsid w:val="00FB637D"/>
    <w:rsid w:val="00FB7A3E"/>
    <w:rsid w:val="00FB7E56"/>
    <w:rsid w:val="00FC0252"/>
    <w:rsid w:val="00FC05B7"/>
    <w:rsid w:val="00FC0F1B"/>
    <w:rsid w:val="00FC1037"/>
    <w:rsid w:val="00FC1E32"/>
    <w:rsid w:val="00FC2E49"/>
    <w:rsid w:val="00FC30AA"/>
    <w:rsid w:val="00FC3FFD"/>
    <w:rsid w:val="00FC4143"/>
    <w:rsid w:val="00FC4ADA"/>
    <w:rsid w:val="00FC4B0C"/>
    <w:rsid w:val="00FC4CE3"/>
    <w:rsid w:val="00FC5435"/>
    <w:rsid w:val="00FC6AD4"/>
    <w:rsid w:val="00FC6C1A"/>
    <w:rsid w:val="00FC7D00"/>
    <w:rsid w:val="00FD047E"/>
    <w:rsid w:val="00FD0F23"/>
    <w:rsid w:val="00FD227F"/>
    <w:rsid w:val="00FD25C0"/>
    <w:rsid w:val="00FD2CB1"/>
    <w:rsid w:val="00FD30F3"/>
    <w:rsid w:val="00FD355F"/>
    <w:rsid w:val="00FD3592"/>
    <w:rsid w:val="00FD40BE"/>
    <w:rsid w:val="00FD4D93"/>
    <w:rsid w:val="00FD5447"/>
    <w:rsid w:val="00FD63BE"/>
    <w:rsid w:val="00FD64EC"/>
    <w:rsid w:val="00FD6616"/>
    <w:rsid w:val="00FD6621"/>
    <w:rsid w:val="00FD668B"/>
    <w:rsid w:val="00FD6DF3"/>
    <w:rsid w:val="00FD732E"/>
    <w:rsid w:val="00FD7432"/>
    <w:rsid w:val="00FE0BDB"/>
    <w:rsid w:val="00FE17F9"/>
    <w:rsid w:val="00FE1CCE"/>
    <w:rsid w:val="00FE22FA"/>
    <w:rsid w:val="00FE2576"/>
    <w:rsid w:val="00FE2580"/>
    <w:rsid w:val="00FE2603"/>
    <w:rsid w:val="00FE2851"/>
    <w:rsid w:val="00FE3399"/>
    <w:rsid w:val="00FE3FBC"/>
    <w:rsid w:val="00FE49D9"/>
    <w:rsid w:val="00FE4BE3"/>
    <w:rsid w:val="00FE5978"/>
    <w:rsid w:val="00FE5F1C"/>
    <w:rsid w:val="00FE64A2"/>
    <w:rsid w:val="00FE6654"/>
    <w:rsid w:val="00FE6DDE"/>
    <w:rsid w:val="00FF02BE"/>
    <w:rsid w:val="00FF035F"/>
    <w:rsid w:val="00FF06D4"/>
    <w:rsid w:val="00FF0890"/>
    <w:rsid w:val="00FF1193"/>
    <w:rsid w:val="00FF16F7"/>
    <w:rsid w:val="00FF1834"/>
    <w:rsid w:val="00FF31E3"/>
    <w:rsid w:val="00FF3509"/>
    <w:rsid w:val="00FF35E1"/>
    <w:rsid w:val="00FF5CCC"/>
    <w:rsid w:val="00FF5D6B"/>
    <w:rsid w:val="00FF5DB9"/>
    <w:rsid w:val="00FF5F67"/>
    <w:rsid w:val="00FF6368"/>
    <w:rsid w:val="00FF6D91"/>
    <w:rsid w:val="00FF7271"/>
    <w:rsid w:val="00FF7429"/>
    <w:rsid w:val="00FF7754"/>
    <w:rsid w:val="00FF7981"/>
    <w:rsid w:val="00FF7A03"/>
    <w:rsid w:val="00FF7B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2"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A56"/>
    <w:rPr>
      <w:rFonts w:eastAsiaTheme="minorEastAsia"/>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13A56"/>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D13A56"/>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D13A56"/>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D13A56"/>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13A56"/>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D13A56"/>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D13A56"/>
    <w:rPr>
      <w:rFonts w:ascii="Arial" w:eastAsia="Times New Roman" w:hAnsi="Arial" w:cs="Arial"/>
      <w:b/>
      <w:bCs/>
      <w:sz w:val="24"/>
      <w:szCs w:val="24"/>
      <w:lang w:eastAsia="ru-RU"/>
    </w:rPr>
  </w:style>
  <w:style w:type="character" w:customStyle="1" w:styleId="40">
    <w:name w:val="Заголовок 4 Знак"/>
    <w:basedOn w:val="a0"/>
    <w:link w:val="4"/>
    <w:rsid w:val="00D13A56"/>
    <w:rPr>
      <w:rFonts w:ascii="Arial" w:eastAsia="Times New Roman" w:hAnsi="Arial" w:cs="Arial"/>
      <w:sz w:val="24"/>
      <w:szCs w:val="24"/>
      <w:lang w:eastAsia="ru-RU"/>
    </w:rPr>
  </w:style>
  <w:style w:type="paragraph" w:customStyle="1" w:styleId="ConsPlusNormal">
    <w:name w:val="ConsPlusNormal"/>
    <w:link w:val="ConsPlusNormal0"/>
    <w:rsid w:val="00D13A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13A56"/>
    <w:rPr>
      <w:rFonts w:ascii="Arial" w:eastAsia="Times New Roman" w:hAnsi="Arial" w:cs="Arial"/>
      <w:sz w:val="20"/>
      <w:szCs w:val="20"/>
      <w:lang w:eastAsia="ru-RU"/>
    </w:rPr>
  </w:style>
  <w:style w:type="paragraph" w:styleId="11">
    <w:name w:val="toc 1"/>
    <w:basedOn w:val="a"/>
    <w:next w:val="a"/>
    <w:autoRedefine/>
    <w:rsid w:val="00D13A56"/>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D13A56"/>
    <w:pPr>
      <w:spacing w:after="0" w:line="240" w:lineRule="auto"/>
      <w:ind w:left="240"/>
    </w:pPr>
    <w:rPr>
      <w:rFonts w:ascii="Times New Roman" w:eastAsia="Times New Roman" w:hAnsi="Times New Roman" w:cs="Times New Roman"/>
      <w:smallCaps/>
      <w:sz w:val="20"/>
      <w:szCs w:val="20"/>
    </w:rPr>
  </w:style>
  <w:style w:type="character" w:styleId="a3">
    <w:name w:val="Hyperlink"/>
    <w:uiPriority w:val="99"/>
    <w:rsid w:val="00D13A56"/>
    <w:rPr>
      <w:color w:val="0000FF"/>
      <w:u w:val="single"/>
    </w:rPr>
  </w:style>
  <w:style w:type="paragraph" w:customStyle="1" w:styleId="12">
    <w:name w:val="Стиль1"/>
    <w:basedOn w:val="a"/>
    <w:rsid w:val="00D13A56"/>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D13A56"/>
    <w:pPr>
      <w:keepNext/>
      <w:keepLines/>
      <w:widowControl w:val="0"/>
      <w:suppressLineNumbers/>
      <w:tabs>
        <w:tab w:val="clear" w:pos="432"/>
        <w:tab w:val="num" w:pos="576"/>
      </w:tabs>
      <w:suppressAutoHyphens/>
      <w:ind w:left="576" w:hanging="576"/>
    </w:pPr>
    <w:rPr>
      <w:b/>
      <w:szCs w:val="20"/>
    </w:rPr>
  </w:style>
  <w:style w:type="paragraph" w:styleId="23">
    <w:name w:val="List Number 2"/>
    <w:basedOn w:val="a"/>
    <w:rsid w:val="00D13A56"/>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D13A56"/>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D13A56"/>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D13A56"/>
    <w:rPr>
      <w:rFonts w:ascii="Times New Roman" w:eastAsia="Times New Roman" w:hAnsi="Times New Roman" w:cs="Times New Roman"/>
      <w:sz w:val="24"/>
      <w:szCs w:val="24"/>
      <w:lang w:eastAsia="ru-RU"/>
    </w:rPr>
  </w:style>
  <w:style w:type="paragraph" w:customStyle="1" w:styleId="32">
    <w:name w:val="Стиль3"/>
    <w:basedOn w:val="24"/>
    <w:rsid w:val="00D13A56"/>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D13A56"/>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13A56"/>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D13A56"/>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D13A56"/>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D13A56"/>
    <w:rPr>
      <w:rFonts w:ascii="Times New Roman" w:eastAsia="Times New Roman" w:hAnsi="Times New Roman" w:cs="Times New Roman"/>
      <w:sz w:val="24"/>
      <w:szCs w:val="24"/>
      <w:lang w:eastAsia="ru-RU"/>
    </w:rPr>
  </w:style>
  <w:style w:type="character" w:styleId="a6">
    <w:name w:val="page number"/>
    <w:basedOn w:val="a0"/>
    <w:rsid w:val="00D13A56"/>
  </w:style>
  <w:style w:type="paragraph" w:styleId="27">
    <w:name w:val="Body Text 2"/>
    <w:basedOn w:val="a"/>
    <w:link w:val="28"/>
    <w:rsid w:val="00D13A56"/>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D13A56"/>
    <w:rPr>
      <w:rFonts w:ascii="Times New Roman" w:eastAsia="Times New Roman" w:hAnsi="Times New Roman" w:cs="Times New Roman"/>
      <w:sz w:val="24"/>
      <w:szCs w:val="24"/>
      <w:lang w:eastAsia="ru-RU"/>
    </w:rPr>
  </w:style>
  <w:style w:type="paragraph" w:styleId="34">
    <w:name w:val="Body Text 3"/>
    <w:basedOn w:val="a"/>
    <w:link w:val="35"/>
    <w:rsid w:val="00D13A56"/>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D13A56"/>
    <w:rPr>
      <w:rFonts w:ascii="Times New Roman" w:eastAsia="Times New Roman" w:hAnsi="Times New Roman" w:cs="Times New Roman"/>
      <w:sz w:val="16"/>
      <w:szCs w:val="16"/>
      <w:lang w:eastAsia="ru-RU"/>
    </w:rPr>
  </w:style>
  <w:style w:type="paragraph" w:customStyle="1" w:styleId="ConsNormal">
    <w:name w:val="ConsNormal"/>
    <w:rsid w:val="00D13A56"/>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
    <w:rsid w:val="00D13A56"/>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rsid w:val="00D13A56"/>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rsid w:val="00D13A56"/>
    <w:rPr>
      <w:rFonts w:ascii="Times New Roman" w:eastAsia="Times New Roman" w:hAnsi="Times New Roman" w:cs="Times New Roman"/>
      <w:sz w:val="24"/>
      <w:szCs w:val="24"/>
      <w:lang w:eastAsia="ru-RU"/>
    </w:rPr>
  </w:style>
  <w:style w:type="paragraph" w:styleId="a9">
    <w:name w:val="Normal (Web)"/>
    <w:basedOn w:val="a"/>
    <w:uiPriority w:val="99"/>
    <w:rsid w:val="00D13A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D13A56"/>
    <w:rPr>
      <w:rFonts w:ascii="Times New Roman" w:eastAsia="Times New Roman" w:hAnsi="Times New Roman" w:cs="Times New Roman"/>
      <w:sz w:val="20"/>
      <w:szCs w:val="20"/>
    </w:rPr>
  </w:style>
  <w:style w:type="paragraph" w:styleId="ab">
    <w:name w:val="annotation text"/>
    <w:basedOn w:val="a"/>
    <w:link w:val="aa"/>
    <w:semiHidden/>
    <w:rsid w:val="00D13A56"/>
    <w:pPr>
      <w:spacing w:after="60" w:line="240" w:lineRule="auto"/>
      <w:jc w:val="both"/>
    </w:pPr>
    <w:rPr>
      <w:rFonts w:ascii="Times New Roman" w:eastAsia="Times New Roman" w:hAnsi="Times New Roman" w:cs="Times New Roman"/>
      <w:sz w:val="20"/>
      <w:szCs w:val="20"/>
      <w:lang w:eastAsia="en-US"/>
    </w:rPr>
  </w:style>
  <w:style w:type="character" w:customStyle="1" w:styleId="13">
    <w:name w:val="Текст примечания Знак1"/>
    <w:basedOn w:val="a0"/>
    <w:uiPriority w:val="99"/>
    <w:semiHidden/>
    <w:rsid w:val="00D13A56"/>
    <w:rPr>
      <w:rFonts w:eastAsiaTheme="minorEastAsia"/>
      <w:sz w:val="20"/>
      <w:szCs w:val="20"/>
      <w:lang w:eastAsia="ru-RU"/>
    </w:rPr>
  </w:style>
  <w:style w:type="character" w:customStyle="1" w:styleId="ac">
    <w:name w:val="Тема примечания Знак"/>
    <w:basedOn w:val="aa"/>
    <w:link w:val="ad"/>
    <w:semiHidden/>
    <w:rsid w:val="00D13A56"/>
    <w:rPr>
      <w:rFonts w:ascii="Times New Roman" w:eastAsia="Times New Roman" w:hAnsi="Times New Roman" w:cs="Times New Roman"/>
      <w:b/>
      <w:bCs/>
      <w:sz w:val="20"/>
      <w:szCs w:val="20"/>
    </w:rPr>
  </w:style>
  <w:style w:type="paragraph" w:styleId="ad">
    <w:name w:val="annotation subject"/>
    <w:basedOn w:val="ab"/>
    <w:next w:val="ab"/>
    <w:link w:val="ac"/>
    <w:semiHidden/>
    <w:rsid w:val="00D13A56"/>
    <w:rPr>
      <w:b/>
      <w:bCs/>
    </w:rPr>
  </w:style>
  <w:style w:type="character" w:customStyle="1" w:styleId="14">
    <w:name w:val="Тема примечания Знак1"/>
    <w:basedOn w:val="13"/>
    <w:uiPriority w:val="99"/>
    <w:semiHidden/>
    <w:rsid w:val="00D13A56"/>
    <w:rPr>
      <w:rFonts w:eastAsiaTheme="minorEastAsia"/>
      <w:b/>
      <w:bCs/>
      <w:sz w:val="20"/>
      <w:szCs w:val="20"/>
      <w:lang w:eastAsia="ru-RU"/>
    </w:rPr>
  </w:style>
  <w:style w:type="character" w:customStyle="1" w:styleId="ae">
    <w:name w:val="Текст выноски Знак"/>
    <w:basedOn w:val="a0"/>
    <w:link w:val="af"/>
    <w:semiHidden/>
    <w:rsid w:val="00D13A56"/>
    <w:rPr>
      <w:rFonts w:ascii="Tahoma" w:eastAsia="Times New Roman" w:hAnsi="Tahoma" w:cs="Tahoma"/>
      <w:sz w:val="16"/>
      <w:szCs w:val="16"/>
    </w:rPr>
  </w:style>
  <w:style w:type="paragraph" w:styleId="af">
    <w:name w:val="Balloon Text"/>
    <w:basedOn w:val="a"/>
    <w:link w:val="ae"/>
    <w:semiHidden/>
    <w:rsid w:val="00D13A56"/>
    <w:pPr>
      <w:spacing w:after="60" w:line="240" w:lineRule="auto"/>
      <w:jc w:val="both"/>
    </w:pPr>
    <w:rPr>
      <w:rFonts w:ascii="Tahoma" w:eastAsia="Times New Roman" w:hAnsi="Tahoma" w:cs="Tahoma"/>
      <w:sz w:val="16"/>
      <w:szCs w:val="16"/>
      <w:lang w:eastAsia="en-US"/>
    </w:rPr>
  </w:style>
  <w:style w:type="character" w:customStyle="1" w:styleId="15">
    <w:name w:val="Текст выноски Знак1"/>
    <w:basedOn w:val="a0"/>
    <w:uiPriority w:val="99"/>
    <w:semiHidden/>
    <w:rsid w:val="00D13A56"/>
    <w:rPr>
      <w:rFonts w:ascii="Tahoma" w:eastAsiaTheme="minorEastAsia" w:hAnsi="Tahoma" w:cs="Tahoma"/>
      <w:sz w:val="16"/>
      <w:szCs w:val="16"/>
      <w:lang w:eastAsia="ru-RU"/>
    </w:rPr>
  </w:style>
  <w:style w:type="paragraph" w:styleId="af0">
    <w:name w:val="footnote text"/>
    <w:basedOn w:val="a"/>
    <w:link w:val="af1"/>
    <w:unhideWhenUsed/>
    <w:rsid w:val="00D13A56"/>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rsid w:val="00D13A56"/>
    <w:rPr>
      <w:rFonts w:ascii="Times New Roman" w:eastAsia="Times New Roman" w:hAnsi="Times New Roman" w:cs="Times New Roman"/>
      <w:sz w:val="20"/>
      <w:szCs w:val="20"/>
      <w:lang w:eastAsia="ru-RU"/>
    </w:rPr>
  </w:style>
  <w:style w:type="character" w:styleId="af2">
    <w:name w:val="footnote reference"/>
    <w:unhideWhenUsed/>
    <w:rsid w:val="00D13A56"/>
    <w:rPr>
      <w:vertAlign w:val="superscript"/>
    </w:rPr>
  </w:style>
  <w:style w:type="paragraph" w:styleId="af3">
    <w:name w:val="endnote text"/>
    <w:basedOn w:val="a"/>
    <w:link w:val="af4"/>
    <w:rsid w:val="00D13A56"/>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D13A56"/>
    <w:rPr>
      <w:rFonts w:ascii="Times New Roman" w:eastAsia="Times New Roman" w:hAnsi="Times New Roman" w:cs="Times New Roman"/>
      <w:sz w:val="20"/>
      <w:szCs w:val="20"/>
      <w:lang w:eastAsia="ru-RU"/>
    </w:rPr>
  </w:style>
  <w:style w:type="character" w:styleId="af5">
    <w:name w:val="endnote reference"/>
    <w:rsid w:val="00D13A56"/>
    <w:rPr>
      <w:vertAlign w:val="superscript"/>
    </w:rPr>
  </w:style>
  <w:style w:type="paragraph" w:styleId="af6">
    <w:name w:val="List Paragraph"/>
    <w:basedOn w:val="a"/>
    <w:uiPriority w:val="34"/>
    <w:qFormat/>
    <w:rsid w:val="00D13A56"/>
    <w:pPr>
      <w:spacing w:after="0" w:line="240" w:lineRule="auto"/>
      <w:ind w:left="720"/>
    </w:pPr>
    <w:rPr>
      <w:rFonts w:ascii="Times New Roman" w:eastAsia="Times New Roman" w:hAnsi="Times New Roman" w:cs="Times New Roman"/>
      <w:sz w:val="24"/>
      <w:szCs w:val="24"/>
    </w:rPr>
  </w:style>
  <w:style w:type="paragraph" w:styleId="af7">
    <w:name w:val="Body Text"/>
    <w:basedOn w:val="a"/>
    <w:link w:val="af8"/>
    <w:rsid w:val="00D13A56"/>
    <w:pPr>
      <w:suppressAutoHyphens/>
      <w:spacing w:after="120" w:line="240" w:lineRule="auto"/>
    </w:pPr>
    <w:rPr>
      <w:rFonts w:ascii="Times New Roman" w:eastAsia="Times New Roman" w:hAnsi="Times New Roman" w:cs="Times New Roman"/>
      <w:sz w:val="24"/>
      <w:szCs w:val="24"/>
      <w:lang w:eastAsia="ar-SA"/>
    </w:rPr>
  </w:style>
  <w:style w:type="character" w:customStyle="1" w:styleId="af8">
    <w:name w:val="Основной текст Знак"/>
    <w:basedOn w:val="a0"/>
    <w:link w:val="af7"/>
    <w:rsid w:val="00D13A56"/>
    <w:rPr>
      <w:rFonts w:ascii="Times New Roman" w:eastAsia="Times New Roman" w:hAnsi="Times New Roman" w:cs="Times New Roman"/>
      <w:sz w:val="24"/>
      <w:szCs w:val="24"/>
      <w:lang w:eastAsia="ar-SA"/>
    </w:rPr>
  </w:style>
  <w:style w:type="paragraph" w:styleId="36">
    <w:name w:val="List Bullet 3"/>
    <w:basedOn w:val="a"/>
    <w:rsid w:val="00D13A56"/>
    <w:pPr>
      <w:tabs>
        <w:tab w:val="num" w:pos="926"/>
      </w:tabs>
      <w:spacing w:after="60" w:line="240" w:lineRule="auto"/>
      <w:ind w:left="926" w:hanging="360"/>
      <w:contextualSpacing/>
      <w:jc w:val="both"/>
    </w:pPr>
    <w:rPr>
      <w:rFonts w:ascii="Times New Roman" w:eastAsia="Times New Roman" w:hAnsi="Times New Roman" w:cs="Times New Roman"/>
      <w:sz w:val="24"/>
      <w:szCs w:val="24"/>
    </w:rPr>
  </w:style>
  <w:style w:type="paragraph" w:customStyle="1" w:styleId="af9">
    <w:name w:val="Обычный + по ширине"/>
    <w:basedOn w:val="a"/>
    <w:uiPriority w:val="99"/>
    <w:rsid w:val="00D13A56"/>
    <w:pPr>
      <w:spacing w:after="0" w:line="240" w:lineRule="auto"/>
      <w:jc w:val="both"/>
    </w:pPr>
    <w:rPr>
      <w:rFonts w:ascii="Times New Roman" w:eastAsia="Times New Roman" w:hAnsi="Times New Roman" w:cs="Times New Roman"/>
      <w:sz w:val="24"/>
      <w:szCs w:val="24"/>
    </w:rPr>
  </w:style>
  <w:style w:type="paragraph" w:styleId="afa">
    <w:name w:val="header"/>
    <w:basedOn w:val="a"/>
    <w:link w:val="afb"/>
    <w:uiPriority w:val="99"/>
    <w:semiHidden/>
    <w:unhideWhenUsed/>
    <w:rsid w:val="00601E31"/>
    <w:pPr>
      <w:tabs>
        <w:tab w:val="center" w:pos="4677"/>
        <w:tab w:val="right" w:pos="9355"/>
      </w:tabs>
      <w:spacing w:after="0" w:line="240" w:lineRule="auto"/>
    </w:pPr>
  </w:style>
  <w:style w:type="character" w:customStyle="1" w:styleId="afb">
    <w:name w:val="Верхний колонтитул Знак"/>
    <w:basedOn w:val="a0"/>
    <w:link w:val="afa"/>
    <w:uiPriority w:val="99"/>
    <w:semiHidden/>
    <w:rsid w:val="00601E3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A15F3-B8CF-4DA2-99FA-F6A83E82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36</Pages>
  <Words>14245</Words>
  <Characters>81199</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Захарова Наталья Борисовна</cp:lastModifiedBy>
  <cp:revision>25</cp:revision>
  <cp:lastPrinted>2017-08-15T10:03:00Z</cp:lastPrinted>
  <dcterms:created xsi:type="dcterms:W3CDTF">2017-03-14T04:26:00Z</dcterms:created>
  <dcterms:modified xsi:type="dcterms:W3CDTF">2017-08-22T08:00:00Z</dcterms:modified>
</cp:coreProperties>
</file>