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7B" w:rsidRPr="0057557B" w:rsidRDefault="0057557B" w:rsidP="0057557B">
      <w:pPr>
        <w:suppressAutoHyphens/>
        <w:spacing w:after="0" w:line="240" w:lineRule="auto"/>
        <w:ind w:right="-284"/>
        <w:jc w:val="center"/>
        <w:rPr>
          <w:rFonts w:eastAsia="Calibri"/>
          <w:sz w:val="24"/>
          <w:szCs w:val="22"/>
        </w:rPr>
      </w:pPr>
      <w:r w:rsidRPr="0057557B">
        <w:rPr>
          <w:rFonts w:eastAsia="Calibri"/>
          <w:noProof/>
          <w:sz w:val="24"/>
          <w:szCs w:val="22"/>
          <w:lang w:eastAsia="ru-RU"/>
        </w:rPr>
        <w:drawing>
          <wp:inline distT="0" distB="0" distL="0" distR="0" wp14:anchorId="15EFAC5C" wp14:editId="26B3FC1F">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r w:rsidRPr="0057557B">
        <w:rPr>
          <w:rFonts w:eastAsia="Calibri"/>
          <w:noProof/>
          <w:sz w:val="24"/>
          <w:szCs w:val="22"/>
          <w:lang w:eastAsia="ru-RU"/>
        </w:rPr>
        <mc:AlternateContent>
          <mc:Choice Requires="wps">
            <w:drawing>
              <wp:anchor distT="0" distB="0" distL="114300" distR="114300" simplePos="0" relativeHeight="251659264" behindDoc="0" locked="0" layoutInCell="1" allowOverlap="1" wp14:anchorId="61DBFBAA" wp14:editId="4F5290C2">
                <wp:simplePos x="0" y="0"/>
                <wp:positionH relativeFrom="column">
                  <wp:posOffset>5065395</wp:posOffset>
                </wp:positionH>
                <wp:positionV relativeFrom="paragraph">
                  <wp:posOffset>-62865</wp:posOffset>
                </wp:positionV>
                <wp:extent cx="914400" cy="352425"/>
                <wp:effectExtent l="0" t="0" r="1905" b="9525"/>
                <wp:wrapNone/>
                <wp:docPr id="4" name="Поле 4"/>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ysClr val="window" lastClr="FFFFFF"/>
                        </a:solidFill>
                        <a:ln w="6350">
                          <a:noFill/>
                        </a:ln>
                        <a:effectLst/>
                      </wps:spPr>
                      <wps:txbx>
                        <w:txbxContent>
                          <w:p w:rsidR="0057557B" w:rsidRPr="003C5141" w:rsidRDefault="0057557B" w:rsidP="0057557B">
                            <w:pPr>
                              <w:rPr>
                                <w:szCs w:val="26"/>
                              </w:rPr>
                            </w:pPr>
                            <w:r w:rsidRPr="003C5141">
                              <w:rPr>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98.85pt;margin-top:-4.95pt;width:1in;height:27.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" fillcolor="window" stroked="f" strokeweight=".5pt">
                <v:textbox>
                  <w:txbxContent>
                    <w:p w:rsidR="0057557B" w:rsidRPr="003C5141" w:rsidRDefault="0057557B" w:rsidP="0057557B">
                      <w:pPr>
                        <w:rPr>
                          <w:szCs w:val="26"/>
                        </w:rPr>
                      </w:pPr>
                      <w:r w:rsidRPr="003C5141">
                        <w:rPr>
                          <w:szCs w:val="26"/>
                        </w:rPr>
                        <w:t>«В регистр»</w:t>
                      </w:r>
                    </w:p>
                  </w:txbxContent>
                </v:textbox>
              </v:shape>
            </w:pict>
          </mc:Fallback>
        </mc:AlternateContent>
      </w:r>
    </w:p>
    <w:p w:rsidR="0057557B" w:rsidRPr="0057557B" w:rsidRDefault="0057557B" w:rsidP="0057557B">
      <w:pPr>
        <w:suppressAutoHyphens/>
        <w:spacing w:after="0" w:line="240" w:lineRule="auto"/>
        <w:ind w:left="3600" w:right="-284" w:firstLine="720"/>
        <w:rPr>
          <w:rFonts w:eastAsia="Calibri"/>
          <w:sz w:val="24"/>
          <w:szCs w:val="22"/>
        </w:rPr>
      </w:pPr>
    </w:p>
    <w:p w:rsidR="0057557B" w:rsidRPr="0057557B" w:rsidRDefault="0057557B" w:rsidP="0057557B">
      <w:pPr>
        <w:keepNext/>
        <w:tabs>
          <w:tab w:val="left" w:pos="708"/>
        </w:tabs>
        <w:suppressAutoHyphens/>
        <w:spacing w:after="0" w:line="240" w:lineRule="auto"/>
        <w:jc w:val="center"/>
        <w:outlineLvl w:val="4"/>
        <w:rPr>
          <w:rFonts w:eastAsia="Calibri"/>
          <w:spacing w:val="20"/>
          <w:sz w:val="32"/>
          <w:szCs w:val="22"/>
        </w:rPr>
      </w:pPr>
      <w:r w:rsidRPr="0057557B">
        <w:rPr>
          <w:rFonts w:eastAsia="Calibri"/>
          <w:spacing w:val="20"/>
          <w:sz w:val="32"/>
          <w:szCs w:val="22"/>
        </w:rPr>
        <w:t>АДМИНИСТРАЦИЯ ГОРОДА ЮГОРСКА</w:t>
      </w:r>
    </w:p>
    <w:p w:rsidR="0057557B" w:rsidRPr="0057557B" w:rsidRDefault="0057557B" w:rsidP="0057557B">
      <w:pPr>
        <w:suppressAutoHyphens/>
        <w:spacing w:after="0" w:line="240" w:lineRule="auto"/>
        <w:jc w:val="center"/>
        <w:rPr>
          <w:rFonts w:eastAsia="Calibri"/>
          <w:sz w:val="28"/>
          <w:szCs w:val="28"/>
        </w:rPr>
      </w:pPr>
      <w:r w:rsidRPr="0057557B">
        <w:rPr>
          <w:rFonts w:eastAsia="Calibri"/>
          <w:sz w:val="28"/>
          <w:szCs w:val="28"/>
        </w:rPr>
        <w:t>Ханты-Мансийского автономного округа - Югры</w:t>
      </w:r>
    </w:p>
    <w:p w:rsidR="0057557B" w:rsidRPr="0057557B" w:rsidRDefault="0057557B" w:rsidP="0057557B">
      <w:pPr>
        <w:suppressAutoHyphens/>
        <w:spacing w:after="0" w:line="240" w:lineRule="auto"/>
        <w:jc w:val="center"/>
        <w:rPr>
          <w:rFonts w:eastAsia="Calibri"/>
          <w:sz w:val="28"/>
          <w:szCs w:val="28"/>
        </w:rPr>
      </w:pPr>
    </w:p>
    <w:p w:rsidR="0057557B" w:rsidRPr="0057557B" w:rsidRDefault="0057557B" w:rsidP="0057557B">
      <w:pPr>
        <w:keepNext/>
        <w:numPr>
          <w:ilvl w:val="5"/>
          <w:numId w:val="0"/>
        </w:numPr>
        <w:tabs>
          <w:tab w:val="num" w:pos="1152"/>
        </w:tabs>
        <w:suppressAutoHyphens/>
        <w:spacing w:after="0" w:line="240" w:lineRule="auto"/>
        <w:ind w:left="1152" w:right="-284" w:hanging="1152"/>
        <w:jc w:val="center"/>
        <w:outlineLvl w:val="5"/>
        <w:rPr>
          <w:rFonts w:eastAsia="Calibri"/>
          <w:spacing w:val="20"/>
          <w:sz w:val="24"/>
          <w:szCs w:val="24"/>
        </w:rPr>
      </w:pPr>
      <w:r w:rsidRPr="0057557B">
        <w:rPr>
          <w:rFonts w:eastAsia="Calibri"/>
          <w:spacing w:val="20"/>
          <w:sz w:val="36"/>
          <w:szCs w:val="36"/>
        </w:rPr>
        <w:t>ПОСТАНОВЛЕНИЕ</w:t>
      </w:r>
    </w:p>
    <w:p w:rsidR="00B952A2" w:rsidRPr="007A2CE4" w:rsidRDefault="00B952A2" w:rsidP="00DD5543">
      <w:pPr>
        <w:spacing w:after="0"/>
        <w:rPr>
          <w:sz w:val="28"/>
        </w:rPr>
      </w:pPr>
    </w:p>
    <w:p w:rsidR="00B952A2" w:rsidRPr="007A2CE4" w:rsidRDefault="00B952A2" w:rsidP="00DD5543">
      <w:pPr>
        <w:spacing w:after="0"/>
        <w:rPr>
          <w:sz w:val="28"/>
        </w:rPr>
      </w:pPr>
      <w:bookmarkStart w:id="0" w:name="_GoBack"/>
      <w:bookmarkEnd w:id="0"/>
    </w:p>
    <w:p w:rsidR="00B952A2" w:rsidRPr="007A2CE4" w:rsidRDefault="00B952A2" w:rsidP="00DD5543">
      <w:pPr>
        <w:spacing w:after="0"/>
        <w:rPr>
          <w:b/>
          <w:sz w:val="28"/>
          <w:szCs w:val="26"/>
        </w:rPr>
      </w:pPr>
      <w:r w:rsidRPr="007A2CE4">
        <w:rPr>
          <w:sz w:val="28"/>
          <w:szCs w:val="26"/>
        </w:rPr>
        <w:t>от </w:t>
      </w:r>
      <w:r w:rsidR="00005600">
        <w:rPr>
          <w:sz w:val="28"/>
          <w:szCs w:val="26"/>
        </w:rPr>
        <w:t>06 августа 2021 года</w:t>
      </w:r>
      <w:r w:rsidR="00985EF0" w:rsidRPr="007A2CE4">
        <w:rPr>
          <w:sz w:val="28"/>
          <w:szCs w:val="26"/>
        </w:rPr>
        <w:tab/>
      </w:r>
      <w:r w:rsidR="00985EF0" w:rsidRPr="007A2CE4">
        <w:rPr>
          <w:sz w:val="28"/>
          <w:szCs w:val="26"/>
        </w:rPr>
        <w:tab/>
      </w:r>
      <w:r w:rsidR="00985EF0" w:rsidRPr="007A2CE4">
        <w:rPr>
          <w:sz w:val="28"/>
          <w:szCs w:val="26"/>
        </w:rPr>
        <w:tab/>
      </w:r>
      <w:r w:rsidR="00985EF0" w:rsidRPr="007A2CE4">
        <w:rPr>
          <w:sz w:val="28"/>
          <w:szCs w:val="26"/>
        </w:rPr>
        <w:tab/>
      </w:r>
      <w:r w:rsidR="00985EF0" w:rsidRPr="007A2CE4">
        <w:rPr>
          <w:sz w:val="28"/>
          <w:szCs w:val="26"/>
        </w:rPr>
        <w:tab/>
      </w:r>
      <w:r w:rsidR="00985EF0" w:rsidRPr="007A2CE4">
        <w:rPr>
          <w:sz w:val="28"/>
          <w:szCs w:val="26"/>
        </w:rPr>
        <w:tab/>
      </w:r>
      <w:r w:rsidR="00985EF0" w:rsidRPr="007A2CE4">
        <w:rPr>
          <w:sz w:val="28"/>
          <w:szCs w:val="26"/>
        </w:rPr>
        <w:tab/>
      </w:r>
      <w:r w:rsidR="00985EF0" w:rsidRPr="007A2CE4">
        <w:rPr>
          <w:sz w:val="28"/>
          <w:szCs w:val="26"/>
        </w:rPr>
        <w:tab/>
      </w:r>
      <w:r w:rsidR="00005600">
        <w:rPr>
          <w:sz w:val="28"/>
          <w:szCs w:val="26"/>
        </w:rPr>
        <w:t xml:space="preserve"> </w:t>
      </w:r>
      <w:r w:rsidR="004E1F8C">
        <w:rPr>
          <w:sz w:val="28"/>
          <w:szCs w:val="26"/>
        </w:rPr>
        <w:t xml:space="preserve">    </w:t>
      </w:r>
      <w:r w:rsidR="0057557B">
        <w:rPr>
          <w:sz w:val="28"/>
          <w:szCs w:val="26"/>
        </w:rPr>
        <w:t xml:space="preserve"> </w:t>
      </w:r>
      <w:r w:rsidRPr="007A2CE4">
        <w:rPr>
          <w:sz w:val="28"/>
          <w:szCs w:val="26"/>
        </w:rPr>
        <w:t>№ </w:t>
      </w:r>
      <w:r w:rsidR="00005600">
        <w:rPr>
          <w:sz w:val="28"/>
          <w:szCs w:val="26"/>
        </w:rPr>
        <w:t>1437-п</w:t>
      </w:r>
      <w:r w:rsidRPr="007A2CE4">
        <w:rPr>
          <w:sz w:val="28"/>
          <w:szCs w:val="26"/>
        </w:rPr>
        <w:br/>
      </w:r>
    </w:p>
    <w:p w:rsidR="00E62434" w:rsidRPr="007A2CE4" w:rsidRDefault="00E62434" w:rsidP="00DD5543">
      <w:pPr>
        <w:spacing w:after="0"/>
        <w:rPr>
          <w:sz w:val="28"/>
        </w:rPr>
      </w:pPr>
    </w:p>
    <w:p w:rsidR="004E1F8C" w:rsidRPr="00FC6DAE" w:rsidRDefault="004E1F8C" w:rsidP="004E1F8C">
      <w:pPr>
        <w:spacing w:after="0" w:line="240" w:lineRule="auto"/>
        <w:rPr>
          <w:sz w:val="28"/>
          <w:szCs w:val="26"/>
        </w:rPr>
      </w:pPr>
      <w:r w:rsidRPr="00FC6DAE">
        <w:rPr>
          <w:sz w:val="28"/>
          <w:szCs w:val="26"/>
        </w:rPr>
        <w:t>О внесении изменений в постановление</w:t>
      </w:r>
    </w:p>
    <w:p w:rsidR="004E1F8C" w:rsidRDefault="004E1F8C" w:rsidP="004E1F8C">
      <w:pPr>
        <w:spacing w:after="0" w:line="240" w:lineRule="auto"/>
        <w:rPr>
          <w:sz w:val="28"/>
          <w:szCs w:val="26"/>
        </w:rPr>
      </w:pPr>
      <w:r>
        <w:rPr>
          <w:sz w:val="28"/>
          <w:szCs w:val="26"/>
        </w:rPr>
        <w:t>а</w:t>
      </w:r>
      <w:r w:rsidRPr="00FC6DAE">
        <w:rPr>
          <w:sz w:val="28"/>
          <w:szCs w:val="26"/>
        </w:rPr>
        <w:t>дминистрации</w:t>
      </w:r>
      <w:r>
        <w:rPr>
          <w:sz w:val="28"/>
          <w:szCs w:val="26"/>
        </w:rPr>
        <w:t xml:space="preserve"> </w:t>
      </w:r>
      <w:r w:rsidRPr="00FC6DAE">
        <w:rPr>
          <w:sz w:val="28"/>
          <w:szCs w:val="26"/>
        </w:rPr>
        <w:t xml:space="preserve">города Югорска </w:t>
      </w:r>
      <w:proofErr w:type="gramStart"/>
      <w:r w:rsidRPr="00FC6DAE">
        <w:rPr>
          <w:sz w:val="28"/>
          <w:szCs w:val="26"/>
        </w:rPr>
        <w:t>от</w:t>
      </w:r>
      <w:proofErr w:type="gramEnd"/>
      <w:r w:rsidRPr="00FC6DAE">
        <w:rPr>
          <w:sz w:val="28"/>
          <w:szCs w:val="26"/>
        </w:rPr>
        <w:t xml:space="preserve"> </w:t>
      </w:r>
    </w:p>
    <w:p w:rsidR="004E1F8C" w:rsidRDefault="004E1F8C" w:rsidP="004E1F8C">
      <w:pPr>
        <w:spacing w:after="0" w:line="240" w:lineRule="auto"/>
        <w:rPr>
          <w:bCs/>
          <w:sz w:val="28"/>
          <w:szCs w:val="24"/>
        </w:rPr>
      </w:pPr>
      <w:r>
        <w:rPr>
          <w:sz w:val="28"/>
          <w:szCs w:val="26"/>
        </w:rPr>
        <w:t>01</w:t>
      </w:r>
      <w:r w:rsidRPr="00FC6DAE">
        <w:rPr>
          <w:sz w:val="28"/>
          <w:szCs w:val="26"/>
        </w:rPr>
        <w:t>.0</w:t>
      </w:r>
      <w:r>
        <w:rPr>
          <w:sz w:val="28"/>
          <w:szCs w:val="26"/>
        </w:rPr>
        <w:t>2</w:t>
      </w:r>
      <w:r w:rsidRPr="00FC6DAE">
        <w:rPr>
          <w:sz w:val="28"/>
          <w:szCs w:val="26"/>
        </w:rPr>
        <w:t>.201</w:t>
      </w:r>
      <w:r>
        <w:rPr>
          <w:sz w:val="28"/>
          <w:szCs w:val="26"/>
        </w:rPr>
        <w:t>8</w:t>
      </w:r>
      <w:r w:rsidRPr="00FC6DAE">
        <w:rPr>
          <w:sz w:val="28"/>
          <w:szCs w:val="26"/>
        </w:rPr>
        <w:t xml:space="preserve"> №</w:t>
      </w:r>
      <w:r>
        <w:rPr>
          <w:sz w:val="28"/>
          <w:szCs w:val="26"/>
        </w:rPr>
        <w:t xml:space="preserve"> </w:t>
      </w:r>
      <w:r w:rsidRPr="00FC6DAE">
        <w:rPr>
          <w:sz w:val="28"/>
          <w:szCs w:val="26"/>
        </w:rPr>
        <w:t>308</w:t>
      </w:r>
      <w:r>
        <w:rPr>
          <w:sz w:val="28"/>
          <w:szCs w:val="26"/>
        </w:rPr>
        <w:t xml:space="preserve"> </w:t>
      </w:r>
      <w:r>
        <w:rPr>
          <w:bCs/>
          <w:sz w:val="28"/>
          <w:szCs w:val="24"/>
        </w:rPr>
        <w:t>«</w:t>
      </w:r>
      <w:r w:rsidRPr="00FC6DAE">
        <w:rPr>
          <w:bCs/>
          <w:sz w:val="28"/>
          <w:szCs w:val="24"/>
        </w:rPr>
        <w:t xml:space="preserve">Об утверждении </w:t>
      </w:r>
    </w:p>
    <w:p w:rsidR="004E1F8C" w:rsidRDefault="004E1F8C" w:rsidP="004E1F8C">
      <w:pPr>
        <w:spacing w:after="0" w:line="240" w:lineRule="auto"/>
        <w:rPr>
          <w:bCs/>
          <w:sz w:val="28"/>
          <w:szCs w:val="24"/>
        </w:rPr>
      </w:pPr>
      <w:r w:rsidRPr="00FC6DAE">
        <w:rPr>
          <w:bCs/>
          <w:sz w:val="28"/>
          <w:szCs w:val="24"/>
        </w:rPr>
        <w:t xml:space="preserve">Положения </w:t>
      </w:r>
      <w:r>
        <w:rPr>
          <w:bCs/>
          <w:sz w:val="28"/>
          <w:szCs w:val="24"/>
        </w:rPr>
        <w:t xml:space="preserve"> о</w:t>
      </w:r>
      <w:r w:rsidRPr="00FC6DAE">
        <w:rPr>
          <w:bCs/>
          <w:sz w:val="28"/>
          <w:szCs w:val="24"/>
        </w:rPr>
        <w:t xml:space="preserve">б установлении системы </w:t>
      </w:r>
    </w:p>
    <w:p w:rsidR="004E1F8C" w:rsidRDefault="004E1F8C" w:rsidP="004E1F8C">
      <w:pPr>
        <w:spacing w:after="0" w:line="240" w:lineRule="auto"/>
        <w:rPr>
          <w:bCs/>
          <w:sz w:val="28"/>
          <w:szCs w:val="24"/>
        </w:rPr>
      </w:pPr>
      <w:r w:rsidRPr="00FC6DAE">
        <w:rPr>
          <w:bCs/>
          <w:sz w:val="28"/>
          <w:szCs w:val="24"/>
        </w:rPr>
        <w:t>оплаты труда работников муниципальных</w:t>
      </w:r>
    </w:p>
    <w:p w:rsidR="004E1F8C" w:rsidRPr="00FC6DAE" w:rsidRDefault="004E1F8C" w:rsidP="004E1F8C">
      <w:pPr>
        <w:spacing w:after="0" w:line="240" w:lineRule="auto"/>
        <w:rPr>
          <w:bCs/>
          <w:sz w:val="28"/>
          <w:szCs w:val="24"/>
        </w:rPr>
      </w:pPr>
      <w:r w:rsidRPr="00FC6DAE">
        <w:rPr>
          <w:bCs/>
          <w:sz w:val="28"/>
          <w:szCs w:val="24"/>
        </w:rPr>
        <w:t>учреждений физической</w:t>
      </w:r>
      <w:r w:rsidRPr="005A64F7">
        <w:rPr>
          <w:bCs/>
          <w:sz w:val="28"/>
          <w:szCs w:val="24"/>
        </w:rPr>
        <w:t xml:space="preserve"> </w:t>
      </w:r>
      <w:r w:rsidRPr="00FC6DAE">
        <w:rPr>
          <w:bCs/>
          <w:sz w:val="28"/>
          <w:szCs w:val="24"/>
        </w:rPr>
        <w:t>культуры</w:t>
      </w:r>
    </w:p>
    <w:p w:rsidR="004E1F8C" w:rsidRPr="00FC6DAE" w:rsidRDefault="004E1F8C" w:rsidP="004E1F8C">
      <w:pPr>
        <w:autoSpaceDE w:val="0"/>
        <w:autoSpaceDN w:val="0"/>
        <w:adjustRightInd w:val="0"/>
        <w:spacing w:line="240" w:lineRule="auto"/>
        <w:jc w:val="both"/>
        <w:rPr>
          <w:bCs/>
          <w:sz w:val="28"/>
          <w:szCs w:val="24"/>
        </w:rPr>
      </w:pPr>
      <w:r w:rsidRPr="00FC6DAE">
        <w:rPr>
          <w:bCs/>
          <w:sz w:val="28"/>
          <w:szCs w:val="24"/>
        </w:rPr>
        <w:t>и спорта города Югорска</w:t>
      </w:r>
      <w:r>
        <w:rPr>
          <w:bCs/>
          <w:sz w:val="28"/>
          <w:szCs w:val="24"/>
        </w:rPr>
        <w:t>»</w:t>
      </w:r>
    </w:p>
    <w:p w:rsidR="00CE78DC" w:rsidRDefault="00CE78DC" w:rsidP="00DD5543">
      <w:pPr>
        <w:spacing w:after="0"/>
        <w:rPr>
          <w:sz w:val="28"/>
        </w:rPr>
      </w:pPr>
    </w:p>
    <w:p w:rsidR="0057557B" w:rsidRDefault="0057557B" w:rsidP="00DD5543">
      <w:pPr>
        <w:spacing w:after="0"/>
        <w:rPr>
          <w:sz w:val="28"/>
        </w:rPr>
      </w:pPr>
    </w:p>
    <w:p w:rsidR="004E1F8C" w:rsidRPr="00FC6DAE" w:rsidRDefault="004E1F8C" w:rsidP="004E1F8C">
      <w:pPr>
        <w:widowControl w:val="0"/>
        <w:suppressLineNumbers/>
        <w:spacing w:after="0"/>
        <w:ind w:firstLine="709"/>
        <w:jc w:val="both"/>
        <w:rPr>
          <w:rFonts w:eastAsia="Andale Sans UI"/>
          <w:color w:val="FF0000"/>
          <w:kern w:val="2"/>
          <w:sz w:val="28"/>
          <w:szCs w:val="24"/>
          <w:lang w:eastAsia="ru-RU"/>
        </w:rPr>
      </w:pPr>
      <w:r w:rsidRPr="00FC6DAE">
        <w:rPr>
          <w:rFonts w:eastAsia="Andale Sans UI"/>
          <w:kern w:val="2"/>
          <w:sz w:val="28"/>
          <w:szCs w:val="24"/>
          <w:lang w:eastAsia="ru-RU"/>
        </w:rPr>
        <w:t>В соответствии со статьей 144 Трудового кодекса Российской Федерации:</w:t>
      </w:r>
    </w:p>
    <w:p w:rsidR="004E1F8C" w:rsidRPr="004E1F8C" w:rsidRDefault="004E1F8C" w:rsidP="004E1F8C">
      <w:pPr>
        <w:tabs>
          <w:tab w:val="left" w:pos="709"/>
          <w:tab w:val="left" w:pos="851"/>
        </w:tabs>
        <w:autoSpaceDE w:val="0"/>
        <w:autoSpaceDN w:val="0"/>
        <w:adjustRightInd w:val="0"/>
        <w:spacing w:after="0" w:line="240" w:lineRule="auto"/>
        <w:ind w:firstLine="709"/>
        <w:jc w:val="both"/>
        <w:rPr>
          <w:sz w:val="28"/>
          <w:szCs w:val="26"/>
        </w:rPr>
      </w:pPr>
      <w:r>
        <w:rPr>
          <w:sz w:val="28"/>
          <w:szCs w:val="26"/>
        </w:rPr>
        <w:t>1. </w:t>
      </w:r>
      <w:r w:rsidRPr="004E1F8C">
        <w:rPr>
          <w:sz w:val="28"/>
          <w:szCs w:val="26"/>
        </w:rPr>
        <w:t>Внести в приложение к постановлению администрации города Югорска от 01.02.2018 № 308 «</w:t>
      </w:r>
      <w:r w:rsidRPr="004E1F8C">
        <w:rPr>
          <w:bCs/>
          <w:sz w:val="28"/>
          <w:szCs w:val="24"/>
        </w:rPr>
        <w:t xml:space="preserve">Об утверждении Положения об установлении </w:t>
      </w:r>
      <w:proofErr w:type="gramStart"/>
      <w:r w:rsidRPr="004E1F8C">
        <w:rPr>
          <w:bCs/>
          <w:sz w:val="28"/>
          <w:szCs w:val="24"/>
        </w:rPr>
        <w:t>системы оплаты труда работников муниципальных учреждений физической культуры</w:t>
      </w:r>
      <w:proofErr w:type="gramEnd"/>
      <w:r w:rsidRPr="004E1F8C">
        <w:rPr>
          <w:bCs/>
          <w:sz w:val="28"/>
          <w:szCs w:val="24"/>
        </w:rPr>
        <w:t xml:space="preserve"> и спорта города Югорска» (с изменениями от 16.01.2019 № 79, </w:t>
      </w:r>
      <w:r>
        <w:rPr>
          <w:bCs/>
          <w:sz w:val="28"/>
          <w:szCs w:val="24"/>
        </w:rPr>
        <w:t xml:space="preserve">                </w:t>
      </w:r>
      <w:r w:rsidRPr="004E1F8C">
        <w:rPr>
          <w:bCs/>
          <w:sz w:val="28"/>
          <w:szCs w:val="24"/>
        </w:rPr>
        <w:t>от 25.03.2019 № 582, от 18.03.2020 № 442) следующие изменения:</w:t>
      </w:r>
    </w:p>
    <w:p w:rsidR="004E1F8C" w:rsidRDefault="004E1F8C" w:rsidP="004E1F8C">
      <w:pPr>
        <w:pStyle w:val="ac"/>
        <w:tabs>
          <w:tab w:val="left" w:pos="709"/>
          <w:tab w:val="left" w:pos="851"/>
        </w:tabs>
        <w:autoSpaceDE w:val="0"/>
        <w:autoSpaceDN w:val="0"/>
        <w:adjustRightInd w:val="0"/>
        <w:spacing w:after="0" w:line="240" w:lineRule="auto"/>
        <w:ind w:left="709"/>
        <w:jc w:val="both"/>
        <w:rPr>
          <w:sz w:val="28"/>
          <w:szCs w:val="26"/>
        </w:rPr>
      </w:pPr>
      <w:r>
        <w:rPr>
          <w:sz w:val="28"/>
          <w:szCs w:val="26"/>
        </w:rPr>
        <w:t>1.1. Абзац четвертый пункта 2 изложить в следующей редакции:</w:t>
      </w:r>
    </w:p>
    <w:p w:rsidR="004E1F8C" w:rsidRPr="00F30E97" w:rsidRDefault="004E1F8C" w:rsidP="004E1F8C">
      <w:pPr>
        <w:pStyle w:val="ac"/>
        <w:tabs>
          <w:tab w:val="left" w:pos="0"/>
        </w:tabs>
        <w:autoSpaceDE w:val="0"/>
        <w:autoSpaceDN w:val="0"/>
        <w:adjustRightInd w:val="0"/>
        <w:spacing w:after="0" w:line="240" w:lineRule="auto"/>
        <w:ind w:left="0" w:firstLine="709"/>
        <w:jc w:val="both"/>
        <w:rPr>
          <w:sz w:val="28"/>
          <w:szCs w:val="26"/>
        </w:rPr>
      </w:pPr>
      <w:proofErr w:type="gramStart"/>
      <w:r>
        <w:rPr>
          <w:sz w:val="28"/>
          <w:szCs w:val="26"/>
        </w:rPr>
        <w:t>«молодой специалист - гражданин Российской Федерации в возрасте  до 35 лет включительно (за исключением случаев, предусмотренных частью 3 статьи 6 Федерального закона от 30.12.2020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4E1F8C" w:rsidRDefault="004E1F8C" w:rsidP="004E1F8C">
      <w:pPr>
        <w:pStyle w:val="ac"/>
        <w:tabs>
          <w:tab w:val="left" w:pos="709"/>
          <w:tab w:val="left" w:pos="851"/>
        </w:tabs>
        <w:autoSpaceDE w:val="0"/>
        <w:autoSpaceDN w:val="0"/>
        <w:adjustRightInd w:val="0"/>
        <w:spacing w:after="0" w:line="240" w:lineRule="auto"/>
        <w:ind w:left="0" w:firstLine="709"/>
        <w:jc w:val="both"/>
        <w:rPr>
          <w:sz w:val="28"/>
          <w:szCs w:val="26"/>
        </w:rPr>
      </w:pPr>
      <w:r>
        <w:rPr>
          <w:sz w:val="28"/>
          <w:szCs w:val="26"/>
        </w:rPr>
        <w:t>1.2. Пункт 5 изложить в следующей редакции:</w:t>
      </w:r>
    </w:p>
    <w:p w:rsidR="004E1F8C" w:rsidRDefault="004E1F8C" w:rsidP="004E1F8C">
      <w:pPr>
        <w:spacing w:after="0" w:line="240" w:lineRule="auto"/>
        <w:ind w:firstLine="709"/>
        <w:jc w:val="both"/>
        <w:rPr>
          <w:sz w:val="28"/>
          <w:szCs w:val="28"/>
        </w:rPr>
      </w:pPr>
      <w:r>
        <w:rPr>
          <w:sz w:val="28"/>
          <w:szCs w:val="26"/>
        </w:rPr>
        <w:t>«5.</w:t>
      </w:r>
      <w:bookmarkStart w:id="1" w:name="sub_1005"/>
      <w:r>
        <w:rPr>
          <w:sz w:val="28"/>
          <w:szCs w:val="28"/>
        </w:rPr>
        <w:t xml:space="preserve"> Размер минимальной заработной платы работников  муниципальных учреждений не может быть ниже </w:t>
      </w:r>
      <w:hyperlink r:id="rId10" w:history="1">
        <w:r w:rsidRPr="00F30E97">
          <w:rPr>
            <w:rStyle w:val="ad"/>
            <w:rFonts w:cs="Times New Roman CYR"/>
            <w:sz w:val="28"/>
            <w:szCs w:val="28"/>
          </w:rPr>
          <w:t>размера минимальной заработной платы</w:t>
        </w:r>
      </w:hyperlink>
      <w:r w:rsidRPr="00F30E97">
        <w:rPr>
          <w:sz w:val="28"/>
          <w:szCs w:val="28"/>
        </w:rPr>
        <w:t>, у</w:t>
      </w:r>
      <w:r>
        <w:rPr>
          <w:sz w:val="28"/>
          <w:szCs w:val="28"/>
        </w:rPr>
        <w:t>становленной в Ханты - Мансийском автономном округе - Югре (далее - автономный округ).</w:t>
      </w:r>
    </w:p>
    <w:bookmarkEnd w:id="1"/>
    <w:p w:rsidR="004E1F8C" w:rsidRPr="00F30E97" w:rsidRDefault="004E1F8C" w:rsidP="004E1F8C">
      <w:pPr>
        <w:spacing w:after="0" w:line="240" w:lineRule="auto"/>
        <w:ind w:firstLine="709"/>
        <w:jc w:val="both"/>
        <w:rPr>
          <w:sz w:val="28"/>
          <w:szCs w:val="28"/>
        </w:rPr>
      </w:pPr>
      <w:r>
        <w:rPr>
          <w:sz w:val="28"/>
          <w:szCs w:val="28"/>
        </w:rPr>
        <w:lastRenderedPageBreak/>
        <w:t xml:space="preserve">Если прожиточный минимум трудоспособного населения в автономном округе выше </w:t>
      </w:r>
      <w:hyperlink r:id="rId11" w:history="1">
        <w:r w:rsidRPr="00F30E97">
          <w:rPr>
            <w:rStyle w:val="ad"/>
            <w:rFonts w:cs="Times New Roman CYR"/>
            <w:sz w:val="28"/>
            <w:szCs w:val="28"/>
          </w:rPr>
          <w:t xml:space="preserve">минимального </w:t>
        </w:r>
        <w:proofErr w:type="gramStart"/>
        <w:r w:rsidRPr="00F30E97">
          <w:rPr>
            <w:rStyle w:val="ad"/>
            <w:rFonts w:cs="Times New Roman CYR"/>
            <w:sz w:val="28"/>
            <w:szCs w:val="28"/>
          </w:rPr>
          <w:t>размера</w:t>
        </w:r>
      </w:hyperlink>
      <w:r w:rsidRPr="00F30E97">
        <w:rPr>
          <w:sz w:val="28"/>
          <w:szCs w:val="28"/>
        </w:rPr>
        <w:t xml:space="preserve"> оплаты труда</w:t>
      </w:r>
      <w:proofErr w:type="gramEnd"/>
      <w:r w:rsidRPr="00F30E97">
        <w:rPr>
          <w:sz w:val="28"/>
          <w:szCs w:val="28"/>
        </w:rPr>
        <w:t xml:space="preserve">, доплата работникам производится до </w:t>
      </w:r>
      <w:hyperlink r:id="rId12" w:history="1">
        <w:r w:rsidRPr="00F30E97">
          <w:rPr>
            <w:rStyle w:val="ad"/>
            <w:rFonts w:cs="Times New Roman CYR"/>
            <w:sz w:val="28"/>
            <w:szCs w:val="28"/>
          </w:rPr>
          <w:t>величины прожиточного минимума</w:t>
        </w:r>
      </w:hyperlink>
      <w:r w:rsidRPr="00F30E97">
        <w:rPr>
          <w:sz w:val="28"/>
          <w:szCs w:val="28"/>
        </w:rPr>
        <w:t>.</w:t>
      </w:r>
    </w:p>
    <w:p w:rsidR="004E1F8C" w:rsidRDefault="004E1F8C" w:rsidP="004E1F8C">
      <w:pPr>
        <w:spacing w:after="0" w:line="240" w:lineRule="auto"/>
        <w:ind w:firstLine="709"/>
        <w:jc w:val="both"/>
        <w:rPr>
          <w:sz w:val="28"/>
          <w:szCs w:val="28"/>
        </w:rPr>
      </w:pPr>
      <w:proofErr w:type="gramStart"/>
      <w:r>
        <w:rPr>
          <w:sz w:val="28"/>
          <w:szCs w:val="28"/>
        </w:rPr>
        <w:t xml:space="preserve">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w:t>
      </w:r>
      <w:hyperlink r:id="rId13" w:history="1">
        <w:r w:rsidRPr="000A77CB">
          <w:rPr>
            <w:rStyle w:val="ad"/>
            <w:rFonts w:cs="Times New Roman CYR"/>
            <w:sz w:val="28"/>
            <w:szCs w:val="28"/>
          </w:rPr>
          <w:t>минимального размера</w:t>
        </w:r>
      </w:hyperlink>
      <w:r w:rsidRPr="000A77CB">
        <w:rPr>
          <w:sz w:val="28"/>
          <w:szCs w:val="28"/>
        </w:rPr>
        <w:t xml:space="preserve"> оплаты труда либо </w:t>
      </w:r>
      <w:hyperlink r:id="rId14" w:history="1">
        <w:r w:rsidRPr="000A77CB">
          <w:rPr>
            <w:rStyle w:val="ad"/>
            <w:rFonts w:cs="Times New Roman CYR"/>
            <w:sz w:val="28"/>
            <w:szCs w:val="28"/>
          </w:rPr>
          <w:t>величины прожиточного минимума</w:t>
        </w:r>
      </w:hyperlink>
      <w:r w:rsidRPr="000A77CB">
        <w:rPr>
          <w:sz w:val="28"/>
          <w:szCs w:val="28"/>
        </w:rPr>
        <w:t xml:space="preserve"> </w:t>
      </w:r>
      <w:r>
        <w:rPr>
          <w:sz w:val="28"/>
          <w:szCs w:val="28"/>
        </w:rPr>
        <w:t>трудоспособного населения, доплата производится до соответствующего уровня</w:t>
      </w:r>
      <w:r w:rsidRPr="00F30E97">
        <w:rPr>
          <w:sz w:val="28"/>
          <w:szCs w:val="28"/>
        </w:rPr>
        <w:t>, без учета повышенной оплаты за сверхурочную работу, за работу в ночное</w:t>
      </w:r>
      <w:proofErr w:type="gramEnd"/>
      <w:r w:rsidRPr="00F30E97">
        <w:rPr>
          <w:sz w:val="28"/>
          <w:szCs w:val="28"/>
        </w:rPr>
        <w:t xml:space="preserve"> время, за вредные и (или) опасные условия труда, за работу в выходные и нерабочие праздничные дни.</w:t>
      </w:r>
    </w:p>
    <w:p w:rsidR="004E1F8C" w:rsidRDefault="004E1F8C" w:rsidP="004E1F8C">
      <w:pPr>
        <w:spacing w:after="0" w:line="240" w:lineRule="auto"/>
        <w:ind w:firstLine="709"/>
        <w:jc w:val="both"/>
        <w:rPr>
          <w:sz w:val="28"/>
          <w:szCs w:val="28"/>
        </w:rPr>
      </w:pPr>
      <w:proofErr w:type="gramStart"/>
      <w:r>
        <w:rPr>
          <w:sz w:val="28"/>
          <w:szCs w:val="28"/>
        </w:rPr>
        <w:t xml:space="preserve">В случае отработки менее установленной месячной нормы рабочего времени по уважительным причинам (очередной оплачиваемый отпуск, отпуска, предоставляемые работнику в соответствии со </w:t>
      </w:r>
      <w:hyperlink r:id="rId15" w:history="1">
        <w:r w:rsidRPr="00F30E97">
          <w:rPr>
            <w:rStyle w:val="ad"/>
            <w:rFonts w:cs="Times New Roman CYR"/>
            <w:sz w:val="28"/>
            <w:szCs w:val="28"/>
          </w:rPr>
          <w:t>статьями 128</w:t>
        </w:r>
      </w:hyperlink>
      <w:r w:rsidRPr="00F30E97">
        <w:rPr>
          <w:sz w:val="28"/>
          <w:szCs w:val="28"/>
        </w:rPr>
        <w:t xml:space="preserve">, </w:t>
      </w:r>
      <w:hyperlink r:id="rId16" w:history="1">
        <w:r w:rsidRPr="00F30E97">
          <w:rPr>
            <w:rStyle w:val="ad"/>
            <w:rFonts w:cs="Times New Roman CYR"/>
            <w:sz w:val="28"/>
            <w:szCs w:val="28"/>
          </w:rPr>
          <w:t>173</w:t>
        </w:r>
      </w:hyperlink>
      <w:r w:rsidRPr="00F30E97">
        <w:rPr>
          <w:sz w:val="28"/>
          <w:szCs w:val="28"/>
        </w:rPr>
        <w:t xml:space="preserve">, </w:t>
      </w:r>
      <w:hyperlink r:id="rId17" w:history="1">
        <w:r w:rsidRPr="00F30E97">
          <w:rPr>
            <w:rStyle w:val="ad"/>
            <w:rFonts w:cs="Times New Roman CYR"/>
            <w:sz w:val="28"/>
            <w:szCs w:val="28"/>
          </w:rPr>
          <w:t>174</w:t>
        </w:r>
      </w:hyperlink>
      <w:r w:rsidRPr="00F30E97">
        <w:rPr>
          <w:sz w:val="28"/>
          <w:szCs w:val="28"/>
        </w:rPr>
        <w:t xml:space="preserve">, </w:t>
      </w:r>
      <w:hyperlink r:id="rId18" w:history="1">
        <w:r w:rsidRPr="00F30E97">
          <w:rPr>
            <w:rStyle w:val="ad"/>
            <w:rFonts w:cs="Times New Roman CYR"/>
            <w:sz w:val="28"/>
            <w:szCs w:val="28"/>
          </w:rPr>
          <w:t>176</w:t>
        </w:r>
      </w:hyperlink>
      <w:r w:rsidRPr="00F30E97">
        <w:rPr>
          <w:sz w:val="28"/>
          <w:szCs w:val="28"/>
        </w:rPr>
        <w:t xml:space="preserve">, </w:t>
      </w:r>
      <w:hyperlink r:id="rId19" w:history="1">
        <w:r w:rsidRPr="00F30E97">
          <w:rPr>
            <w:rStyle w:val="ad"/>
            <w:rFonts w:cs="Times New Roman CYR"/>
            <w:sz w:val="28"/>
            <w:szCs w:val="28"/>
          </w:rPr>
          <w:t>255</w:t>
        </w:r>
      </w:hyperlink>
      <w:r w:rsidRPr="00F30E97">
        <w:rPr>
          <w:sz w:val="28"/>
          <w:szCs w:val="28"/>
        </w:rPr>
        <w:t xml:space="preserve">, </w:t>
      </w:r>
      <w:hyperlink r:id="rId20" w:history="1">
        <w:r w:rsidRPr="00F30E97">
          <w:rPr>
            <w:rStyle w:val="ad"/>
            <w:rFonts w:cs="Times New Roman CYR"/>
            <w:sz w:val="28"/>
            <w:szCs w:val="28"/>
          </w:rPr>
          <w:t>256</w:t>
        </w:r>
      </w:hyperlink>
      <w:r w:rsidRPr="00F30E97">
        <w:rPr>
          <w:sz w:val="28"/>
          <w:szCs w:val="28"/>
        </w:rPr>
        <w:t xml:space="preserve">, </w:t>
      </w:r>
      <w:hyperlink r:id="rId21" w:history="1">
        <w:r w:rsidRPr="00F30E97">
          <w:rPr>
            <w:rStyle w:val="ad"/>
            <w:rFonts w:cs="Times New Roman CYR"/>
            <w:sz w:val="28"/>
            <w:szCs w:val="28"/>
          </w:rPr>
          <w:t>257</w:t>
        </w:r>
      </w:hyperlink>
      <w:r w:rsidRPr="00F30E97">
        <w:rPr>
          <w:sz w:val="28"/>
          <w:szCs w:val="28"/>
        </w:rPr>
        <w:t xml:space="preserve">, </w:t>
      </w:r>
      <w:hyperlink r:id="rId22" w:history="1">
        <w:r w:rsidRPr="00F30E97">
          <w:rPr>
            <w:rStyle w:val="ad"/>
            <w:rFonts w:cs="Times New Roman CYR"/>
            <w:sz w:val="28"/>
            <w:szCs w:val="28"/>
          </w:rPr>
          <w:t>262</w:t>
        </w:r>
      </w:hyperlink>
      <w:r w:rsidRPr="00F30E97">
        <w:rPr>
          <w:sz w:val="28"/>
          <w:szCs w:val="28"/>
        </w:rPr>
        <w:t xml:space="preserve">, </w:t>
      </w:r>
      <w:hyperlink r:id="rId23" w:history="1">
        <w:r w:rsidRPr="00F30E97">
          <w:rPr>
            <w:rStyle w:val="ad"/>
            <w:rFonts w:cs="Times New Roman CYR"/>
            <w:sz w:val="28"/>
            <w:szCs w:val="28"/>
          </w:rPr>
          <w:t>263</w:t>
        </w:r>
      </w:hyperlink>
      <w:r w:rsidRPr="00F30E97">
        <w:rPr>
          <w:sz w:val="28"/>
          <w:szCs w:val="28"/>
        </w:rPr>
        <w:t xml:space="preserve"> Трудового кодекса Российской Федерации, дни временной нетрудоспособности), доплата </w:t>
      </w:r>
      <w:r>
        <w:rPr>
          <w:sz w:val="28"/>
          <w:szCs w:val="28"/>
        </w:rPr>
        <w:t xml:space="preserve">до </w:t>
      </w:r>
      <w:hyperlink r:id="rId24" w:history="1">
        <w:r w:rsidRPr="00F30E97">
          <w:rPr>
            <w:rStyle w:val="ad"/>
            <w:rFonts w:cs="Times New Roman CYR"/>
            <w:sz w:val="28"/>
            <w:szCs w:val="28"/>
          </w:rPr>
          <w:t>минимального размера</w:t>
        </w:r>
      </w:hyperlink>
      <w:r w:rsidRPr="00F30E97">
        <w:rPr>
          <w:sz w:val="28"/>
          <w:szCs w:val="28"/>
        </w:rPr>
        <w:t xml:space="preserve"> оплаты труда либо до </w:t>
      </w:r>
      <w:hyperlink r:id="rId25" w:history="1">
        <w:r w:rsidRPr="00F30E97">
          <w:rPr>
            <w:rStyle w:val="ad"/>
            <w:rFonts w:cs="Times New Roman CYR"/>
            <w:sz w:val="28"/>
            <w:szCs w:val="28"/>
          </w:rPr>
          <w:t>величины прожиточного минимума</w:t>
        </w:r>
      </w:hyperlink>
      <w:r w:rsidRPr="00F30E97">
        <w:rPr>
          <w:sz w:val="28"/>
          <w:szCs w:val="28"/>
        </w:rPr>
        <w:t xml:space="preserve"> трудоспособного населения, установленного в автономном округе,</w:t>
      </w:r>
      <w:r>
        <w:rPr>
          <w:sz w:val="28"/>
          <w:szCs w:val="28"/>
        </w:rPr>
        <w:t xml:space="preserve"> производится пропорционально отработанному времени.</w:t>
      </w:r>
      <w:proofErr w:type="gramEnd"/>
    </w:p>
    <w:p w:rsidR="004E1F8C" w:rsidRDefault="004E1F8C" w:rsidP="004E1F8C">
      <w:pPr>
        <w:spacing w:after="0" w:line="240" w:lineRule="auto"/>
        <w:ind w:firstLine="709"/>
        <w:jc w:val="both"/>
        <w:rPr>
          <w:sz w:val="28"/>
          <w:szCs w:val="28"/>
        </w:rPr>
      </w:pPr>
      <w:r>
        <w:rPr>
          <w:sz w:val="28"/>
          <w:szCs w:val="28"/>
        </w:rPr>
        <w:t xml:space="preserve">Регулирование размера заработной платы низкооплачиваемой категории работников осуществляется работодателем в пределах средств фонда оплаты труда, формируемого </w:t>
      </w:r>
      <w:r w:rsidRPr="000A77CB">
        <w:rPr>
          <w:sz w:val="28"/>
          <w:szCs w:val="28"/>
        </w:rPr>
        <w:t xml:space="preserve">в соответствии с </w:t>
      </w:r>
      <w:hyperlink r:id="rId26" w:anchor="sub_1107" w:history="1">
        <w:r w:rsidRPr="00080F5D">
          <w:rPr>
            <w:rStyle w:val="ad"/>
            <w:rFonts w:cs="Times New Roman CYR"/>
            <w:sz w:val="28"/>
            <w:szCs w:val="28"/>
          </w:rPr>
          <w:t xml:space="preserve">разделом </w:t>
        </w:r>
        <w:r w:rsidRPr="00080F5D">
          <w:rPr>
            <w:rStyle w:val="ad"/>
            <w:rFonts w:cs="Times New Roman CYR"/>
            <w:sz w:val="28"/>
            <w:szCs w:val="28"/>
            <w:lang w:val="en-US"/>
          </w:rPr>
          <w:t>VII</w:t>
        </w:r>
      </w:hyperlink>
      <w:r>
        <w:rPr>
          <w:sz w:val="28"/>
          <w:szCs w:val="28"/>
        </w:rPr>
        <w:t xml:space="preserve"> настоящего Положения</w:t>
      </w:r>
      <w:proofErr w:type="gramStart"/>
      <w:r>
        <w:rPr>
          <w:sz w:val="28"/>
          <w:szCs w:val="28"/>
        </w:rPr>
        <w:t>.».</w:t>
      </w:r>
      <w:proofErr w:type="gramEnd"/>
    </w:p>
    <w:p w:rsidR="004E1F8C" w:rsidRDefault="004E1F8C" w:rsidP="004E1F8C">
      <w:pPr>
        <w:pStyle w:val="ac"/>
        <w:tabs>
          <w:tab w:val="left" w:pos="709"/>
          <w:tab w:val="left" w:pos="851"/>
        </w:tabs>
        <w:autoSpaceDE w:val="0"/>
        <w:autoSpaceDN w:val="0"/>
        <w:adjustRightInd w:val="0"/>
        <w:spacing w:after="0" w:line="240" w:lineRule="auto"/>
        <w:ind w:left="709"/>
        <w:jc w:val="both"/>
        <w:rPr>
          <w:bCs/>
          <w:sz w:val="28"/>
          <w:szCs w:val="24"/>
        </w:rPr>
      </w:pPr>
      <w:r w:rsidRPr="00535072">
        <w:rPr>
          <w:bCs/>
          <w:sz w:val="28"/>
          <w:szCs w:val="24"/>
        </w:rPr>
        <w:t>1.3.</w:t>
      </w:r>
      <w:r>
        <w:rPr>
          <w:bCs/>
          <w:sz w:val="28"/>
          <w:szCs w:val="24"/>
        </w:rPr>
        <w:t> Пункт 11 дополнить абзацем четвертым следующего содержания:</w:t>
      </w:r>
    </w:p>
    <w:p w:rsidR="004E1F8C" w:rsidRDefault="004E1F8C" w:rsidP="004E1F8C">
      <w:pPr>
        <w:pStyle w:val="ac"/>
        <w:tabs>
          <w:tab w:val="left" w:pos="0"/>
        </w:tabs>
        <w:autoSpaceDE w:val="0"/>
        <w:autoSpaceDN w:val="0"/>
        <w:adjustRightInd w:val="0"/>
        <w:spacing w:after="0" w:line="240" w:lineRule="auto"/>
        <w:ind w:left="0" w:firstLine="709"/>
        <w:jc w:val="both"/>
        <w:rPr>
          <w:bCs/>
          <w:sz w:val="28"/>
          <w:szCs w:val="24"/>
        </w:rPr>
      </w:pPr>
      <w:r>
        <w:rPr>
          <w:bCs/>
          <w:sz w:val="28"/>
          <w:szCs w:val="24"/>
        </w:rPr>
        <w:t>«Должностные оклады работников отделений (отделов), осуществляющих образовательную деятельность по дополнительным общеобразовательным программам в муниципальных учреждениях физической культуры и спорта устанавливаются в соответствии с приложением 2 к настоящему Положению</w:t>
      </w:r>
      <w:proofErr w:type="gramStart"/>
      <w:r>
        <w:rPr>
          <w:bCs/>
          <w:sz w:val="28"/>
          <w:szCs w:val="24"/>
        </w:rPr>
        <w:t>.».</w:t>
      </w:r>
      <w:proofErr w:type="gramEnd"/>
    </w:p>
    <w:p w:rsidR="004E1F8C" w:rsidRDefault="004E1F8C" w:rsidP="004E1F8C">
      <w:pPr>
        <w:pStyle w:val="ac"/>
        <w:tabs>
          <w:tab w:val="left" w:pos="709"/>
          <w:tab w:val="left" w:pos="851"/>
        </w:tabs>
        <w:autoSpaceDE w:val="0"/>
        <w:autoSpaceDN w:val="0"/>
        <w:adjustRightInd w:val="0"/>
        <w:spacing w:after="0" w:line="240" w:lineRule="auto"/>
        <w:ind w:left="709"/>
        <w:jc w:val="both"/>
        <w:rPr>
          <w:bCs/>
          <w:sz w:val="28"/>
          <w:szCs w:val="24"/>
        </w:rPr>
      </w:pPr>
      <w:r>
        <w:rPr>
          <w:bCs/>
          <w:sz w:val="28"/>
          <w:szCs w:val="24"/>
        </w:rPr>
        <w:t>1.4. В пункте 12:</w:t>
      </w:r>
    </w:p>
    <w:p w:rsidR="004E1F8C" w:rsidRPr="00FC6DAE" w:rsidRDefault="004E1F8C" w:rsidP="004E1F8C">
      <w:pPr>
        <w:pStyle w:val="ac"/>
        <w:tabs>
          <w:tab w:val="left" w:pos="709"/>
          <w:tab w:val="left" w:pos="851"/>
        </w:tabs>
        <w:autoSpaceDE w:val="0"/>
        <w:autoSpaceDN w:val="0"/>
        <w:adjustRightInd w:val="0"/>
        <w:spacing w:after="0" w:line="240" w:lineRule="auto"/>
        <w:ind w:left="709"/>
        <w:jc w:val="both"/>
        <w:rPr>
          <w:sz w:val="28"/>
          <w:szCs w:val="26"/>
        </w:rPr>
      </w:pPr>
      <w:r>
        <w:rPr>
          <w:bCs/>
          <w:sz w:val="28"/>
          <w:szCs w:val="24"/>
        </w:rPr>
        <w:t>1.4.1. Абзац первый  изложить  в следующей редакции</w:t>
      </w:r>
      <w:r w:rsidRPr="00FC6DAE">
        <w:rPr>
          <w:sz w:val="28"/>
          <w:szCs w:val="26"/>
        </w:rPr>
        <w:t>:</w:t>
      </w:r>
    </w:p>
    <w:p w:rsidR="004E1F8C" w:rsidRDefault="004E1F8C" w:rsidP="004E1F8C">
      <w:pPr>
        <w:pStyle w:val="ac"/>
        <w:tabs>
          <w:tab w:val="left" w:pos="709"/>
          <w:tab w:val="left" w:pos="1418"/>
        </w:tabs>
        <w:spacing w:after="0"/>
        <w:ind w:left="0" w:firstLine="709"/>
        <w:jc w:val="both"/>
        <w:rPr>
          <w:rFonts w:ascii="Times New Roman" w:hAnsi="Times New Roman"/>
          <w:sz w:val="28"/>
          <w:szCs w:val="28"/>
        </w:rPr>
      </w:pPr>
      <w:r>
        <w:rPr>
          <w:rFonts w:ascii="Times New Roman" w:hAnsi="Times New Roman"/>
          <w:sz w:val="28"/>
          <w:szCs w:val="28"/>
        </w:rPr>
        <w:t>«12. Особенности оплаты и нормирования труда:».</w:t>
      </w:r>
    </w:p>
    <w:p w:rsidR="004E1F8C" w:rsidRDefault="004E1F8C" w:rsidP="004E1F8C">
      <w:pPr>
        <w:pStyle w:val="ac"/>
        <w:tabs>
          <w:tab w:val="left" w:pos="709"/>
          <w:tab w:val="left" w:pos="1418"/>
        </w:tabs>
        <w:spacing w:after="0"/>
        <w:ind w:left="0" w:firstLine="709"/>
        <w:jc w:val="both"/>
        <w:rPr>
          <w:rFonts w:ascii="Times New Roman" w:hAnsi="Times New Roman"/>
          <w:sz w:val="28"/>
          <w:szCs w:val="28"/>
        </w:rPr>
      </w:pPr>
      <w:r>
        <w:rPr>
          <w:rFonts w:ascii="Times New Roman" w:hAnsi="Times New Roman"/>
          <w:sz w:val="28"/>
          <w:szCs w:val="28"/>
        </w:rPr>
        <w:t>1.4.2. После абзаца первого дополнить абзацами следующего содержания:</w:t>
      </w:r>
    </w:p>
    <w:p w:rsidR="004E1F8C" w:rsidRDefault="004E1F8C" w:rsidP="004E1F8C">
      <w:pPr>
        <w:pStyle w:val="ac"/>
        <w:tabs>
          <w:tab w:val="left" w:pos="709"/>
          <w:tab w:val="left" w:pos="1418"/>
        </w:tabs>
        <w:spacing w:after="0"/>
        <w:ind w:left="0" w:firstLine="709"/>
        <w:jc w:val="both"/>
        <w:rPr>
          <w:rFonts w:ascii="Times New Roman" w:hAnsi="Times New Roman"/>
          <w:sz w:val="28"/>
          <w:szCs w:val="28"/>
        </w:rPr>
      </w:pPr>
      <w:r>
        <w:rPr>
          <w:rFonts w:ascii="Times New Roman" w:hAnsi="Times New Roman"/>
          <w:sz w:val="28"/>
          <w:szCs w:val="28"/>
        </w:rPr>
        <w:t xml:space="preserve">«- тренерского состава, </w:t>
      </w:r>
      <w:proofErr w:type="gramStart"/>
      <w:r>
        <w:rPr>
          <w:rFonts w:ascii="Times New Roman" w:hAnsi="Times New Roman"/>
          <w:sz w:val="28"/>
          <w:szCs w:val="28"/>
        </w:rPr>
        <w:t>установлены</w:t>
      </w:r>
      <w:proofErr w:type="gramEnd"/>
      <w:r>
        <w:rPr>
          <w:rFonts w:ascii="Times New Roman" w:hAnsi="Times New Roman"/>
          <w:sz w:val="28"/>
          <w:szCs w:val="28"/>
        </w:rPr>
        <w:t xml:space="preserve"> в приложении 1 к настоящему Положению;</w:t>
      </w:r>
    </w:p>
    <w:p w:rsidR="004E1F8C" w:rsidRDefault="004E1F8C" w:rsidP="004E1F8C">
      <w:pPr>
        <w:spacing w:after="0" w:line="240" w:lineRule="auto"/>
        <w:ind w:firstLine="709"/>
        <w:jc w:val="both"/>
        <w:rPr>
          <w:rFonts w:ascii="Times New Roman" w:hAnsi="Times New Roman"/>
          <w:sz w:val="28"/>
          <w:szCs w:val="28"/>
        </w:rPr>
      </w:pPr>
      <w:r>
        <w:rPr>
          <w:rFonts w:ascii="Times New Roman" w:hAnsi="Times New Roman"/>
          <w:sz w:val="28"/>
          <w:szCs w:val="28"/>
        </w:rPr>
        <w:t>- работников отделений (отделов)</w:t>
      </w:r>
      <w:r w:rsidRPr="00BA17A0">
        <w:rPr>
          <w:rFonts w:ascii="Times New Roman" w:hAnsi="Times New Roman"/>
          <w:sz w:val="28"/>
          <w:szCs w:val="28"/>
        </w:rPr>
        <w:t xml:space="preserve">, </w:t>
      </w:r>
      <w:r>
        <w:rPr>
          <w:rFonts w:ascii="Times New Roman" w:hAnsi="Times New Roman"/>
          <w:sz w:val="28"/>
          <w:szCs w:val="28"/>
        </w:rPr>
        <w:t xml:space="preserve">осуществляющих образовательную деятельность по дополнительным общеобразовательным программам в муниципальных учреждениях </w:t>
      </w:r>
      <w:r>
        <w:rPr>
          <w:sz w:val="28"/>
          <w:szCs w:val="28"/>
        </w:rPr>
        <w:t xml:space="preserve">физической культуры и спорта, </w:t>
      </w:r>
      <w:r>
        <w:rPr>
          <w:rFonts w:ascii="Times New Roman" w:hAnsi="Times New Roman"/>
          <w:sz w:val="28"/>
          <w:szCs w:val="28"/>
        </w:rPr>
        <w:t>установлены в приложении 2 к настоящему Положению</w:t>
      </w:r>
      <w:proofErr w:type="gramStart"/>
      <w:r>
        <w:rPr>
          <w:rFonts w:ascii="Times New Roman" w:hAnsi="Times New Roman"/>
          <w:sz w:val="28"/>
          <w:szCs w:val="28"/>
        </w:rPr>
        <w:t>.».</w:t>
      </w:r>
      <w:proofErr w:type="gramEnd"/>
    </w:p>
    <w:p w:rsidR="004E1F8C" w:rsidRDefault="004E1F8C" w:rsidP="004E1F8C">
      <w:pPr>
        <w:spacing w:after="0" w:line="240" w:lineRule="auto"/>
        <w:ind w:firstLine="709"/>
        <w:jc w:val="both"/>
        <w:rPr>
          <w:rFonts w:ascii="Times New Roman" w:hAnsi="Times New Roman"/>
          <w:sz w:val="28"/>
          <w:szCs w:val="28"/>
        </w:rPr>
      </w:pPr>
      <w:r>
        <w:rPr>
          <w:rFonts w:ascii="Times New Roman" w:hAnsi="Times New Roman"/>
          <w:sz w:val="28"/>
          <w:szCs w:val="28"/>
        </w:rPr>
        <w:t>1.5. Пункт 25 дополнить абзацем вторым следующего содержания:</w:t>
      </w:r>
    </w:p>
    <w:p w:rsidR="004E1F8C" w:rsidRDefault="004E1F8C" w:rsidP="004E1F8C">
      <w:pPr>
        <w:spacing w:after="0" w:line="240" w:lineRule="auto"/>
        <w:ind w:firstLine="709"/>
        <w:jc w:val="both"/>
        <w:rPr>
          <w:sz w:val="28"/>
          <w:szCs w:val="28"/>
        </w:rPr>
      </w:pPr>
      <w:r>
        <w:rPr>
          <w:rFonts w:ascii="Times New Roman" w:hAnsi="Times New Roman"/>
          <w:sz w:val="28"/>
          <w:szCs w:val="28"/>
        </w:rPr>
        <w:t xml:space="preserve">«Стимулирующие выплаты </w:t>
      </w:r>
      <w:r w:rsidRPr="00AB7695">
        <w:rPr>
          <w:sz w:val="28"/>
          <w:szCs w:val="28"/>
        </w:rPr>
        <w:t xml:space="preserve">работникам отделений (отделов), осуществляющих образовательную деятельность по дополнительным </w:t>
      </w:r>
      <w:r w:rsidRPr="00AB7695">
        <w:rPr>
          <w:sz w:val="28"/>
          <w:szCs w:val="28"/>
        </w:rPr>
        <w:lastRenderedPageBreak/>
        <w:t>общеобразовательным программам</w:t>
      </w:r>
      <w:r w:rsidRPr="00AB7695">
        <w:rPr>
          <w:rFonts w:ascii="Times New Roman" w:hAnsi="Times New Roman"/>
          <w:sz w:val="28"/>
          <w:szCs w:val="28"/>
        </w:rPr>
        <w:t xml:space="preserve"> </w:t>
      </w:r>
      <w:r>
        <w:rPr>
          <w:rFonts w:ascii="Times New Roman" w:hAnsi="Times New Roman"/>
          <w:sz w:val="28"/>
          <w:szCs w:val="28"/>
        </w:rPr>
        <w:t xml:space="preserve">в муниципальных учреждениях физической культуры и спорта устанавливаются в соответствии с пунктом 17 приложения 2 к настоящему </w:t>
      </w:r>
      <w:r>
        <w:rPr>
          <w:sz w:val="28"/>
          <w:szCs w:val="28"/>
        </w:rPr>
        <w:t>Положению</w:t>
      </w:r>
      <w:proofErr w:type="gramStart"/>
      <w:r>
        <w:rPr>
          <w:sz w:val="28"/>
          <w:szCs w:val="28"/>
        </w:rPr>
        <w:t>.».</w:t>
      </w:r>
      <w:proofErr w:type="gramEnd"/>
    </w:p>
    <w:p w:rsidR="004E1F8C" w:rsidRPr="00DB00A6" w:rsidRDefault="004E1F8C" w:rsidP="004E1F8C">
      <w:pPr>
        <w:spacing w:after="0" w:line="240" w:lineRule="auto"/>
        <w:ind w:firstLine="709"/>
        <w:jc w:val="both"/>
        <w:rPr>
          <w:sz w:val="28"/>
          <w:szCs w:val="28"/>
        </w:rPr>
      </w:pPr>
      <w:r>
        <w:rPr>
          <w:sz w:val="28"/>
          <w:szCs w:val="28"/>
        </w:rPr>
        <w:t>1.6. </w:t>
      </w:r>
      <w:r w:rsidRPr="00DB00A6">
        <w:rPr>
          <w:sz w:val="28"/>
          <w:szCs w:val="28"/>
        </w:rPr>
        <w:t xml:space="preserve">В пункте 30 слово «приложения» заменить словами </w:t>
      </w:r>
      <w:r>
        <w:rPr>
          <w:sz w:val="28"/>
          <w:szCs w:val="28"/>
        </w:rPr>
        <w:t xml:space="preserve">                </w:t>
      </w:r>
      <w:r w:rsidRPr="00DB00A6">
        <w:rPr>
          <w:sz w:val="28"/>
          <w:szCs w:val="28"/>
        </w:rPr>
        <w:t>«приложения 1».</w:t>
      </w:r>
    </w:p>
    <w:p w:rsidR="004E1F8C" w:rsidRPr="00DB00A6" w:rsidRDefault="004E1F8C" w:rsidP="004E1F8C">
      <w:pPr>
        <w:pStyle w:val="ac"/>
        <w:tabs>
          <w:tab w:val="left" w:pos="709"/>
          <w:tab w:val="left" w:pos="1418"/>
        </w:tabs>
        <w:spacing w:after="0" w:line="240" w:lineRule="auto"/>
        <w:ind w:left="0" w:firstLine="709"/>
        <w:jc w:val="both"/>
        <w:rPr>
          <w:sz w:val="28"/>
          <w:szCs w:val="28"/>
        </w:rPr>
      </w:pPr>
      <w:r w:rsidRPr="00DB00A6">
        <w:rPr>
          <w:sz w:val="28"/>
          <w:szCs w:val="28"/>
        </w:rPr>
        <w:t>1.7</w:t>
      </w:r>
      <w:r>
        <w:rPr>
          <w:sz w:val="28"/>
          <w:szCs w:val="28"/>
        </w:rPr>
        <w:t>. </w:t>
      </w:r>
      <w:r w:rsidRPr="00DB00A6">
        <w:rPr>
          <w:sz w:val="28"/>
          <w:szCs w:val="28"/>
        </w:rPr>
        <w:t xml:space="preserve">В приложении слова </w:t>
      </w:r>
      <w:r w:rsidRPr="002E34FA">
        <w:rPr>
          <w:b/>
          <w:sz w:val="28"/>
          <w:szCs w:val="28"/>
        </w:rPr>
        <w:t xml:space="preserve">«Приложение к Положению об установлении </w:t>
      </w:r>
      <w:proofErr w:type="gramStart"/>
      <w:r w:rsidRPr="002E34FA">
        <w:rPr>
          <w:b/>
          <w:sz w:val="28"/>
          <w:szCs w:val="28"/>
        </w:rPr>
        <w:t>системы оплаты труда работников муниципальных учреждений физической культуры</w:t>
      </w:r>
      <w:proofErr w:type="gramEnd"/>
      <w:r w:rsidRPr="002E34FA">
        <w:rPr>
          <w:b/>
          <w:sz w:val="28"/>
          <w:szCs w:val="28"/>
        </w:rPr>
        <w:t xml:space="preserve"> и спорта города Югорска»</w:t>
      </w:r>
      <w:r w:rsidRPr="00DB00A6">
        <w:rPr>
          <w:sz w:val="28"/>
          <w:szCs w:val="28"/>
        </w:rPr>
        <w:t xml:space="preserve"> заменить словами </w:t>
      </w:r>
      <w:r w:rsidRPr="002E34FA">
        <w:rPr>
          <w:b/>
          <w:sz w:val="28"/>
          <w:szCs w:val="28"/>
        </w:rPr>
        <w:t>«Приложение 1 к Положению об установлении системы оплаты труда работников муниципальных учреждений физической культуры и спорта города Югорска»</w:t>
      </w:r>
      <w:r w:rsidRPr="00DB00A6">
        <w:rPr>
          <w:sz w:val="28"/>
          <w:szCs w:val="28"/>
        </w:rPr>
        <w:t>.</w:t>
      </w:r>
    </w:p>
    <w:p w:rsidR="004E1F8C" w:rsidRDefault="004E1F8C" w:rsidP="004E1F8C">
      <w:pPr>
        <w:pStyle w:val="ac"/>
        <w:tabs>
          <w:tab w:val="left" w:pos="709"/>
          <w:tab w:val="left" w:pos="1418"/>
        </w:tabs>
        <w:spacing w:after="0" w:line="240" w:lineRule="auto"/>
        <w:ind w:left="0" w:firstLine="709"/>
        <w:jc w:val="both"/>
        <w:rPr>
          <w:sz w:val="28"/>
          <w:szCs w:val="28"/>
        </w:rPr>
      </w:pPr>
      <w:r w:rsidRPr="00DB00A6">
        <w:rPr>
          <w:sz w:val="28"/>
          <w:szCs w:val="28"/>
        </w:rPr>
        <w:t>1.8</w:t>
      </w:r>
      <w:r>
        <w:rPr>
          <w:sz w:val="28"/>
          <w:szCs w:val="28"/>
        </w:rPr>
        <w:t>. </w:t>
      </w:r>
      <w:r w:rsidRPr="00DB00A6">
        <w:rPr>
          <w:sz w:val="28"/>
          <w:szCs w:val="28"/>
        </w:rPr>
        <w:t>Дополнить приложением 2 (приложение).</w:t>
      </w:r>
    </w:p>
    <w:p w:rsidR="004E1F8C" w:rsidRDefault="004E1F8C" w:rsidP="004E1F8C">
      <w:pPr>
        <w:pStyle w:val="ac"/>
        <w:tabs>
          <w:tab w:val="left" w:pos="709"/>
          <w:tab w:val="left" w:pos="1418"/>
        </w:tabs>
        <w:spacing w:after="0" w:line="240" w:lineRule="auto"/>
        <w:ind w:left="0" w:firstLine="709"/>
        <w:jc w:val="both"/>
        <w:rPr>
          <w:sz w:val="28"/>
          <w:szCs w:val="28"/>
        </w:rPr>
      </w:pPr>
      <w:r>
        <w:rPr>
          <w:sz w:val="28"/>
          <w:szCs w:val="28"/>
        </w:rPr>
        <w:t xml:space="preserve">2. Руководителям муниципальных учреждений </w:t>
      </w:r>
      <w:r w:rsidRPr="00F27FA3">
        <w:rPr>
          <w:sz w:val="28"/>
          <w:szCs w:val="28"/>
        </w:rPr>
        <w:t>физической культуры и спорта города Югорска</w:t>
      </w:r>
      <w:r>
        <w:rPr>
          <w:sz w:val="28"/>
          <w:szCs w:val="28"/>
        </w:rPr>
        <w:t>:</w:t>
      </w:r>
    </w:p>
    <w:p w:rsidR="004E1F8C" w:rsidRDefault="004E1F8C" w:rsidP="004E1F8C">
      <w:pPr>
        <w:pStyle w:val="ac"/>
        <w:tabs>
          <w:tab w:val="left" w:pos="709"/>
          <w:tab w:val="left" w:pos="1418"/>
        </w:tabs>
        <w:spacing w:after="0" w:line="240" w:lineRule="auto"/>
        <w:ind w:left="0" w:firstLine="709"/>
        <w:jc w:val="both"/>
        <w:rPr>
          <w:sz w:val="28"/>
          <w:szCs w:val="28"/>
        </w:rPr>
      </w:pPr>
      <w:r>
        <w:rPr>
          <w:sz w:val="28"/>
          <w:szCs w:val="28"/>
        </w:rPr>
        <w:t>2.1. Обеспечить соблюдение требований законодательства Российской Федерации в отношении работников при изменении условий, определенных трудовым договором.</w:t>
      </w:r>
    </w:p>
    <w:p w:rsidR="004E1F8C" w:rsidRPr="00F27FA3" w:rsidRDefault="004E1F8C" w:rsidP="004E1F8C">
      <w:pPr>
        <w:pStyle w:val="ac"/>
        <w:tabs>
          <w:tab w:val="left" w:pos="709"/>
          <w:tab w:val="left" w:pos="1418"/>
        </w:tabs>
        <w:spacing w:after="0" w:line="240" w:lineRule="auto"/>
        <w:ind w:left="0" w:firstLine="709"/>
        <w:jc w:val="both"/>
        <w:rPr>
          <w:sz w:val="28"/>
          <w:szCs w:val="28"/>
        </w:rPr>
      </w:pPr>
      <w:r>
        <w:rPr>
          <w:sz w:val="28"/>
          <w:szCs w:val="28"/>
        </w:rPr>
        <w:t>2.2. Провести разъяснительную работу  в трудовых коллективах по вопросам начисления заработной платы работникам учреждения.</w:t>
      </w:r>
    </w:p>
    <w:p w:rsidR="004E1F8C" w:rsidRPr="00DB00A6" w:rsidRDefault="004E1F8C" w:rsidP="004E1F8C">
      <w:pPr>
        <w:spacing w:after="0" w:line="240" w:lineRule="auto"/>
        <w:ind w:firstLine="709"/>
        <w:jc w:val="both"/>
        <w:rPr>
          <w:sz w:val="28"/>
          <w:szCs w:val="28"/>
        </w:rPr>
      </w:pPr>
      <w:r>
        <w:rPr>
          <w:sz w:val="28"/>
          <w:szCs w:val="28"/>
        </w:rPr>
        <w:t>3. </w:t>
      </w:r>
      <w:r w:rsidRPr="00DB00A6">
        <w:rPr>
          <w:sz w:val="28"/>
          <w:szCs w:val="28"/>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4E1F8C" w:rsidRPr="00DB00A6" w:rsidRDefault="004E1F8C" w:rsidP="004E1F8C">
      <w:pPr>
        <w:spacing w:after="0" w:line="240" w:lineRule="auto"/>
        <w:ind w:firstLine="709"/>
        <w:jc w:val="both"/>
        <w:rPr>
          <w:sz w:val="28"/>
          <w:szCs w:val="28"/>
        </w:rPr>
      </w:pPr>
      <w:r>
        <w:rPr>
          <w:sz w:val="28"/>
          <w:szCs w:val="28"/>
        </w:rPr>
        <w:t>4. </w:t>
      </w:r>
      <w:r w:rsidRPr="00DB00A6">
        <w:rPr>
          <w:sz w:val="28"/>
          <w:szCs w:val="28"/>
        </w:rPr>
        <w:t>Настоящее постановление вступает в силу после его официального опубликования и распространяется на правоотношения с 01.01.2021.</w:t>
      </w:r>
    </w:p>
    <w:p w:rsidR="004E1F8C" w:rsidRPr="00DB00A6" w:rsidRDefault="004E1F8C" w:rsidP="004E1F8C">
      <w:pPr>
        <w:tabs>
          <w:tab w:val="left" w:pos="0"/>
          <w:tab w:val="left" w:pos="709"/>
        </w:tabs>
        <w:spacing w:after="0" w:line="240" w:lineRule="auto"/>
        <w:ind w:firstLine="709"/>
        <w:jc w:val="both"/>
        <w:rPr>
          <w:sz w:val="28"/>
          <w:szCs w:val="26"/>
        </w:rPr>
      </w:pPr>
      <w:r>
        <w:rPr>
          <w:sz w:val="28"/>
          <w:szCs w:val="28"/>
        </w:rPr>
        <w:t>5. </w:t>
      </w:r>
      <w:proofErr w:type="gramStart"/>
      <w:r w:rsidRPr="00DB00A6">
        <w:rPr>
          <w:sz w:val="28"/>
          <w:szCs w:val="28"/>
        </w:rPr>
        <w:t>Контроль за</w:t>
      </w:r>
      <w:proofErr w:type="gramEnd"/>
      <w:r w:rsidRPr="00DB00A6">
        <w:rPr>
          <w:sz w:val="28"/>
          <w:szCs w:val="28"/>
        </w:rPr>
        <w:t xml:space="preserve"> выполнением постановления возложить на заместителя главы </w:t>
      </w:r>
      <w:r w:rsidRPr="00DB00A6">
        <w:rPr>
          <w:sz w:val="28"/>
          <w:szCs w:val="26"/>
        </w:rPr>
        <w:t>города Югорска  Т.И. Долгодворову</w:t>
      </w:r>
      <w:r>
        <w:rPr>
          <w:sz w:val="28"/>
          <w:szCs w:val="26"/>
        </w:rPr>
        <w:t>.</w:t>
      </w:r>
      <w:r w:rsidRPr="00DB00A6">
        <w:rPr>
          <w:sz w:val="28"/>
          <w:szCs w:val="26"/>
        </w:rPr>
        <w:t xml:space="preserve"> </w:t>
      </w:r>
    </w:p>
    <w:p w:rsidR="00404C1B" w:rsidRDefault="00404C1B" w:rsidP="00DD5543">
      <w:pPr>
        <w:spacing w:after="0"/>
        <w:rPr>
          <w:sz w:val="28"/>
        </w:rPr>
      </w:pPr>
    </w:p>
    <w:p w:rsidR="007D1291" w:rsidRDefault="007D1291" w:rsidP="00DD5543">
      <w:pPr>
        <w:spacing w:after="0"/>
        <w:rPr>
          <w:sz w:val="28"/>
        </w:rPr>
      </w:pPr>
    </w:p>
    <w:p w:rsidR="00EE46F0" w:rsidRDefault="00EE46F0" w:rsidP="00DD5543">
      <w:pPr>
        <w:spacing w:after="0"/>
        <w:rPr>
          <w:sz w:val="28"/>
        </w:rPr>
      </w:pPr>
    </w:p>
    <w:p w:rsidR="00EE46F0" w:rsidRDefault="00EE46F0" w:rsidP="00DD5543">
      <w:pPr>
        <w:spacing w:after="0"/>
        <w:rPr>
          <w:sz w:val="28"/>
        </w:rPr>
      </w:pPr>
    </w:p>
    <w:p w:rsidR="00EE46F0" w:rsidRDefault="00EE46F0" w:rsidP="00DD5543">
      <w:pPr>
        <w:spacing w:after="0"/>
        <w:rPr>
          <w:b/>
          <w:sz w:val="28"/>
          <w:szCs w:val="28"/>
        </w:rPr>
      </w:pPr>
      <w:r w:rsidRPr="000B7BE2">
        <w:rPr>
          <w:b/>
          <w:sz w:val="28"/>
          <w:szCs w:val="28"/>
        </w:rPr>
        <w:t>Глава города Югорска</w:t>
      </w:r>
      <w:r w:rsidRPr="000B7BE2">
        <w:rPr>
          <w:b/>
          <w:sz w:val="28"/>
          <w:szCs w:val="28"/>
        </w:rPr>
        <w:tab/>
      </w:r>
      <w:r w:rsidRPr="000B7BE2">
        <w:rPr>
          <w:b/>
          <w:sz w:val="28"/>
          <w:szCs w:val="28"/>
        </w:rPr>
        <w:tab/>
      </w:r>
      <w:r w:rsidRPr="000B7BE2">
        <w:rPr>
          <w:b/>
          <w:sz w:val="28"/>
          <w:szCs w:val="28"/>
        </w:rPr>
        <w:tab/>
      </w:r>
      <w:r w:rsidRPr="000B7BE2">
        <w:rPr>
          <w:b/>
          <w:sz w:val="28"/>
          <w:szCs w:val="28"/>
        </w:rPr>
        <w:tab/>
        <w:t xml:space="preserve">                   </w:t>
      </w:r>
      <w:r w:rsidR="00DD5543">
        <w:rPr>
          <w:b/>
          <w:sz w:val="28"/>
          <w:szCs w:val="28"/>
        </w:rPr>
        <w:t xml:space="preserve">   </w:t>
      </w:r>
      <w:r w:rsidRPr="000B7BE2">
        <w:rPr>
          <w:b/>
          <w:sz w:val="28"/>
          <w:szCs w:val="28"/>
        </w:rPr>
        <w:t xml:space="preserve">   А.В. Бородкин</w:t>
      </w:r>
    </w:p>
    <w:p w:rsidR="00CE78DC" w:rsidRDefault="00CE78DC" w:rsidP="00DD5543">
      <w:pPr>
        <w:spacing w:after="0"/>
        <w:rPr>
          <w:b/>
          <w:sz w:val="28"/>
          <w:szCs w:val="28"/>
        </w:rPr>
      </w:pPr>
    </w:p>
    <w:p w:rsidR="00CE78DC" w:rsidRDefault="00CE78DC" w:rsidP="00CE78DC">
      <w:pPr>
        <w:jc w:val="both"/>
        <w:rPr>
          <w:color w:val="000000"/>
          <w:sz w:val="24"/>
          <w:szCs w:val="24"/>
        </w:rPr>
      </w:pPr>
    </w:p>
    <w:p w:rsidR="004E1F8C" w:rsidRDefault="004E1F8C" w:rsidP="00CE78DC">
      <w:pPr>
        <w:jc w:val="both"/>
        <w:rPr>
          <w:color w:val="000000"/>
          <w:sz w:val="24"/>
          <w:szCs w:val="24"/>
        </w:rPr>
      </w:pPr>
    </w:p>
    <w:p w:rsidR="004E1F8C" w:rsidRDefault="004E1F8C" w:rsidP="00CE78DC">
      <w:pPr>
        <w:jc w:val="both"/>
        <w:rPr>
          <w:color w:val="000000"/>
          <w:sz w:val="24"/>
          <w:szCs w:val="24"/>
        </w:rPr>
      </w:pPr>
    </w:p>
    <w:p w:rsidR="004E1F8C" w:rsidRDefault="004E1F8C" w:rsidP="00CE78DC">
      <w:pPr>
        <w:jc w:val="both"/>
        <w:rPr>
          <w:color w:val="000000"/>
          <w:sz w:val="24"/>
          <w:szCs w:val="24"/>
        </w:rPr>
      </w:pPr>
    </w:p>
    <w:p w:rsidR="004E1F8C" w:rsidRDefault="004E1F8C" w:rsidP="00CE78DC">
      <w:pPr>
        <w:jc w:val="both"/>
        <w:rPr>
          <w:color w:val="000000"/>
          <w:sz w:val="24"/>
          <w:szCs w:val="24"/>
        </w:rPr>
      </w:pPr>
    </w:p>
    <w:p w:rsidR="004E1F8C" w:rsidRDefault="004E1F8C" w:rsidP="00CE78DC">
      <w:pPr>
        <w:jc w:val="both"/>
        <w:rPr>
          <w:color w:val="000000"/>
          <w:sz w:val="24"/>
          <w:szCs w:val="24"/>
        </w:rPr>
      </w:pPr>
    </w:p>
    <w:p w:rsidR="004E1F8C" w:rsidRDefault="004E1F8C" w:rsidP="00CE78DC">
      <w:pPr>
        <w:jc w:val="both"/>
        <w:rPr>
          <w:color w:val="000000"/>
          <w:sz w:val="24"/>
          <w:szCs w:val="24"/>
        </w:rPr>
      </w:pPr>
    </w:p>
    <w:p w:rsidR="004E1F8C" w:rsidRDefault="004E1F8C" w:rsidP="00CE78DC">
      <w:pPr>
        <w:jc w:val="both"/>
        <w:rPr>
          <w:color w:val="000000"/>
          <w:sz w:val="24"/>
          <w:szCs w:val="24"/>
        </w:rPr>
      </w:pPr>
    </w:p>
    <w:p w:rsidR="004E1F8C" w:rsidRDefault="004E1F8C" w:rsidP="004E1F8C">
      <w:pPr>
        <w:spacing w:after="0"/>
        <w:jc w:val="right"/>
        <w:rPr>
          <w:b/>
          <w:sz w:val="28"/>
          <w:szCs w:val="28"/>
        </w:rPr>
      </w:pPr>
      <w:r>
        <w:rPr>
          <w:b/>
          <w:sz w:val="28"/>
          <w:szCs w:val="28"/>
        </w:rPr>
        <w:lastRenderedPageBreak/>
        <w:t>Приложение</w:t>
      </w:r>
    </w:p>
    <w:p w:rsidR="004E1F8C" w:rsidRDefault="004E1F8C" w:rsidP="004E1F8C">
      <w:pPr>
        <w:spacing w:after="0"/>
        <w:jc w:val="right"/>
        <w:rPr>
          <w:b/>
          <w:sz w:val="28"/>
          <w:szCs w:val="28"/>
        </w:rPr>
      </w:pPr>
      <w:r>
        <w:rPr>
          <w:b/>
          <w:sz w:val="28"/>
          <w:szCs w:val="28"/>
        </w:rPr>
        <w:t>к постановлению</w:t>
      </w:r>
    </w:p>
    <w:p w:rsidR="004E1F8C" w:rsidRDefault="004E1F8C" w:rsidP="004E1F8C">
      <w:pPr>
        <w:spacing w:after="0"/>
        <w:jc w:val="right"/>
        <w:rPr>
          <w:b/>
          <w:sz w:val="28"/>
          <w:szCs w:val="28"/>
        </w:rPr>
      </w:pPr>
      <w:r>
        <w:rPr>
          <w:b/>
          <w:sz w:val="28"/>
          <w:szCs w:val="28"/>
        </w:rPr>
        <w:t>администрации города Югорска</w:t>
      </w:r>
    </w:p>
    <w:p w:rsidR="004E1F8C" w:rsidRDefault="004E1F8C" w:rsidP="004E1F8C">
      <w:pPr>
        <w:spacing w:after="0"/>
        <w:jc w:val="right"/>
        <w:rPr>
          <w:b/>
          <w:sz w:val="28"/>
          <w:szCs w:val="28"/>
        </w:rPr>
      </w:pPr>
      <w:r>
        <w:rPr>
          <w:b/>
          <w:sz w:val="28"/>
          <w:szCs w:val="28"/>
        </w:rPr>
        <w:t>от</w:t>
      </w:r>
      <w:r>
        <w:rPr>
          <w:sz w:val="28"/>
          <w:szCs w:val="28"/>
        </w:rPr>
        <w:t xml:space="preserve"> </w:t>
      </w:r>
      <w:r w:rsidR="00005600" w:rsidRPr="00005600">
        <w:rPr>
          <w:b/>
          <w:sz w:val="28"/>
          <w:szCs w:val="26"/>
        </w:rPr>
        <w:t>06 августа 2021 года</w:t>
      </w:r>
      <w:r>
        <w:rPr>
          <w:b/>
          <w:sz w:val="28"/>
          <w:szCs w:val="28"/>
        </w:rPr>
        <w:t xml:space="preserve"> №</w:t>
      </w:r>
      <w:r>
        <w:rPr>
          <w:sz w:val="28"/>
          <w:szCs w:val="28"/>
        </w:rPr>
        <w:t xml:space="preserve"> </w:t>
      </w:r>
      <w:r w:rsidR="00005600">
        <w:rPr>
          <w:b/>
          <w:sz w:val="28"/>
          <w:szCs w:val="28"/>
        </w:rPr>
        <w:t>1437-п</w:t>
      </w:r>
    </w:p>
    <w:p w:rsidR="00C7788B" w:rsidRDefault="00C7788B" w:rsidP="004E1F8C">
      <w:pPr>
        <w:spacing w:after="0"/>
        <w:jc w:val="right"/>
        <w:rPr>
          <w:b/>
          <w:sz w:val="28"/>
          <w:szCs w:val="28"/>
        </w:rPr>
      </w:pPr>
    </w:p>
    <w:p w:rsidR="004E1F8C" w:rsidRPr="008B611C" w:rsidRDefault="004E1F8C" w:rsidP="004E1F8C">
      <w:pPr>
        <w:spacing w:after="0" w:line="240" w:lineRule="auto"/>
        <w:jc w:val="right"/>
        <w:rPr>
          <w:b/>
          <w:sz w:val="28"/>
          <w:szCs w:val="28"/>
        </w:rPr>
      </w:pPr>
      <w:r w:rsidRPr="008B611C">
        <w:rPr>
          <w:b/>
          <w:sz w:val="28"/>
          <w:szCs w:val="28"/>
        </w:rPr>
        <w:t>Приложение 2</w:t>
      </w:r>
    </w:p>
    <w:p w:rsidR="004E1F8C" w:rsidRPr="008B611C" w:rsidRDefault="004E1F8C" w:rsidP="004E1F8C">
      <w:pPr>
        <w:spacing w:after="0" w:line="240" w:lineRule="auto"/>
        <w:jc w:val="right"/>
        <w:rPr>
          <w:b/>
          <w:sz w:val="28"/>
          <w:szCs w:val="28"/>
        </w:rPr>
      </w:pPr>
      <w:r w:rsidRPr="008B611C">
        <w:rPr>
          <w:b/>
          <w:sz w:val="28"/>
          <w:szCs w:val="28"/>
        </w:rPr>
        <w:t>к Положению</w:t>
      </w:r>
    </w:p>
    <w:p w:rsidR="004E1F8C" w:rsidRPr="008B611C" w:rsidRDefault="004E1F8C" w:rsidP="00C7788B">
      <w:pPr>
        <w:spacing w:after="0"/>
        <w:jc w:val="right"/>
        <w:rPr>
          <w:b/>
          <w:sz w:val="28"/>
          <w:szCs w:val="28"/>
        </w:rPr>
      </w:pPr>
      <w:r w:rsidRPr="008B611C">
        <w:rPr>
          <w:b/>
          <w:sz w:val="28"/>
          <w:szCs w:val="28"/>
        </w:rPr>
        <w:t xml:space="preserve">об установлении системы оплаты труда </w:t>
      </w:r>
    </w:p>
    <w:p w:rsidR="004E1F8C" w:rsidRPr="008B611C" w:rsidRDefault="004E1F8C" w:rsidP="00C7788B">
      <w:pPr>
        <w:spacing w:after="0"/>
        <w:jc w:val="right"/>
        <w:rPr>
          <w:b/>
          <w:sz w:val="28"/>
          <w:szCs w:val="28"/>
        </w:rPr>
      </w:pPr>
      <w:r w:rsidRPr="008B611C">
        <w:rPr>
          <w:b/>
          <w:sz w:val="28"/>
          <w:szCs w:val="28"/>
        </w:rPr>
        <w:t>работников муниципальных учреждений</w:t>
      </w:r>
    </w:p>
    <w:p w:rsidR="004E1F8C" w:rsidRPr="008B611C" w:rsidRDefault="004E1F8C" w:rsidP="00C7788B">
      <w:pPr>
        <w:spacing w:after="0"/>
        <w:jc w:val="right"/>
        <w:rPr>
          <w:b/>
          <w:sz w:val="28"/>
          <w:szCs w:val="28"/>
        </w:rPr>
      </w:pPr>
      <w:r w:rsidRPr="008B611C">
        <w:rPr>
          <w:b/>
          <w:sz w:val="28"/>
          <w:szCs w:val="28"/>
        </w:rPr>
        <w:t xml:space="preserve">физической культуры и спорта </w:t>
      </w:r>
    </w:p>
    <w:p w:rsidR="004E1F8C" w:rsidRPr="008B611C" w:rsidRDefault="004E1F8C" w:rsidP="00C7788B">
      <w:pPr>
        <w:spacing w:after="0"/>
        <w:jc w:val="right"/>
        <w:rPr>
          <w:b/>
          <w:sz w:val="28"/>
          <w:szCs w:val="28"/>
        </w:rPr>
      </w:pPr>
      <w:r w:rsidRPr="008B611C">
        <w:rPr>
          <w:b/>
          <w:sz w:val="28"/>
          <w:szCs w:val="28"/>
        </w:rPr>
        <w:t>города Югорска</w:t>
      </w:r>
    </w:p>
    <w:p w:rsidR="004E1F8C" w:rsidRPr="008B611C" w:rsidRDefault="004E1F8C" w:rsidP="00C7788B">
      <w:pPr>
        <w:spacing w:after="0"/>
        <w:jc w:val="right"/>
        <w:rPr>
          <w:b/>
          <w:sz w:val="28"/>
          <w:szCs w:val="28"/>
        </w:rPr>
      </w:pPr>
    </w:p>
    <w:p w:rsidR="004E1F8C" w:rsidRDefault="004E1F8C" w:rsidP="00C7788B">
      <w:pPr>
        <w:spacing w:after="0"/>
        <w:jc w:val="center"/>
        <w:rPr>
          <w:b/>
          <w:sz w:val="28"/>
          <w:szCs w:val="28"/>
        </w:rPr>
      </w:pPr>
      <w:r w:rsidRPr="00572CB8">
        <w:rPr>
          <w:b/>
          <w:sz w:val="28"/>
          <w:szCs w:val="28"/>
        </w:rPr>
        <w:t xml:space="preserve">Особенности оплаты и нормирования труда </w:t>
      </w:r>
      <w:r w:rsidRPr="00572CB8">
        <w:rPr>
          <w:sz w:val="28"/>
          <w:szCs w:val="28"/>
        </w:rPr>
        <w:t xml:space="preserve"> </w:t>
      </w:r>
      <w:r w:rsidRPr="00572CB8">
        <w:rPr>
          <w:b/>
          <w:sz w:val="28"/>
          <w:szCs w:val="28"/>
        </w:rPr>
        <w:t>работников</w:t>
      </w:r>
      <w:r w:rsidRPr="00572CB8">
        <w:rPr>
          <w:sz w:val="28"/>
          <w:szCs w:val="28"/>
        </w:rPr>
        <w:t xml:space="preserve"> </w:t>
      </w:r>
      <w:r w:rsidRPr="00572CB8">
        <w:rPr>
          <w:b/>
          <w:sz w:val="28"/>
          <w:szCs w:val="28"/>
        </w:rPr>
        <w:t>отделений (отделов), осуществляющих образовательную деятельность по дополнительным общеобразовательным программам в муниципальных учреждениях физической культуры и спорта города Югорска</w:t>
      </w:r>
    </w:p>
    <w:p w:rsidR="004E1F8C" w:rsidRPr="00572CB8" w:rsidRDefault="004E1F8C" w:rsidP="00C7788B">
      <w:pPr>
        <w:spacing w:after="0"/>
        <w:jc w:val="center"/>
        <w:rPr>
          <w:b/>
          <w:sz w:val="28"/>
          <w:szCs w:val="28"/>
        </w:rPr>
      </w:pPr>
      <w:r>
        <w:rPr>
          <w:b/>
          <w:sz w:val="28"/>
          <w:szCs w:val="28"/>
        </w:rPr>
        <w:t>(далее – Особенности оплаты)</w:t>
      </w:r>
    </w:p>
    <w:p w:rsidR="004E1F8C" w:rsidRDefault="004E1F8C" w:rsidP="00C7788B">
      <w:pPr>
        <w:spacing w:after="0"/>
        <w:jc w:val="center"/>
        <w:rPr>
          <w:sz w:val="28"/>
          <w:szCs w:val="28"/>
        </w:rPr>
      </w:pPr>
    </w:p>
    <w:p w:rsidR="004E1F8C" w:rsidRPr="00C7788B" w:rsidRDefault="00C7788B" w:rsidP="00C7788B">
      <w:pPr>
        <w:spacing w:after="0"/>
        <w:ind w:firstLine="708"/>
        <w:jc w:val="both"/>
        <w:rPr>
          <w:sz w:val="28"/>
          <w:szCs w:val="28"/>
        </w:rPr>
      </w:pPr>
      <w:bookmarkStart w:id="2" w:name="sub_1002"/>
      <w:r>
        <w:rPr>
          <w:sz w:val="28"/>
          <w:szCs w:val="28"/>
        </w:rPr>
        <w:t>1. </w:t>
      </w:r>
      <w:r w:rsidR="004E1F8C" w:rsidRPr="00C7788B">
        <w:rPr>
          <w:sz w:val="28"/>
          <w:szCs w:val="28"/>
        </w:rPr>
        <w:t xml:space="preserve">Система оплаты труда </w:t>
      </w:r>
      <w:r w:rsidR="004E1F8C" w:rsidRPr="00C7788B">
        <w:rPr>
          <w:rFonts w:ascii="Times New Roman" w:hAnsi="Times New Roman"/>
          <w:sz w:val="28"/>
          <w:szCs w:val="28"/>
        </w:rPr>
        <w:t xml:space="preserve">работников отделений (отделов), осуществляющих образовательную деятельность по дополнительным общеобразовательным программам в муниципальных учреждениях </w:t>
      </w:r>
      <w:r w:rsidR="004E1F8C" w:rsidRPr="00C7788B">
        <w:rPr>
          <w:sz w:val="28"/>
          <w:szCs w:val="28"/>
        </w:rPr>
        <w:t>физической культуры и спорта города Югорска (далее – работники, отделения) устанавливает схемы расчета должностных окладов, тарифных ставок, выплаты компенсационного и стимулирующего характера, иные выплаты, предусмотренные настоящим Положением.</w:t>
      </w:r>
    </w:p>
    <w:p w:rsidR="004E1F8C" w:rsidRPr="00C7788B" w:rsidRDefault="00C7788B" w:rsidP="00C7788B">
      <w:pPr>
        <w:spacing w:after="0"/>
        <w:ind w:firstLine="708"/>
        <w:jc w:val="both"/>
        <w:rPr>
          <w:sz w:val="28"/>
          <w:szCs w:val="28"/>
        </w:rPr>
      </w:pPr>
      <w:r>
        <w:rPr>
          <w:sz w:val="28"/>
          <w:szCs w:val="28"/>
        </w:rPr>
        <w:t>2. </w:t>
      </w:r>
      <w:r w:rsidR="004E1F8C" w:rsidRPr="00C7788B">
        <w:rPr>
          <w:sz w:val="28"/>
          <w:szCs w:val="28"/>
        </w:rPr>
        <w:t>Основные понятия и определения:</w:t>
      </w:r>
    </w:p>
    <w:p w:rsidR="004E1F8C" w:rsidRPr="00C61B5D" w:rsidRDefault="00454880" w:rsidP="00C7788B">
      <w:pPr>
        <w:pStyle w:val="ac"/>
        <w:spacing w:after="0"/>
        <w:ind w:left="0" w:firstLine="709"/>
        <w:jc w:val="both"/>
        <w:rPr>
          <w:sz w:val="28"/>
          <w:szCs w:val="28"/>
        </w:rPr>
      </w:pPr>
      <w:r>
        <w:rPr>
          <w:sz w:val="28"/>
          <w:szCs w:val="28"/>
        </w:rPr>
        <w:t>- </w:t>
      </w:r>
      <w:r w:rsidR="004E1F8C" w:rsidRPr="00290258">
        <w:rPr>
          <w:rStyle w:val="af0"/>
          <w:sz w:val="28"/>
          <w:szCs w:val="28"/>
        </w:rPr>
        <w:t>должностной оклад</w:t>
      </w:r>
      <w:r w:rsidR="004E1F8C" w:rsidRPr="00290258">
        <w:rPr>
          <w:sz w:val="28"/>
          <w:szCs w:val="28"/>
        </w:rPr>
        <w:t xml:space="preserve"> - фиксированный </w:t>
      </w:r>
      <w:proofErr w:type="gramStart"/>
      <w:r w:rsidR="004E1F8C" w:rsidRPr="00290258">
        <w:rPr>
          <w:sz w:val="28"/>
          <w:szCs w:val="28"/>
        </w:rPr>
        <w:t>размер оплаты труда</w:t>
      </w:r>
      <w:proofErr w:type="gramEnd"/>
      <w:r w:rsidR="004E1F8C" w:rsidRPr="00290258">
        <w:rPr>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w:t>
      </w:r>
      <w:r w:rsidR="004E1F8C" w:rsidRPr="00C61B5D">
        <w:rPr>
          <w:sz w:val="28"/>
          <w:szCs w:val="28"/>
        </w:rPr>
        <w:t>;</w:t>
      </w:r>
    </w:p>
    <w:p w:rsidR="004E1F8C" w:rsidRPr="00C61B5D" w:rsidRDefault="00C7788B" w:rsidP="00C7788B">
      <w:pPr>
        <w:pStyle w:val="ac"/>
        <w:spacing w:after="0"/>
        <w:ind w:left="0" w:firstLine="709"/>
        <w:jc w:val="both"/>
        <w:rPr>
          <w:sz w:val="28"/>
          <w:szCs w:val="28"/>
        </w:rPr>
      </w:pPr>
      <w:r>
        <w:rPr>
          <w:sz w:val="28"/>
          <w:szCs w:val="28"/>
        </w:rPr>
        <w:t>- </w:t>
      </w:r>
      <w:r w:rsidR="004E1F8C" w:rsidRPr="00C61B5D">
        <w:rPr>
          <w:rStyle w:val="af0"/>
          <w:sz w:val="28"/>
          <w:szCs w:val="28"/>
        </w:rPr>
        <w:t>базовый коэффициент</w:t>
      </w:r>
      <w:r w:rsidR="004E1F8C" w:rsidRPr="00C61B5D">
        <w:rPr>
          <w:sz w:val="28"/>
          <w:szCs w:val="28"/>
        </w:rPr>
        <w:t xml:space="preserve"> - относительная величина, зависящая от уровня образования;</w:t>
      </w:r>
    </w:p>
    <w:p w:rsidR="004E1F8C" w:rsidRPr="00C61B5D" w:rsidRDefault="00C7788B" w:rsidP="00C7788B">
      <w:pPr>
        <w:pStyle w:val="ac"/>
        <w:spacing w:after="0"/>
        <w:ind w:left="0" w:firstLine="709"/>
        <w:jc w:val="both"/>
        <w:rPr>
          <w:sz w:val="28"/>
          <w:szCs w:val="28"/>
        </w:rPr>
      </w:pPr>
      <w:r>
        <w:rPr>
          <w:sz w:val="28"/>
          <w:szCs w:val="28"/>
        </w:rPr>
        <w:t>- </w:t>
      </w:r>
      <w:r w:rsidR="004E1F8C" w:rsidRPr="00C61B5D">
        <w:rPr>
          <w:rStyle w:val="af0"/>
          <w:sz w:val="28"/>
          <w:szCs w:val="28"/>
        </w:rPr>
        <w:t>коэффициент специфики работы</w:t>
      </w:r>
      <w:r w:rsidR="004E1F8C" w:rsidRPr="00C61B5D">
        <w:rPr>
          <w:sz w:val="28"/>
          <w:szCs w:val="28"/>
        </w:rPr>
        <w:t xml:space="preserve"> - относительная величина, зависящая от условий труда;</w:t>
      </w:r>
    </w:p>
    <w:p w:rsidR="004E1F8C" w:rsidRDefault="00C7788B" w:rsidP="00C7788B">
      <w:pPr>
        <w:pStyle w:val="ac"/>
        <w:spacing w:after="0"/>
        <w:ind w:left="0" w:firstLine="709"/>
        <w:jc w:val="both"/>
        <w:rPr>
          <w:sz w:val="28"/>
          <w:szCs w:val="28"/>
        </w:rPr>
      </w:pPr>
      <w:r>
        <w:rPr>
          <w:sz w:val="28"/>
          <w:szCs w:val="28"/>
        </w:rPr>
        <w:t>- </w:t>
      </w:r>
      <w:r w:rsidR="004E1F8C" w:rsidRPr="00C61B5D">
        <w:rPr>
          <w:rStyle w:val="af0"/>
          <w:sz w:val="28"/>
          <w:szCs w:val="28"/>
        </w:rPr>
        <w:t>коэффициент квалификации</w:t>
      </w:r>
      <w:r w:rsidR="004E1F8C" w:rsidRPr="00C61B5D">
        <w:rPr>
          <w:sz w:val="28"/>
          <w:szCs w:val="28"/>
        </w:rPr>
        <w:t xml:space="preserve"> - относительная величина, зависящая от уровня квалификации работника</w:t>
      </w:r>
      <w:r w:rsidR="004E1F8C">
        <w:rPr>
          <w:sz w:val="28"/>
          <w:szCs w:val="28"/>
        </w:rPr>
        <w:t>;</w:t>
      </w:r>
    </w:p>
    <w:p w:rsidR="004E1F8C" w:rsidRPr="002B6F80" w:rsidRDefault="004E1F8C" w:rsidP="00C7788B">
      <w:pPr>
        <w:spacing w:after="0"/>
        <w:ind w:firstLine="709"/>
        <w:jc w:val="both"/>
        <w:rPr>
          <w:sz w:val="28"/>
          <w:szCs w:val="28"/>
        </w:rPr>
      </w:pPr>
      <w:r w:rsidRPr="002B6F80">
        <w:rPr>
          <w:sz w:val="28"/>
          <w:szCs w:val="28"/>
        </w:rPr>
        <w:t>-</w:t>
      </w:r>
      <w:r w:rsidR="00C7788B">
        <w:rPr>
          <w:sz w:val="28"/>
          <w:szCs w:val="28"/>
        </w:rPr>
        <w:t> </w:t>
      </w:r>
      <w:r w:rsidRPr="002B6F80">
        <w:rPr>
          <w:rStyle w:val="af0"/>
          <w:bCs/>
          <w:sz w:val="28"/>
          <w:szCs w:val="28"/>
        </w:rPr>
        <w:t>коэффициент масштаба управления</w:t>
      </w:r>
      <w:r w:rsidRPr="002B6F80">
        <w:rPr>
          <w:sz w:val="28"/>
          <w:szCs w:val="28"/>
        </w:rPr>
        <w:t xml:space="preserve"> - относительная величина, зависящая от группы по оплате труда, определяемой на основе объемных показателей;</w:t>
      </w:r>
    </w:p>
    <w:p w:rsidR="004E1F8C" w:rsidRPr="002B6F80" w:rsidRDefault="00C7788B" w:rsidP="00C7788B">
      <w:pPr>
        <w:spacing w:after="0"/>
        <w:ind w:firstLine="709"/>
        <w:jc w:val="both"/>
        <w:rPr>
          <w:sz w:val="28"/>
          <w:szCs w:val="28"/>
        </w:rPr>
      </w:pPr>
      <w:r>
        <w:rPr>
          <w:sz w:val="28"/>
          <w:szCs w:val="28"/>
        </w:rPr>
        <w:lastRenderedPageBreak/>
        <w:t>- </w:t>
      </w:r>
      <w:r w:rsidR="004E1F8C" w:rsidRPr="002B6F80">
        <w:rPr>
          <w:rStyle w:val="af0"/>
          <w:bCs/>
          <w:sz w:val="28"/>
          <w:szCs w:val="28"/>
        </w:rPr>
        <w:t>коэффициент уровня управления</w:t>
      </w:r>
      <w:r w:rsidR="004E1F8C" w:rsidRPr="002B6F80">
        <w:rPr>
          <w:sz w:val="28"/>
          <w:szCs w:val="28"/>
        </w:rPr>
        <w:t xml:space="preserve"> - относительная величина, зависящая от занимаемой должности, отнесенной к 1 - 3 уровню управления;</w:t>
      </w:r>
    </w:p>
    <w:p w:rsidR="004E1F8C" w:rsidRPr="002B6F80" w:rsidRDefault="00C7788B" w:rsidP="00C7788B">
      <w:pPr>
        <w:spacing w:after="0"/>
        <w:ind w:firstLine="709"/>
        <w:jc w:val="both"/>
        <w:rPr>
          <w:sz w:val="28"/>
          <w:szCs w:val="28"/>
        </w:rPr>
      </w:pPr>
      <w:r>
        <w:rPr>
          <w:sz w:val="28"/>
          <w:szCs w:val="28"/>
        </w:rPr>
        <w:t>- </w:t>
      </w:r>
      <w:r w:rsidR="004E1F8C" w:rsidRPr="002B6F80">
        <w:rPr>
          <w:rStyle w:val="af0"/>
          <w:bCs/>
          <w:sz w:val="28"/>
          <w:szCs w:val="28"/>
        </w:rPr>
        <w:t>коэффициент территории</w:t>
      </w:r>
      <w:r w:rsidR="004E1F8C" w:rsidRPr="002B6F80">
        <w:rPr>
          <w:sz w:val="28"/>
          <w:szCs w:val="28"/>
        </w:rPr>
        <w:t xml:space="preserve"> - относительная величина, зависящая от месторасположения организации (в городской или сельской местности)</w:t>
      </w:r>
      <w:r w:rsidR="004E1F8C">
        <w:rPr>
          <w:sz w:val="28"/>
          <w:szCs w:val="28"/>
        </w:rPr>
        <w:t>.</w:t>
      </w:r>
    </w:p>
    <w:p w:rsidR="004E1F8C" w:rsidRDefault="00C7788B" w:rsidP="00C7788B">
      <w:pPr>
        <w:pStyle w:val="ac"/>
        <w:spacing w:after="0"/>
        <w:ind w:left="0" w:firstLine="709"/>
        <w:jc w:val="both"/>
        <w:rPr>
          <w:sz w:val="28"/>
          <w:szCs w:val="28"/>
        </w:rPr>
      </w:pPr>
      <w:proofErr w:type="gramStart"/>
      <w:r>
        <w:rPr>
          <w:sz w:val="28"/>
          <w:szCs w:val="28"/>
        </w:rPr>
        <w:t>- </w:t>
      </w:r>
      <w:r w:rsidR="004E1F8C" w:rsidRPr="00815794">
        <w:rPr>
          <w:b/>
          <w:sz w:val="28"/>
          <w:szCs w:val="26"/>
        </w:rPr>
        <w:t>молодой специалист</w:t>
      </w:r>
      <w:r w:rsidR="004E1F8C">
        <w:rPr>
          <w:sz w:val="28"/>
          <w:szCs w:val="26"/>
        </w:rPr>
        <w:t xml:space="preserve"> - гражданин Российской Федерации в возрасте  до 35 лет включительно (за исключением случаев, предусмотренных частью 3 статьи 6 Федерального закона от 30.12.2020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4E1F8C" w:rsidRPr="001038E1" w:rsidRDefault="004E1F8C" w:rsidP="00C7788B">
      <w:pPr>
        <w:spacing w:after="0"/>
        <w:ind w:firstLine="709"/>
        <w:jc w:val="both"/>
        <w:rPr>
          <w:sz w:val="28"/>
          <w:szCs w:val="28"/>
        </w:rPr>
      </w:pPr>
      <w:r>
        <w:rPr>
          <w:sz w:val="28"/>
          <w:szCs w:val="28"/>
        </w:rPr>
        <w:t>3.</w:t>
      </w:r>
      <w:r w:rsidR="00C7788B">
        <w:rPr>
          <w:sz w:val="28"/>
          <w:szCs w:val="28"/>
        </w:rPr>
        <w:t> </w:t>
      </w:r>
      <w:r w:rsidRPr="001038E1">
        <w:rPr>
          <w:sz w:val="28"/>
          <w:szCs w:val="28"/>
        </w:rPr>
        <w:t xml:space="preserve">Перечень </w:t>
      </w:r>
      <w:r>
        <w:rPr>
          <w:sz w:val="28"/>
          <w:szCs w:val="28"/>
        </w:rPr>
        <w:t>категорий и должн</w:t>
      </w:r>
      <w:r w:rsidRPr="001038E1">
        <w:rPr>
          <w:sz w:val="28"/>
          <w:szCs w:val="28"/>
        </w:rPr>
        <w:t xml:space="preserve">остей </w:t>
      </w:r>
      <w:r>
        <w:rPr>
          <w:sz w:val="28"/>
          <w:szCs w:val="28"/>
        </w:rPr>
        <w:t>работников отделений</w:t>
      </w:r>
      <w:r w:rsidRPr="001038E1">
        <w:rPr>
          <w:sz w:val="28"/>
          <w:szCs w:val="28"/>
        </w:rPr>
        <w:t xml:space="preserve">, указан в </w:t>
      </w:r>
      <w:hyperlink r:id="rId27" w:anchor="sub_12" w:history="1">
        <w:r w:rsidRPr="001038E1">
          <w:rPr>
            <w:rStyle w:val="ad"/>
            <w:sz w:val="28"/>
            <w:szCs w:val="28"/>
          </w:rPr>
          <w:t xml:space="preserve">таблице </w:t>
        </w:r>
        <w:r>
          <w:rPr>
            <w:rStyle w:val="ad"/>
            <w:sz w:val="28"/>
            <w:szCs w:val="28"/>
          </w:rPr>
          <w:t>1 настоящих Особенностей оплаты.</w:t>
        </w:r>
      </w:hyperlink>
    </w:p>
    <w:p w:rsidR="004E1F8C" w:rsidRPr="001038E1" w:rsidRDefault="004E1F8C" w:rsidP="00C7788B">
      <w:pPr>
        <w:jc w:val="right"/>
        <w:rPr>
          <w:rStyle w:val="af0"/>
          <w:rFonts w:cs="Arial"/>
          <w:sz w:val="28"/>
          <w:szCs w:val="28"/>
        </w:rPr>
      </w:pPr>
      <w:bookmarkStart w:id="3" w:name="sub_12"/>
      <w:r w:rsidRPr="001038E1">
        <w:rPr>
          <w:rStyle w:val="af0"/>
          <w:rFonts w:cs="Arial"/>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969"/>
        <w:gridCol w:w="4678"/>
      </w:tblGrid>
      <w:tr w:rsidR="004E1F8C" w:rsidRPr="001038E1" w:rsidTr="00C7788B">
        <w:tc>
          <w:tcPr>
            <w:tcW w:w="709" w:type="dxa"/>
            <w:tcBorders>
              <w:top w:val="single" w:sz="4" w:space="0" w:color="auto"/>
              <w:left w:val="single" w:sz="4" w:space="0" w:color="auto"/>
              <w:bottom w:val="single" w:sz="4" w:space="0" w:color="auto"/>
              <w:right w:val="single" w:sz="4" w:space="0" w:color="auto"/>
            </w:tcBorders>
            <w:hideMark/>
          </w:tcPr>
          <w:bookmarkEnd w:id="3"/>
          <w:p w:rsidR="004E1F8C" w:rsidRPr="00C43B22" w:rsidRDefault="004E1F8C" w:rsidP="00C7788B">
            <w:pPr>
              <w:pStyle w:val="ae"/>
              <w:spacing w:line="276" w:lineRule="auto"/>
              <w:rPr>
                <w:rFonts w:ascii="PT Astra Serif" w:hAnsi="PT Astra Serif"/>
                <w:sz w:val="28"/>
                <w:szCs w:val="28"/>
              </w:rPr>
            </w:pPr>
            <w:r>
              <w:rPr>
                <w:rFonts w:ascii="PT Astra Serif" w:hAnsi="PT Astra Serif"/>
                <w:sz w:val="28"/>
                <w:szCs w:val="28"/>
              </w:rPr>
              <w:t>№</w:t>
            </w:r>
            <w:r w:rsidRPr="00C43B22">
              <w:rPr>
                <w:rFonts w:ascii="PT Astra Serif" w:hAnsi="PT Astra Serif"/>
                <w:sz w:val="28"/>
                <w:szCs w:val="28"/>
              </w:rPr>
              <w:br/>
            </w:r>
            <w:proofErr w:type="gramStart"/>
            <w:r w:rsidRPr="00C43B22">
              <w:rPr>
                <w:rFonts w:ascii="PT Astra Serif" w:hAnsi="PT Astra Serif"/>
                <w:sz w:val="28"/>
                <w:szCs w:val="28"/>
              </w:rPr>
              <w:t>п</w:t>
            </w:r>
            <w:proofErr w:type="gramEnd"/>
            <w:r w:rsidRPr="00C43B22">
              <w:rPr>
                <w:rFonts w:ascii="PT Astra Serif" w:hAnsi="PT Astra Serif"/>
                <w:sz w:val="28"/>
                <w:szCs w:val="28"/>
              </w:rPr>
              <w:t>/п</w:t>
            </w:r>
          </w:p>
        </w:tc>
        <w:tc>
          <w:tcPr>
            <w:tcW w:w="3969" w:type="dxa"/>
            <w:tcBorders>
              <w:top w:val="single" w:sz="4" w:space="0" w:color="auto"/>
              <w:left w:val="single" w:sz="4" w:space="0" w:color="auto"/>
              <w:bottom w:val="single" w:sz="4" w:space="0" w:color="auto"/>
              <w:right w:val="single" w:sz="4" w:space="0" w:color="auto"/>
            </w:tcBorders>
          </w:tcPr>
          <w:p w:rsidR="004E1F8C" w:rsidRPr="00C43B22" w:rsidRDefault="004E1F8C" w:rsidP="00C7788B">
            <w:pPr>
              <w:pStyle w:val="ae"/>
              <w:spacing w:line="276" w:lineRule="auto"/>
              <w:rPr>
                <w:rFonts w:ascii="PT Astra Serif" w:hAnsi="PT Astra Serif"/>
                <w:sz w:val="28"/>
                <w:szCs w:val="28"/>
              </w:rPr>
            </w:pPr>
            <w:r w:rsidRPr="00C43B22">
              <w:rPr>
                <w:rFonts w:ascii="PT Astra Serif" w:hAnsi="PT Astra Serif"/>
                <w:sz w:val="28"/>
                <w:szCs w:val="28"/>
              </w:rPr>
              <w:t>Категория работников</w:t>
            </w:r>
          </w:p>
        </w:tc>
        <w:tc>
          <w:tcPr>
            <w:tcW w:w="4678" w:type="dxa"/>
            <w:tcBorders>
              <w:top w:val="single" w:sz="4" w:space="0" w:color="auto"/>
              <w:left w:val="single" w:sz="4" w:space="0" w:color="auto"/>
              <w:bottom w:val="single" w:sz="4" w:space="0" w:color="auto"/>
              <w:right w:val="single" w:sz="4" w:space="0" w:color="auto"/>
            </w:tcBorders>
          </w:tcPr>
          <w:p w:rsidR="004E1F8C" w:rsidRPr="00C43B22" w:rsidRDefault="004E1F8C" w:rsidP="00C7788B">
            <w:pPr>
              <w:pStyle w:val="ae"/>
              <w:spacing w:line="276" w:lineRule="auto"/>
              <w:rPr>
                <w:rFonts w:ascii="PT Astra Serif" w:hAnsi="PT Astra Serif"/>
                <w:sz w:val="28"/>
                <w:szCs w:val="28"/>
              </w:rPr>
            </w:pPr>
            <w:r w:rsidRPr="00C43B22">
              <w:rPr>
                <w:rFonts w:ascii="PT Astra Serif" w:hAnsi="PT Astra Serif"/>
                <w:sz w:val="28"/>
                <w:szCs w:val="28"/>
              </w:rPr>
              <w:t>Наименование должностей</w:t>
            </w:r>
          </w:p>
        </w:tc>
      </w:tr>
      <w:tr w:rsidR="004E1F8C" w:rsidRPr="001038E1" w:rsidTr="00C7788B">
        <w:tc>
          <w:tcPr>
            <w:tcW w:w="709" w:type="dxa"/>
            <w:tcBorders>
              <w:top w:val="single" w:sz="4" w:space="0" w:color="auto"/>
              <w:left w:val="single" w:sz="4" w:space="0" w:color="auto"/>
              <w:bottom w:val="single" w:sz="4" w:space="0" w:color="auto"/>
              <w:right w:val="single" w:sz="4" w:space="0" w:color="auto"/>
            </w:tcBorders>
          </w:tcPr>
          <w:p w:rsidR="004E1F8C" w:rsidRPr="00C43B22" w:rsidRDefault="004E1F8C" w:rsidP="00C7788B">
            <w:pPr>
              <w:pStyle w:val="ae"/>
              <w:spacing w:line="276" w:lineRule="auto"/>
              <w:jc w:val="center"/>
              <w:rPr>
                <w:rFonts w:ascii="PT Astra Serif" w:hAnsi="PT Astra Serif"/>
                <w:sz w:val="28"/>
                <w:szCs w:val="28"/>
              </w:rPr>
            </w:pPr>
            <w:r w:rsidRPr="00C43B22">
              <w:rPr>
                <w:rFonts w:ascii="PT Astra Serif" w:hAnsi="PT Astra Serif"/>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4E1F8C" w:rsidRPr="00C43B22" w:rsidRDefault="004E1F8C" w:rsidP="00C7788B">
            <w:pPr>
              <w:pStyle w:val="af"/>
              <w:spacing w:line="276" w:lineRule="auto"/>
              <w:rPr>
                <w:rFonts w:ascii="PT Astra Serif" w:hAnsi="PT Astra Serif"/>
                <w:sz w:val="28"/>
                <w:szCs w:val="28"/>
              </w:rPr>
            </w:pPr>
            <w:r w:rsidRPr="00C43B22">
              <w:rPr>
                <w:rFonts w:ascii="PT Astra Serif" w:hAnsi="PT Astra Serif"/>
                <w:sz w:val="28"/>
                <w:szCs w:val="28"/>
              </w:rPr>
              <w:t>Руководители структурных подразделений учреждения</w:t>
            </w:r>
          </w:p>
        </w:tc>
        <w:tc>
          <w:tcPr>
            <w:tcW w:w="4678" w:type="dxa"/>
            <w:tcBorders>
              <w:top w:val="single" w:sz="4" w:space="0" w:color="auto"/>
              <w:left w:val="single" w:sz="4" w:space="0" w:color="auto"/>
              <w:bottom w:val="single" w:sz="4" w:space="0" w:color="auto"/>
              <w:right w:val="single" w:sz="4" w:space="0" w:color="auto"/>
            </w:tcBorders>
          </w:tcPr>
          <w:p w:rsidR="004E1F8C" w:rsidRPr="00C43B22" w:rsidRDefault="004E1F8C" w:rsidP="00C7788B">
            <w:pPr>
              <w:pStyle w:val="af"/>
              <w:spacing w:line="276" w:lineRule="auto"/>
              <w:rPr>
                <w:rFonts w:ascii="PT Astra Serif" w:hAnsi="PT Astra Serif"/>
                <w:sz w:val="28"/>
                <w:szCs w:val="28"/>
              </w:rPr>
            </w:pPr>
            <w:r w:rsidRPr="00C43B22">
              <w:rPr>
                <w:rFonts w:ascii="PT Astra Serif" w:hAnsi="PT Astra Serif"/>
                <w:sz w:val="28"/>
                <w:szCs w:val="28"/>
              </w:rPr>
              <w:t xml:space="preserve"> начальник отделения (отдела) дополнительного образования</w:t>
            </w:r>
          </w:p>
        </w:tc>
      </w:tr>
      <w:tr w:rsidR="004E1F8C" w:rsidRPr="001038E1" w:rsidTr="00C7788B">
        <w:tc>
          <w:tcPr>
            <w:tcW w:w="709" w:type="dxa"/>
            <w:tcBorders>
              <w:top w:val="single" w:sz="4" w:space="0" w:color="auto"/>
              <w:left w:val="single" w:sz="4" w:space="0" w:color="auto"/>
              <w:bottom w:val="single" w:sz="4" w:space="0" w:color="auto"/>
              <w:right w:val="single" w:sz="4" w:space="0" w:color="auto"/>
            </w:tcBorders>
            <w:hideMark/>
          </w:tcPr>
          <w:p w:rsidR="004E1F8C" w:rsidRPr="00C43B22" w:rsidRDefault="004E1F8C" w:rsidP="00C7788B">
            <w:pPr>
              <w:pStyle w:val="ae"/>
              <w:spacing w:line="276" w:lineRule="auto"/>
              <w:jc w:val="center"/>
              <w:rPr>
                <w:rFonts w:ascii="PT Astra Serif" w:hAnsi="PT Astra Serif"/>
                <w:sz w:val="28"/>
                <w:szCs w:val="28"/>
              </w:rPr>
            </w:pPr>
            <w:r w:rsidRPr="00C43B22">
              <w:rPr>
                <w:rFonts w:ascii="PT Astra Serif" w:hAnsi="PT Astra Serif"/>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4E1F8C" w:rsidRPr="00C43B22" w:rsidRDefault="004E1F8C" w:rsidP="00C7788B">
            <w:pPr>
              <w:pStyle w:val="af"/>
              <w:spacing w:line="276" w:lineRule="auto"/>
              <w:jc w:val="both"/>
              <w:rPr>
                <w:rFonts w:ascii="PT Astra Serif" w:hAnsi="PT Astra Serif"/>
                <w:sz w:val="28"/>
                <w:szCs w:val="28"/>
              </w:rPr>
            </w:pPr>
            <w:r w:rsidRPr="00C43B22">
              <w:rPr>
                <w:rFonts w:ascii="PT Astra Serif" w:hAnsi="PT Astra Serif"/>
                <w:sz w:val="28"/>
                <w:szCs w:val="28"/>
              </w:rPr>
              <w:t>Педагогические работники</w:t>
            </w:r>
          </w:p>
        </w:tc>
        <w:tc>
          <w:tcPr>
            <w:tcW w:w="4678" w:type="dxa"/>
            <w:tcBorders>
              <w:top w:val="single" w:sz="4" w:space="0" w:color="auto"/>
              <w:left w:val="single" w:sz="4" w:space="0" w:color="auto"/>
              <w:bottom w:val="single" w:sz="4" w:space="0" w:color="auto"/>
              <w:right w:val="single" w:sz="4" w:space="0" w:color="auto"/>
            </w:tcBorders>
          </w:tcPr>
          <w:p w:rsidR="004E1F8C" w:rsidRPr="00C43B22" w:rsidRDefault="004E1F8C" w:rsidP="00C7788B">
            <w:pPr>
              <w:pStyle w:val="af"/>
              <w:spacing w:line="276" w:lineRule="auto"/>
              <w:jc w:val="both"/>
              <w:rPr>
                <w:rFonts w:ascii="PT Astra Serif" w:hAnsi="PT Astra Serif"/>
                <w:sz w:val="28"/>
                <w:szCs w:val="28"/>
              </w:rPr>
            </w:pPr>
            <w:r w:rsidRPr="00C43B22">
              <w:rPr>
                <w:rFonts w:ascii="PT Astra Serif" w:hAnsi="PT Astra Serif"/>
                <w:sz w:val="28"/>
                <w:szCs w:val="28"/>
              </w:rPr>
              <w:t>Педагог дополнительного образования</w:t>
            </w:r>
            <w:r>
              <w:rPr>
                <w:rFonts w:ascii="PT Astra Serif" w:hAnsi="PT Astra Serif"/>
                <w:sz w:val="28"/>
                <w:szCs w:val="28"/>
              </w:rPr>
              <w:t>, старший педагог дополнительного образования,</w:t>
            </w:r>
            <w:r w:rsidRPr="00C43B22">
              <w:rPr>
                <w:rFonts w:ascii="PT Astra Serif" w:hAnsi="PT Astra Serif"/>
                <w:sz w:val="28"/>
                <w:szCs w:val="28"/>
              </w:rPr>
              <w:t xml:space="preserve"> тренер-преподаватель</w:t>
            </w:r>
            <w:r>
              <w:rPr>
                <w:rFonts w:ascii="PT Astra Serif" w:hAnsi="PT Astra Serif"/>
                <w:sz w:val="28"/>
                <w:szCs w:val="28"/>
              </w:rPr>
              <w:t>, старший тренер-преподаватель</w:t>
            </w:r>
          </w:p>
        </w:tc>
      </w:tr>
    </w:tbl>
    <w:p w:rsidR="004E1F8C" w:rsidRPr="00C43B22" w:rsidRDefault="00C7788B" w:rsidP="00C7788B">
      <w:pPr>
        <w:spacing w:after="0"/>
        <w:ind w:firstLine="709"/>
        <w:jc w:val="both"/>
        <w:rPr>
          <w:sz w:val="28"/>
          <w:szCs w:val="28"/>
        </w:rPr>
      </w:pPr>
      <w:r>
        <w:rPr>
          <w:sz w:val="28"/>
          <w:szCs w:val="28"/>
        </w:rPr>
        <w:t>4. </w:t>
      </w:r>
      <w:r w:rsidR="004E1F8C" w:rsidRPr="00A63402">
        <w:rPr>
          <w:sz w:val="28"/>
          <w:szCs w:val="28"/>
        </w:rPr>
        <w:t>С</w:t>
      </w:r>
      <w:bookmarkStart w:id="4" w:name="sub_1003"/>
      <w:bookmarkEnd w:id="2"/>
      <w:r w:rsidR="004E1F8C" w:rsidRPr="00A63402">
        <w:rPr>
          <w:sz w:val="28"/>
          <w:szCs w:val="28"/>
        </w:rPr>
        <w:t>хема расчетов должностных окладов, тарифных ставок устанавливается исходя из ставки заработной платы в размере 6 280 рублей (</w:t>
      </w:r>
      <w:r w:rsidR="004E1F8C" w:rsidRPr="00C43B22">
        <w:rPr>
          <w:sz w:val="28"/>
          <w:szCs w:val="28"/>
        </w:rPr>
        <w:t>далее - ставка заработной платы).</w:t>
      </w:r>
      <w:bookmarkEnd w:id="4"/>
    </w:p>
    <w:p w:rsidR="004E1F8C" w:rsidRPr="00C43B22" w:rsidRDefault="004E1F8C" w:rsidP="00C7788B">
      <w:pPr>
        <w:spacing w:after="0"/>
        <w:ind w:firstLine="709"/>
        <w:jc w:val="both"/>
        <w:rPr>
          <w:sz w:val="28"/>
          <w:szCs w:val="28"/>
        </w:rPr>
      </w:pPr>
      <w:r w:rsidRPr="00C43B22">
        <w:rPr>
          <w:sz w:val="28"/>
          <w:szCs w:val="28"/>
        </w:rPr>
        <w:t>5.</w:t>
      </w:r>
      <w:r w:rsidR="00C7788B">
        <w:rPr>
          <w:sz w:val="28"/>
          <w:szCs w:val="28"/>
        </w:rPr>
        <w:t> </w:t>
      </w:r>
      <w:r w:rsidRPr="00C43B22">
        <w:rPr>
          <w:sz w:val="28"/>
          <w:szCs w:val="28"/>
        </w:rPr>
        <w:t>Схема расчета должностного оклада работника</w:t>
      </w:r>
      <w:r>
        <w:rPr>
          <w:sz w:val="28"/>
          <w:szCs w:val="28"/>
        </w:rPr>
        <w:t xml:space="preserve"> отделения</w:t>
      </w:r>
      <w:r w:rsidRPr="00C43B22">
        <w:rPr>
          <w:sz w:val="28"/>
          <w:szCs w:val="28"/>
        </w:rPr>
        <w:t xml:space="preserve"> устанавливается:</w:t>
      </w:r>
    </w:p>
    <w:p w:rsidR="004E1F8C" w:rsidRPr="00C43B22" w:rsidRDefault="00454880" w:rsidP="00C7788B">
      <w:pPr>
        <w:spacing w:after="0"/>
        <w:ind w:firstLine="709"/>
        <w:jc w:val="both"/>
        <w:rPr>
          <w:sz w:val="28"/>
          <w:szCs w:val="28"/>
        </w:rPr>
      </w:pPr>
      <w:r>
        <w:rPr>
          <w:sz w:val="28"/>
          <w:szCs w:val="28"/>
        </w:rPr>
        <w:t>- </w:t>
      </w:r>
      <w:r w:rsidR="004E1F8C" w:rsidRPr="00C43B22">
        <w:rPr>
          <w:sz w:val="28"/>
          <w:szCs w:val="28"/>
        </w:rPr>
        <w:t xml:space="preserve">для </w:t>
      </w:r>
      <w:r w:rsidR="004E1F8C">
        <w:rPr>
          <w:sz w:val="28"/>
          <w:szCs w:val="28"/>
        </w:rPr>
        <w:t>категории «</w:t>
      </w:r>
      <w:r w:rsidR="004E1F8C" w:rsidRPr="00C43B22">
        <w:rPr>
          <w:sz w:val="28"/>
          <w:szCs w:val="28"/>
        </w:rPr>
        <w:t>педагогическ</w:t>
      </w:r>
      <w:r w:rsidR="004E1F8C">
        <w:rPr>
          <w:sz w:val="28"/>
          <w:szCs w:val="28"/>
        </w:rPr>
        <w:t>ие</w:t>
      </w:r>
      <w:r w:rsidR="004E1F8C" w:rsidRPr="00C43B22">
        <w:rPr>
          <w:sz w:val="28"/>
          <w:szCs w:val="28"/>
        </w:rPr>
        <w:t xml:space="preserve"> работник</w:t>
      </w:r>
      <w:r w:rsidR="004E1F8C">
        <w:rPr>
          <w:sz w:val="28"/>
          <w:szCs w:val="28"/>
        </w:rPr>
        <w:t>и»</w:t>
      </w:r>
      <w:r w:rsidR="004E1F8C" w:rsidRPr="00C43B22">
        <w:rPr>
          <w:sz w:val="28"/>
          <w:szCs w:val="28"/>
        </w:rPr>
        <w:t xml:space="preserve">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4E1F8C" w:rsidRPr="00C43B22" w:rsidRDefault="00454880" w:rsidP="00C7788B">
      <w:pPr>
        <w:spacing w:after="0"/>
        <w:ind w:firstLine="709"/>
        <w:jc w:val="both"/>
        <w:rPr>
          <w:sz w:val="28"/>
          <w:szCs w:val="28"/>
        </w:rPr>
      </w:pPr>
      <w:r>
        <w:rPr>
          <w:sz w:val="28"/>
          <w:szCs w:val="28"/>
        </w:rPr>
        <w:t>- </w:t>
      </w:r>
      <w:r w:rsidR="004E1F8C" w:rsidRPr="00C43B22">
        <w:rPr>
          <w:sz w:val="28"/>
          <w:szCs w:val="28"/>
        </w:rPr>
        <w:t xml:space="preserve">для </w:t>
      </w:r>
      <w:r w:rsidR="004E1F8C">
        <w:rPr>
          <w:sz w:val="28"/>
          <w:szCs w:val="28"/>
        </w:rPr>
        <w:t>категории «</w:t>
      </w:r>
      <w:r w:rsidR="004E1F8C" w:rsidRPr="00C43B22">
        <w:rPr>
          <w:sz w:val="28"/>
          <w:szCs w:val="28"/>
        </w:rPr>
        <w:t>руководител</w:t>
      </w:r>
      <w:r w:rsidR="004E1F8C">
        <w:rPr>
          <w:sz w:val="28"/>
          <w:szCs w:val="28"/>
        </w:rPr>
        <w:t xml:space="preserve">и структурных подразделений», </w:t>
      </w:r>
      <w:r w:rsidR="004E1F8C" w:rsidRPr="00C43B22">
        <w:rPr>
          <w:sz w:val="28"/>
          <w:szCs w:val="28"/>
        </w:rPr>
        <w:t>путем суммирования ежемесячной надбавки за ученую степень,</w:t>
      </w:r>
      <w:r w:rsidR="004E1F8C" w:rsidRPr="00A10CE7">
        <w:rPr>
          <w:sz w:val="28"/>
          <w:szCs w:val="28"/>
        </w:rPr>
        <w:t xml:space="preserve"> </w:t>
      </w:r>
      <w:r w:rsidR="004E1F8C">
        <w:rPr>
          <w:sz w:val="28"/>
          <w:szCs w:val="28"/>
        </w:rPr>
        <w:t xml:space="preserve">надбавки на обеспечение книгоиздательской продукцией и периодическими изданиями          (если деятельность связана с образовательным процессом), </w:t>
      </w:r>
      <w:r w:rsidR="004E1F8C" w:rsidRPr="00C43B22">
        <w:rPr>
          <w:sz w:val="28"/>
          <w:szCs w:val="28"/>
        </w:rPr>
        <w:t xml:space="preserve"> произведения </w:t>
      </w:r>
      <w:r w:rsidR="004E1F8C" w:rsidRPr="00C43B22">
        <w:rPr>
          <w:sz w:val="28"/>
          <w:szCs w:val="28"/>
        </w:rPr>
        <w:lastRenderedPageBreak/>
        <w:t>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4E1F8C" w:rsidRPr="00A63402" w:rsidRDefault="00C7788B" w:rsidP="00C7788B">
      <w:pPr>
        <w:spacing w:after="0"/>
        <w:ind w:firstLine="709"/>
        <w:jc w:val="both"/>
        <w:rPr>
          <w:sz w:val="28"/>
          <w:szCs w:val="28"/>
        </w:rPr>
      </w:pPr>
      <w:r>
        <w:rPr>
          <w:sz w:val="28"/>
          <w:szCs w:val="28"/>
        </w:rPr>
        <w:t>6. </w:t>
      </w:r>
      <w:r w:rsidR="004E1F8C" w:rsidRPr="00C43B22">
        <w:rPr>
          <w:sz w:val="28"/>
          <w:szCs w:val="28"/>
        </w:rPr>
        <w:t>Ежемесячная надбавка за ученую степень, при</w:t>
      </w:r>
      <w:r w:rsidR="004E1F8C" w:rsidRPr="00A63402">
        <w:rPr>
          <w:sz w:val="28"/>
          <w:szCs w:val="28"/>
        </w:rPr>
        <w:t xml:space="preserve"> условии ее соответствия профилю деятельности </w:t>
      </w:r>
      <w:r w:rsidR="004E1F8C">
        <w:rPr>
          <w:sz w:val="28"/>
          <w:szCs w:val="28"/>
        </w:rPr>
        <w:t xml:space="preserve">учреждения </w:t>
      </w:r>
      <w:r w:rsidR="004E1F8C" w:rsidRPr="00A63402">
        <w:rPr>
          <w:sz w:val="28"/>
          <w:szCs w:val="28"/>
        </w:rPr>
        <w:t xml:space="preserve">или занимаемой должности, устанавливается работникам </w:t>
      </w:r>
      <w:r w:rsidR="004E1F8C">
        <w:rPr>
          <w:sz w:val="28"/>
          <w:szCs w:val="28"/>
        </w:rPr>
        <w:t xml:space="preserve">отделений </w:t>
      </w:r>
      <w:r w:rsidR="004E1F8C" w:rsidRPr="00A63402">
        <w:rPr>
          <w:sz w:val="28"/>
          <w:szCs w:val="28"/>
        </w:rPr>
        <w:t>в размере 2500 рублей - за ученую степень доктора наук, 1600 рублей - за ученую степень кандидата наук.</w:t>
      </w:r>
    </w:p>
    <w:p w:rsidR="004E1F8C" w:rsidRPr="00A63402" w:rsidRDefault="004E1F8C" w:rsidP="00C7788B">
      <w:pPr>
        <w:spacing w:after="0"/>
        <w:ind w:firstLine="709"/>
        <w:jc w:val="both"/>
        <w:rPr>
          <w:sz w:val="28"/>
          <w:szCs w:val="28"/>
        </w:rPr>
      </w:pPr>
      <w:r w:rsidRPr="00A63402">
        <w:rPr>
          <w:sz w:val="28"/>
          <w:szCs w:val="28"/>
        </w:rPr>
        <w:t xml:space="preserve">Основанием для ежемесячной надбавки за ученую степень является приказ (распоряжение) руководителя </w:t>
      </w:r>
      <w:r>
        <w:rPr>
          <w:sz w:val="28"/>
          <w:szCs w:val="28"/>
        </w:rPr>
        <w:t>учреждения</w:t>
      </w:r>
      <w:r w:rsidRPr="00A63402">
        <w:rPr>
          <w:sz w:val="28"/>
          <w:szCs w:val="28"/>
        </w:rPr>
        <w:t xml:space="preserve"> согласно документам, подтверждающим ее наличие.</w:t>
      </w:r>
    </w:p>
    <w:p w:rsidR="004E1F8C" w:rsidRPr="00A63402" w:rsidRDefault="004E1F8C" w:rsidP="00C7788B">
      <w:pPr>
        <w:spacing w:after="0"/>
        <w:ind w:firstLine="709"/>
        <w:jc w:val="both"/>
        <w:rPr>
          <w:sz w:val="28"/>
          <w:szCs w:val="28"/>
        </w:rPr>
      </w:pPr>
      <w:r w:rsidRPr="00A63402">
        <w:rPr>
          <w:sz w:val="28"/>
          <w:szCs w:val="28"/>
        </w:rP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4E1F8C" w:rsidRPr="00A63402" w:rsidRDefault="00C7788B" w:rsidP="00C7788B">
      <w:pPr>
        <w:spacing w:after="0"/>
        <w:ind w:firstLine="709"/>
        <w:jc w:val="both"/>
        <w:rPr>
          <w:sz w:val="28"/>
          <w:szCs w:val="28"/>
        </w:rPr>
      </w:pPr>
      <w:bookmarkStart w:id="5" w:name="sub_1017"/>
      <w:r>
        <w:rPr>
          <w:sz w:val="28"/>
          <w:szCs w:val="28"/>
        </w:rPr>
        <w:t>7. </w:t>
      </w:r>
      <w:r w:rsidR="004E1F8C" w:rsidRPr="00A63402">
        <w:rPr>
          <w:sz w:val="28"/>
          <w:szCs w:val="28"/>
        </w:rPr>
        <w:t xml:space="preserve">Надбавка на обеспечение книгоиздательской продукцией и периодическими изданиями устанавливается педагогическим работникам </w:t>
      </w:r>
      <w:r w:rsidR="004E1F8C">
        <w:rPr>
          <w:sz w:val="28"/>
          <w:szCs w:val="28"/>
        </w:rPr>
        <w:t>отделений</w:t>
      </w:r>
      <w:r w:rsidR="004E1F8C" w:rsidRPr="00A63402">
        <w:rPr>
          <w:sz w:val="28"/>
          <w:szCs w:val="28"/>
        </w:rPr>
        <w:t xml:space="preserve">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r w:rsidR="004E1F8C">
        <w:rPr>
          <w:sz w:val="28"/>
          <w:szCs w:val="28"/>
        </w:rPr>
        <w:t xml:space="preserve"> </w:t>
      </w:r>
      <w:bookmarkEnd w:id="5"/>
      <w:r w:rsidR="004E1F8C" w:rsidRPr="00A63402">
        <w:rPr>
          <w:sz w:val="28"/>
          <w:szCs w:val="28"/>
        </w:rPr>
        <w:t>Размер вышеуказанной выплаты составляет 50 рублей.</w:t>
      </w:r>
    </w:p>
    <w:p w:rsidR="004E1F8C" w:rsidRPr="00A63402" w:rsidRDefault="004E1F8C" w:rsidP="00C7788B">
      <w:pPr>
        <w:spacing w:after="0"/>
        <w:ind w:firstLine="709"/>
        <w:jc w:val="both"/>
        <w:rPr>
          <w:sz w:val="28"/>
          <w:szCs w:val="28"/>
        </w:rPr>
      </w:pPr>
      <w:r w:rsidRPr="00A63402">
        <w:rPr>
          <w:sz w:val="28"/>
          <w:szCs w:val="28"/>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4E1F8C" w:rsidRPr="00A63402" w:rsidRDefault="004E1F8C" w:rsidP="00C7788B">
      <w:pPr>
        <w:spacing w:after="0"/>
        <w:ind w:firstLine="709"/>
        <w:jc w:val="both"/>
        <w:rPr>
          <w:sz w:val="28"/>
          <w:szCs w:val="28"/>
        </w:rPr>
      </w:pPr>
      <w:r w:rsidRPr="00A63402">
        <w:rPr>
          <w:sz w:val="28"/>
          <w:szCs w:val="28"/>
        </w:rPr>
        <w:t xml:space="preserve">На надбавку начисляется </w:t>
      </w:r>
      <w:hyperlink r:id="rId28" w:history="1">
        <w:r w:rsidRPr="00A63402">
          <w:rPr>
            <w:rStyle w:val="ad"/>
            <w:sz w:val="28"/>
            <w:szCs w:val="28"/>
          </w:rPr>
          <w:t>районный коэффициент</w:t>
        </w:r>
      </w:hyperlink>
      <w:r w:rsidRPr="00A63402">
        <w:rPr>
          <w:sz w:val="28"/>
          <w:szCs w:val="28"/>
        </w:rPr>
        <w:t xml:space="preserve">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4E1F8C" w:rsidRPr="00DB00A6" w:rsidRDefault="004E1F8C" w:rsidP="00C7788B">
      <w:pPr>
        <w:spacing w:after="0"/>
        <w:ind w:firstLine="709"/>
        <w:jc w:val="both"/>
        <w:rPr>
          <w:sz w:val="28"/>
          <w:szCs w:val="28"/>
        </w:rPr>
      </w:pPr>
      <w:r>
        <w:rPr>
          <w:sz w:val="28"/>
          <w:szCs w:val="28"/>
        </w:rPr>
        <w:t>8</w:t>
      </w:r>
      <w:r w:rsidRPr="00A63402">
        <w:rPr>
          <w:sz w:val="28"/>
          <w:szCs w:val="28"/>
        </w:rPr>
        <w:t>.</w:t>
      </w:r>
      <w:bookmarkStart w:id="6" w:name="sub_1016"/>
      <w:r w:rsidR="00C7788B">
        <w:rPr>
          <w:sz w:val="28"/>
          <w:szCs w:val="28"/>
        </w:rPr>
        <w:t> </w:t>
      </w:r>
      <w:r w:rsidRPr="00A63402">
        <w:rPr>
          <w:sz w:val="28"/>
          <w:szCs w:val="28"/>
        </w:rPr>
        <w:t xml:space="preserve">Размер базового коэффициента указан в </w:t>
      </w:r>
      <w:hyperlink r:id="rId29" w:anchor="sub_14" w:history="1">
        <w:r w:rsidRPr="00A63402">
          <w:rPr>
            <w:rStyle w:val="ad"/>
            <w:sz w:val="28"/>
            <w:szCs w:val="28"/>
          </w:rPr>
          <w:t xml:space="preserve">таблице </w:t>
        </w:r>
        <w:r>
          <w:rPr>
            <w:rStyle w:val="ad"/>
            <w:sz w:val="28"/>
            <w:szCs w:val="28"/>
          </w:rPr>
          <w:t>2</w:t>
        </w:r>
      </w:hyperlink>
      <w:r>
        <w:rPr>
          <w:rStyle w:val="ad"/>
          <w:sz w:val="28"/>
          <w:szCs w:val="28"/>
        </w:rPr>
        <w:t xml:space="preserve"> </w:t>
      </w:r>
      <w:r w:rsidRPr="00DB00A6">
        <w:rPr>
          <w:sz w:val="28"/>
          <w:szCs w:val="28"/>
        </w:rPr>
        <w:t>настоящих Особенностей оплаты</w:t>
      </w:r>
      <w:r w:rsidRPr="00DB00A6">
        <w:rPr>
          <w:rStyle w:val="ad"/>
          <w:sz w:val="28"/>
          <w:szCs w:val="28"/>
        </w:rPr>
        <w:t>.</w:t>
      </w:r>
    </w:p>
    <w:p w:rsidR="008C6F7D" w:rsidRDefault="008C6F7D" w:rsidP="00C7788B">
      <w:pPr>
        <w:jc w:val="right"/>
        <w:rPr>
          <w:rStyle w:val="af0"/>
          <w:rFonts w:cs="Arial"/>
          <w:sz w:val="28"/>
          <w:szCs w:val="28"/>
        </w:rPr>
      </w:pPr>
      <w:bookmarkStart w:id="7" w:name="sub_14"/>
    </w:p>
    <w:p w:rsidR="008C6F7D" w:rsidRDefault="008C6F7D" w:rsidP="00C7788B">
      <w:pPr>
        <w:jc w:val="right"/>
        <w:rPr>
          <w:rStyle w:val="af0"/>
          <w:rFonts w:cs="Arial"/>
          <w:sz w:val="28"/>
          <w:szCs w:val="28"/>
        </w:rPr>
      </w:pPr>
    </w:p>
    <w:p w:rsidR="008C6F7D" w:rsidRDefault="008C6F7D" w:rsidP="00C7788B">
      <w:pPr>
        <w:jc w:val="right"/>
        <w:rPr>
          <w:rStyle w:val="af0"/>
          <w:rFonts w:cs="Arial"/>
          <w:sz w:val="28"/>
          <w:szCs w:val="28"/>
        </w:rPr>
      </w:pPr>
    </w:p>
    <w:p w:rsidR="004E1F8C" w:rsidRPr="00A63402" w:rsidRDefault="004E1F8C" w:rsidP="00C7788B">
      <w:pPr>
        <w:jc w:val="right"/>
        <w:rPr>
          <w:rStyle w:val="af0"/>
          <w:rFonts w:cs="Arial"/>
          <w:sz w:val="28"/>
          <w:szCs w:val="28"/>
        </w:rPr>
      </w:pPr>
      <w:r w:rsidRPr="00A63402">
        <w:rPr>
          <w:rStyle w:val="af0"/>
          <w:rFonts w:cs="Arial"/>
          <w:sz w:val="28"/>
          <w:szCs w:val="28"/>
        </w:rPr>
        <w:lastRenderedPageBreak/>
        <w:t>Таблица 2</w:t>
      </w:r>
    </w:p>
    <w:bookmarkEnd w:id="7"/>
    <w:p w:rsidR="004E1F8C" w:rsidRPr="00C7788B" w:rsidRDefault="004E1F8C" w:rsidP="00C7788B">
      <w:pPr>
        <w:pStyle w:val="1"/>
        <w:jc w:val="center"/>
        <w:rPr>
          <w:rFonts w:ascii="PT Astra Serif" w:eastAsiaTheme="minorEastAsia" w:hAnsi="PT Astra Serif"/>
          <w:color w:val="auto"/>
        </w:rPr>
      </w:pPr>
      <w:r w:rsidRPr="00C7788B">
        <w:rPr>
          <w:rFonts w:ascii="PT Astra Serif" w:eastAsiaTheme="minorEastAsia" w:hAnsi="PT Astra Serif"/>
          <w:color w:val="auto"/>
        </w:rPr>
        <w:t>Размер базового коэффициента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1"/>
        <w:gridCol w:w="1985"/>
      </w:tblGrid>
      <w:tr w:rsidR="00C7788B" w:rsidRPr="00C7788B" w:rsidTr="00C7788B">
        <w:trPr>
          <w:tblHeader/>
        </w:trPr>
        <w:tc>
          <w:tcPr>
            <w:tcW w:w="7371" w:type="dxa"/>
            <w:tcBorders>
              <w:top w:val="single" w:sz="4" w:space="0" w:color="auto"/>
              <w:left w:val="single" w:sz="4" w:space="0" w:color="auto"/>
              <w:bottom w:val="single" w:sz="4" w:space="0" w:color="auto"/>
              <w:right w:val="single" w:sz="4" w:space="0" w:color="auto"/>
            </w:tcBorders>
            <w:hideMark/>
          </w:tcPr>
          <w:p w:rsidR="004E1F8C" w:rsidRPr="00C7788B" w:rsidRDefault="004E1F8C" w:rsidP="00C7788B">
            <w:pPr>
              <w:pStyle w:val="ae"/>
              <w:spacing w:line="276" w:lineRule="auto"/>
              <w:jc w:val="center"/>
              <w:rPr>
                <w:rFonts w:ascii="PT Astra Serif" w:hAnsi="PT Astra Serif"/>
                <w:sz w:val="28"/>
                <w:szCs w:val="28"/>
              </w:rPr>
            </w:pPr>
            <w:r w:rsidRPr="00C7788B">
              <w:rPr>
                <w:rFonts w:ascii="PT Astra Serif" w:hAnsi="PT Astra Serif"/>
                <w:sz w:val="28"/>
                <w:szCs w:val="28"/>
              </w:rPr>
              <w:t>Уровень образования руководителя, специалиста, служащего</w:t>
            </w:r>
          </w:p>
        </w:tc>
        <w:tc>
          <w:tcPr>
            <w:tcW w:w="1985" w:type="dxa"/>
            <w:tcBorders>
              <w:top w:val="single" w:sz="4" w:space="0" w:color="auto"/>
              <w:left w:val="single" w:sz="4" w:space="0" w:color="auto"/>
              <w:bottom w:val="single" w:sz="4" w:space="0" w:color="auto"/>
              <w:right w:val="single" w:sz="4" w:space="0" w:color="auto"/>
            </w:tcBorders>
            <w:hideMark/>
          </w:tcPr>
          <w:p w:rsidR="004E1F8C" w:rsidRPr="00C7788B" w:rsidRDefault="004E1F8C" w:rsidP="00C7788B">
            <w:pPr>
              <w:pStyle w:val="ae"/>
              <w:spacing w:line="276" w:lineRule="auto"/>
              <w:jc w:val="center"/>
              <w:rPr>
                <w:rFonts w:ascii="PT Astra Serif" w:hAnsi="PT Astra Serif"/>
                <w:sz w:val="28"/>
                <w:szCs w:val="28"/>
              </w:rPr>
            </w:pPr>
            <w:r w:rsidRPr="00C7788B">
              <w:rPr>
                <w:rFonts w:ascii="PT Astra Serif" w:hAnsi="PT Astra Serif"/>
                <w:sz w:val="28"/>
                <w:szCs w:val="28"/>
              </w:rPr>
              <w:t>Размер базового коэффициента</w:t>
            </w:r>
          </w:p>
        </w:tc>
      </w:tr>
      <w:tr w:rsidR="004E1F8C" w:rsidRPr="00A63402" w:rsidTr="00C7788B">
        <w:tc>
          <w:tcPr>
            <w:tcW w:w="7371"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f"/>
              <w:spacing w:line="276" w:lineRule="auto"/>
              <w:rPr>
                <w:rFonts w:ascii="PT Astra Serif" w:hAnsi="PT Astra Serif"/>
                <w:sz w:val="28"/>
                <w:szCs w:val="28"/>
              </w:rPr>
            </w:pPr>
            <w:proofErr w:type="gramStart"/>
            <w:r w:rsidRPr="00A63402">
              <w:rPr>
                <w:rFonts w:ascii="PT Astra Serif" w:hAnsi="PT Astra Serif"/>
                <w:sz w:val="28"/>
                <w:szCs w:val="28"/>
              </w:rPr>
              <w:t xml:space="preserve">Высшее образование, подтверждаемое присвоением лицу, успешно прошедшему итоговую аттестацию, квалификации (степени) </w:t>
            </w:r>
            <w:r>
              <w:rPr>
                <w:rFonts w:ascii="PT Astra Serif" w:hAnsi="PT Astra Serif"/>
                <w:sz w:val="28"/>
                <w:szCs w:val="28"/>
              </w:rPr>
              <w:t>«</w:t>
            </w:r>
            <w:r w:rsidRPr="00A63402">
              <w:rPr>
                <w:rFonts w:ascii="PT Astra Serif" w:hAnsi="PT Astra Serif"/>
                <w:sz w:val="28"/>
                <w:szCs w:val="28"/>
              </w:rPr>
              <w:t>специалист</w:t>
            </w:r>
            <w:r>
              <w:rPr>
                <w:rFonts w:ascii="PT Astra Serif" w:hAnsi="PT Astra Serif"/>
                <w:sz w:val="28"/>
                <w:szCs w:val="28"/>
              </w:rPr>
              <w:t>»</w:t>
            </w:r>
            <w:r w:rsidRPr="00A63402">
              <w:rPr>
                <w:rFonts w:ascii="PT Astra Serif" w:hAnsi="PT Astra Serif"/>
                <w:sz w:val="28"/>
                <w:szCs w:val="28"/>
              </w:rPr>
              <w:t xml:space="preserve"> или квалификации (степени) </w:t>
            </w:r>
            <w:r>
              <w:rPr>
                <w:rFonts w:ascii="PT Astra Serif" w:hAnsi="PT Astra Serif"/>
                <w:sz w:val="28"/>
                <w:szCs w:val="28"/>
              </w:rPr>
              <w:t>«</w:t>
            </w:r>
            <w:r w:rsidRPr="00A63402">
              <w:rPr>
                <w:rFonts w:ascii="PT Astra Serif" w:hAnsi="PT Astra Serif"/>
                <w:sz w:val="28"/>
                <w:szCs w:val="28"/>
              </w:rPr>
              <w:t>магистр</w:t>
            </w:r>
            <w:r>
              <w:rPr>
                <w:rFonts w:ascii="PT Astra Serif" w:hAnsi="PT Astra Serif"/>
                <w:sz w:val="28"/>
                <w:szCs w:val="28"/>
              </w:rPr>
              <w:t>»</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e"/>
              <w:spacing w:line="276" w:lineRule="auto"/>
              <w:jc w:val="center"/>
              <w:rPr>
                <w:rFonts w:ascii="PT Astra Serif" w:hAnsi="PT Astra Serif"/>
                <w:sz w:val="28"/>
                <w:szCs w:val="28"/>
              </w:rPr>
            </w:pPr>
            <w:r w:rsidRPr="00A63402">
              <w:rPr>
                <w:rFonts w:ascii="PT Astra Serif" w:hAnsi="PT Astra Serif"/>
                <w:sz w:val="28"/>
                <w:szCs w:val="28"/>
              </w:rPr>
              <w:t>1,50</w:t>
            </w:r>
          </w:p>
        </w:tc>
      </w:tr>
      <w:tr w:rsidR="004E1F8C" w:rsidRPr="00A63402" w:rsidTr="00C7788B">
        <w:tc>
          <w:tcPr>
            <w:tcW w:w="7371"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f"/>
              <w:spacing w:line="276" w:lineRule="auto"/>
              <w:rPr>
                <w:rFonts w:ascii="PT Astra Serif" w:hAnsi="PT Astra Serif"/>
                <w:sz w:val="28"/>
                <w:szCs w:val="28"/>
              </w:rPr>
            </w:pPr>
            <w:r w:rsidRPr="00A63402">
              <w:rPr>
                <w:rFonts w:ascii="PT Astra Serif" w:hAnsi="PT Astra Serif"/>
                <w:sz w:val="28"/>
                <w:szCs w:val="28"/>
              </w:rPr>
              <w:t xml:space="preserve">Высшее образование, подтверждаемое присвоением лицу, успешно прошедшему итоговую аттестацию, квалификации (степени) </w:t>
            </w:r>
            <w:r>
              <w:rPr>
                <w:rFonts w:ascii="PT Astra Serif" w:hAnsi="PT Astra Serif"/>
                <w:sz w:val="28"/>
                <w:szCs w:val="28"/>
              </w:rPr>
              <w:t>«</w:t>
            </w:r>
            <w:r w:rsidRPr="00A63402">
              <w:rPr>
                <w:rFonts w:ascii="PT Astra Serif" w:hAnsi="PT Astra Serif"/>
                <w:sz w:val="28"/>
                <w:szCs w:val="28"/>
              </w:rPr>
              <w:t>бакалавр</w:t>
            </w:r>
            <w:r>
              <w:rPr>
                <w:rFonts w:ascii="PT Astra Serif" w:hAnsi="PT Astra Serif"/>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e"/>
              <w:spacing w:line="276" w:lineRule="auto"/>
              <w:jc w:val="center"/>
              <w:rPr>
                <w:rFonts w:ascii="PT Astra Serif" w:hAnsi="PT Astra Serif"/>
                <w:sz w:val="28"/>
                <w:szCs w:val="28"/>
              </w:rPr>
            </w:pPr>
            <w:r w:rsidRPr="00A63402">
              <w:rPr>
                <w:rFonts w:ascii="PT Astra Serif" w:hAnsi="PT Astra Serif"/>
                <w:sz w:val="28"/>
                <w:szCs w:val="28"/>
              </w:rPr>
              <w:t>1,40</w:t>
            </w:r>
          </w:p>
        </w:tc>
      </w:tr>
      <w:tr w:rsidR="004E1F8C" w:rsidRPr="00A63402" w:rsidTr="00C7788B">
        <w:tc>
          <w:tcPr>
            <w:tcW w:w="7371"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f"/>
              <w:spacing w:line="276" w:lineRule="auto"/>
              <w:rPr>
                <w:rFonts w:ascii="PT Astra Serif" w:hAnsi="PT Astra Serif"/>
                <w:sz w:val="28"/>
                <w:szCs w:val="28"/>
              </w:rPr>
            </w:pPr>
            <w:r w:rsidRPr="00A63402">
              <w:rPr>
                <w:rFonts w:ascii="PT Astra Serif" w:hAnsi="PT Astra Serif"/>
                <w:sz w:val="28"/>
                <w:szCs w:val="28"/>
              </w:rPr>
              <w:t>Среднее профессиональное образование по программам подготовки специалистов среднего звена, неполное высшее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e"/>
              <w:spacing w:line="276" w:lineRule="auto"/>
              <w:jc w:val="center"/>
              <w:rPr>
                <w:rFonts w:ascii="PT Astra Serif" w:hAnsi="PT Astra Serif"/>
                <w:sz w:val="28"/>
                <w:szCs w:val="28"/>
              </w:rPr>
            </w:pPr>
            <w:r w:rsidRPr="00A63402">
              <w:rPr>
                <w:rFonts w:ascii="PT Astra Serif" w:hAnsi="PT Astra Serif"/>
                <w:sz w:val="28"/>
                <w:szCs w:val="28"/>
              </w:rPr>
              <w:t>1,30</w:t>
            </w:r>
          </w:p>
        </w:tc>
      </w:tr>
      <w:tr w:rsidR="004E1F8C" w:rsidRPr="00A63402" w:rsidTr="00C7788B">
        <w:tc>
          <w:tcPr>
            <w:tcW w:w="7371"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f"/>
              <w:spacing w:line="276" w:lineRule="auto"/>
              <w:rPr>
                <w:rFonts w:ascii="PT Astra Serif" w:hAnsi="PT Astra Serif"/>
                <w:sz w:val="28"/>
                <w:szCs w:val="28"/>
              </w:rPr>
            </w:pPr>
            <w:r w:rsidRPr="00A63402">
              <w:rPr>
                <w:rFonts w:ascii="PT Astra Serif" w:hAnsi="PT Astra Serif"/>
                <w:sz w:val="28"/>
                <w:szCs w:val="28"/>
              </w:rPr>
              <w:t>Среднее профессиональное образование по программам подготовки квалифицированных рабочих (служащих)</w:t>
            </w:r>
          </w:p>
        </w:tc>
        <w:tc>
          <w:tcPr>
            <w:tcW w:w="1985"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e"/>
              <w:spacing w:line="276" w:lineRule="auto"/>
              <w:jc w:val="center"/>
              <w:rPr>
                <w:rFonts w:ascii="PT Astra Serif" w:hAnsi="PT Astra Serif"/>
                <w:sz w:val="28"/>
                <w:szCs w:val="28"/>
              </w:rPr>
            </w:pPr>
            <w:r w:rsidRPr="00A63402">
              <w:rPr>
                <w:rFonts w:ascii="PT Astra Serif" w:hAnsi="PT Astra Serif"/>
                <w:sz w:val="28"/>
                <w:szCs w:val="28"/>
              </w:rPr>
              <w:t>1,20</w:t>
            </w:r>
          </w:p>
        </w:tc>
      </w:tr>
      <w:tr w:rsidR="004E1F8C" w:rsidRPr="00A63402" w:rsidTr="00C7788B">
        <w:tc>
          <w:tcPr>
            <w:tcW w:w="7371"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f"/>
              <w:spacing w:line="276" w:lineRule="auto"/>
              <w:rPr>
                <w:rFonts w:ascii="PT Astra Serif" w:hAnsi="PT Astra Serif"/>
                <w:sz w:val="28"/>
                <w:szCs w:val="28"/>
              </w:rPr>
            </w:pPr>
            <w:r w:rsidRPr="00A63402">
              <w:rPr>
                <w:rFonts w:ascii="PT Astra Serif" w:hAnsi="PT Astra Serif"/>
                <w:sz w:val="28"/>
                <w:szCs w:val="28"/>
              </w:rPr>
              <w:t>Среднее общее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4E1F8C" w:rsidRPr="00A63402" w:rsidRDefault="004E1F8C" w:rsidP="00C7788B">
            <w:pPr>
              <w:pStyle w:val="ae"/>
              <w:spacing w:line="276" w:lineRule="auto"/>
              <w:jc w:val="center"/>
              <w:rPr>
                <w:rFonts w:ascii="PT Astra Serif" w:hAnsi="PT Astra Serif"/>
                <w:sz w:val="28"/>
                <w:szCs w:val="28"/>
              </w:rPr>
            </w:pPr>
            <w:r w:rsidRPr="00A63402">
              <w:rPr>
                <w:rFonts w:ascii="PT Astra Serif" w:hAnsi="PT Astra Serif"/>
                <w:sz w:val="28"/>
                <w:szCs w:val="28"/>
              </w:rPr>
              <w:t>1,10</w:t>
            </w:r>
          </w:p>
        </w:tc>
      </w:tr>
    </w:tbl>
    <w:p w:rsidR="004E1F8C" w:rsidRPr="00C61B5D" w:rsidRDefault="004E1F8C" w:rsidP="00C7788B">
      <w:pPr>
        <w:spacing w:after="0"/>
        <w:ind w:firstLine="709"/>
        <w:rPr>
          <w:sz w:val="28"/>
          <w:szCs w:val="28"/>
        </w:rPr>
      </w:pPr>
      <w:bookmarkStart w:id="8" w:name="sub_1019"/>
      <w:r>
        <w:rPr>
          <w:sz w:val="28"/>
          <w:szCs w:val="28"/>
        </w:rPr>
        <w:t>9</w:t>
      </w:r>
      <w:r w:rsidR="00C7788B">
        <w:rPr>
          <w:sz w:val="28"/>
          <w:szCs w:val="28"/>
        </w:rPr>
        <w:t>. </w:t>
      </w:r>
      <w:r w:rsidRPr="00C61B5D">
        <w:rPr>
          <w:sz w:val="28"/>
          <w:szCs w:val="28"/>
        </w:rPr>
        <w:t>Коэффициент территории в городской местности составляет - 1,0.</w:t>
      </w:r>
    </w:p>
    <w:p w:rsidR="004E1F8C" w:rsidRPr="00C7788B" w:rsidRDefault="004E1F8C" w:rsidP="00C7788B">
      <w:pPr>
        <w:spacing w:after="0"/>
        <w:ind w:firstLine="709"/>
        <w:jc w:val="both"/>
        <w:rPr>
          <w:sz w:val="28"/>
          <w:szCs w:val="28"/>
        </w:rPr>
      </w:pPr>
      <w:bookmarkStart w:id="9" w:name="sub_1020"/>
      <w:bookmarkEnd w:id="8"/>
      <w:r w:rsidRPr="00C7788B">
        <w:rPr>
          <w:sz w:val="28"/>
          <w:szCs w:val="28"/>
        </w:rPr>
        <w:t>10</w:t>
      </w:r>
      <w:r w:rsidR="00C7788B" w:rsidRPr="00C7788B">
        <w:rPr>
          <w:sz w:val="28"/>
          <w:szCs w:val="28"/>
        </w:rPr>
        <w:t>. </w:t>
      </w:r>
      <w:r w:rsidRPr="00C7788B">
        <w:rPr>
          <w:sz w:val="28"/>
          <w:szCs w:val="28"/>
        </w:rPr>
        <w:t xml:space="preserve">Размер коэффициента специфики работы указан в таблице </w:t>
      </w:r>
      <w:hyperlink r:id="rId30" w:anchor="sub_15" w:history="1">
        <w:r w:rsidRPr="00C7788B">
          <w:rPr>
            <w:rStyle w:val="ad"/>
            <w:rFonts w:ascii="PT Astra Serif" w:hAnsi="PT Astra Serif"/>
            <w:sz w:val="28"/>
            <w:szCs w:val="28"/>
          </w:rPr>
          <w:t>3</w:t>
        </w:r>
      </w:hyperlink>
      <w:r w:rsidRPr="00C7788B">
        <w:rPr>
          <w:rStyle w:val="ad"/>
          <w:rFonts w:ascii="PT Astra Serif" w:hAnsi="PT Astra Serif"/>
          <w:sz w:val="28"/>
          <w:szCs w:val="28"/>
        </w:rPr>
        <w:t xml:space="preserve"> </w:t>
      </w:r>
      <w:r w:rsidRPr="00C7788B">
        <w:rPr>
          <w:sz w:val="28"/>
          <w:szCs w:val="28"/>
        </w:rPr>
        <w:t>настоящих Особенностей оплаты.</w:t>
      </w:r>
      <w:bookmarkEnd w:id="9"/>
    </w:p>
    <w:p w:rsidR="004E1F8C" w:rsidRPr="00C61B5D" w:rsidRDefault="004E1F8C" w:rsidP="00C7788B">
      <w:pPr>
        <w:jc w:val="right"/>
        <w:rPr>
          <w:rStyle w:val="af0"/>
          <w:rFonts w:cs="Arial"/>
          <w:sz w:val="28"/>
          <w:szCs w:val="28"/>
        </w:rPr>
      </w:pPr>
      <w:bookmarkStart w:id="10" w:name="sub_15"/>
      <w:r w:rsidRPr="00C61B5D">
        <w:rPr>
          <w:rStyle w:val="af0"/>
          <w:rFonts w:cs="Arial"/>
          <w:sz w:val="28"/>
          <w:szCs w:val="28"/>
        </w:rPr>
        <w:t>Таблица 3</w:t>
      </w:r>
    </w:p>
    <w:bookmarkEnd w:id="10"/>
    <w:p w:rsidR="004E1F8C" w:rsidRPr="008C6F7D" w:rsidRDefault="004E1F8C" w:rsidP="008C6F7D">
      <w:pPr>
        <w:pStyle w:val="1"/>
        <w:jc w:val="center"/>
        <w:rPr>
          <w:rFonts w:ascii="PT Astra Serif" w:eastAsiaTheme="minorEastAsia" w:hAnsi="PT Astra Serif"/>
          <w:color w:val="auto"/>
        </w:rPr>
      </w:pPr>
      <w:r w:rsidRPr="008C6F7D">
        <w:rPr>
          <w:rFonts w:ascii="PT Astra Serif" w:eastAsiaTheme="minorEastAsia" w:hAnsi="PT Astra Serif"/>
          <w:color w:val="auto"/>
        </w:rPr>
        <w:t>Размер коэффициента специфики работы</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6662"/>
        <w:gridCol w:w="1985"/>
      </w:tblGrid>
      <w:tr w:rsidR="004E1F8C" w:rsidRPr="00C61B5D" w:rsidTr="00C7788B">
        <w:tc>
          <w:tcPr>
            <w:tcW w:w="709"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e"/>
              <w:spacing w:line="276" w:lineRule="auto"/>
              <w:jc w:val="center"/>
              <w:rPr>
                <w:rFonts w:ascii="PT Astra Serif" w:hAnsi="PT Astra Serif"/>
                <w:sz w:val="28"/>
                <w:szCs w:val="28"/>
              </w:rPr>
            </w:pPr>
            <w:r w:rsidRPr="00C61B5D">
              <w:rPr>
                <w:rFonts w:ascii="PT Astra Serif" w:hAnsi="PT Astra Serif"/>
                <w:sz w:val="28"/>
                <w:szCs w:val="28"/>
              </w:rPr>
              <w:t>N</w:t>
            </w:r>
            <w:r w:rsidRPr="00C61B5D">
              <w:rPr>
                <w:rFonts w:ascii="PT Astra Serif" w:hAnsi="PT Astra Serif"/>
                <w:sz w:val="28"/>
                <w:szCs w:val="28"/>
              </w:rPr>
              <w:br/>
            </w:r>
            <w:proofErr w:type="gramStart"/>
            <w:r w:rsidRPr="00C61B5D">
              <w:rPr>
                <w:rFonts w:ascii="PT Astra Serif" w:hAnsi="PT Astra Serif"/>
                <w:sz w:val="28"/>
                <w:szCs w:val="28"/>
              </w:rPr>
              <w:t>п</w:t>
            </w:r>
            <w:proofErr w:type="gramEnd"/>
            <w:r w:rsidRPr="00C61B5D">
              <w:rPr>
                <w:rFonts w:ascii="PT Astra Serif" w:hAnsi="PT Astra Serif"/>
                <w:sz w:val="28"/>
                <w:szCs w:val="28"/>
              </w:rPr>
              <w:t>/п</w:t>
            </w:r>
          </w:p>
        </w:tc>
        <w:tc>
          <w:tcPr>
            <w:tcW w:w="6662"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e"/>
              <w:spacing w:line="276" w:lineRule="auto"/>
              <w:jc w:val="center"/>
              <w:rPr>
                <w:rFonts w:ascii="PT Astra Serif" w:hAnsi="PT Astra Serif"/>
                <w:sz w:val="28"/>
                <w:szCs w:val="28"/>
              </w:rPr>
            </w:pPr>
            <w:r>
              <w:rPr>
                <w:rFonts w:ascii="PT Astra Serif" w:hAnsi="PT Astra Serif"/>
                <w:sz w:val="28"/>
                <w:szCs w:val="28"/>
              </w:rPr>
              <w:t>В</w:t>
            </w:r>
            <w:r w:rsidRPr="00C61B5D">
              <w:rPr>
                <w:rFonts w:ascii="PT Astra Serif" w:hAnsi="PT Astra Serif"/>
                <w:sz w:val="28"/>
                <w:szCs w:val="28"/>
              </w:rPr>
              <w:t>иды деятельности и категории работников</w:t>
            </w:r>
          </w:p>
        </w:tc>
        <w:tc>
          <w:tcPr>
            <w:tcW w:w="1985"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e"/>
              <w:spacing w:line="276" w:lineRule="auto"/>
              <w:jc w:val="center"/>
              <w:rPr>
                <w:rFonts w:ascii="PT Astra Serif" w:hAnsi="PT Astra Serif"/>
                <w:sz w:val="28"/>
                <w:szCs w:val="28"/>
              </w:rPr>
            </w:pPr>
            <w:r w:rsidRPr="00C61B5D">
              <w:rPr>
                <w:rFonts w:ascii="PT Astra Serif" w:hAnsi="PT Astra Serif"/>
                <w:sz w:val="28"/>
                <w:szCs w:val="28"/>
              </w:rPr>
              <w:t>Размер коэффициента специфики работы</w:t>
            </w:r>
          </w:p>
        </w:tc>
      </w:tr>
      <w:tr w:rsidR="004E1F8C" w:rsidRPr="00C61B5D" w:rsidTr="00C7788B">
        <w:tc>
          <w:tcPr>
            <w:tcW w:w="709"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e"/>
              <w:spacing w:line="276" w:lineRule="auto"/>
              <w:jc w:val="center"/>
              <w:rPr>
                <w:rFonts w:ascii="PT Astra Serif" w:hAnsi="PT Astra Serif"/>
                <w:sz w:val="28"/>
                <w:szCs w:val="28"/>
              </w:rPr>
            </w:pPr>
            <w:r w:rsidRPr="00C61B5D">
              <w:rPr>
                <w:rFonts w:ascii="PT Astra Serif" w:hAnsi="PT Astra Serif"/>
                <w:sz w:val="28"/>
                <w:szCs w:val="28"/>
              </w:rPr>
              <w:t>1</w:t>
            </w:r>
          </w:p>
        </w:tc>
        <w:tc>
          <w:tcPr>
            <w:tcW w:w="6662"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f"/>
              <w:spacing w:line="276" w:lineRule="auto"/>
              <w:rPr>
                <w:rFonts w:ascii="PT Astra Serif" w:hAnsi="PT Astra Serif"/>
                <w:sz w:val="28"/>
                <w:szCs w:val="28"/>
              </w:rPr>
            </w:pPr>
            <w:r w:rsidRPr="00C61B5D">
              <w:rPr>
                <w:rFonts w:ascii="PT Astra Serif" w:hAnsi="PT Astra Serif"/>
                <w:sz w:val="28"/>
                <w:szCs w:val="28"/>
              </w:rPr>
              <w:t>Работа педагогического работника, связанная со следующими видами деятельности (коэффициент применяется на ставку работы):</w:t>
            </w:r>
          </w:p>
          <w:p w:rsidR="004E1F8C" w:rsidRPr="00C61B5D" w:rsidRDefault="004E1F8C" w:rsidP="00C7788B">
            <w:pPr>
              <w:pStyle w:val="af"/>
              <w:spacing w:line="276" w:lineRule="auto"/>
              <w:rPr>
                <w:rFonts w:ascii="PT Astra Serif" w:hAnsi="PT Astra Serif"/>
                <w:sz w:val="28"/>
                <w:szCs w:val="28"/>
              </w:rPr>
            </w:pPr>
            <w:r w:rsidRPr="00C61B5D">
              <w:rPr>
                <w:rFonts w:ascii="PT Astra Serif" w:hAnsi="PT Astra Serif"/>
                <w:sz w:val="28"/>
                <w:szCs w:val="28"/>
              </w:rPr>
              <w:t>- заведование учебным, методическим кабинетом, секцией, лабораторией, опытным участком (коэффициент применяется на ставку работы);</w:t>
            </w:r>
          </w:p>
          <w:p w:rsidR="004E1F8C" w:rsidRPr="00C61B5D" w:rsidRDefault="004E1F8C" w:rsidP="00C7788B">
            <w:pPr>
              <w:pStyle w:val="af"/>
              <w:spacing w:line="276" w:lineRule="auto"/>
              <w:rPr>
                <w:rFonts w:ascii="PT Astra Serif" w:hAnsi="PT Astra Serif"/>
                <w:sz w:val="28"/>
                <w:szCs w:val="28"/>
              </w:rPr>
            </w:pPr>
            <w:r w:rsidRPr="00C61B5D">
              <w:rPr>
                <w:rFonts w:ascii="PT Astra Serif" w:hAnsi="PT Astra Serif"/>
                <w:sz w:val="28"/>
                <w:szCs w:val="28"/>
              </w:rPr>
              <w:t>- руководство методическими объединениями (коэффициент применяется на ставку работы).</w:t>
            </w:r>
          </w:p>
        </w:tc>
        <w:tc>
          <w:tcPr>
            <w:tcW w:w="1985"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e"/>
              <w:spacing w:line="276" w:lineRule="auto"/>
              <w:jc w:val="center"/>
              <w:rPr>
                <w:rFonts w:ascii="PT Astra Serif" w:hAnsi="PT Astra Serif"/>
                <w:sz w:val="28"/>
                <w:szCs w:val="28"/>
              </w:rPr>
            </w:pPr>
            <w:r w:rsidRPr="00C61B5D">
              <w:rPr>
                <w:rFonts w:ascii="PT Astra Serif" w:hAnsi="PT Astra Serif"/>
                <w:sz w:val="28"/>
                <w:szCs w:val="28"/>
              </w:rPr>
              <w:t>0,05</w:t>
            </w:r>
          </w:p>
        </w:tc>
      </w:tr>
      <w:tr w:rsidR="004E1F8C" w:rsidRPr="00C61B5D" w:rsidTr="00C7788B">
        <w:tc>
          <w:tcPr>
            <w:tcW w:w="709"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e"/>
              <w:spacing w:line="276" w:lineRule="auto"/>
              <w:jc w:val="center"/>
              <w:rPr>
                <w:rFonts w:ascii="PT Astra Serif" w:hAnsi="PT Astra Serif"/>
                <w:sz w:val="28"/>
                <w:szCs w:val="28"/>
              </w:rPr>
            </w:pPr>
            <w:r>
              <w:rPr>
                <w:rFonts w:ascii="PT Astra Serif" w:hAnsi="PT Astra Serif"/>
                <w:sz w:val="28"/>
                <w:szCs w:val="28"/>
              </w:rPr>
              <w:t>2</w:t>
            </w:r>
          </w:p>
        </w:tc>
        <w:tc>
          <w:tcPr>
            <w:tcW w:w="6662"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f"/>
              <w:spacing w:line="276" w:lineRule="auto"/>
              <w:rPr>
                <w:rFonts w:ascii="PT Astra Serif" w:hAnsi="PT Astra Serif"/>
                <w:sz w:val="28"/>
                <w:szCs w:val="28"/>
              </w:rPr>
            </w:pPr>
            <w:r w:rsidRPr="00C61B5D">
              <w:rPr>
                <w:rFonts w:ascii="PT Astra Serif" w:hAnsi="PT Astra Serif"/>
                <w:sz w:val="28"/>
                <w:szCs w:val="28"/>
              </w:rPr>
              <w:t xml:space="preserve">Работа педагогического работника, связанная со </w:t>
            </w:r>
            <w:r w:rsidRPr="00C61B5D">
              <w:rPr>
                <w:rFonts w:ascii="PT Astra Serif" w:hAnsi="PT Astra Serif"/>
                <w:sz w:val="28"/>
                <w:szCs w:val="28"/>
              </w:rPr>
              <w:lastRenderedPageBreak/>
              <w:t>следующими видами деятельности (коэффициент применяется на ставку работы):</w:t>
            </w:r>
          </w:p>
          <w:p w:rsidR="004E1F8C" w:rsidRPr="00C61B5D" w:rsidRDefault="004E1F8C" w:rsidP="00C7788B">
            <w:pPr>
              <w:pStyle w:val="af"/>
              <w:spacing w:line="276" w:lineRule="auto"/>
              <w:rPr>
                <w:rFonts w:ascii="PT Astra Serif" w:hAnsi="PT Astra Serif"/>
                <w:sz w:val="28"/>
                <w:szCs w:val="28"/>
              </w:rPr>
            </w:pPr>
            <w:r w:rsidRPr="00C61B5D">
              <w:rPr>
                <w:rFonts w:ascii="PT Astra Serif" w:hAnsi="PT Astra Serif"/>
                <w:sz w:val="28"/>
                <w:szCs w:val="28"/>
              </w:rPr>
              <w:t>- заведование спортивным залом, учебно-консультационным пунктом (коэффициент применяется на ставку работы).</w:t>
            </w:r>
          </w:p>
        </w:tc>
        <w:tc>
          <w:tcPr>
            <w:tcW w:w="1985"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e"/>
              <w:spacing w:line="276" w:lineRule="auto"/>
              <w:jc w:val="center"/>
              <w:rPr>
                <w:rFonts w:ascii="PT Astra Serif" w:hAnsi="PT Astra Serif"/>
                <w:sz w:val="28"/>
                <w:szCs w:val="28"/>
              </w:rPr>
            </w:pPr>
            <w:r w:rsidRPr="00C61B5D">
              <w:rPr>
                <w:rFonts w:ascii="PT Astra Serif" w:hAnsi="PT Astra Serif"/>
                <w:sz w:val="28"/>
                <w:szCs w:val="28"/>
              </w:rPr>
              <w:lastRenderedPageBreak/>
              <w:t>0,10</w:t>
            </w:r>
          </w:p>
        </w:tc>
      </w:tr>
      <w:tr w:rsidR="004E1F8C" w:rsidRPr="00590DD1" w:rsidTr="00C7788B">
        <w:tc>
          <w:tcPr>
            <w:tcW w:w="709"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e"/>
              <w:spacing w:line="276" w:lineRule="auto"/>
              <w:jc w:val="center"/>
              <w:rPr>
                <w:rFonts w:ascii="PT Astra Serif" w:hAnsi="PT Astra Serif"/>
                <w:sz w:val="28"/>
                <w:szCs w:val="28"/>
              </w:rPr>
            </w:pPr>
            <w:r>
              <w:rPr>
                <w:rFonts w:ascii="PT Astra Serif" w:hAnsi="PT Astra Serif"/>
                <w:sz w:val="28"/>
                <w:szCs w:val="28"/>
              </w:rPr>
              <w:lastRenderedPageBreak/>
              <w:t>3</w:t>
            </w:r>
          </w:p>
        </w:tc>
        <w:tc>
          <w:tcPr>
            <w:tcW w:w="6662" w:type="dxa"/>
            <w:tcBorders>
              <w:top w:val="single" w:sz="4" w:space="0" w:color="auto"/>
              <w:left w:val="single" w:sz="4" w:space="0" w:color="auto"/>
              <w:bottom w:val="single" w:sz="4" w:space="0" w:color="auto"/>
              <w:right w:val="single" w:sz="4" w:space="0" w:color="auto"/>
            </w:tcBorders>
            <w:hideMark/>
          </w:tcPr>
          <w:p w:rsidR="004E1F8C" w:rsidRPr="00C61B5D" w:rsidRDefault="004E1F8C" w:rsidP="00C7788B">
            <w:pPr>
              <w:pStyle w:val="af"/>
              <w:spacing w:line="276" w:lineRule="auto"/>
              <w:rPr>
                <w:rFonts w:ascii="PT Astra Serif" w:hAnsi="PT Astra Serif"/>
                <w:sz w:val="28"/>
                <w:szCs w:val="28"/>
              </w:rPr>
            </w:pPr>
            <w:proofErr w:type="gramStart"/>
            <w:r w:rsidRPr="00C61B5D">
              <w:rPr>
                <w:rFonts w:ascii="PT Astra Serif" w:hAnsi="PT Astra Serif"/>
                <w:sz w:val="28"/>
                <w:szCs w:val="28"/>
              </w:rPr>
              <w:t xml:space="preserve">Использование в реализации дополнительных общеобразовательных программ современных методов и форматов обучения, направленных на развитие </w:t>
            </w:r>
            <w:proofErr w:type="spellStart"/>
            <w:r w:rsidRPr="00C61B5D">
              <w:rPr>
                <w:rFonts w:ascii="PT Astra Serif" w:hAnsi="PT Astra Serif"/>
                <w:sz w:val="28"/>
                <w:szCs w:val="28"/>
              </w:rPr>
              <w:t>метапредметных</w:t>
            </w:r>
            <w:proofErr w:type="spellEnd"/>
            <w:r w:rsidRPr="00C61B5D">
              <w:rPr>
                <w:rFonts w:ascii="PT Astra Serif" w:hAnsi="PT Astra Serif"/>
                <w:sz w:val="28"/>
                <w:szCs w:val="28"/>
              </w:rPr>
              <w:t xml:space="preserve"> навыков, навыков проектной, учебно-исследовательской деятельности, взаимодействие между обучающимися посредством равного обмена знаниями, умениями, навыками (взаимное обучение) (коэффициент применяется по факту нагрузки)</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rFonts w:ascii="PT Astra Serif" w:hAnsi="PT Astra Serif"/>
                <w:sz w:val="28"/>
                <w:szCs w:val="28"/>
              </w:rPr>
            </w:pPr>
            <w:r w:rsidRPr="00C61B5D">
              <w:rPr>
                <w:rFonts w:ascii="PT Astra Serif" w:hAnsi="PT Astra Serif"/>
                <w:sz w:val="28"/>
                <w:szCs w:val="28"/>
              </w:rPr>
              <w:t>0,35</w:t>
            </w:r>
          </w:p>
        </w:tc>
      </w:tr>
    </w:tbl>
    <w:p w:rsidR="004E1F8C" w:rsidRPr="00E15D54" w:rsidRDefault="004E1F8C" w:rsidP="00C7788B">
      <w:pPr>
        <w:spacing w:after="0"/>
        <w:ind w:firstLine="709"/>
        <w:jc w:val="both"/>
        <w:rPr>
          <w:sz w:val="28"/>
          <w:szCs w:val="28"/>
        </w:rPr>
      </w:pPr>
      <w:bookmarkStart w:id="11" w:name="sub_1021"/>
      <w:r>
        <w:rPr>
          <w:sz w:val="28"/>
          <w:szCs w:val="28"/>
        </w:rPr>
        <w:t>11</w:t>
      </w:r>
      <w:r w:rsidR="008C6F7D">
        <w:rPr>
          <w:sz w:val="28"/>
          <w:szCs w:val="28"/>
        </w:rPr>
        <w:t>. </w:t>
      </w:r>
      <w:r w:rsidRPr="00E15D54">
        <w:rPr>
          <w:sz w:val="28"/>
          <w:szCs w:val="28"/>
        </w:rPr>
        <w:t xml:space="preserve">Коэффициент квалификации состоит </w:t>
      </w:r>
      <w:proofErr w:type="gramStart"/>
      <w:r w:rsidRPr="00E15D54">
        <w:rPr>
          <w:sz w:val="28"/>
          <w:szCs w:val="28"/>
        </w:rPr>
        <w:t>из</w:t>
      </w:r>
      <w:proofErr w:type="gramEnd"/>
      <w:r w:rsidRPr="00E15D54">
        <w:rPr>
          <w:sz w:val="28"/>
          <w:szCs w:val="28"/>
        </w:rPr>
        <w:t>:</w:t>
      </w:r>
    </w:p>
    <w:bookmarkEnd w:id="11"/>
    <w:p w:rsidR="004E1F8C" w:rsidRPr="00E15D54" w:rsidRDefault="004E1F8C" w:rsidP="00C7788B">
      <w:pPr>
        <w:spacing w:after="0"/>
        <w:ind w:firstLine="709"/>
        <w:jc w:val="both"/>
        <w:rPr>
          <w:sz w:val="28"/>
          <w:szCs w:val="28"/>
        </w:rPr>
      </w:pPr>
      <w:r w:rsidRPr="00E15D54">
        <w:rPr>
          <w:sz w:val="28"/>
          <w:szCs w:val="28"/>
        </w:rPr>
        <w:t>- коэффициента за квалификационную категорию;</w:t>
      </w:r>
    </w:p>
    <w:p w:rsidR="004E1F8C" w:rsidRPr="00E15D54" w:rsidRDefault="004E1F8C" w:rsidP="00C7788B">
      <w:pPr>
        <w:spacing w:after="0"/>
        <w:ind w:firstLine="709"/>
        <w:jc w:val="both"/>
        <w:rPr>
          <w:sz w:val="28"/>
          <w:szCs w:val="28"/>
        </w:rPr>
      </w:pPr>
      <w:proofErr w:type="gramStart"/>
      <w:r w:rsidRPr="00E15D54">
        <w:rPr>
          <w:sz w:val="28"/>
          <w:szCs w:val="28"/>
        </w:rPr>
        <w:t>-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roofErr w:type="gramEnd"/>
    </w:p>
    <w:p w:rsidR="004E1F8C" w:rsidRPr="00E15D54" w:rsidRDefault="004E1F8C" w:rsidP="00C7788B">
      <w:pPr>
        <w:spacing w:after="0"/>
        <w:ind w:firstLine="709"/>
        <w:jc w:val="both"/>
        <w:rPr>
          <w:sz w:val="28"/>
          <w:szCs w:val="28"/>
        </w:rPr>
      </w:pPr>
      <w:proofErr w:type="gramStart"/>
      <w:r w:rsidRPr="00E15D54">
        <w:rPr>
          <w:sz w:val="28"/>
          <w:szCs w:val="28"/>
        </w:rPr>
        <w:t>Коэффициент квалификации для работников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roofErr w:type="gramEnd"/>
    </w:p>
    <w:p w:rsidR="004E1F8C" w:rsidRPr="00590DD1" w:rsidRDefault="004E1F8C" w:rsidP="00C7788B">
      <w:pPr>
        <w:spacing w:after="0"/>
        <w:ind w:firstLine="709"/>
        <w:jc w:val="both"/>
        <w:rPr>
          <w:sz w:val="28"/>
          <w:szCs w:val="28"/>
        </w:rPr>
      </w:pPr>
      <w:r>
        <w:rPr>
          <w:sz w:val="28"/>
          <w:szCs w:val="28"/>
        </w:rPr>
        <w:t>12.</w:t>
      </w:r>
      <w:bookmarkStart w:id="12" w:name="sub_1065"/>
      <w:bookmarkEnd w:id="6"/>
      <w:r w:rsidR="008C6F7D">
        <w:t> </w:t>
      </w:r>
      <w:r w:rsidRPr="00590DD1">
        <w:rPr>
          <w:sz w:val="28"/>
          <w:szCs w:val="28"/>
        </w:rPr>
        <w:t>Коэффициент за квалификационную категорию устанавливается работникам в размере, приведенном в таблице 4</w:t>
      </w:r>
      <w:r>
        <w:rPr>
          <w:sz w:val="28"/>
          <w:szCs w:val="28"/>
        </w:rPr>
        <w:t xml:space="preserve"> настоящих Особенностей оплаты</w:t>
      </w:r>
      <w:r w:rsidRPr="00590DD1">
        <w:rPr>
          <w:sz w:val="28"/>
          <w:szCs w:val="28"/>
        </w:rPr>
        <w:t>.</w:t>
      </w:r>
    </w:p>
    <w:p w:rsidR="004E1F8C" w:rsidRPr="00590DD1" w:rsidRDefault="004E1F8C" w:rsidP="00C7788B">
      <w:pPr>
        <w:jc w:val="right"/>
        <w:rPr>
          <w:rStyle w:val="af0"/>
          <w:rFonts w:cs="Arial"/>
          <w:sz w:val="28"/>
          <w:szCs w:val="28"/>
        </w:rPr>
      </w:pPr>
      <w:bookmarkStart w:id="13" w:name="sub_16"/>
      <w:bookmarkEnd w:id="12"/>
      <w:r w:rsidRPr="00C61B5D">
        <w:rPr>
          <w:rStyle w:val="af0"/>
          <w:rFonts w:cs="Arial"/>
          <w:sz w:val="28"/>
          <w:szCs w:val="28"/>
        </w:rPr>
        <w:t>Таблица 4</w:t>
      </w:r>
    </w:p>
    <w:bookmarkEnd w:id="13"/>
    <w:p w:rsidR="004E1F8C" w:rsidRPr="008C6F7D" w:rsidRDefault="004E1F8C" w:rsidP="008C6F7D">
      <w:pPr>
        <w:pStyle w:val="1"/>
        <w:jc w:val="center"/>
        <w:rPr>
          <w:rFonts w:ascii="PT Astra Serif" w:eastAsiaTheme="minorEastAsia" w:hAnsi="PT Astra Serif"/>
          <w:color w:val="auto"/>
        </w:rPr>
      </w:pPr>
      <w:r w:rsidRPr="008C6F7D">
        <w:rPr>
          <w:rFonts w:ascii="PT Astra Serif" w:eastAsiaTheme="minorEastAsia" w:hAnsi="PT Astra Serif"/>
          <w:color w:val="auto"/>
        </w:rPr>
        <w:t>Размер коэффициента за квалификационную категорию</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0"/>
        <w:gridCol w:w="3616"/>
      </w:tblGrid>
      <w:tr w:rsidR="004E1F8C" w:rsidRPr="00590DD1" w:rsidTr="00C7788B">
        <w:tc>
          <w:tcPr>
            <w:tcW w:w="574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rFonts w:ascii="PT Astra Serif" w:hAnsi="PT Astra Serif"/>
                <w:sz w:val="28"/>
                <w:szCs w:val="28"/>
              </w:rPr>
            </w:pPr>
            <w:r w:rsidRPr="00590DD1">
              <w:rPr>
                <w:rFonts w:ascii="PT Astra Serif" w:hAnsi="PT Astra Serif"/>
                <w:sz w:val="28"/>
                <w:szCs w:val="28"/>
              </w:rPr>
              <w:t>Основание для установления коэффициента</w:t>
            </w:r>
          </w:p>
        </w:tc>
        <w:tc>
          <w:tcPr>
            <w:tcW w:w="361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rFonts w:ascii="PT Astra Serif" w:hAnsi="PT Astra Serif"/>
                <w:sz w:val="28"/>
                <w:szCs w:val="28"/>
              </w:rPr>
            </w:pPr>
            <w:r w:rsidRPr="00590DD1">
              <w:rPr>
                <w:rFonts w:ascii="PT Astra Serif" w:hAnsi="PT Astra Serif"/>
                <w:sz w:val="28"/>
                <w:szCs w:val="28"/>
              </w:rPr>
              <w:t xml:space="preserve">Размер коэффициента за квалификационную </w:t>
            </w:r>
            <w:r w:rsidRPr="00590DD1">
              <w:rPr>
                <w:rFonts w:ascii="PT Astra Serif" w:hAnsi="PT Astra Serif"/>
                <w:sz w:val="28"/>
                <w:szCs w:val="28"/>
              </w:rPr>
              <w:lastRenderedPageBreak/>
              <w:t>категорию</w:t>
            </w:r>
          </w:p>
        </w:tc>
      </w:tr>
      <w:tr w:rsidR="009C6ACE" w:rsidRPr="00590DD1" w:rsidTr="00C7788B">
        <w:tc>
          <w:tcPr>
            <w:tcW w:w="5740" w:type="dxa"/>
            <w:tcBorders>
              <w:top w:val="single" w:sz="4" w:space="0" w:color="auto"/>
              <w:left w:val="single" w:sz="4" w:space="0" w:color="auto"/>
              <w:bottom w:val="single" w:sz="4" w:space="0" w:color="auto"/>
              <w:right w:val="single" w:sz="4" w:space="0" w:color="auto"/>
            </w:tcBorders>
          </w:tcPr>
          <w:p w:rsidR="009C6ACE" w:rsidRPr="00590DD1" w:rsidRDefault="009C6ACE" w:rsidP="00CD22DB">
            <w:pPr>
              <w:pStyle w:val="ae"/>
              <w:spacing w:line="276" w:lineRule="auto"/>
              <w:jc w:val="center"/>
              <w:rPr>
                <w:rFonts w:ascii="PT Astra Serif" w:hAnsi="PT Astra Serif"/>
                <w:sz w:val="28"/>
                <w:szCs w:val="28"/>
              </w:rPr>
            </w:pPr>
            <w:r w:rsidRPr="00590DD1">
              <w:rPr>
                <w:rFonts w:ascii="PT Astra Serif" w:hAnsi="PT Astra Serif"/>
                <w:sz w:val="28"/>
                <w:szCs w:val="28"/>
              </w:rPr>
              <w:lastRenderedPageBreak/>
              <w:t>Основание для установления коэффициента</w:t>
            </w:r>
          </w:p>
        </w:tc>
        <w:tc>
          <w:tcPr>
            <w:tcW w:w="3616" w:type="dxa"/>
            <w:tcBorders>
              <w:top w:val="single" w:sz="4" w:space="0" w:color="auto"/>
              <w:left w:val="single" w:sz="4" w:space="0" w:color="auto"/>
              <w:bottom w:val="nil"/>
              <w:right w:val="single" w:sz="4" w:space="0" w:color="auto"/>
            </w:tcBorders>
          </w:tcPr>
          <w:p w:rsidR="009C6ACE" w:rsidRPr="00590DD1" w:rsidRDefault="009C6ACE" w:rsidP="00CD22DB">
            <w:pPr>
              <w:pStyle w:val="ae"/>
              <w:spacing w:line="276" w:lineRule="auto"/>
              <w:jc w:val="center"/>
              <w:rPr>
                <w:rFonts w:ascii="PT Astra Serif" w:hAnsi="PT Astra Serif"/>
                <w:sz w:val="28"/>
                <w:szCs w:val="28"/>
              </w:rPr>
            </w:pPr>
            <w:r w:rsidRPr="00590DD1">
              <w:rPr>
                <w:rFonts w:ascii="PT Astra Serif" w:hAnsi="PT Astra Serif"/>
                <w:sz w:val="28"/>
                <w:szCs w:val="28"/>
              </w:rPr>
              <w:t>Размер коэффициента за квалификационную категорию</w:t>
            </w:r>
          </w:p>
        </w:tc>
      </w:tr>
      <w:tr w:rsidR="009C6ACE" w:rsidRPr="00590DD1" w:rsidTr="00C7788B">
        <w:tc>
          <w:tcPr>
            <w:tcW w:w="5740" w:type="dxa"/>
            <w:tcBorders>
              <w:top w:val="single" w:sz="4" w:space="0" w:color="auto"/>
              <w:left w:val="single" w:sz="4" w:space="0" w:color="auto"/>
              <w:bottom w:val="single" w:sz="4" w:space="0" w:color="auto"/>
              <w:right w:val="single" w:sz="4" w:space="0" w:color="auto"/>
            </w:tcBorders>
            <w:hideMark/>
          </w:tcPr>
          <w:p w:rsidR="009C6ACE" w:rsidRPr="00590DD1" w:rsidRDefault="009C6ACE" w:rsidP="00C7788B">
            <w:pPr>
              <w:pStyle w:val="af"/>
              <w:spacing w:line="276" w:lineRule="auto"/>
              <w:rPr>
                <w:rFonts w:ascii="PT Astra Serif" w:hAnsi="PT Astra Serif"/>
                <w:sz w:val="28"/>
                <w:szCs w:val="28"/>
              </w:rPr>
            </w:pPr>
            <w:r w:rsidRPr="00590DD1">
              <w:rPr>
                <w:rFonts w:ascii="PT Astra Serif" w:hAnsi="PT Astra Serif"/>
                <w:sz w:val="28"/>
                <w:szCs w:val="28"/>
              </w:rPr>
              <w:t>Квалификационная категория:</w:t>
            </w:r>
          </w:p>
        </w:tc>
        <w:tc>
          <w:tcPr>
            <w:tcW w:w="3616" w:type="dxa"/>
            <w:tcBorders>
              <w:top w:val="single" w:sz="4" w:space="0" w:color="auto"/>
              <w:left w:val="single" w:sz="4" w:space="0" w:color="auto"/>
              <w:bottom w:val="nil"/>
              <w:right w:val="single" w:sz="4" w:space="0" w:color="auto"/>
            </w:tcBorders>
          </w:tcPr>
          <w:p w:rsidR="009C6ACE" w:rsidRPr="00590DD1" w:rsidRDefault="009C6ACE" w:rsidP="00C7788B">
            <w:pPr>
              <w:pStyle w:val="ae"/>
              <w:spacing w:line="276" w:lineRule="auto"/>
              <w:rPr>
                <w:rFonts w:ascii="PT Astra Serif" w:hAnsi="PT Astra Serif"/>
                <w:sz w:val="28"/>
                <w:szCs w:val="28"/>
              </w:rPr>
            </w:pPr>
          </w:p>
        </w:tc>
      </w:tr>
      <w:tr w:rsidR="009C6ACE" w:rsidRPr="00590DD1" w:rsidTr="00C7788B">
        <w:tc>
          <w:tcPr>
            <w:tcW w:w="5740" w:type="dxa"/>
            <w:tcBorders>
              <w:top w:val="single" w:sz="4" w:space="0" w:color="auto"/>
              <w:left w:val="single" w:sz="4" w:space="0" w:color="auto"/>
              <w:bottom w:val="single" w:sz="4" w:space="0" w:color="auto"/>
              <w:right w:val="single" w:sz="4" w:space="0" w:color="auto"/>
            </w:tcBorders>
            <w:hideMark/>
          </w:tcPr>
          <w:p w:rsidR="009C6ACE" w:rsidRPr="00590DD1" w:rsidRDefault="009C6ACE" w:rsidP="00C7788B">
            <w:pPr>
              <w:pStyle w:val="af"/>
              <w:spacing w:line="276" w:lineRule="auto"/>
              <w:rPr>
                <w:rFonts w:ascii="PT Astra Serif" w:hAnsi="PT Astra Serif"/>
                <w:sz w:val="28"/>
                <w:szCs w:val="28"/>
              </w:rPr>
            </w:pPr>
            <w:r w:rsidRPr="00590DD1">
              <w:rPr>
                <w:rFonts w:ascii="PT Astra Serif" w:hAnsi="PT Astra Serif"/>
                <w:sz w:val="28"/>
                <w:szCs w:val="28"/>
              </w:rPr>
              <w:t>высшая категория</w:t>
            </w:r>
          </w:p>
        </w:tc>
        <w:tc>
          <w:tcPr>
            <w:tcW w:w="3616" w:type="dxa"/>
            <w:tcBorders>
              <w:top w:val="nil"/>
              <w:left w:val="single" w:sz="4" w:space="0" w:color="auto"/>
              <w:bottom w:val="nil"/>
              <w:right w:val="single" w:sz="4" w:space="0" w:color="auto"/>
            </w:tcBorders>
            <w:hideMark/>
          </w:tcPr>
          <w:p w:rsidR="009C6ACE" w:rsidRPr="00590DD1" w:rsidRDefault="009C6ACE" w:rsidP="00C7788B">
            <w:pPr>
              <w:pStyle w:val="ae"/>
              <w:spacing w:line="276" w:lineRule="auto"/>
              <w:jc w:val="center"/>
              <w:rPr>
                <w:rFonts w:ascii="PT Astra Serif" w:hAnsi="PT Astra Serif"/>
                <w:sz w:val="28"/>
                <w:szCs w:val="28"/>
              </w:rPr>
            </w:pPr>
            <w:r w:rsidRPr="00590DD1">
              <w:rPr>
                <w:rFonts w:ascii="PT Astra Serif" w:hAnsi="PT Astra Serif"/>
                <w:sz w:val="28"/>
                <w:szCs w:val="28"/>
              </w:rPr>
              <w:t>0,20</w:t>
            </w:r>
          </w:p>
        </w:tc>
      </w:tr>
      <w:tr w:rsidR="009C6ACE" w:rsidRPr="00590DD1" w:rsidTr="00C7788B">
        <w:tc>
          <w:tcPr>
            <w:tcW w:w="5740" w:type="dxa"/>
            <w:tcBorders>
              <w:top w:val="single" w:sz="4" w:space="0" w:color="auto"/>
              <w:left w:val="single" w:sz="4" w:space="0" w:color="auto"/>
              <w:bottom w:val="single" w:sz="4" w:space="0" w:color="auto"/>
              <w:right w:val="single" w:sz="4" w:space="0" w:color="auto"/>
            </w:tcBorders>
            <w:hideMark/>
          </w:tcPr>
          <w:p w:rsidR="009C6ACE" w:rsidRPr="00590DD1" w:rsidRDefault="009C6ACE" w:rsidP="00C7788B">
            <w:pPr>
              <w:pStyle w:val="af"/>
              <w:spacing w:line="276" w:lineRule="auto"/>
              <w:rPr>
                <w:rFonts w:ascii="PT Astra Serif" w:hAnsi="PT Astra Serif"/>
                <w:sz w:val="28"/>
                <w:szCs w:val="28"/>
              </w:rPr>
            </w:pPr>
            <w:r w:rsidRPr="00590DD1">
              <w:rPr>
                <w:rFonts w:ascii="PT Astra Serif" w:hAnsi="PT Astra Serif"/>
                <w:sz w:val="28"/>
                <w:szCs w:val="28"/>
              </w:rPr>
              <w:t>первая категория</w:t>
            </w:r>
          </w:p>
        </w:tc>
        <w:tc>
          <w:tcPr>
            <w:tcW w:w="3616" w:type="dxa"/>
            <w:tcBorders>
              <w:top w:val="nil"/>
              <w:left w:val="single" w:sz="4" w:space="0" w:color="auto"/>
              <w:bottom w:val="nil"/>
              <w:right w:val="single" w:sz="4" w:space="0" w:color="auto"/>
            </w:tcBorders>
            <w:hideMark/>
          </w:tcPr>
          <w:p w:rsidR="009C6ACE" w:rsidRPr="00590DD1" w:rsidRDefault="009C6ACE" w:rsidP="00C7788B">
            <w:pPr>
              <w:pStyle w:val="ae"/>
              <w:spacing w:line="276" w:lineRule="auto"/>
              <w:jc w:val="center"/>
              <w:rPr>
                <w:rFonts w:ascii="PT Astra Serif" w:hAnsi="PT Astra Serif"/>
                <w:sz w:val="28"/>
                <w:szCs w:val="28"/>
              </w:rPr>
            </w:pPr>
            <w:r w:rsidRPr="00590DD1">
              <w:rPr>
                <w:rFonts w:ascii="PT Astra Serif" w:hAnsi="PT Astra Serif"/>
                <w:sz w:val="28"/>
                <w:szCs w:val="28"/>
              </w:rPr>
              <w:t>0,10</w:t>
            </w:r>
          </w:p>
        </w:tc>
      </w:tr>
      <w:tr w:rsidR="009C6ACE" w:rsidRPr="00590DD1" w:rsidTr="00C7788B">
        <w:tc>
          <w:tcPr>
            <w:tcW w:w="5740" w:type="dxa"/>
            <w:tcBorders>
              <w:top w:val="single" w:sz="4" w:space="0" w:color="auto"/>
              <w:left w:val="single" w:sz="4" w:space="0" w:color="auto"/>
              <w:bottom w:val="single" w:sz="4" w:space="0" w:color="auto"/>
              <w:right w:val="single" w:sz="4" w:space="0" w:color="auto"/>
            </w:tcBorders>
            <w:hideMark/>
          </w:tcPr>
          <w:p w:rsidR="009C6ACE" w:rsidRPr="00590DD1" w:rsidRDefault="009C6ACE" w:rsidP="00C7788B">
            <w:pPr>
              <w:pStyle w:val="af"/>
              <w:spacing w:line="276" w:lineRule="auto"/>
              <w:rPr>
                <w:rFonts w:ascii="PT Astra Serif" w:hAnsi="PT Astra Serif"/>
                <w:sz w:val="28"/>
                <w:szCs w:val="28"/>
              </w:rPr>
            </w:pPr>
            <w:r w:rsidRPr="00590DD1">
              <w:rPr>
                <w:rFonts w:ascii="PT Astra Serif" w:hAnsi="PT Astra Serif"/>
                <w:sz w:val="28"/>
                <w:szCs w:val="28"/>
              </w:rPr>
              <w:t>вторая категория</w:t>
            </w:r>
          </w:p>
        </w:tc>
        <w:tc>
          <w:tcPr>
            <w:tcW w:w="3616" w:type="dxa"/>
            <w:tcBorders>
              <w:top w:val="nil"/>
              <w:left w:val="single" w:sz="4" w:space="0" w:color="auto"/>
              <w:bottom w:val="single" w:sz="4" w:space="0" w:color="auto"/>
              <w:right w:val="single" w:sz="4" w:space="0" w:color="auto"/>
            </w:tcBorders>
            <w:hideMark/>
          </w:tcPr>
          <w:p w:rsidR="009C6ACE" w:rsidRPr="00590DD1" w:rsidRDefault="009C6ACE" w:rsidP="00C7788B">
            <w:pPr>
              <w:pStyle w:val="ae"/>
              <w:spacing w:line="276" w:lineRule="auto"/>
              <w:jc w:val="center"/>
              <w:rPr>
                <w:rFonts w:ascii="PT Astra Serif" w:hAnsi="PT Astra Serif"/>
                <w:sz w:val="28"/>
                <w:szCs w:val="28"/>
              </w:rPr>
            </w:pPr>
            <w:r w:rsidRPr="00590DD1">
              <w:rPr>
                <w:rFonts w:ascii="PT Astra Serif" w:hAnsi="PT Astra Serif"/>
                <w:sz w:val="28"/>
                <w:szCs w:val="28"/>
              </w:rPr>
              <w:t>0,05</w:t>
            </w:r>
          </w:p>
        </w:tc>
      </w:tr>
    </w:tbl>
    <w:p w:rsidR="004E1F8C" w:rsidRPr="00590DD1" w:rsidRDefault="004E1F8C" w:rsidP="00C7788B">
      <w:pPr>
        <w:spacing w:after="0"/>
        <w:ind w:firstLine="709"/>
        <w:jc w:val="both"/>
        <w:rPr>
          <w:sz w:val="28"/>
          <w:szCs w:val="28"/>
        </w:rPr>
      </w:pPr>
      <w:r w:rsidRPr="00590DD1">
        <w:rPr>
          <w:rFonts w:cs="Times New Roman CYR"/>
          <w:sz w:val="28"/>
          <w:szCs w:val="28"/>
        </w:rPr>
        <w:t>13.</w:t>
      </w:r>
      <w:r>
        <w:rPr>
          <w:rFonts w:cs="Times New Roman CYR"/>
          <w:sz w:val="28"/>
          <w:szCs w:val="28"/>
        </w:rPr>
        <w:t xml:space="preserve"> </w:t>
      </w:r>
      <w:bookmarkStart w:id="14" w:name="sub_1066"/>
      <w:r w:rsidRPr="00590DD1">
        <w:rPr>
          <w:sz w:val="28"/>
          <w:szCs w:val="28"/>
        </w:rPr>
        <w:t xml:space="preserve">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w:t>
      </w:r>
      <w:r>
        <w:rPr>
          <w:sz w:val="28"/>
          <w:szCs w:val="28"/>
        </w:rPr>
        <w:t>работникам отделения</w:t>
      </w:r>
      <w:r w:rsidRPr="00590DD1">
        <w:rPr>
          <w:sz w:val="28"/>
          <w:szCs w:val="28"/>
        </w:rPr>
        <w:t>.</w:t>
      </w:r>
    </w:p>
    <w:bookmarkEnd w:id="14"/>
    <w:p w:rsidR="004E1F8C" w:rsidRPr="00590DD1" w:rsidRDefault="004E1F8C" w:rsidP="00C7788B">
      <w:pPr>
        <w:spacing w:after="0"/>
        <w:ind w:firstLine="709"/>
        <w:jc w:val="both"/>
        <w:rPr>
          <w:sz w:val="28"/>
          <w:szCs w:val="28"/>
        </w:rPr>
      </w:pPr>
      <w:r w:rsidRPr="00590DD1">
        <w:rPr>
          <w:sz w:val="28"/>
          <w:szCs w:val="28"/>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w:t>
      </w:r>
      <w:hyperlink r:id="rId31" w:anchor="sub_17" w:history="1">
        <w:r w:rsidRPr="00C61B5D">
          <w:rPr>
            <w:rStyle w:val="ad"/>
            <w:sz w:val="28"/>
            <w:szCs w:val="28"/>
          </w:rPr>
          <w:t>таблице 5</w:t>
        </w:r>
      </w:hyperlink>
      <w:r>
        <w:rPr>
          <w:rStyle w:val="ad"/>
          <w:sz w:val="28"/>
          <w:szCs w:val="28"/>
        </w:rPr>
        <w:t xml:space="preserve"> </w:t>
      </w:r>
      <w:r>
        <w:rPr>
          <w:sz w:val="28"/>
          <w:szCs w:val="28"/>
        </w:rPr>
        <w:t>настоящих Особенностей оплаты</w:t>
      </w:r>
      <w:r w:rsidRPr="00C61B5D">
        <w:rPr>
          <w:sz w:val="28"/>
          <w:szCs w:val="28"/>
        </w:rPr>
        <w:t>.</w:t>
      </w:r>
    </w:p>
    <w:p w:rsidR="004E1F8C" w:rsidRPr="00590DD1" w:rsidRDefault="004E1F8C" w:rsidP="00C7788B">
      <w:pPr>
        <w:ind w:firstLine="709"/>
        <w:jc w:val="right"/>
        <w:rPr>
          <w:rStyle w:val="af0"/>
          <w:rFonts w:cs="Arial"/>
          <w:sz w:val="28"/>
          <w:szCs w:val="28"/>
        </w:rPr>
      </w:pPr>
      <w:bookmarkStart w:id="15" w:name="sub_17"/>
      <w:r w:rsidRPr="00590DD1">
        <w:rPr>
          <w:rStyle w:val="af0"/>
          <w:rFonts w:cs="Arial"/>
          <w:sz w:val="28"/>
          <w:szCs w:val="28"/>
        </w:rPr>
        <w:t xml:space="preserve">Таблица </w:t>
      </w:r>
      <w:r>
        <w:rPr>
          <w:rStyle w:val="af0"/>
          <w:rFonts w:cs="Arial"/>
          <w:sz w:val="28"/>
          <w:szCs w:val="28"/>
        </w:rPr>
        <w:t>5</w:t>
      </w:r>
    </w:p>
    <w:bookmarkEnd w:id="15"/>
    <w:p w:rsidR="004E1F8C" w:rsidRPr="008C6F7D" w:rsidRDefault="004E1F8C" w:rsidP="008C6F7D">
      <w:pPr>
        <w:pStyle w:val="1"/>
        <w:ind w:firstLine="709"/>
        <w:jc w:val="center"/>
        <w:rPr>
          <w:rFonts w:ascii="PT Astra Serif" w:eastAsiaTheme="minorEastAsia" w:hAnsi="PT Astra Serif"/>
          <w:color w:val="auto"/>
        </w:rPr>
      </w:pPr>
      <w:proofErr w:type="gramStart"/>
      <w:r w:rsidRPr="008C6F7D">
        <w:rPr>
          <w:rFonts w:ascii="PT Astra Serif" w:eastAsiaTheme="minorEastAsia" w:hAnsi="PT Astra Serif"/>
          <w:color w:val="auto"/>
        </w:rPr>
        <w:t>Размер коэффициента</w:t>
      </w:r>
      <w:r w:rsidRPr="008C6F7D">
        <w:rPr>
          <w:rFonts w:ascii="PT Astra Serif" w:eastAsiaTheme="minorEastAsia" w:hAnsi="PT Astra Serif"/>
          <w:color w:val="auto"/>
        </w:rPr>
        <w:br/>
        <w:t>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roofErr w:type="gramEnd"/>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0"/>
        <w:gridCol w:w="3686"/>
      </w:tblGrid>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Основание для установления коэффициента</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8C6F7D">
            <w:pPr>
              <w:pStyle w:val="ae"/>
              <w:spacing w:line="276" w:lineRule="auto"/>
              <w:jc w:val="left"/>
              <w:rPr>
                <w:sz w:val="28"/>
                <w:szCs w:val="28"/>
              </w:rPr>
            </w:pPr>
            <w:proofErr w:type="gramStart"/>
            <w:r w:rsidRPr="00590DD1">
              <w:rPr>
                <w:sz w:val="28"/>
                <w:szCs w:val="28"/>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w:t>
            </w:r>
            <w:r w:rsidRPr="00590DD1">
              <w:rPr>
                <w:sz w:val="28"/>
                <w:szCs w:val="28"/>
              </w:rPr>
              <w:lastRenderedPageBreak/>
              <w:t>округа - Югры, за ведомственные знаки отличия в труде Российской Федерации, СССР, РСФСР</w:t>
            </w:r>
            <w:proofErr w:type="gramEnd"/>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proofErr w:type="gramStart"/>
            <w:r w:rsidRPr="00590DD1">
              <w:rPr>
                <w:sz w:val="28"/>
                <w:szCs w:val="28"/>
              </w:rPr>
              <w:lastRenderedPageBreak/>
              <w:t>Государственные награды (ордена, медали, знаки, почетные звания, спортивные звания, почетные грамоты) Российской Федерации, СССР, РСФСР, в том числе:</w:t>
            </w:r>
            <w:proofErr w:type="gramEnd"/>
          </w:p>
        </w:tc>
        <w:tc>
          <w:tcPr>
            <w:tcW w:w="3686" w:type="dxa"/>
            <w:tcBorders>
              <w:top w:val="single" w:sz="4" w:space="0" w:color="auto"/>
              <w:left w:val="single" w:sz="4" w:space="0" w:color="auto"/>
              <w:bottom w:val="single" w:sz="4" w:space="0" w:color="auto"/>
              <w:right w:val="single" w:sz="4" w:space="0" w:color="auto"/>
            </w:tcBorders>
          </w:tcPr>
          <w:p w:rsidR="004E1F8C" w:rsidRPr="00590DD1" w:rsidRDefault="004E1F8C" w:rsidP="00C7788B">
            <w:pPr>
              <w:pStyle w:val="ae"/>
              <w:spacing w:line="276" w:lineRule="auto"/>
              <w:rPr>
                <w:sz w:val="28"/>
                <w:szCs w:val="28"/>
              </w:rPr>
            </w:pP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ордена, медали, знаки</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0,20</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почетные, спортивные звания:</w:t>
            </w:r>
          </w:p>
        </w:tc>
        <w:tc>
          <w:tcPr>
            <w:tcW w:w="3686" w:type="dxa"/>
            <w:tcBorders>
              <w:top w:val="single" w:sz="4" w:space="0" w:color="auto"/>
              <w:left w:val="single" w:sz="4" w:space="0" w:color="auto"/>
              <w:bottom w:val="single" w:sz="4" w:space="0" w:color="auto"/>
              <w:right w:val="single" w:sz="4" w:space="0" w:color="auto"/>
            </w:tcBorders>
          </w:tcPr>
          <w:p w:rsidR="004E1F8C" w:rsidRPr="00590DD1" w:rsidRDefault="004E1F8C" w:rsidP="00C7788B">
            <w:pPr>
              <w:pStyle w:val="ae"/>
              <w:spacing w:line="276" w:lineRule="auto"/>
              <w:rPr>
                <w:sz w:val="28"/>
                <w:szCs w:val="28"/>
              </w:rPr>
            </w:pP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Pr>
                <w:sz w:val="28"/>
                <w:szCs w:val="28"/>
              </w:rPr>
              <w:t>«</w:t>
            </w:r>
            <w:r w:rsidRPr="00590DD1">
              <w:rPr>
                <w:sz w:val="28"/>
                <w:szCs w:val="28"/>
              </w:rPr>
              <w:t>Народный...</w:t>
            </w:r>
            <w:r>
              <w:rPr>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0,25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Pr>
                <w:sz w:val="28"/>
                <w:szCs w:val="28"/>
              </w:rPr>
              <w:t>«</w:t>
            </w:r>
            <w:r w:rsidRPr="00590DD1">
              <w:rPr>
                <w:sz w:val="28"/>
                <w:szCs w:val="28"/>
              </w:rPr>
              <w:t>Заслуженный...</w:t>
            </w:r>
            <w:r>
              <w:rPr>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0,20</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Pr>
                <w:sz w:val="28"/>
                <w:szCs w:val="28"/>
              </w:rPr>
              <w:t>«Мастер спорта...»</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0,05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Pr>
                <w:sz w:val="28"/>
                <w:szCs w:val="28"/>
              </w:rPr>
              <w:t>«</w:t>
            </w:r>
            <w:r w:rsidRPr="00590DD1">
              <w:rPr>
                <w:sz w:val="28"/>
                <w:szCs w:val="28"/>
              </w:rPr>
              <w:t>Мастер спорта международного класса...</w:t>
            </w:r>
            <w:r>
              <w:rPr>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0,15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Pr>
                <w:sz w:val="28"/>
                <w:szCs w:val="28"/>
              </w:rPr>
              <w:t>«Гроссмейстер...»</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0,05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Pr>
                <w:sz w:val="28"/>
                <w:szCs w:val="28"/>
              </w:rPr>
              <w:t>«</w:t>
            </w:r>
            <w:r w:rsidRPr="00590DD1">
              <w:rPr>
                <w:sz w:val="28"/>
                <w:szCs w:val="28"/>
              </w:rPr>
              <w:t>Лауреат премий Президента Российской Федерации</w:t>
            </w:r>
            <w:r>
              <w:rPr>
                <w:sz w:val="28"/>
                <w:szCs w:val="28"/>
              </w:rPr>
              <w:t>»</w:t>
            </w:r>
            <w:r w:rsidRPr="00590DD1">
              <w:rPr>
                <w:sz w:val="28"/>
                <w:szCs w:val="28"/>
              </w:rPr>
              <w:t xml:space="preserve">, </w:t>
            </w:r>
            <w:r>
              <w:rPr>
                <w:sz w:val="28"/>
                <w:szCs w:val="28"/>
              </w:rPr>
              <w:t>«</w:t>
            </w:r>
            <w:r w:rsidRPr="00590DD1">
              <w:rPr>
                <w:sz w:val="28"/>
                <w:szCs w:val="28"/>
              </w:rPr>
              <w:t>Лауреат премий Правительства Российской Федерации</w:t>
            </w:r>
            <w:r>
              <w:rPr>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0,15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почетные грамоты органа исполнительной власти Российской Федерации, СССР, РСФСР, осуществляющего управление в сфере образования</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0,05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в сфере культуры почетные звания:</w:t>
            </w:r>
          </w:p>
        </w:tc>
        <w:tc>
          <w:tcPr>
            <w:tcW w:w="3686" w:type="dxa"/>
            <w:tcBorders>
              <w:top w:val="single" w:sz="4" w:space="0" w:color="auto"/>
              <w:left w:val="single" w:sz="4" w:space="0" w:color="auto"/>
              <w:bottom w:val="single" w:sz="4" w:space="0" w:color="auto"/>
              <w:right w:val="single" w:sz="4" w:space="0" w:color="auto"/>
            </w:tcBorders>
          </w:tcPr>
          <w:p w:rsidR="004E1F8C" w:rsidRPr="00590DD1" w:rsidRDefault="004E1F8C" w:rsidP="00C7788B">
            <w:pPr>
              <w:pStyle w:val="ae"/>
              <w:spacing w:line="276" w:lineRule="auto"/>
              <w:rPr>
                <w:sz w:val="28"/>
                <w:szCs w:val="28"/>
              </w:rPr>
            </w:pP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Pr>
                <w:sz w:val="28"/>
                <w:szCs w:val="28"/>
              </w:rPr>
              <w:t>«</w:t>
            </w:r>
            <w:r w:rsidRPr="00590DD1">
              <w:rPr>
                <w:sz w:val="28"/>
                <w:szCs w:val="28"/>
              </w:rPr>
              <w:t>Лауреат ме</w:t>
            </w:r>
            <w:r>
              <w:rPr>
                <w:sz w:val="28"/>
                <w:szCs w:val="28"/>
              </w:rPr>
              <w:t>ждународных конкурсов, выставок»</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0,15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Pr>
                <w:sz w:val="28"/>
                <w:szCs w:val="28"/>
              </w:rPr>
              <w:t>«</w:t>
            </w:r>
            <w:r w:rsidRPr="00590DD1">
              <w:rPr>
                <w:sz w:val="28"/>
                <w:szCs w:val="28"/>
              </w:rPr>
              <w:t>Лауреат всероссийских конкурсов, выставок, поддерживаемых Министерством культуры Российской Федерации</w:t>
            </w:r>
            <w:r>
              <w:rPr>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0,05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Награды и почетные звания Ханты-Мансийского автономного округа - Югры, в том числе:</w:t>
            </w:r>
          </w:p>
        </w:tc>
        <w:tc>
          <w:tcPr>
            <w:tcW w:w="3686" w:type="dxa"/>
            <w:tcBorders>
              <w:top w:val="single" w:sz="4" w:space="0" w:color="auto"/>
              <w:left w:val="single" w:sz="4" w:space="0" w:color="auto"/>
              <w:bottom w:val="single" w:sz="4" w:space="0" w:color="auto"/>
              <w:right w:val="single" w:sz="4" w:space="0" w:color="auto"/>
            </w:tcBorders>
          </w:tcPr>
          <w:p w:rsidR="004E1F8C" w:rsidRPr="00590DD1" w:rsidRDefault="004E1F8C" w:rsidP="00C7788B">
            <w:pPr>
              <w:pStyle w:val="ae"/>
              <w:spacing w:line="276" w:lineRule="auto"/>
              <w:rPr>
                <w:sz w:val="28"/>
                <w:szCs w:val="28"/>
              </w:rPr>
            </w:pP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медали, знаки</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0,15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почетные звания</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0,15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почетные грамоты Губернатора Ханты-Мансийского автономного округа - Югры</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0,05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почетные грамоты Думы Ханты-Мансийского автономного округа - Югры</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0,05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благодарности Губернатора Ханты-</w:t>
            </w:r>
            <w:r w:rsidRPr="00590DD1">
              <w:rPr>
                <w:sz w:val="28"/>
                <w:szCs w:val="28"/>
              </w:rPr>
              <w:lastRenderedPageBreak/>
              <w:t>Мансийского автономного округа - Югры</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lastRenderedPageBreak/>
              <w:t>0,05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lastRenderedPageBreak/>
              <w:t>Ведомственные знаки отличия в труде Российской Федерации, СССР, РСФСР, в том числе:</w:t>
            </w:r>
          </w:p>
        </w:tc>
        <w:tc>
          <w:tcPr>
            <w:tcW w:w="3686" w:type="dxa"/>
            <w:tcBorders>
              <w:top w:val="single" w:sz="4" w:space="0" w:color="auto"/>
              <w:left w:val="single" w:sz="4" w:space="0" w:color="auto"/>
              <w:bottom w:val="single" w:sz="4" w:space="0" w:color="auto"/>
              <w:right w:val="single" w:sz="4" w:space="0" w:color="auto"/>
            </w:tcBorders>
          </w:tcPr>
          <w:p w:rsidR="004E1F8C" w:rsidRPr="00590DD1" w:rsidRDefault="004E1F8C" w:rsidP="00C7788B">
            <w:pPr>
              <w:pStyle w:val="ae"/>
              <w:spacing w:line="276" w:lineRule="auto"/>
              <w:rPr>
                <w:sz w:val="28"/>
                <w:szCs w:val="28"/>
              </w:rPr>
            </w:pP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Золотой знак отличия</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0,20</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медаль К.Д. Ушинского, медаль Л.С. Выготского</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0,15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 xml:space="preserve">нагрудный знак </w:t>
            </w:r>
            <w:r>
              <w:rPr>
                <w:sz w:val="28"/>
                <w:szCs w:val="28"/>
              </w:rPr>
              <w:t>«</w:t>
            </w:r>
            <w:r w:rsidRPr="00590DD1">
              <w:rPr>
                <w:sz w:val="28"/>
                <w:szCs w:val="28"/>
              </w:rPr>
              <w:t>Почетный работник...</w:t>
            </w:r>
            <w:r>
              <w:rPr>
                <w:sz w:val="28"/>
                <w:szCs w:val="28"/>
              </w:rPr>
              <w:t>»</w:t>
            </w:r>
            <w:r w:rsidRPr="00590DD1">
              <w:rPr>
                <w:sz w:val="28"/>
                <w:szCs w:val="28"/>
              </w:rPr>
              <w:t xml:space="preserve">, почетное звание </w:t>
            </w:r>
            <w:r>
              <w:rPr>
                <w:sz w:val="28"/>
                <w:szCs w:val="28"/>
              </w:rPr>
              <w:t>«</w:t>
            </w:r>
            <w:r w:rsidRPr="00590DD1">
              <w:rPr>
                <w:sz w:val="28"/>
                <w:szCs w:val="28"/>
              </w:rPr>
              <w:t>Почетный работник...</w:t>
            </w:r>
            <w:r>
              <w:rPr>
                <w:sz w:val="28"/>
                <w:szCs w:val="28"/>
              </w:rPr>
              <w:t>»</w:t>
            </w:r>
            <w:r w:rsidRPr="00590DD1">
              <w:rPr>
                <w:sz w:val="28"/>
                <w:szCs w:val="28"/>
              </w:rPr>
              <w:t xml:space="preserve">, </w:t>
            </w:r>
            <w:r>
              <w:rPr>
                <w:sz w:val="28"/>
                <w:szCs w:val="28"/>
              </w:rPr>
              <w:t>«Отличник народного просвещения»</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0,15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 xml:space="preserve">иные нагрудные знаки, за исключением знака </w:t>
            </w:r>
            <w:r>
              <w:rPr>
                <w:sz w:val="28"/>
                <w:szCs w:val="28"/>
              </w:rPr>
              <w:t xml:space="preserve"> «</w:t>
            </w:r>
            <w:r w:rsidRPr="00590DD1">
              <w:rPr>
                <w:sz w:val="28"/>
                <w:szCs w:val="28"/>
              </w:rPr>
              <w:t>За милосердие и благотворительность</w:t>
            </w:r>
            <w:r>
              <w:rPr>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0,05</w:t>
            </w:r>
          </w:p>
        </w:tc>
      </w:tr>
      <w:tr w:rsidR="004E1F8C" w:rsidTr="00C7788B">
        <w:tc>
          <w:tcPr>
            <w:tcW w:w="5670"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f"/>
              <w:spacing w:line="276" w:lineRule="auto"/>
              <w:rPr>
                <w:sz w:val="28"/>
                <w:szCs w:val="28"/>
              </w:rPr>
            </w:pPr>
            <w:r w:rsidRPr="00590DD1">
              <w:rPr>
                <w:sz w:val="28"/>
                <w:szCs w:val="28"/>
              </w:rPr>
              <w:t>благодарственные письма (благодарности) органа исполнительной власти Рос</w:t>
            </w:r>
            <w:r>
              <w:rPr>
                <w:sz w:val="28"/>
                <w:szCs w:val="28"/>
              </w:rPr>
              <w:t>сийской Федерации, СССР, РСФСР</w:t>
            </w:r>
          </w:p>
        </w:tc>
        <w:tc>
          <w:tcPr>
            <w:tcW w:w="3686" w:type="dxa"/>
            <w:tcBorders>
              <w:top w:val="single" w:sz="4" w:space="0" w:color="auto"/>
              <w:left w:val="single" w:sz="4" w:space="0" w:color="auto"/>
              <w:bottom w:val="single" w:sz="4" w:space="0" w:color="auto"/>
              <w:right w:val="single" w:sz="4" w:space="0" w:color="auto"/>
            </w:tcBorders>
            <w:hideMark/>
          </w:tcPr>
          <w:p w:rsidR="004E1F8C" w:rsidRPr="00590DD1" w:rsidRDefault="004E1F8C" w:rsidP="00C7788B">
            <w:pPr>
              <w:pStyle w:val="ae"/>
              <w:spacing w:line="276" w:lineRule="auto"/>
              <w:jc w:val="center"/>
              <w:rPr>
                <w:sz w:val="28"/>
                <w:szCs w:val="28"/>
              </w:rPr>
            </w:pPr>
            <w:r w:rsidRPr="00590DD1">
              <w:rPr>
                <w:sz w:val="28"/>
                <w:szCs w:val="28"/>
              </w:rPr>
              <w:t>0,05</w:t>
            </w:r>
          </w:p>
        </w:tc>
      </w:tr>
    </w:tbl>
    <w:p w:rsidR="004E1F8C" w:rsidRPr="00590DD1" w:rsidRDefault="004E1F8C" w:rsidP="00C7788B">
      <w:pPr>
        <w:spacing w:after="0"/>
        <w:ind w:firstLine="709"/>
        <w:jc w:val="both"/>
        <w:rPr>
          <w:sz w:val="28"/>
          <w:szCs w:val="28"/>
        </w:rPr>
      </w:pPr>
      <w:proofErr w:type="gramStart"/>
      <w:r>
        <w:rPr>
          <w:sz w:val="28"/>
          <w:szCs w:val="28"/>
        </w:rPr>
        <w:t>П</w:t>
      </w:r>
      <w:r w:rsidRPr="00590DD1">
        <w:rPr>
          <w:sz w:val="28"/>
          <w:szCs w:val="28"/>
        </w:rPr>
        <w:t>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roofErr w:type="gramEnd"/>
    </w:p>
    <w:p w:rsidR="004E1F8C" w:rsidRPr="008A3B4A" w:rsidRDefault="004E1F8C" w:rsidP="00C7788B">
      <w:pPr>
        <w:spacing w:after="0"/>
        <w:ind w:firstLine="709"/>
        <w:jc w:val="both"/>
        <w:rPr>
          <w:sz w:val="28"/>
          <w:szCs w:val="28"/>
        </w:rPr>
      </w:pPr>
      <w:bookmarkStart w:id="16" w:name="sub_1022"/>
      <w:r>
        <w:rPr>
          <w:sz w:val="28"/>
          <w:szCs w:val="28"/>
        </w:rPr>
        <w:t>14</w:t>
      </w:r>
      <w:r w:rsidR="008C6F7D">
        <w:rPr>
          <w:sz w:val="28"/>
          <w:szCs w:val="28"/>
        </w:rPr>
        <w:t>. </w:t>
      </w:r>
      <w:r w:rsidRPr="008A3B4A">
        <w:rPr>
          <w:sz w:val="28"/>
          <w:szCs w:val="28"/>
        </w:rPr>
        <w:t xml:space="preserve">Коэффициент масштаба управления устанавливается на основе отнесения </w:t>
      </w:r>
      <w:r>
        <w:rPr>
          <w:sz w:val="28"/>
          <w:szCs w:val="28"/>
        </w:rPr>
        <w:t>учреждения</w:t>
      </w:r>
      <w:r w:rsidRPr="008A3B4A">
        <w:rPr>
          <w:sz w:val="28"/>
          <w:szCs w:val="28"/>
        </w:rPr>
        <w:t xml:space="preserve"> к группе по оплате труда.</w:t>
      </w:r>
    </w:p>
    <w:bookmarkEnd w:id="16"/>
    <w:p w:rsidR="004E1F8C" w:rsidRPr="008A3B4A" w:rsidRDefault="004E1F8C" w:rsidP="00C7788B">
      <w:pPr>
        <w:spacing w:after="0"/>
        <w:ind w:firstLine="709"/>
        <w:jc w:val="both"/>
        <w:rPr>
          <w:sz w:val="28"/>
          <w:szCs w:val="28"/>
        </w:rPr>
      </w:pPr>
      <w:r w:rsidRPr="008A3B4A">
        <w:rPr>
          <w:sz w:val="28"/>
          <w:szCs w:val="28"/>
        </w:rPr>
        <w:t xml:space="preserve">Объемные показатели и порядок отнесения муниципальных </w:t>
      </w:r>
      <w:r>
        <w:rPr>
          <w:sz w:val="28"/>
          <w:szCs w:val="28"/>
        </w:rPr>
        <w:t>учреждений</w:t>
      </w:r>
      <w:r w:rsidRPr="008A3B4A">
        <w:rPr>
          <w:sz w:val="28"/>
          <w:szCs w:val="28"/>
        </w:rPr>
        <w:t xml:space="preserve"> </w:t>
      </w:r>
      <w:r>
        <w:rPr>
          <w:sz w:val="28"/>
          <w:szCs w:val="28"/>
        </w:rPr>
        <w:t xml:space="preserve">физической культуры и спорта </w:t>
      </w:r>
      <w:r w:rsidRPr="008A3B4A">
        <w:rPr>
          <w:sz w:val="28"/>
          <w:szCs w:val="28"/>
        </w:rPr>
        <w:t>города Югорска к группам по оплате труда для установления масштаба управления руководителям структурных подразделений утверждаются приказом главного распорядителя бюджетных средств.</w:t>
      </w:r>
    </w:p>
    <w:p w:rsidR="004E1F8C" w:rsidRDefault="004E1F8C" w:rsidP="00C7788B">
      <w:pPr>
        <w:spacing w:after="0"/>
        <w:ind w:firstLine="709"/>
        <w:jc w:val="both"/>
        <w:rPr>
          <w:sz w:val="28"/>
          <w:szCs w:val="28"/>
        </w:rPr>
      </w:pPr>
      <w:r w:rsidRPr="008A3B4A">
        <w:rPr>
          <w:sz w:val="28"/>
          <w:szCs w:val="28"/>
        </w:rPr>
        <w:t xml:space="preserve">Размер коэффициента масштаба управления приведен в </w:t>
      </w:r>
      <w:hyperlink r:id="rId32" w:anchor="sub_18" w:history="1">
        <w:r w:rsidRPr="008A3B4A">
          <w:rPr>
            <w:rStyle w:val="ad"/>
            <w:rFonts w:cs="Times New Roman CYR"/>
            <w:sz w:val="28"/>
            <w:szCs w:val="28"/>
          </w:rPr>
          <w:t xml:space="preserve">таблице </w:t>
        </w:r>
        <w:r>
          <w:rPr>
            <w:rStyle w:val="ad"/>
            <w:rFonts w:cs="Times New Roman CYR"/>
            <w:sz w:val="28"/>
            <w:szCs w:val="28"/>
          </w:rPr>
          <w:t>6</w:t>
        </w:r>
      </w:hyperlink>
      <w:r>
        <w:rPr>
          <w:rStyle w:val="ad"/>
          <w:rFonts w:cs="Times New Roman CYR"/>
          <w:sz w:val="28"/>
          <w:szCs w:val="28"/>
        </w:rPr>
        <w:t xml:space="preserve"> </w:t>
      </w:r>
      <w:r>
        <w:rPr>
          <w:sz w:val="28"/>
          <w:szCs w:val="28"/>
        </w:rPr>
        <w:t>настоящих Особенностей оплаты</w:t>
      </w:r>
      <w:r w:rsidRPr="008A3B4A">
        <w:rPr>
          <w:sz w:val="28"/>
          <w:szCs w:val="28"/>
        </w:rPr>
        <w:t>.</w:t>
      </w:r>
    </w:p>
    <w:p w:rsidR="004E1F8C" w:rsidRPr="008A3B4A" w:rsidRDefault="004E1F8C" w:rsidP="00C7788B">
      <w:pPr>
        <w:spacing w:after="0"/>
        <w:ind w:firstLine="709"/>
        <w:jc w:val="right"/>
        <w:rPr>
          <w:rStyle w:val="af0"/>
          <w:rFonts w:cs="Arial"/>
          <w:bCs/>
          <w:sz w:val="28"/>
          <w:szCs w:val="28"/>
        </w:rPr>
      </w:pPr>
      <w:bookmarkStart w:id="17" w:name="sub_18"/>
      <w:r w:rsidRPr="008A3B4A">
        <w:rPr>
          <w:rStyle w:val="af0"/>
          <w:rFonts w:cs="Arial"/>
          <w:bCs/>
          <w:sz w:val="28"/>
          <w:szCs w:val="28"/>
        </w:rPr>
        <w:t xml:space="preserve">Таблица </w:t>
      </w:r>
      <w:r>
        <w:rPr>
          <w:rStyle w:val="af0"/>
          <w:rFonts w:cs="Arial"/>
          <w:bCs/>
          <w:sz w:val="28"/>
          <w:szCs w:val="28"/>
        </w:rPr>
        <w:t>6</w:t>
      </w:r>
    </w:p>
    <w:bookmarkEnd w:id="17"/>
    <w:p w:rsidR="004E1F8C" w:rsidRPr="008C6F7D" w:rsidRDefault="004E1F8C" w:rsidP="008C6F7D">
      <w:pPr>
        <w:pStyle w:val="1"/>
        <w:spacing w:before="0"/>
        <w:ind w:firstLine="709"/>
        <w:jc w:val="center"/>
        <w:rPr>
          <w:rFonts w:ascii="PT Astra Serif" w:eastAsiaTheme="minorEastAsia" w:hAnsi="PT Astra Serif"/>
          <w:color w:val="auto"/>
        </w:rPr>
      </w:pPr>
      <w:r w:rsidRPr="008C6F7D">
        <w:rPr>
          <w:rFonts w:ascii="PT Astra Serif" w:eastAsiaTheme="minorEastAsia" w:hAnsi="PT Astra Serif"/>
          <w:color w:val="auto"/>
        </w:rPr>
        <w:t>Размер коэффициента масштаба управления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6095"/>
      </w:tblGrid>
      <w:tr w:rsidR="004E1F8C" w:rsidRPr="008A3B4A" w:rsidTr="008C6F7D">
        <w:trPr>
          <w:tblHeader/>
        </w:trPr>
        <w:tc>
          <w:tcPr>
            <w:tcW w:w="3261"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rPr>
                <w:rFonts w:ascii="PT Astra Serif" w:hAnsi="PT Astra Serif"/>
                <w:sz w:val="28"/>
                <w:szCs w:val="28"/>
              </w:rPr>
            </w:pPr>
            <w:r w:rsidRPr="008A3B4A">
              <w:rPr>
                <w:rFonts w:ascii="PT Astra Serif" w:hAnsi="PT Astra Serif"/>
                <w:sz w:val="28"/>
                <w:szCs w:val="28"/>
              </w:rPr>
              <w:t>Группа по оплате труда</w:t>
            </w:r>
          </w:p>
        </w:tc>
        <w:tc>
          <w:tcPr>
            <w:tcW w:w="609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33"/>
              <w:jc w:val="center"/>
              <w:rPr>
                <w:rFonts w:ascii="PT Astra Serif" w:hAnsi="PT Astra Serif"/>
                <w:sz w:val="28"/>
                <w:szCs w:val="28"/>
              </w:rPr>
            </w:pPr>
            <w:r w:rsidRPr="008A3B4A">
              <w:rPr>
                <w:rFonts w:ascii="PT Astra Serif" w:hAnsi="PT Astra Serif"/>
                <w:sz w:val="28"/>
                <w:szCs w:val="28"/>
              </w:rPr>
              <w:t>Размер коэффициента масштаба управления</w:t>
            </w:r>
          </w:p>
        </w:tc>
      </w:tr>
      <w:tr w:rsidR="004E1F8C" w:rsidRPr="008A3B4A" w:rsidTr="00C7788B">
        <w:tc>
          <w:tcPr>
            <w:tcW w:w="3261"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rPr>
                <w:rFonts w:ascii="PT Astra Serif" w:hAnsi="PT Astra Serif"/>
                <w:sz w:val="28"/>
                <w:szCs w:val="28"/>
              </w:rPr>
            </w:pPr>
            <w:r w:rsidRPr="008A3B4A">
              <w:rPr>
                <w:rFonts w:ascii="PT Astra Serif" w:hAnsi="PT Astra Serif"/>
                <w:sz w:val="28"/>
                <w:szCs w:val="28"/>
              </w:rPr>
              <w:t>Группа 1</w:t>
            </w:r>
          </w:p>
        </w:tc>
        <w:tc>
          <w:tcPr>
            <w:tcW w:w="609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jc w:val="center"/>
              <w:rPr>
                <w:rFonts w:ascii="PT Astra Serif" w:hAnsi="PT Astra Serif"/>
                <w:sz w:val="28"/>
                <w:szCs w:val="28"/>
              </w:rPr>
            </w:pPr>
            <w:r w:rsidRPr="008A3B4A">
              <w:rPr>
                <w:rFonts w:ascii="PT Astra Serif" w:hAnsi="PT Astra Serif"/>
                <w:sz w:val="28"/>
                <w:szCs w:val="28"/>
              </w:rPr>
              <w:t>0,30</w:t>
            </w:r>
          </w:p>
        </w:tc>
      </w:tr>
      <w:tr w:rsidR="004E1F8C" w:rsidRPr="008A3B4A" w:rsidTr="00C7788B">
        <w:tc>
          <w:tcPr>
            <w:tcW w:w="3261"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rPr>
                <w:rFonts w:ascii="PT Astra Serif" w:hAnsi="PT Astra Serif"/>
                <w:sz w:val="28"/>
                <w:szCs w:val="28"/>
              </w:rPr>
            </w:pPr>
            <w:r w:rsidRPr="008A3B4A">
              <w:rPr>
                <w:rFonts w:ascii="PT Astra Serif" w:hAnsi="PT Astra Serif"/>
                <w:sz w:val="28"/>
                <w:szCs w:val="28"/>
              </w:rPr>
              <w:t>Группа 2</w:t>
            </w:r>
          </w:p>
        </w:tc>
        <w:tc>
          <w:tcPr>
            <w:tcW w:w="609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jc w:val="center"/>
              <w:rPr>
                <w:rFonts w:ascii="PT Astra Serif" w:hAnsi="PT Astra Serif"/>
                <w:sz w:val="28"/>
                <w:szCs w:val="28"/>
              </w:rPr>
            </w:pPr>
            <w:r w:rsidRPr="008A3B4A">
              <w:rPr>
                <w:rFonts w:ascii="PT Astra Serif" w:hAnsi="PT Astra Serif"/>
                <w:sz w:val="28"/>
                <w:szCs w:val="28"/>
              </w:rPr>
              <w:t>0,20</w:t>
            </w:r>
          </w:p>
        </w:tc>
      </w:tr>
      <w:tr w:rsidR="004E1F8C" w:rsidRPr="008A3B4A" w:rsidTr="00C7788B">
        <w:tc>
          <w:tcPr>
            <w:tcW w:w="3261"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rPr>
                <w:rFonts w:ascii="PT Astra Serif" w:hAnsi="PT Astra Serif"/>
                <w:sz w:val="28"/>
                <w:szCs w:val="28"/>
              </w:rPr>
            </w:pPr>
            <w:r w:rsidRPr="008A3B4A">
              <w:rPr>
                <w:rFonts w:ascii="PT Astra Serif" w:hAnsi="PT Astra Serif"/>
                <w:sz w:val="28"/>
                <w:szCs w:val="28"/>
              </w:rPr>
              <w:lastRenderedPageBreak/>
              <w:t>Группа 3</w:t>
            </w:r>
          </w:p>
        </w:tc>
        <w:tc>
          <w:tcPr>
            <w:tcW w:w="609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jc w:val="center"/>
              <w:rPr>
                <w:rFonts w:ascii="PT Astra Serif" w:hAnsi="PT Astra Serif"/>
                <w:sz w:val="28"/>
                <w:szCs w:val="28"/>
              </w:rPr>
            </w:pPr>
            <w:r w:rsidRPr="008A3B4A">
              <w:rPr>
                <w:rFonts w:ascii="PT Astra Serif" w:hAnsi="PT Astra Serif"/>
                <w:sz w:val="28"/>
                <w:szCs w:val="28"/>
              </w:rPr>
              <w:t>0,10</w:t>
            </w:r>
          </w:p>
        </w:tc>
      </w:tr>
      <w:tr w:rsidR="004E1F8C" w:rsidRPr="008A3B4A" w:rsidTr="00C7788B">
        <w:tc>
          <w:tcPr>
            <w:tcW w:w="3261"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rPr>
                <w:rFonts w:ascii="PT Astra Serif" w:hAnsi="PT Astra Serif"/>
                <w:sz w:val="28"/>
                <w:szCs w:val="28"/>
              </w:rPr>
            </w:pPr>
            <w:r w:rsidRPr="008A3B4A">
              <w:rPr>
                <w:rFonts w:ascii="PT Astra Serif" w:hAnsi="PT Astra Serif"/>
                <w:sz w:val="28"/>
                <w:szCs w:val="28"/>
              </w:rPr>
              <w:t>Группа 4</w:t>
            </w:r>
          </w:p>
        </w:tc>
        <w:tc>
          <w:tcPr>
            <w:tcW w:w="609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jc w:val="center"/>
              <w:rPr>
                <w:rFonts w:ascii="PT Astra Serif" w:hAnsi="PT Astra Serif"/>
                <w:sz w:val="28"/>
                <w:szCs w:val="28"/>
              </w:rPr>
            </w:pPr>
            <w:r w:rsidRPr="008A3B4A">
              <w:rPr>
                <w:rFonts w:ascii="PT Astra Serif" w:hAnsi="PT Astra Serif"/>
                <w:sz w:val="28"/>
                <w:szCs w:val="28"/>
              </w:rPr>
              <w:t>0,05</w:t>
            </w:r>
          </w:p>
        </w:tc>
      </w:tr>
    </w:tbl>
    <w:p w:rsidR="004E1F8C" w:rsidRPr="008A3B4A" w:rsidRDefault="004E1F8C" w:rsidP="00C7788B">
      <w:pPr>
        <w:spacing w:after="0"/>
        <w:ind w:firstLine="709"/>
        <w:jc w:val="both"/>
        <w:rPr>
          <w:sz w:val="28"/>
          <w:szCs w:val="28"/>
        </w:rPr>
      </w:pPr>
      <w:bookmarkStart w:id="18" w:name="sub_1023"/>
      <w:r>
        <w:rPr>
          <w:sz w:val="28"/>
          <w:szCs w:val="28"/>
        </w:rPr>
        <w:t>15</w:t>
      </w:r>
      <w:r w:rsidRPr="008A3B4A">
        <w:rPr>
          <w:sz w:val="28"/>
          <w:szCs w:val="28"/>
        </w:rPr>
        <w:t>.</w:t>
      </w:r>
      <w:r w:rsidR="00792A49">
        <w:rPr>
          <w:sz w:val="28"/>
          <w:szCs w:val="28"/>
        </w:rPr>
        <w:t> </w:t>
      </w:r>
      <w:r w:rsidRPr="008A3B4A">
        <w:rPr>
          <w:sz w:val="28"/>
          <w:szCs w:val="28"/>
        </w:rPr>
        <w:t>Коэффициент уровня управления устанавливается руководителям структурных подразделений на основе отнесения занимаемой ими должности к уровню управления.</w:t>
      </w:r>
    </w:p>
    <w:bookmarkEnd w:id="18"/>
    <w:p w:rsidR="004E1F8C" w:rsidRPr="008A3B4A" w:rsidRDefault="004E1F8C" w:rsidP="00C7788B">
      <w:pPr>
        <w:spacing w:after="0"/>
        <w:ind w:firstLine="709"/>
        <w:jc w:val="both"/>
        <w:rPr>
          <w:sz w:val="28"/>
          <w:szCs w:val="28"/>
        </w:rPr>
      </w:pPr>
      <w:r w:rsidRPr="008A3B4A">
        <w:rPr>
          <w:sz w:val="28"/>
          <w:szCs w:val="28"/>
        </w:rPr>
        <w:t>Перечень должностей руководителей структурных подразделений по уровням управления утверждается приказом главного распорядителя бюджетных средств.</w:t>
      </w:r>
    </w:p>
    <w:p w:rsidR="004E1F8C" w:rsidRPr="008A3B4A" w:rsidRDefault="004E1F8C" w:rsidP="00C7788B">
      <w:pPr>
        <w:spacing w:after="0"/>
        <w:ind w:firstLine="709"/>
        <w:jc w:val="both"/>
        <w:rPr>
          <w:sz w:val="28"/>
          <w:szCs w:val="28"/>
        </w:rPr>
      </w:pPr>
      <w:r w:rsidRPr="008A3B4A">
        <w:rPr>
          <w:sz w:val="28"/>
          <w:szCs w:val="28"/>
        </w:rPr>
        <w:t xml:space="preserve">Размер коэффициента уровня управления установлен в </w:t>
      </w:r>
      <w:hyperlink r:id="rId33" w:anchor="sub_19" w:history="1">
        <w:r w:rsidRPr="008A3B4A">
          <w:rPr>
            <w:rStyle w:val="ad"/>
            <w:rFonts w:cs="Times New Roman CYR"/>
            <w:sz w:val="28"/>
            <w:szCs w:val="28"/>
          </w:rPr>
          <w:t xml:space="preserve">таблице </w:t>
        </w:r>
        <w:r>
          <w:rPr>
            <w:rStyle w:val="ad"/>
            <w:rFonts w:cs="Times New Roman CYR"/>
            <w:sz w:val="28"/>
            <w:szCs w:val="28"/>
          </w:rPr>
          <w:t>7</w:t>
        </w:r>
      </w:hyperlink>
      <w:r>
        <w:rPr>
          <w:rStyle w:val="ad"/>
          <w:rFonts w:cs="Times New Roman CYR"/>
          <w:sz w:val="28"/>
          <w:szCs w:val="28"/>
        </w:rPr>
        <w:t xml:space="preserve"> </w:t>
      </w:r>
      <w:r>
        <w:rPr>
          <w:sz w:val="28"/>
          <w:szCs w:val="28"/>
        </w:rPr>
        <w:t>настоящих Особенностей оплаты</w:t>
      </w:r>
      <w:r w:rsidRPr="008A3B4A">
        <w:rPr>
          <w:sz w:val="28"/>
          <w:szCs w:val="28"/>
        </w:rPr>
        <w:t>.</w:t>
      </w:r>
    </w:p>
    <w:p w:rsidR="004E1F8C" w:rsidRPr="008A3B4A" w:rsidRDefault="004E1F8C" w:rsidP="00C7788B">
      <w:pPr>
        <w:spacing w:after="0"/>
        <w:ind w:firstLine="709"/>
        <w:jc w:val="right"/>
        <w:rPr>
          <w:rStyle w:val="af0"/>
          <w:rFonts w:cs="Arial"/>
          <w:bCs/>
          <w:sz w:val="28"/>
          <w:szCs w:val="28"/>
        </w:rPr>
      </w:pPr>
      <w:bookmarkStart w:id="19" w:name="sub_19"/>
      <w:r w:rsidRPr="008A3B4A">
        <w:rPr>
          <w:rStyle w:val="af0"/>
          <w:rFonts w:cs="Arial"/>
          <w:bCs/>
          <w:sz w:val="28"/>
          <w:szCs w:val="28"/>
        </w:rPr>
        <w:t xml:space="preserve">Таблица </w:t>
      </w:r>
      <w:r>
        <w:rPr>
          <w:rStyle w:val="af0"/>
          <w:rFonts w:cs="Arial"/>
          <w:bCs/>
          <w:sz w:val="28"/>
          <w:szCs w:val="28"/>
        </w:rPr>
        <w:t>7</w:t>
      </w:r>
    </w:p>
    <w:bookmarkEnd w:id="19"/>
    <w:p w:rsidR="004E1F8C" w:rsidRPr="008C6F7D" w:rsidRDefault="004E1F8C" w:rsidP="008C6F7D">
      <w:pPr>
        <w:pStyle w:val="1"/>
        <w:spacing w:before="0"/>
        <w:ind w:firstLine="142"/>
        <w:jc w:val="center"/>
        <w:rPr>
          <w:rFonts w:ascii="PT Astra Serif" w:eastAsiaTheme="minorEastAsia" w:hAnsi="PT Astra Serif"/>
          <w:color w:val="auto"/>
        </w:rPr>
      </w:pPr>
      <w:r w:rsidRPr="008C6F7D">
        <w:rPr>
          <w:rFonts w:ascii="PT Astra Serif" w:eastAsiaTheme="minorEastAsia" w:hAnsi="PT Astra Serif"/>
          <w:color w:val="auto"/>
        </w:rPr>
        <w:t>Размер коэффициента уровня управления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6521"/>
      </w:tblGrid>
      <w:tr w:rsidR="004E1F8C" w:rsidRPr="008A3B4A" w:rsidTr="00C7788B">
        <w:tc>
          <w:tcPr>
            <w:tcW w:w="283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jc w:val="center"/>
              <w:rPr>
                <w:rFonts w:ascii="PT Astra Serif" w:hAnsi="PT Astra Serif"/>
                <w:sz w:val="28"/>
                <w:szCs w:val="28"/>
              </w:rPr>
            </w:pPr>
            <w:r w:rsidRPr="008A3B4A">
              <w:rPr>
                <w:rFonts w:ascii="PT Astra Serif" w:hAnsi="PT Astra Serif"/>
                <w:sz w:val="28"/>
                <w:szCs w:val="28"/>
              </w:rPr>
              <w:t>Уровень управления</w:t>
            </w:r>
          </w:p>
        </w:tc>
        <w:tc>
          <w:tcPr>
            <w:tcW w:w="6521" w:type="dxa"/>
            <w:tcBorders>
              <w:top w:val="single" w:sz="4" w:space="0" w:color="auto"/>
              <w:left w:val="single" w:sz="4" w:space="0" w:color="auto"/>
              <w:bottom w:val="nil"/>
              <w:right w:val="single" w:sz="4" w:space="0" w:color="auto"/>
            </w:tcBorders>
            <w:hideMark/>
          </w:tcPr>
          <w:p w:rsidR="004E1F8C" w:rsidRPr="008A3B4A" w:rsidRDefault="004E1F8C" w:rsidP="00C7788B">
            <w:pPr>
              <w:pStyle w:val="ae"/>
              <w:spacing w:line="276" w:lineRule="auto"/>
              <w:ind w:firstLine="709"/>
              <w:rPr>
                <w:rFonts w:ascii="PT Astra Serif" w:hAnsi="PT Astra Serif"/>
                <w:sz w:val="28"/>
                <w:szCs w:val="28"/>
              </w:rPr>
            </w:pPr>
            <w:r w:rsidRPr="008A3B4A">
              <w:rPr>
                <w:rFonts w:ascii="PT Astra Serif" w:hAnsi="PT Astra Serif"/>
                <w:sz w:val="28"/>
                <w:szCs w:val="28"/>
              </w:rPr>
              <w:t>Размер коэффициента уровня управления</w:t>
            </w:r>
          </w:p>
        </w:tc>
      </w:tr>
      <w:tr w:rsidR="004E1F8C" w:rsidRPr="008A3B4A" w:rsidTr="00C7788B">
        <w:tc>
          <w:tcPr>
            <w:tcW w:w="283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jc w:val="center"/>
              <w:rPr>
                <w:rFonts w:ascii="PT Astra Serif" w:hAnsi="PT Astra Serif"/>
                <w:sz w:val="28"/>
                <w:szCs w:val="28"/>
              </w:rPr>
            </w:pPr>
            <w:r w:rsidRPr="008A3B4A">
              <w:rPr>
                <w:rFonts w:ascii="PT Astra Serif" w:hAnsi="PT Astra Serif"/>
                <w:sz w:val="28"/>
                <w:szCs w:val="28"/>
              </w:rPr>
              <w:t>Уровень 1</w:t>
            </w:r>
          </w:p>
        </w:tc>
        <w:tc>
          <w:tcPr>
            <w:tcW w:w="6521"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jc w:val="center"/>
              <w:rPr>
                <w:rFonts w:ascii="PT Astra Serif" w:hAnsi="PT Astra Serif"/>
                <w:sz w:val="28"/>
                <w:szCs w:val="28"/>
              </w:rPr>
            </w:pPr>
            <w:r w:rsidRPr="008A3B4A">
              <w:rPr>
                <w:rFonts w:ascii="PT Astra Serif" w:hAnsi="PT Astra Serif"/>
                <w:sz w:val="28"/>
                <w:szCs w:val="28"/>
              </w:rPr>
              <w:t>1,00</w:t>
            </w:r>
          </w:p>
        </w:tc>
      </w:tr>
      <w:tr w:rsidR="004E1F8C" w:rsidRPr="008A3B4A" w:rsidTr="00C7788B">
        <w:tc>
          <w:tcPr>
            <w:tcW w:w="283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jc w:val="center"/>
              <w:rPr>
                <w:rFonts w:ascii="PT Astra Serif" w:hAnsi="PT Astra Serif"/>
                <w:sz w:val="28"/>
                <w:szCs w:val="28"/>
              </w:rPr>
            </w:pPr>
            <w:r w:rsidRPr="008A3B4A">
              <w:rPr>
                <w:rFonts w:ascii="PT Astra Serif" w:hAnsi="PT Astra Serif"/>
                <w:sz w:val="28"/>
                <w:szCs w:val="28"/>
              </w:rPr>
              <w:t>Уровень 2</w:t>
            </w:r>
          </w:p>
        </w:tc>
        <w:tc>
          <w:tcPr>
            <w:tcW w:w="6521"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jc w:val="center"/>
              <w:rPr>
                <w:rFonts w:ascii="PT Astra Serif" w:hAnsi="PT Astra Serif"/>
                <w:sz w:val="28"/>
                <w:szCs w:val="28"/>
              </w:rPr>
            </w:pPr>
            <w:r w:rsidRPr="008A3B4A">
              <w:rPr>
                <w:rFonts w:ascii="PT Astra Serif" w:hAnsi="PT Astra Serif"/>
                <w:sz w:val="28"/>
                <w:szCs w:val="28"/>
              </w:rPr>
              <w:t>0,80</w:t>
            </w:r>
          </w:p>
        </w:tc>
      </w:tr>
      <w:tr w:rsidR="004E1F8C" w:rsidRPr="008A3B4A" w:rsidTr="00C7788B">
        <w:tc>
          <w:tcPr>
            <w:tcW w:w="2835"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jc w:val="center"/>
              <w:rPr>
                <w:rFonts w:ascii="PT Astra Serif" w:hAnsi="PT Astra Serif"/>
                <w:sz w:val="28"/>
                <w:szCs w:val="28"/>
              </w:rPr>
            </w:pPr>
            <w:r w:rsidRPr="008A3B4A">
              <w:rPr>
                <w:rFonts w:ascii="PT Astra Serif" w:hAnsi="PT Astra Serif"/>
                <w:sz w:val="28"/>
                <w:szCs w:val="28"/>
              </w:rPr>
              <w:t>Уровень 3</w:t>
            </w:r>
          </w:p>
        </w:tc>
        <w:tc>
          <w:tcPr>
            <w:tcW w:w="6521" w:type="dxa"/>
            <w:tcBorders>
              <w:top w:val="single" w:sz="4" w:space="0" w:color="auto"/>
              <w:left w:val="single" w:sz="4" w:space="0" w:color="auto"/>
              <w:bottom w:val="single" w:sz="4" w:space="0" w:color="auto"/>
              <w:right w:val="single" w:sz="4" w:space="0" w:color="auto"/>
            </w:tcBorders>
            <w:hideMark/>
          </w:tcPr>
          <w:p w:rsidR="004E1F8C" w:rsidRPr="008A3B4A" w:rsidRDefault="004E1F8C" w:rsidP="00C7788B">
            <w:pPr>
              <w:pStyle w:val="ae"/>
              <w:spacing w:line="276" w:lineRule="auto"/>
              <w:ind w:firstLine="709"/>
              <w:jc w:val="center"/>
              <w:rPr>
                <w:rFonts w:ascii="PT Astra Serif" w:hAnsi="PT Astra Serif"/>
                <w:sz w:val="28"/>
                <w:szCs w:val="28"/>
              </w:rPr>
            </w:pPr>
            <w:r w:rsidRPr="008A3B4A">
              <w:rPr>
                <w:rFonts w:ascii="PT Astra Serif" w:hAnsi="PT Astra Serif"/>
                <w:sz w:val="28"/>
                <w:szCs w:val="28"/>
              </w:rPr>
              <w:t>0,30</w:t>
            </w:r>
          </w:p>
        </w:tc>
      </w:tr>
    </w:tbl>
    <w:p w:rsidR="004E1F8C" w:rsidRPr="008C6F7D" w:rsidRDefault="004E1F8C" w:rsidP="008C6F7D">
      <w:pPr>
        <w:spacing w:after="0"/>
        <w:ind w:firstLine="709"/>
        <w:jc w:val="both"/>
        <w:rPr>
          <w:sz w:val="28"/>
          <w:szCs w:val="28"/>
        </w:rPr>
      </w:pPr>
      <w:r w:rsidRPr="008C6F7D">
        <w:rPr>
          <w:sz w:val="28"/>
          <w:szCs w:val="28"/>
        </w:rPr>
        <w:t>16</w:t>
      </w:r>
      <w:r w:rsidR="008C6F7D">
        <w:rPr>
          <w:sz w:val="28"/>
          <w:szCs w:val="28"/>
        </w:rPr>
        <w:t>. </w:t>
      </w:r>
      <w:r w:rsidRPr="008C6F7D">
        <w:rPr>
          <w:sz w:val="28"/>
          <w:szCs w:val="28"/>
        </w:rPr>
        <w:t xml:space="preserve">Порядок и условия выплат компенсационного характера работникам отделений производится  в соответствии с разделом </w:t>
      </w:r>
      <w:r w:rsidRPr="008C6F7D">
        <w:rPr>
          <w:sz w:val="28"/>
          <w:szCs w:val="28"/>
          <w:lang w:val="en-US"/>
        </w:rPr>
        <w:t>III</w:t>
      </w:r>
      <w:r w:rsidRPr="008C6F7D">
        <w:rPr>
          <w:sz w:val="28"/>
          <w:szCs w:val="28"/>
        </w:rPr>
        <w:t xml:space="preserve">  Положения об установлении </w:t>
      </w:r>
      <w:proofErr w:type="gramStart"/>
      <w:r w:rsidRPr="008C6F7D">
        <w:rPr>
          <w:sz w:val="28"/>
          <w:szCs w:val="28"/>
        </w:rPr>
        <w:t>системы оплаты труда работников муниципальных учреждений физической культуры</w:t>
      </w:r>
      <w:proofErr w:type="gramEnd"/>
      <w:r w:rsidRPr="008C6F7D">
        <w:rPr>
          <w:sz w:val="28"/>
          <w:szCs w:val="28"/>
        </w:rPr>
        <w:t xml:space="preserve"> и спорта города Югорска.  </w:t>
      </w:r>
    </w:p>
    <w:p w:rsidR="004E1F8C" w:rsidRPr="008C6F7D" w:rsidRDefault="004E1F8C" w:rsidP="008C6F7D">
      <w:pPr>
        <w:pStyle w:val="1"/>
        <w:spacing w:before="0"/>
        <w:ind w:firstLine="709"/>
        <w:jc w:val="both"/>
        <w:rPr>
          <w:rFonts w:ascii="PT Astra Serif" w:eastAsiaTheme="minorEastAsia" w:hAnsi="PT Astra Serif"/>
          <w:b w:val="0"/>
          <w:color w:val="auto"/>
        </w:rPr>
      </w:pPr>
      <w:r w:rsidRPr="008C6F7D">
        <w:rPr>
          <w:rFonts w:ascii="PT Astra Serif" w:hAnsi="PT Astra Serif" w:cs="Times New Roman"/>
          <w:b w:val="0"/>
          <w:color w:val="auto"/>
        </w:rPr>
        <w:t>17.</w:t>
      </w:r>
      <w:bookmarkStart w:id="20" w:name="sub_40"/>
      <w:r w:rsidR="008C6F7D">
        <w:rPr>
          <w:rFonts w:ascii="PT Astra Serif" w:hAnsi="PT Astra Serif" w:cs="Times New Roman"/>
          <w:color w:val="auto"/>
        </w:rPr>
        <w:t> </w:t>
      </w:r>
      <w:r w:rsidRPr="008C6F7D">
        <w:rPr>
          <w:rFonts w:ascii="PT Astra Serif" w:eastAsiaTheme="minorEastAsia" w:hAnsi="PT Astra Serif"/>
          <w:b w:val="0"/>
          <w:color w:val="auto"/>
        </w:rPr>
        <w:t>Порядок и условия осуществления стимулирующих выплат, критерии их установления.</w:t>
      </w:r>
    </w:p>
    <w:p w:rsidR="004E1F8C" w:rsidRPr="008C6F7D" w:rsidRDefault="004E1F8C" w:rsidP="008C6F7D">
      <w:pPr>
        <w:spacing w:after="0"/>
        <w:ind w:firstLine="709"/>
        <w:jc w:val="both"/>
        <w:rPr>
          <w:sz w:val="28"/>
          <w:szCs w:val="28"/>
        </w:rPr>
      </w:pPr>
      <w:bookmarkStart w:id="21" w:name="sub_1035"/>
      <w:bookmarkEnd w:id="20"/>
      <w:r w:rsidRPr="008C6F7D">
        <w:rPr>
          <w:sz w:val="28"/>
          <w:szCs w:val="28"/>
        </w:rPr>
        <w:t>17</w:t>
      </w:r>
      <w:r w:rsidR="008C6F7D">
        <w:rPr>
          <w:sz w:val="28"/>
          <w:szCs w:val="28"/>
        </w:rPr>
        <w:t>.1. </w:t>
      </w:r>
      <w:r w:rsidRPr="008C6F7D">
        <w:rPr>
          <w:sz w:val="28"/>
          <w:szCs w:val="28"/>
        </w:rPr>
        <w:t>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bookmarkEnd w:id="21"/>
    <w:p w:rsidR="004E1F8C" w:rsidRPr="00727D12" w:rsidRDefault="004E1F8C" w:rsidP="008C6F7D">
      <w:pPr>
        <w:spacing w:after="0"/>
        <w:ind w:firstLine="709"/>
        <w:jc w:val="both"/>
        <w:rPr>
          <w:sz w:val="28"/>
          <w:szCs w:val="28"/>
        </w:rPr>
      </w:pPr>
      <w:r w:rsidRPr="00727D12">
        <w:rPr>
          <w:sz w:val="28"/>
          <w:szCs w:val="28"/>
        </w:rPr>
        <w:t>- за интенсивность и высокие результаты работы;</w:t>
      </w:r>
    </w:p>
    <w:p w:rsidR="004E1F8C" w:rsidRPr="00727D12" w:rsidRDefault="004E1F8C" w:rsidP="008C6F7D">
      <w:pPr>
        <w:spacing w:after="0"/>
        <w:ind w:firstLine="709"/>
        <w:jc w:val="both"/>
        <w:rPr>
          <w:sz w:val="28"/>
          <w:szCs w:val="28"/>
        </w:rPr>
      </w:pPr>
      <w:r w:rsidRPr="00727D12">
        <w:rPr>
          <w:sz w:val="28"/>
          <w:szCs w:val="28"/>
        </w:rPr>
        <w:t>- за качество выполняемых работ;</w:t>
      </w:r>
    </w:p>
    <w:p w:rsidR="004E1F8C" w:rsidRPr="00727D12" w:rsidRDefault="004E1F8C" w:rsidP="008C6F7D">
      <w:pPr>
        <w:spacing w:after="0"/>
        <w:ind w:firstLine="709"/>
        <w:jc w:val="both"/>
        <w:rPr>
          <w:sz w:val="28"/>
          <w:szCs w:val="28"/>
        </w:rPr>
      </w:pPr>
      <w:r w:rsidRPr="00727D12">
        <w:rPr>
          <w:sz w:val="28"/>
          <w:szCs w:val="28"/>
        </w:rPr>
        <w:t>- премиальные выплаты по итогам работы за квартал, год.</w:t>
      </w:r>
    </w:p>
    <w:p w:rsidR="004E1F8C" w:rsidRDefault="004E1F8C" w:rsidP="008C6F7D">
      <w:pPr>
        <w:spacing w:after="0"/>
        <w:ind w:firstLine="709"/>
        <w:jc w:val="both"/>
        <w:rPr>
          <w:sz w:val="28"/>
          <w:szCs w:val="28"/>
        </w:rPr>
      </w:pPr>
      <w:r w:rsidRPr="00727D12">
        <w:rPr>
          <w:sz w:val="28"/>
          <w:szCs w:val="28"/>
        </w:rP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bookmarkStart w:id="22" w:name="sub_1038"/>
      <w:r w:rsidRPr="00465644">
        <w:rPr>
          <w:sz w:val="28"/>
          <w:szCs w:val="28"/>
        </w:rPr>
        <w:t xml:space="preserve"> </w:t>
      </w:r>
    </w:p>
    <w:p w:rsidR="004E1F8C" w:rsidRPr="00727D12" w:rsidRDefault="004E1F8C" w:rsidP="00C7788B">
      <w:pPr>
        <w:spacing w:after="0"/>
        <w:ind w:firstLine="709"/>
        <w:jc w:val="both"/>
        <w:rPr>
          <w:sz w:val="28"/>
          <w:szCs w:val="28"/>
        </w:rPr>
      </w:pPr>
      <w:r w:rsidRPr="00727D12">
        <w:rPr>
          <w:sz w:val="28"/>
          <w:szCs w:val="28"/>
        </w:rPr>
        <w:t>1</w:t>
      </w:r>
      <w:r>
        <w:rPr>
          <w:sz w:val="28"/>
          <w:szCs w:val="28"/>
        </w:rPr>
        <w:t>7</w:t>
      </w:r>
      <w:r w:rsidRPr="00727D12">
        <w:rPr>
          <w:sz w:val="28"/>
          <w:szCs w:val="28"/>
        </w:rPr>
        <w:t>.</w:t>
      </w:r>
      <w:r>
        <w:rPr>
          <w:sz w:val="28"/>
          <w:szCs w:val="28"/>
        </w:rPr>
        <w:t>2</w:t>
      </w:r>
      <w:r w:rsidR="008C6F7D">
        <w:rPr>
          <w:sz w:val="28"/>
          <w:szCs w:val="28"/>
        </w:rPr>
        <w:t>. </w:t>
      </w:r>
      <w:r w:rsidRPr="00727D12">
        <w:rPr>
          <w:sz w:val="28"/>
          <w:szCs w:val="28"/>
        </w:rPr>
        <w:t xml:space="preserve">Перечень и размеры стимулирующих выплат устанавливаются в соответствии с таблицей </w:t>
      </w:r>
      <w:r>
        <w:rPr>
          <w:sz w:val="28"/>
          <w:szCs w:val="28"/>
        </w:rPr>
        <w:t>8</w:t>
      </w:r>
      <w:r w:rsidRPr="00252E28">
        <w:rPr>
          <w:sz w:val="28"/>
          <w:szCs w:val="28"/>
        </w:rPr>
        <w:t xml:space="preserve"> </w:t>
      </w:r>
      <w:r>
        <w:rPr>
          <w:sz w:val="28"/>
          <w:szCs w:val="28"/>
        </w:rPr>
        <w:t>настоящих Особенностей оплаты</w:t>
      </w:r>
      <w:r w:rsidRPr="00727D12">
        <w:rPr>
          <w:sz w:val="28"/>
          <w:szCs w:val="28"/>
        </w:rPr>
        <w:t>.</w:t>
      </w:r>
    </w:p>
    <w:p w:rsidR="00792A49" w:rsidRDefault="00792A49" w:rsidP="008C6F7D">
      <w:pPr>
        <w:spacing w:after="0"/>
        <w:jc w:val="right"/>
        <w:rPr>
          <w:rStyle w:val="af0"/>
          <w:rFonts w:cs="Arial"/>
          <w:bCs/>
          <w:sz w:val="28"/>
          <w:szCs w:val="28"/>
        </w:rPr>
      </w:pPr>
      <w:bookmarkStart w:id="23" w:name="sub_212"/>
      <w:bookmarkEnd w:id="22"/>
    </w:p>
    <w:p w:rsidR="00792A49" w:rsidRDefault="00792A49" w:rsidP="008C6F7D">
      <w:pPr>
        <w:spacing w:after="0"/>
        <w:jc w:val="right"/>
        <w:rPr>
          <w:rStyle w:val="af0"/>
          <w:rFonts w:cs="Arial"/>
          <w:bCs/>
          <w:sz w:val="28"/>
          <w:szCs w:val="28"/>
        </w:rPr>
      </w:pPr>
    </w:p>
    <w:p w:rsidR="00792A49" w:rsidRDefault="00792A49" w:rsidP="008C6F7D">
      <w:pPr>
        <w:spacing w:after="0"/>
        <w:jc w:val="right"/>
        <w:rPr>
          <w:rStyle w:val="af0"/>
          <w:rFonts w:cs="Arial"/>
          <w:bCs/>
          <w:sz w:val="28"/>
          <w:szCs w:val="28"/>
        </w:rPr>
      </w:pPr>
    </w:p>
    <w:p w:rsidR="004E1F8C" w:rsidRPr="00727D12" w:rsidRDefault="004E1F8C" w:rsidP="008C6F7D">
      <w:pPr>
        <w:spacing w:after="0"/>
        <w:jc w:val="right"/>
        <w:rPr>
          <w:rStyle w:val="af0"/>
          <w:rFonts w:cs="Arial"/>
          <w:bCs/>
          <w:sz w:val="28"/>
          <w:szCs w:val="28"/>
        </w:rPr>
      </w:pPr>
      <w:r w:rsidRPr="00727D12">
        <w:rPr>
          <w:rStyle w:val="af0"/>
          <w:rFonts w:cs="Arial"/>
          <w:bCs/>
          <w:sz w:val="28"/>
          <w:szCs w:val="28"/>
        </w:rPr>
        <w:lastRenderedPageBreak/>
        <w:t xml:space="preserve">Таблица </w:t>
      </w:r>
      <w:r>
        <w:rPr>
          <w:rStyle w:val="af0"/>
          <w:rFonts w:cs="Arial"/>
          <w:bCs/>
          <w:sz w:val="28"/>
          <w:szCs w:val="28"/>
        </w:rPr>
        <w:t>8</w:t>
      </w:r>
    </w:p>
    <w:bookmarkEnd w:id="23"/>
    <w:p w:rsidR="004E1F8C" w:rsidRPr="008C6F7D" w:rsidRDefault="004E1F8C" w:rsidP="008C6F7D">
      <w:pPr>
        <w:pStyle w:val="1"/>
        <w:jc w:val="center"/>
        <w:rPr>
          <w:rFonts w:ascii="PT Astra Serif" w:eastAsiaTheme="minorEastAsia" w:hAnsi="PT Astra Serif"/>
          <w:color w:val="auto"/>
        </w:rPr>
      </w:pPr>
      <w:r w:rsidRPr="008C6F7D">
        <w:rPr>
          <w:rFonts w:ascii="PT Astra Serif" w:eastAsiaTheme="minorEastAsia" w:hAnsi="PT Astra Serif"/>
          <w:color w:val="auto"/>
        </w:rPr>
        <w:t>Перечень и размеры стимулирующих выплат работникам</w:t>
      </w: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843"/>
        <w:gridCol w:w="1843"/>
        <w:gridCol w:w="2551"/>
        <w:gridCol w:w="2552"/>
      </w:tblGrid>
      <w:tr w:rsidR="004E1F8C" w:rsidRPr="00727D12" w:rsidTr="00792A49">
        <w:trPr>
          <w:tblHeader/>
        </w:trPr>
        <w:tc>
          <w:tcPr>
            <w:tcW w:w="8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8C6F7D">
            <w:pPr>
              <w:pStyle w:val="ae"/>
              <w:spacing w:line="276" w:lineRule="auto"/>
              <w:jc w:val="center"/>
              <w:rPr>
                <w:rFonts w:ascii="PT Astra Serif" w:hAnsi="PT Astra Serif"/>
                <w:sz w:val="28"/>
                <w:szCs w:val="28"/>
              </w:rPr>
            </w:pPr>
            <w:r w:rsidRPr="00727D12">
              <w:rPr>
                <w:rFonts w:ascii="PT Astra Serif" w:hAnsi="PT Astra Serif"/>
                <w:sz w:val="28"/>
                <w:szCs w:val="28"/>
              </w:rPr>
              <w:t>N</w:t>
            </w:r>
            <w:r w:rsidRPr="00727D12">
              <w:rPr>
                <w:rFonts w:ascii="PT Astra Serif" w:hAnsi="PT Astra Serif"/>
                <w:sz w:val="28"/>
                <w:szCs w:val="28"/>
              </w:rPr>
              <w:br/>
            </w:r>
            <w:proofErr w:type="gramStart"/>
            <w:r w:rsidRPr="00727D12">
              <w:rPr>
                <w:rFonts w:ascii="PT Astra Serif" w:hAnsi="PT Astra Serif"/>
                <w:sz w:val="28"/>
                <w:szCs w:val="28"/>
              </w:rPr>
              <w:t>п</w:t>
            </w:r>
            <w:proofErr w:type="gramEnd"/>
            <w:r w:rsidRPr="00727D12">
              <w:rPr>
                <w:rFonts w:ascii="PT Astra Serif" w:hAnsi="PT Astra Serif"/>
                <w:sz w:val="28"/>
                <w:szCs w:val="28"/>
              </w:rPr>
              <w:t>/п</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8C6F7D">
            <w:pPr>
              <w:pStyle w:val="ae"/>
              <w:spacing w:line="276" w:lineRule="auto"/>
              <w:jc w:val="center"/>
              <w:rPr>
                <w:rFonts w:ascii="PT Astra Serif" w:hAnsi="PT Astra Serif"/>
                <w:sz w:val="28"/>
                <w:szCs w:val="28"/>
              </w:rPr>
            </w:pPr>
            <w:r w:rsidRPr="00727D12">
              <w:rPr>
                <w:rFonts w:ascii="PT Astra Serif" w:hAnsi="PT Astra Serif"/>
                <w:sz w:val="28"/>
                <w:szCs w:val="28"/>
              </w:rPr>
              <w:t>Наименование выплаты</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8C6F7D">
            <w:pPr>
              <w:pStyle w:val="ae"/>
              <w:spacing w:line="276" w:lineRule="auto"/>
              <w:jc w:val="center"/>
              <w:rPr>
                <w:rFonts w:ascii="PT Astra Serif" w:hAnsi="PT Astra Serif"/>
                <w:sz w:val="28"/>
                <w:szCs w:val="28"/>
              </w:rPr>
            </w:pPr>
            <w:r w:rsidRPr="00727D12">
              <w:rPr>
                <w:rFonts w:ascii="PT Astra Serif" w:hAnsi="PT Astra Serif"/>
                <w:sz w:val="28"/>
                <w:szCs w:val="28"/>
              </w:rPr>
              <w:t>Диапазон выплаты</w:t>
            </w:r>
          </w:p>
        </w:tc>
        <w:tc>
          <w:tcPr>
            <w:tcW w:w="25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8C6F7D">
            <w:pPr>
              <w:pStyle w:val="ae"/>
              <w:spacing w:line="276" w:lineRule="auto"/>
              <w:jc w:val="center"/>
              <w:rPr>
                <w:rFonts w:ascii="PT Astra Serif" w:hAnsi="PT Astra Serif"/>
                <w:sz w:val="28"/>
                <w:szCs w:val="28"/>
              </w:rPr>
            </w:pPr>
            <w:r w:rsidRPr="00727D12">
              <w:rPr>
                <w:rFonts w:ascii="PT Astra Serif" w:hAnsi="PT Astra Serif"/>
                <w:sz w:val="28"/>
                <w:szCs w:val="28"/>
              </w:rPr>
              <w:t>Условия осуществления выплаты</w:t>
            </w:r>
          </w:p>
        </w:tc>
        <w:tc>
          <w:tcPr>
            <w:tcW w:w="2552" w:type="dxa"/>
            <w:tcBorders>
              <w:top w:val="single" w:sz="4" w:space="0" w:color="auto"/>
              <w:left w:val="single" w:sz="4" w:space="0" w:color="auto"/>
              <w:bottom w:val="single" w:sz="4" w:space="0" w:color="auto"/>
              <w:right w:val="single" w:sz="4" w:space="0" w:color="auto"/>
            </w:tcBorders>
            <w:hideMark/>
          </w:tcPr>
          <w:p w:rsidR="004E1F8C" w:rsidRPr="00727D12" w:rsidRDefault="004E1F8C" w:rsidP="008C6F7D">
            <w:pPr>
              <w:pStyle w:val="ae"/>
              <w:spacing w:line="276" w:lineRule="auto"/>
              <w:jc w:val="center"/>
              <w:rPr>
                <w:rFonts w:ascii="PT Astra Serif" w:hAnsi="PT Astra Serif"/>
                <w:sz w:val="28"/>
                <w:szCs w:val="28"/>
              </w:rPr>
            </w:pPr>
            <w:r w:rsidRPr="00727D12">
              <w:rPr>
                <w:rFonts w:ascii="PT Astra Serif" w:hAnsi="PT Astra Serif"/>
                <w:sz w:val="28"/>
                <w:szCs w:val="28"/>
              </w:rPr>
              <w:t>Периодичность осуществления выплаты</w:t>
            </w:r>
          </w:p>
        </w:tc>
      </w:tr>
      <w:tr w:rsidR="004E1F8C" w:rsidRPr="00727D12" w:rsidTr="00792A49">
        <w:tc>
          <w:tcPr>
            <w:tcW w:w="8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e"/>
              <w:spacing w:line="276" w:lineRule="auto"/>
              <w:jc w:val="center"/>
              <w:rPr>
                <w:rFonts w:ascii="PT Astra Serif" w:hAnsi="PT Astra Serif"/>
                <w:sz w:val="28"/>
                <w:szCs w:val="28"/>
              </w:rPr>
            </w:pPr>
            <w:r w:rsidRPr="00727D12">
              <w:rPr>
                <w:rFonts w:ascii="PT Astra Serif" w:hAnsi="PT Astra Serif"/>
                <w:sz w:val="28"/>
                <w:szCs w:val="28"/>
              </w:rPr>
              <w:t>1.1</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За интенсивность и высокие результаты работы</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В абсолютном размере</w:t>
            </w:r>
          </w:p>
        </w:tc>
        <w:tc>
          <w:tcPr>
            <w:tcW w:w="25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руководителям структурных подразделений, педагогическим работникам</w:t>
            </w:r>
          </w:p>
        </w:tc>
        <w:tc>
          <w:tcPr>
            <w:tcW w:w="2552"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Ежемесячно, за счет средств от приносящей доход деятельности</w:t>
            </w:r>
          </w:p>
        </w:tc>
      </w:tr>
      <w:tr w:rsidR="004E1F8C" w:rsidRPr="00727D12" w:rsidTr="00792A49">
        <w:tc>
          <w:tcPr>
            <w:tcW w:w="851" w:type="dxa"/>
            <w:vMerge w:val="restart"/>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e"/>
              <w:spacing w:line="276" w:lineRule="auto"/>
              <w:jc w:val="center"/>
              <w:rPr>
                <w:rFonts w:ascii="PT Astra Serif" w:hAnsi="PT Astra Serif"/>
                <w:sz w:val="28"/>
                <w:szCs w:val="28"/>
              </w:rPr>
            </w:pPr>
            <w:r w:rsidRPr="00727D12">
              <w:rPr>
                <w:rFonts w:ascii="PT Astra Serif" w:hAnsi="PT Astra Serif"/>
                <w:sz w:val="28"/>
                <w:szCs w:val="28"/>
              </w:rPr>
              <w:t>1.2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Выплата за качество выполняемой работы</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0-100%</w:t>
            </w:r>
          </w:p>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 xml:space="preserve">(для вновь </w:t>
            </w:r>
            <w:proofErr w:type="gramStart"/>
            <w:r w:rsidRPr="00727D12">
              <w:rPr>
                <w:rFonts w:ascii="PT Astra Serif" w:hAnsi="PT Astra Serif"/>
                <w:sz w:val="28"/>
                <w:szCs w:val="28"/>
              </w:rPr>
              <w:t>принятых</w:t>
            </w:r>
            <w:proofErr w:type="gramEnd"/>
            <w:r w:rsidRPr="00727D12">
              <w:rPr>
                <w:rFonts w:ascii="PT Astra Serif" w:hAnsi="PT Astra Serif"/>
                <w:sz w:val="28"/>
                <w:szCs w:val="28"/>
              </w:rPr>
              <w:t xml:space="preserve"> за первый месяц работы - 15%)</w:t>
            </w:r>
          </w:p>
        </w:tc>
        <w:tc>
          <w:tcPr>
            <w:tcW w:w="25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Pr>
                <w:rFonts w:ascii="PT Astra Serif" w:hAnsi="PT Astra Serif"/>
                <w:sz w:val="28"/>
                <w:szCs w:val="28"/>
              </w:rPr>
              <w:t>Р</w:t>
            </w:r>
            <w:r w:rsidRPr="00727D12">
              <w:rPr>
                <w:rFonts w:ascii="PT Astra Serif" w:hAnsi="PT Astra Serif"/>
                <w:sz w:val="28"/>
                <w:szCs w:val="28"/>
              </w:rPr>
              <w:t>уководителям структурных подразделений, педагогическим работникам в соответствии с показателями эффективности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Ежемесячно</w:t>
            </w:r>
            <w:r>
              <w:rPr>
                <w:rFonts w:ascii="PT Astra Serif" w:hAnsi="PT Astra Serif"/>
                <w:sz w:val="28"/>
                <w:szCs w:val="28"/>
              </w:rPr>
              <w:t xml:space="preserve"> </w:t>
            </w:r>
          </w:p>
        </w:tc>
      </w:tr>
      <w:tr w:rsidR="004E1F8C" w:rsidRPr="00727D12" w:rsidTr="00792A49">
        <w:tc>
          <w:tcPr>
            <w:tcW w:w="851" w:type="dxa"/>
            <w:vMerge/>
            <w:tcBorders>
              <w:top w:val="single" w:sz="4" w:space="0" w:color="auto"/>
              <w:left w:val="single" w:sz="4" w:space="0" w:color="auto"/>
              <w:bottom w:val="single" w:sz="4" w:space="0" w:color="auto"/>
              <w:right w:val="single" w:sz="4" w:space="0" w:color="auto"/>
            </w:tcBorders>
            <w:vAlign w:val="center"/>
            <w:hideMark/>
          </w:tcPr>
          <w:p w:rsidR="004E1F8C" w:rsidRPr="00727D12" w:rsidRDefault="004E1F8C" w:rsidP="00C7788B">
            <w:pPr>
              <w:rPr>
                <w:rFonts w:cs="Times New Roman CY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E1F8C" w:rsidRPr="00727D12" w:rsidRDefault="004E1F8C" w:rsidP="00C7788B">
            <w:pPr>
              <w:rPr>
                <w:rFonts w:cs="Times New Roman CY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В абсолютном размере</w:t>
            </w:r>
          </w:p>
        </w:tc>
        <w:tc>
          <w:tcPr>
            <w:tcW w:w="25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За особые достижения при оказании услуг (выполнении работ) по факту получения результата в соответствии с показателями эффективности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Единовременно, в пределах экономии средств по фонду оплаты труда</w:t>
            </w:r>
          </w:p>
        </w:tc>
      </w:tr>
      <w:tr w:rsidR="004E1F8C" w:rsidRPr="00727D12" w:rsidTr="00C7788B">
        <w:tc>
          <w:tcPr>
            <w:tcW w:w="8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e"/>
              <w:spacing w:line="276" w:lineRule="auto"/>
              <w:jc w:val="center"/>
              <w:rPr>
                <w:rFonts w:ascii="PT Astra Serif" w:hAnsi="PT Astra Serif"/>
                <w:sz w:val="28"/>
                <w:szCs w:val="28"/>
              </w:rPr>
            </w:pPr>
            <w:r w:rsidRPr="00727D12">
              <w:rPr>
                <w:rFonts w:ascii="PT Astra Serif" w:hAnsi="PT Astra Serif"/>
                <w:sz w:val="28"/>
                <w:szCs w:val="28"/>
              </w:rPr>
              <w:t>1.3.</w:t>
            </w:r>
          </w:p>
        </w:tc>
        <w:tc>
          <w:tcPr>
            <w:tcW w:w="6237" w:type="dxa"/>
            <w:gridSpan w:val="3"/>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e"/>
              <w:spacing w:line="276" w:lineRule="auto"/>
              <w:rPr>
                <w:rFonts w:ascii="PT Astra Serif" w:hAnsi="PT Astra Serif"/>
                <w:sz w:val="28"/>
                <w:szCs w:val="28"/>
              </w:rPr>
            </w:pPr>
            <w:r w:rsidRPr="00727D12">
              <w:rPr>
                <w:rFonts w:ascii="PT Astra Serif" w:hAnsi="PT Astra Serif"/>
                <w:sz w:val="28"/>
                <w:szCs w:val="28"/>
              </w:rPr>
              <w:t>Премиальная выплата по итогам работы</w:t>
            </w:r>
          </w:p>
        </w:tc>
        <w:tc>
          <w:tcPr>
            <w:tcW w:w="2552" w:type="dxa"/>
            <w:tcBorders>
              <w:top w:val="single" w:sz="4" w:space="0" w:color="auto"/>
              <w:left w:val="single" w:sz="4" w:space="0" w:color="auto"/>
              <w:bottom w:val="single" w:sz="4" w:space="0" w:color="auto"/>
              <w:right w:val="single" w:sz="4" w:space="0" w:color="auto"/>
            </w:tcBorders>
          </w:tcPr>
          <w:p w:rsidR="004E1F8C" w:rsidRPr="00727D12" w:rsidRDefault="004E1F8C" w:rsidP="00C7788B">
            <w:pPr>
              <w:pStyle w:val="ae"/>
              <w:spacing w:line="276" w:lineRule="auto"/>
              <w:rPr>
                <w:rFonts w:ascii="PT Astra Serif" w:hAnsi="PT Astra Serif"/>
                <w:sz w:val="28"/>
                <w:szCs w:val="28"/>
              </w:rPr>
            </w:pPr>
          </w:p>
        </w:tc>
      </w:tr>
      <w:tr w:rsidR="004E1F8C" w:rsidRPr="00727D12" w:rsidTr="00792A49">
        <w:tc>
          <w:tcPr>
            <w:tcW w:w="8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e"/>
              <w:spacing w:line="276" w:lineRule="auto"/>
              <w:jc w:val="center"/>
              <w:rPr>
                <w:rFonts w:ascii="PT Astra Serif" w:hAnsi="PT Astra Serif"/>
                <w:sz w:val="28"/>
                <w:szCs w:val="28"/>
              </w:rPr>
            </w:pPr>
            <w:r w:rsidRPr="00727D12">
              <w:rPr>
                <w:rFonts w:ascii="PT Astra Serif" w:hAnsi="PT Astra Serif"/>
                <w:sz w:val="28"/>
                <w:szCs w:val="28"/>
              </w:rPr>
              <w:t>1.3.1.</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За квартал</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0 - 1,0 фонда оплаты труда работника</w:t>
            </w:r>
          </w:p>
        </w:tc>
        <w:tc>
          <w:tcPr>
            <w:tcW w:w="25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 xml:space="preserve">Надлежащее исполнение возложенных на работника функций и полномочий в </w:t>
            </w:r>
            <w:r w:rsidRPr="00727D12">
              <w:rPr>
                <w:rFonts w:ascii="PT Astra Serif" w:hAnsi="PT Astra Serif"/>
                <w:sz w:val="28"/>
                <w:szCs w:val="28"/>
              </w:rPr>
              <w:lastRenderedPageBreak/>
              <w:t>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2552"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lastRenderedPageBreak/>
              <w:t>1 раз в квартал</w:t>
            </w:r>
          </w:p>
        </w:tc>
      </w:tr>
      <w:tr w:rsidR="004E1F8C" w:rsidRPr="00727D12" w:rsidTr="00792A49">
        <w:tc>
          <w:tcPr>
            <w:tcW w:w="851"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e"/>
              <w:spacing w:line="276" w:lineRule="auto"/>
              <w:jc w:val="center"/>
              <w:rPr>
                <w:rFonts w:ascii="PT Astra Serif" w:hAnsi="PT Astra Serif"/>
                <w:sz w:val="28"/>
                <w:szCs w:val="28"/>
              </w:rPr>
            </w:pPr>
            <w:r w:rsidRPr="00727D12">
              <w:rPr>
                <w:rFonts w:ascii="PT Astra Serif" w:hAnsi="PT Astra Serif"/>
                <w:sz w:val="28"/>
                <w:szCs w:val="28"/>
              </w:rPr>
              <w:lastRenderedPageBreak/>
              <w:t>1.3.2.</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За год</w:t>
            </w:r>
          </w:p>
        </w:tc>
        <w:tc>
          <w:tcPr>
            <w:tcW w:w="1843"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0 - 1,5 фонда оплаты труда работника</w:t>
            </w:r>
          </w:p>
        </w:tc>
        <w:tc>
          <w:tcPr>
            <w:tcW w:w="2551" w:type="dxa"/>
            <w:tcBorders>
              <w:top w:val="single" w:sz="4" w:space="0" w:color="auto"/>
              <w:left w:val="single" w:sz="4" w:space="0" w:color="auto"/>
              <w:bottom w:val="single" w:sz="4" w:space="0" w:color="auto"/>
              <w:right w:val="single" w:sz="4" w:space="0" w:color="auto"/>
            </w:tcBorders>
          </w:tcPr>
          <w:p w:rsidR="004E1F8C" w:rsidRPr="00727D12" w:rsidRDefault="004E1F8C" w:rsidP="00C7788B">
            <w:pPr>
              <w:pStyle w:val="ae"/>
              <w:spacing w:line="276" w:lineRule="auto"/>
              <w:rPr>
                <w:rFonts w:ascii="PT Astra Serif" w:hAnsi="PT Astra Serif"/>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4E1F8C" w:rsidRPr="00727D12" w:rsidRDefault="004E1F8C" w:rsidP="00C7788B">
            <w:pPr>
              <w:pStyle w:val="af"/>
              <w:spacing w:line="276" w:lineRule="auto"/>
              <w:rPr>
                <w:rFonts w:ascii="PT Astra Serif" w:hAnsi="PT Astra Serif"/>
                <w:sz w:val="28"/>
                <w:szCs w:val="28"/>
              </w:rPr>
            </w:pPr>
            <w:r w:rsidRPr="00727D12">
              <w:rPr>
                <w:rFonts w:ascii="PT Astra Serif" w:hAnsi="PT Astra Serif"/>
                <w:sz w:val="28"/>
                <w:szCs w:val="28"/>
              </w:rPr>
              <w:t>1 раз в год</w:t>
            </w:r>
          </w:p>
        </w:tc>
      </w:tr>
    </w:tbl>
    <w:p w:rsidR="004E1F8C" w:rsidRPr="00727D12" w:rsidRDefault="004E1F8C" w:rsidP="00C7788B">
      <w:pPr>
        <w:spacing w:after="0"/>
        <w:ind w:firstLine="709"/>
        <w:jc w:val="both"/>
        <w:rPr>
          <w:sz w:val="28"/>
          <w:szCs w:val="28"/>
        </w:rPr>
      </w:pPr>
      <w:bookmarkStart w:id="24" w:name="sub_1036"/>
      <w:r>
        <w:rPr>
          <w:sz w:val="28"/>
          <w:szCs w:val="28"/>
        </w:rPr>
        <w:t>17.3.</w:t>
      </w:r>
      <w:r w:rsidR="008C6F7D">
        <w:rPr>
          <w:sz w:val="28"/>
          <w:szCs w:val="28"/>
        </w:rPr>
        <w:t> </w:t>
      </w:r>
      <w:r w:rsidRPr="00727D12">
        <w:rPr>
          <w:sz w:val="28"/>
          <w:szCs w:val="28"/>
        </w:rPr>
        <w:t xml:space="preserve">Выплата за интенсивность и высокие результаты работы характеризуется степенью напряженности в процессе труда и устанавливается </w:t>
      </w:r>
      <w:proofErr w:type="gramStart"/>
      <w:r w:rsidRPr="00727D12">
        <w:rPr>
          <w:sz w:val="28"/>
          <w:szCs w:val="28"/>
        </w:rPr>
        <w:t>за</w:t>
      </w:r>
      <w:proofErr w:type="gramEnd"/>
      <w:r w:rsidRPr="00727D12">
        <w:rPr>
          <w:sz w:val="28"/>
          <w:szCs w:val="28"/>
        </w:rPr>
        <w:t>:</w:t>
      </w:r>
    </w:p>
    <w:bookmarkEnd w:id="24"/>
    <w:p w:rsidR="004E1F8C" w:rsidRPr="00727D12" w:rsidRDefault="008C6F7D" w:rsidP="00C7788B">
      <w:pPr>
        <w:spacing w:after="0"/>
        <w:ind w:firstLine="709"/>
        <w:jc w:val="both"/>
        <w:rPr>
          <w:sz w:val="28"/>
          <w:szCs w:val="28"/>
        </w:rPr>
      </w:pPr>
      <w:r>
        <w:rPr>
          <w:sz w:val="28"/>
          <w:szCs w:val="28"/>
        </w:rPr>
        <w:t>- </w:t>
      </w:r>
      <w:r w:rsidR="004E1F8C" w:rsidRPr="00727D12">
        <w:rPr>
          <w:sz w:val="28"/>
          <w:szCs w:val="28"/>
        </w:rPr>
        <w:t>высокую результативность работы;</w:t>
      </w:r>
    </w:p>
    <w:p w:rsidR="004E1F8C" w:rsidRPr="00727D12" w:rsidRDefault="008C6F7D" w:rsidP="00C7788B">
      <w:pPr>
        <w:spacing w:after="0"/>
        <w:ind w:firstLine="709"/>
        <w:jc w:val="both"/>
        <w:rPr>
          <w:sz w:val="28"/>
          <w:szCs w:val="28"/>
        </w:rPr>
      </w:pPr>
      <w:r>
        <w:rPr>
          <w:sz w:val="28"/>
          <w:szCs w:val="28"/>
        </w:rPr>
        <w:t>- </w:t>
      </w:r>
      <w:r w:rsidR="004E1F8C" w:rsidRPr="00727D12">
        <w:rPr>
          <w:sz w:val="28"/>
          <w:szCs w:val="28"/>
        </w:rPr>
        <w:t>обеспечение безаварийной, безотказной и бесперебойной работы всех служб организации.</w:t>
      </w:r>
    </w:p>
    <w:p w:rsidR="004E1F8C" w:rsidRPr="00727D12" w:rsidRDefault="004E1F8C" w:rsidP="00C7788B">
      <w:pPr>
        <w:spacing w:after="0"/>
        <w:ind w:firstLine="709"/>
        <w:jc w:val="both"/>
        <w:rPr>
          <w:sz w:val="28"/>
          <w:szCs w:val="28"/>
        </w:rPr>
      </w:pPr>
      <w:r w:rsidRPr="00727D12">
        <w:rPr>
          <w:sz w:val="28"/>
          <w:szCs w:val="28"/>
        </w:rPr>
        <w:lastRenderedPageBreak/>
        <w:t>Порядок установления выплаты закрепляется локальным нормативным актом учреждения. Выплата устанавливается на срок не более одного года.</w:t>
      </w:r>
    </w:p>
    <w:p w:rsidR="004E1F8C" w:rsidRPr="00727D12" w:rsidRDefault="004E1F8C" w:rsidP="00C7788B">
      <w:pPr>
        <w:spacing w:after="0"/>
        <w:ind w:firstLine="709"/>
        <w:jc w:val="both"/>
        <w:rPr>
          <w:sz w:val="28"/>
          <w:szCs w:val="28"/>
        </w:rPr>
      </w:pPr>
      <w:r w:rsidRPr="00727D12">
        <w:rPr>
          <w:sz w:val="28"/>
          <w:szCs w:val="28"/>
        </w:rPr>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в абсолютном размере.</w:t>
      </w:r>
    </w:p>
    <w:p w:rsidR="004E1F8C" w:rsidRPr="00727D12" w:rsidRDefault="004E1F8C" w:rsidP="00C7788B">
      <w:pPr>
        <w:spacing w:after="0"/>
        <w:ind w:firstLine="709"/>
        <w:jc w:val="both"/>
        <w:rPr>
          <w:sz w:val="28"/>
          <w:szCs w:val="28"/>
        </w:rPr>
      </w:pPr>
      <w:r w:rsidRPr="00727D12">
        <w:rPr>
          <w:sz w:val="28"/>
          <w:szCs w:val="28"/>
        </w:rPr>
        <w:t xml:space="preserve">Параметры и критерии снижения (лишения) стимулирующей выплаты за интенсивность и высокие результаты работы устанавливаются локальным актом </w:t>
      </w:r>
      <w:r>
        <w:rPr>
          <w:sz w:val="28"/>
          <w:szCs w:val="28"/>
        </w:rPr>
        <w:t>учреждения</w:t>
      </w:r>
      <w:r w:rsidRPr="00727D12">
        <w:rPr>
          <w:sz w:val="28"/>
          <w:szCs w:val="28"/>
        </w:rPr>
        <w:t>.</w:t>
      </w:r>
    </w:p>
    <w:p w:rsidR="004E1F8C" w:rsidRPr="00727D12" w:rsidRDefault="004E1F8C" w:rsidP="00C7788B">
      <w:pPr>
        <w:spacing w:after="0"/>
        <w:ind w:firstLine="709"/>
        <w:jc w:val="both"/>
        <w:rPr>
          <w:sz w:val="28"/>
          <w:szCs w:val="28"/>
        </w:rPr>
      </w:pPr>
      <w:bookmarkStart w:id="25" w:name="sub_1037"/>
      <w:r w:rsidRPr="00727D12">
        <w:rPr>
          <w:sz w:val="28"/>
          <w:szCs w:val="28"/>
        </w:rPr>
        <w:t>1</w:t>
      </w:r>
      <w:r>
        <w:rPr>
          <w:sz w:val="28"/>
          <w:szCs w:val="28"/>
        </w:rPr>
        <w:t>7</w:t>
      </w:r>
      <w:r w:rsidRPr="00727D12">
        <w:rPr>
          <w:sz w:val="28"/>
          <w:szCs w:val="28"/>
        </w:rPr>
        <w:t>.</w:t>
      </w:r>
      <w:r>
        <w:rPr>
          <w:sz w:val="28"/>
          <w:szCs w:val="28"/>
        </w:rPr>
        <w:t>4</w:t>
      </w:r>
      <w:r w:rsidR="00C7788B">
        <w:rPr>
          <w:sz w:val="28"/>
          <w:szCs w:val="28"/>
        </w:rPr>
        <w:t>. </w:t>
      </w:r>
      <w:r w:rsidRPr="00727D12">
        <w:rPr>
          <w:sz w:val="28"/>
          <w:szCs w:val="28"/>
        </w:rPr>
        <w:t>Выплата за качество выполняемых работ устанавливается в соответствии с показателями и критериями оценки эффективности деятельности работников</w:t>
      </w:r>
      <w:r>
        <w:rPr>
          <w:sz w:val="28"/>
          <w:szCs w:val="28"/>
        </w:rPr>
        <w:t xml:space="preserve"> отделений</w:t>
      </w:r>
      <w:r w:rsidRPr="00727D12">
        <w:rPr>
          <w:sz w:val="28"/>
          <w:szCs w:val="28"/>
        </w:rPr>
        <w:t>, утверждаемыми локальным нормативным актом учреждения, в соответствии с перечнем показателей эффективности деятельности учреждения, установленным главным распорядителем бюджетных средств.</w:t>
      </w:r>
    </w:p>
    <w:bookmarkEnd w:id="25"/>
    <w:p w:rsidR="004E1F8C" w:rsidRPr="00727D12" w:rsidRDefault="004E1F8C" w:rsidP="00C7788B">
      <w:pPr>
        <w:spacing w:after="0"/>
        <w:ind w:firstLine="709"/>
        <w:jc w:val="both"/>
        <w:rPr>
          <w:sz w:val="28"/>
          <w:szCs w:val="28"/>
        </w:rPr>
      </w:pPr>
      <w:r w:rsidRPr="00727D12">
        <w:rPr>
          <w:sz w:val="28"/>
          <w:szCs w:val="28"/>
        </w:rPr>
        <w:t xml:space="preserve">В качестве </w:t>
      </w:r>
      <w:proofErr w:type="gramStart"/>
      <w:r w:rsidRPr="00727D12">
        <w:rPr>
          <w:sz w:val="28"/>
          <w:szCs w:val="28"/>
        </w:rPr>
        <w:t xml:space="preserve">критериев оценки эффективности деятельности работников </w:t>
      </w:r>
      <w:r>
        <w:rPr>
          <w:sz w:val="28"/>
          <w:szCs w:val="28"/>
        </w:rPr>
        <w:t>отделений</w:t>
      </w:r>
      <w:proofErr w:type="gramEnd"/>
      <w:r>
        <w:rPr>
          <w:sz w:val="28"/>
          <w:szCs w:val="28"/>
        </w:rPr>
        <w:t xml:space="preserve"> </w:t>
      </w:r>
      <w:r w:rsidRPr="00727D12">
        <w:rPr>
          <w:sz w:val="28"/>
          <w:szCs w:val="28"/>
        </w:rPr>
        <w:t xml:space="preserve">используются индикаторы, указывающие на их участие в создании и использовании ресурсов </w:t>
      </w:r>
      <w:r>
        <w:rPr>
          <w:sz w:val="28"/>
          <w:szCs w:val="28"/>
        </w:rPr>
        <w:t>учреждения</w:t>
      </w:r>
      <w:r w:rsidRPr="00727D12">
        <w:rPr>
          <w:sz w:val="28"/>
          <w:szCs w:val="28"/>
        </w:rPr>
        <w:t xml:space="preserve"> (человеческих, материально-технических, финансовых, технологических и информационных).</w:t>
      </w:r>
    </w:p>
    <w:p w:rsidR="004E1F8C" w:rsidRPr="00727D12" w:rsidRDefault="004E1F8C" w:rsidP="00C7788B">
      <w:pPr>
        <w:spacing w:after="0"/>
        <w:ind w:firstLine="709"/>
        <w:jc w:val="both"/>
        <w:rPr>
          <w:sz w:val="28"/>
          <w:szCs w:val="28"/>
        </w:rPr>
      </w:pPr>
      <w:r w:rsidRPr="00727D12">
        <w:rPr>
          <w:sz w:val="28"/>
          <w:szCs w:val="28"/>
        </w:rPr>
        <w:t>Индикатор должен быть представлен в исчислимом формате (в единицах, штуках, долях, процентах и прочих единицах измерений) для эффективного использования в качестве инструмента оценки деятельности.</w:t>
      </w:r>
    </w:p>
    <w:p w:rsidR="004E1F8C" w:rsidRPr="00727D12" w:rsidRDefault="004E1F8C" w:rsidP="00C7788B">
      <w:pPr>
        <w:spacing w:after="0"/>
        <w:ind w:firstLine="709"/>
        <w:jc w:val="both"/>
        <w:rPr>
          <w:sz w:val="28"/>
          <w:szCs w:val="28"/>
        </w:rPr>
      </w:pPr>
      <w:r w:rsidRPr="00727D12">
        <w:rPr>
          <w:sz w:val="28"/>
          <w:szCs w:val="28"/>
        </w:rP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4E1F8C" w:rsidRPr="00727D12" w:rsidRDefault="004E1F8C" w:rsidP="00C7788B">
      <w:pPr>
        <w:spacing w:after="0"/>
        <w:ind w:firstLine="709"/>
        <w:jc w:val="both"/>
        <w:rPr>
          <w:sz w:val="28"/>
          <w:szCs w:val="28"/>
        </w:rPr>
      </w:pPr>
      <w:r w:rsidRPr="00727D12">
        <w:rPr>
          <w:sz w:val="28"/>
          <w:szCs w:val="28"/>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учреждения и отдельных категорий работников.</w:t>
      </w:r>
    </w:p>
    <w:p w:rsidR="004E1F8C" w:rsidRPr="00727D12" w:rsidRDefault="004E1F8C" w:rsidP="00C7788B">
      <w:pPr>
        <w:spacing w:after="0"/>
        <w:ind w:firstLine="709"/>
        <w:jc w:val="both"/>
        <w:rPr>
          <w:sz w:val="28"/>
          <w:szCs w:val="28"/>
        </w:rPr>
      </w:pPr>
      <w:r w:rsidRPr="00727D12">
        <w:rPr>
          <w:sz w:val="28"/>
          <w:szCs w:val="28"/>
        </w:rPr>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или в абсолютном размере. Порядок установления выплаты закрепляется локальным нормативным актом учреждения.</w:t>
      </w:r>
    </w:p>
    <w:p w:rsidR="004E1F8C" w:rsidRPr="00727D12" w:rsidRDefault="004E1F8C" w:rsidP="00C7788B">
      <w:pPr>
        <w:spacing w:after="0"/>
        <w:ind w:firstLine="709"/>
        <w:jc w:val="both"/>
        <w:rPr>
          <w:sz w:val="28"/>
          <w:szCs w:val="28"/>
        </w:rPr>
      </w:pPr>
      <w:r w:rsidRPr="00727D12">
        <w:rPr>
          <w:sz w:val="28"/>
          <w:szCs w:val="28"/>
        </w:rPr>
        <w:t xml:space="preserve">Установление размера выплаты за качество выполняемых работ производится не чаще 1 раза в полугодие или год (календарный или учебный) по результатам предшествующего периода в соответствии с показателями и критериями оценки качества и эффективности деятельности работников </w:t>
      </w:r>
      <w:r>
        <w:rPr>
          <w:sz w:val="28"/>
          <w:szCs w:val="28"/>
        </w:rPr>
        <w:t>отделения</w:t>
      </w:r>
      <w:r w:rsidRPr="00727D12">
        <w:rPr>
          <w:sz w:val="28"/>
          <w:szCs w:val="28"/>
        </w:rPr>
        <w:t>.</w:t>
      </w:r>
    </w:p>
    <w:p w:rsidR="004E1F8C" w:rsidRPr="00727D12" w:rsidRDefault="004E1F8C" w:rsidP="00C7788B">
      <w:pPr>
        <w:spacing w:after="0"/>
        <w:ind w:firstLine="709"/>
        <w:jc w:val="both"/>
        <w:rPr>
          <w:sz w:val="28"/>
          <w:szCs w:val="28"/>
        </w:rPr>
      </w:pPr>
      <w:r w:rsidRPr="00727D12">
        <w:rPr>
          <w:sz w:val="28"/>
          <w:szCs w:val="28"/>
        </w:rPr>
        <w:lastRenderedPageBreak/>
        <w:t xml:space="preserve">Вновь принятым работникам выплата за качество выполняемых работ за первый месяц работы устанавливается в размере </w:t>
      </w:r>
      <w:r w:rsidRPr="00C7788B">
        <w:rPr>
          <w:sz w:val="28"/>
          <w:szCs w:val="28"/>
        </w:rPr>
        <w:t xml:space="preserve">15%, а далее в </w:t>
      </w:r>
      <w:r w:rsidRPr="00727D12">
        <w:rPr>
          <w:sz w:val="28"/>
          <w:szCs w:val="28"/>
        </w:rPr>
        <w:t>соответствии с показателями и критериями оценки эффективности деятельности работников, установленные в учреждении.</w:t>
      </w:r>
    </w:p>
    <w:p w:rsidR="004E1F8C" w:rsidRPr="00465644" w:rsidRDefault="004E1F8C" w:rsidP="00C7788B">
      <w:pPr>
        <w:spacing w:after="0"/>
        <w:ind w:firstLine="709"/>
        <w:jc w:val="both"/>
        <w:rPr>
          <w:sz w:val="28"/>
          <w:szCs w:val="28"/>
        </w:rPr>
      </w:pPr>
      <w:r w:rsidRPr="00727D12">
        <w:rPr>
          <w:sz w:val="28"/>
          <w:szCs w:val="28"/>
        </w:rPr>
        <w:t xml:space="preserve">Дополнительно за качество выполняемых работ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учреждения. 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учреждением в соответствии с разделом </w:t>
      </w:r>
      <w:r w:rsidRPr="00465644">
        <w:rPr>
          <w:sz w:val="28"/>
          <w:szCs w:val="28"/>
        </w:rPr>
        <w:t>VII Положения</w:t>
      </w:r>
      <w:r>
        <w:rPr>
          <w:sz w:val="28"/>
          <w:szCs w:val="28"/>
        </w:rPr>
        <w:t xml:space="preserve"> об установлении </w:t>
      </w:r>
      <w:proofErr w:type="gramStart"/>
      <w:r>
        <w:rPr>
          <w:sz w:val="28"/>
          <w:szCs w:val="28"/>
        </w:rPr>
        <w:t>системы оплаты труда работников муниципальных учреждений физической культуры</w:t>
      </w:r>
      <w:proofErr w:type="gramEnd"/>
      <w:r>
        <w:rPr>
          <w:sz w:val="28"/>
          <w:szCs w:val="28"/>
        </w:rPr>
        <w:t xml:space="preserve"> и спорта города Югорска</w:t>
      </w:r>
      <w:r w:rsidRPr="00465644">
        <w:rPr>
          <w:sz w:val="28"/>
          <w:szCs w:val="28"/>
        </w:rPr>
        <w:t>.</w:t>
      </w:r>
    </w:p>
    <w:p w:rsidR="004E1F8C" w:rsidRPr="000D657F" w:rsidRDefault="004E1F8C" w:rsidP="00C7788B">
      <w:pPr>
        <w:spacing w:after="0"/>
        <w:ind w:firstLine="709"/>
        <w:jc w:val="both"/>
        <w:rPr>
          <w:sz w:val="28"/>
          <w:szCs w:val="28"/>
        </w:rPr>
      </w:pPr>
      <w:bookmarkStart w:id="26" w:name="sub_1039"/>
      <w:r w:rsidRPr="000D657F">
        <w:rPr>
          <w:sz w:val="28"/>
          <w:szCs w:val="28"/>
        </w:rPr>
        <w:t>1</w:t>
      </w:r>
      <w:r>
        <w:rPr>
          <w:sz w:val="28"/>
          <w:szCs w:val="28"/>
        </w:rPr>
        <w:t>7</w:t>
      </w:r>
      <w:r w:rsidRPr="000D657F">
        <w:rPr>
          <w:sz w:val="28"/>
          <w:szCs w:val="28"/>
        </w:rPr>
        <w:t>.5.</w:t>
      </w:r>
      <w:r w:rsidR="00C7788B">
        <w:rPr>
          <w:sz w:val="28"/>
          <w:szCs w:val="28"/>
        </w:rPr>
        <w:t> </w:t>
      </w:r>
      <w:r w:rsidRPr="000D657F">
        <w:rPr>
          <w:sz w:val="28"/>
          <w:szCs w:val="28"/>
        </w:rPr>
        <w:t>Премиальная выплата по итогам работы за квартал, год осуществляется с целью поощрения работников за общие результаты по итогам работы за квартал, год в соответствии с коллективным договором, локальным нормативным актом учреждения.</w:t>
      </w:r>
    </w:p>
    <w:bookmarkEnd w:id="26"/>
    <w:p w:rsidR="004E1F8C" w:rsidRPr="00ED7797" w:rsidRDefault="004E1F8C" w:rsidP="00C7788B">
      <w:pPr>
        <w:spacing w:after="0"/>
        <w:ind w:firstLine="709"/>
        <w:jc w:val="both"/>
        <w:rPr>
          <w:sz w:val="28"/>
          <w:szCs w:val="28"/>
        </w:rPr>
      </w:pPr>
      <w:r w:rsidRPr="000D657F">
        <w:rPr>
          <w:sz w:val="28"/>
          <w:szCs w:val="28"/>
        </w:rPr>
        <w:t xml:space="preserve">Премиальная выплата по итогам работы за квартал, год </w:t>
      </w:r>
      <w:r>
        <w:rPr>
          <w:sz w:val="28"/>
          <w:szCs w:val="28"/>
        </w:rPr>
        <w:t xml:space="preserve">работникам отделения </w:t>
      </w:r>
      <w:r w:rsidRPr="000D657F">
        <w:rPr>
          <w:sz w:val="28"/>
          <w:szCs w:val="28"/>
        </w:rPr>
        <w:t xml:space="preserve">выплачивается при наличии экономии средств по фонду оплаты труда, формируемого </w:t>
      </w:r>
      <w:r>
        <w:rPr>
          <w:sz w:val="28"/>
          <w:szCs w:val="28"/>
        </w:rPr>
        <w:t>учреждением</w:t>
      </w:r>
      <w:r w:rsidRPr="000D657F">
        <w:rPr>
          <w:sz w:val="28"/>
          <w:szCs w:val="28"/>
        </w:rPr>
        <w:t xml:space="preserve"> в соответствии </w:t>
      </w:r>
      <w:r w:rsidRPr="00ED7797">
        <w:rPr>
          <w:sz w:val="28"/>
          <w:szCs w:val="28"/>
        </w:rPr>
        <w:t xml:space="preserve">с </w:t>
      </w:r>
      <w:hyperlink r:id="rId34" w:anchor="sub_70" w:history="1">
        <w:r w:rsidRPr="00ED7797">
          <w:rPr>
            <w:rStyle w:val="ad"/>
            <w:rFonts w:cs="Times New Roman CYR"/>
            <w:sz w:val="28"/>
            <w:szCs w:val="28"/>
          </w:rPr>
          <w:t>разделом VII</w:t>
        </w:r>
      </w:hyperlink>
      <w:r w:rsidRPr="00ED7797">
        <w:rPr>
          <w:sz w:val="28"/>
          <w:szCs w:val="28"/>
        </w:rPr>
        <w:t xml:space="preserve"> </w:t>
      </w:r>
      <w:r>
        <w:rPr>
          <w:sz w:val="28"/>
          <w:szCs w:val="28"/>
        </w:rPr>
        <w:t xml:space="preserve">Положения об установлении </w:t>
      </w:r>
      <w:proofErr w:type="gramStart"/>
      <w:r>
        <w:rPr>
          <w:sz w:val="28"/>
          <w:szCs w:val="28"/>
        </w:rPr>
        <w:t>системы оплаты труда работников муниципальных учреждений физической культуры</w:t>
      </w:r>
      <w:proofErr w:type="gramEnd"/>
      <w:r>
        <w:rPr>
          <w:sz w:val="28"/>
          <w:szCs w:val="28"/>
        </w:rPr>
        <w:t xml:space="preserve"> и спорта города Югорска</w:t>
      </w:r>
      <w:r w:rsidRPr="00ED7797">
        <w:rPr>
          <w:sz w:val="28"/>
          <w:szCs w:val="28"/>
        </w:rPr>
        <w:t>.</w:t>
      </w:r>
    </w:p>
    <w:p w:rsidR="004E1F8C" w:rsidRPr="000D657F" w:rsidRDefault="004E1F8C" w:rsidP="00C7788B">
      <w:pPr>
        <w:spacing w:after="0"/>
        <w:ind w:firstLine="709"/>
        <w:jc w:val="both"/>
        <w:rPr>
          <w:sz w:val="28"/>
          <w:szCs w:val="28"/>
        </w:rPr>
      </w:pPr>
      <w:r w:rsidRPr="000D657F">
        <w:rPr>
          <w:sz w:val="28"/>
          <w:szCs w:val="28"/>
        </w:rPr>
        <w:t>Предельный размер выплаты по итогам работы за квартал составляет не более 1,0 фонда оплаты труда, по итогам работы за год не более 1,5 фонда оплаты труда работника. Начисление выплаты по итогам работы осуществляется по основной занимаемой должности, пропорционально отработанному времени.</w:t>
      </w:r>
    </w:p>
    <w:p w:rsidR="004E1F8C" w:rsidRPr="000D657F" w:rsidRDefault="004E1F8C" w:rsidP="00C7788B">
      <w:pPr>
        <w:spacing w:after="0"/>
        <w:ind w:firstLine="709"/>
        <w:jc w:val="both"/>
        <w:rPr>
          <w:sz w:val="28"/>
          <w:szCs w:val="28"/>
        </w:rPr>
      </w:pPr>
      <w:r w:rsidRPr="000D657F">
        <w:rPr>
          <w:sz w:val="28"/>
          <w:szCs w:val="28"/>
        </w:rPr>
        <w:t>Премиальная выплата по итогам работы за I, II, III квартал выплачивается до 20 числа месяца, следующего за отчетным периодом, за IV квартал, год в декабре текущего финансового года.</w:t>
      </w:r>
    </w:p>
    <w:p w:rsidR="004E1F8C" w:rsidRPr="000D657F" w:rsidRDefault="004E1F8C" w:rsidP="00C7788B">
      <w:pPr>
        <w:spacing w:after="0"/>
        <w:ind w:firstLine="709"/>
        <w:jc w:val="both"/>
        <w:rPr>
          <w:sz w:val="28"/>
          <w:szCs w:val="28"/>
        </w:rPr>
      </w:pPr>
      <w:r w:rsidRPr="000D657F">
        <w:rPr>
          <w:sz w:val="28"/>
          <w:szCs w:val="28"/>
        </w:rPr>
        <w:t>Премиальная выплата по итогам работы за квартал, год не выплачивается работникам, имеющим неснятое дисциплинарное взыскание.</w:t>
      </w:r>
    </w:p>
    <w:p w:rsidR="004E1F8C" w:rsidRPr="000D657F" w:rsidRDefault="004E1F8C" w:rsidP="00C7788B">
      <w:pPr>
        <w:spacing w:after="0"/>
        <w:ind w:firstLine="709"/>
        <w:jc w:val="both"/>
        <w:rPr>
          <w:sz w:val="28"/>
          <w:szCs w:val="28"/>
          <w:highlight w:val="yellow"/>
        </w:rPr>
      </w:pPr>
      <w:r w:rsidRPr="000D657F">
        <w:rPr>
          <w:sz w:val="28"/>
          <w:szCs w:val="28"/>
        </w:rPr>
        <w:t xml:space="preserve">Примерный перечень показателей и условий для премирования работников </w:t>
      </w:r>
      <w:r>
        <w:rPr>
          <w:sz w:val="28"/>
          <w:szCs w:val="28"/>
        </w:rPr>
        <w:t>отделения</w:t>
      </w:r>
      <w:r w:rsidRPr="00ED7797">
        <w:rPr>
          <w:sz w:val="28"/>
          <w:szCs w:val="28"/>
        </w:rPr>
        <w:t>:</w:t>
      </w:r>
    </w:p>
    <w:p w:rsidR="004E1F8C" w:rsidRPr="000D657F" w:rsidRDefault="00C7788B" w:rsidP="00C7788B">
      <w:pPr>
        <w:spacing w:after="0"/>
        <w:ind w:firstLine="709"/>
        <w:jc w:val="both"/>
        <w:rPr>
          <w:sz w:val="28"/>
          <w:szCs w:val="28"/>
        </w:rPr>
      </w:pPr>
      <w:r>
        <w:rPr>
          <w:sz w:val="28"/>
          <w:szCs w:val="28"/>
        </w:rPr>
        <w:t>- </w:t>
      </w:r>
      <w:r w:rsidR="004E1F8C" w:rsidRPr="000D657F">
        <w:rPr>
          <w:sz w:val="28"/>
          <w:szCs w:val="28"/>
        </w:rPr>
        <w:t>надлежащее исполнение возложенных на работника функций и полномочий в отчетном периоде;</w:t>
      </w:r>
    </w:p>
    <w:p w:rsidR="004E1F8C" w:rsidRPr="000D657F" w:rsidRDefault="00C7788B" w:rsidP="00C7788B">
      <w:pPr>
        <w:spacing w:after="0"/>
        <w:ind w:firstLine="709"/>
        <w:jc w:val="both"/>
        <w:rPr>
          <w:sz w:val="28"/>
          <w:szCs w:val="28"/>
        </w:rPr>
      </w:pPr>
      <w:r>
        <w:rPr>
          <w:sz w:val="28"/>
          <w:szCs w:val="28"/>
        </w:rPr>
        <w:lastRenderedPageBreak/>
        <w:t>- </w:t>
      </w:r>
      <w:r w:rsidR="004E1F8C" w:rsidRPr="000D657F">
        <w:rPr>
          <w:sz w:val="28"/>
          <w:szCs w:val="28"/>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4E1F8C" w:rsidRPr="000D657F" w:rsidRDefault="00C7788B" w:rsidP="00C7788B">
      <w:pPr>
        <w:spacing w:after="0"/>
        <w:ind w:firstLine="709"/>
        <w:jc w:val="both"/>
        <w:rPr>
          <w:sz w:val="28"/>
          <w:szCs w:val="28"/>
        </w:rPr>
      </w:pPr>
      <w:r>
        <w:rPr>
          <w:sz w:val="28"/>
          <w:szCs w:val="28"/>
        </w:rPr>
        <w:t>- </w:t>
      </w:r>
      <w:r w:rsidR="004E1F8C" w:rsidRPr="000D657F">
        <w:rPr>
          <w:sz w:val="28"/>
          <w:szCs w:val="28"/>
        </w:rPr>
        <w:t>соблюдение служебной дисциплины, умение организовать работу, бесконфликтность, создание здоровой, деловой обстановки в коллективе.</w:t>
      </w:r>
    </w:p>
    <w:p w:rsidR="004E1F8C" w:rsidRPr="000D657F" w:rsidRDefault="004E1F8C" w:rsidP="00C7788B">
      <w:pPr>
        <w:spacing w:after="0"/>
        <w:ind w:firstLine="709"/>
        <w:jc w:val="both"/>
        <w:rPr>
          <w:sz w:val="28"/>
          <w:szCs w:val="28"/>
        </w:rPr>
      </w:pPr>
      <w:r w:rsidRPr="000D657F">
        <w:rPr>
          <w:sz w:val="28"/>
          <w:szCs w:val="28"/>
        </w:rPr>
        <w:t xml:space="preserve">Показатели, за которые производится снижение размера премиальной выплаты по итогам работы за квартал, год, устанавливаются в соответствии с </w:t>
      </w:r>
      <w:hyperlink r:id="rId35" w:anchor="sub_213" w:history="1">
        <w:r w:rsidRPr="000D657F">
          <w:rPr>
            <w:rStyle w:val="ad"/>
            <w:rFonts w:cs="Times New Roman CYR"/>
            <w:sz w:val="28"/>
            <w:szCs w:val="28"/>
          </w:rPr>
          <w:t xml:space="preserve">таблицей </w:t>
        </w:r>
        <w:r>
          <w:rPr>
            <w:rStyle w:val="ad"/>
            <w:rFonts w:cs="Times New Roman CYR"/>
            <w:sz w:val="28"/>
            <w:szCs w:val="28"/>
          </w:rPr>
          <w:t>9</w:t>
        </w:r>
      </w:hyperlink>
      <w:r>
        <w:rPr>
          <w:rStyle w:val="ad"/>
          <w:rFonts w:cs="Times New Roman CYR"/>
          <w:sz w:val="28"/>
          <w:szCs w:val="28"/>
        </w:rPr>
        <w:t xml:space="preserve"> </w:t>
      </w:r>
      <w:r>
        <w:rPr>
          <w:sz w:val="28"/>
          <w:szCs w:val="28"/>
        </w:rPr>
        <w:t>настоящих Особенностей оплаты.</w:t>
      </w:r>
    </w:p>
    <w:p w:rsidR="004E1F8C" w:rsidRPr="000D657F" w:rsidRDefault="004E1F8C" w:rsidP="00C7788B">
      <w:pPr>
        <w:jc w:val="right"/>
        <w:rPr>
          <w:rStyle w:val="af0"/>
          <w:rFonts w:cs="Arial"/>
          <w:bCs/>
          <w:sz w:val="28"/>
          <w:szCs w:val="28"/>
        </w:rPr>
      </w:pPr>
      <w:bookmarkStart w:id="27" w:name="sub_213"/>
      <w:r w:rsidRPr="000D657F">
        <w:rPr>
          <w:rStyle w:val="af0"/>
          <w:rFonts w:cs="Arial"/>
          <w:bCs/>
          <w:sz w:val="28"/>
          <w:szCs w:val="28"/>
        </w:rPr>
        <w:t xml:space="preserve">Таблица </w:t>
      </w:r>
      <w:r>
        <w:rPr>
          <w:rStyle w:val="af0"/>
          <w:rFonts w:cs="Arial"/>
          <w:bCs/>
          <w:sz w:val="28"/>
          <w:szCs w:val="28"/>
        </w:rPr>
        <w:t>9</w:t>
      </w:r>
    </w:p>
    <w:bookmarkEnd w:id="27"/>
    <w:p w:rsidR="004E1F8C" w:rsidRPr="00C7788B" w:rsidRDefault="004E1F8C" w:rsidP="00C7788B">
      <w:pPr>
        <w:pStyle w:val="1"/>
        <w:jc w:val="center"/>
        <w:rPr>
          <w:rFonts w:ascii="PT Astra Serif" w:eastAsiaTheme="minorEastAsia" w:hAnsi="PT Astra Serif"/>
          <w:color w:val="auto"/>
        </w:rPr>
      </w:pPr>
      <w:r w:rsidRPr="00C7788B">
        <w:rPr>
          <w:rFonts w:ascii="PT Astra Serif" w:eastAsiaTheme="minorEastAsia" w:hAnsi="PT Astra Serif"/>
          <w:color w:val="auto"/>
        </w:rPr>
        <w:t>Показатели, за которые производится снижение размера премиальной выплаты по итогам работы за квартал, год</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5"/>
        <w:gridCol w:w="6105"/>
        <w:gridCol w:w="2126"/>
      </w:tblGrid>
      <w:tr w:rsidR="004E1F8C" w:rsidRPr="00753615" w:rsidTr="00C7788B">
        <w:tc>
          <w:tcPr>
            <w:tcW w:w="112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Pr>
                <w:rFonts w:ascii="PT Astra Serif" w:hAnsi="PT Astra Serif"/>
                <w:sz w:val="28"/>
                <w:szCs w:val="28"/>
              </w:rPr>
              <w:t>№</w:t>
            </w:r>
            <w:r w:rsidRPr="000D657F">
              <w:rPr>
                <w:rFonts w:ascii="PT Astra Serif" w:hAnsi="PT Astra Serif"/>
                <w:sz w:val="28"/>
                <w:szCs w:val="28"/>
              </w:rPr>
              <w:br/>
            </w:r>
            <w:proofErr w:type="gramStart"/>
            <w:r w:rsidRPr="000D657F">
              <w:rPr>
                <w:rFonts w:ascii="PT Astra Serif" w:hAnsi="PT Astra Serif"/>
                <w:sz w:val="28"/>
                <w:szCs w:val="28"/>
              </w:rPr>
              <w:t>п</w:t>
            </w:r>
            <w:proofErr w:type="gramEnd"/>
            <w:r w:rsidRPr="000D657F">
              <w:rPr>
                <w:rFonts w:ascii="PT Astra Serif" w:hAnsi="PT Astra Serif"/>
                <w:sz w:val="28"/>
                <w:szCs w:val="28"/>
              </w:rPr>
              <w:t>/п</w:t>
            </w:r>
          </w:p>
        </w:tc>
        <w:tc>
          <w:tcPr>
            <w:tcW w:w="610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Показатели</w:t>
            </w:r>
          </w:p>
        </w:tc>
        <w:tc>
          <w:tcPr>
            <w:tcW w:w="2126"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left"/>
              <w:rPr>
                <w:rFonts w:ascii="PT Astra Serif" w:hAnsi="PT Astra Serif"/>
                <w:sz w:val="28"/>
                <w:szCs w:val="28"/>
              </w:rPr>
            </w:pPr>
            <w:r w:rsidRPr="000D657F">
              <w:rPr>
                <w:rFonts w:ascii="PT Astra Serif" w:hAnsi="PT Astra Serif"/>
                <w:sz w:val="28"/>
                <w:szCs w:val="28"/>
              </w:rPr>
              <w:t>Процент снижения от общего (допустимого) объема выплаты работнику</w:t>
            </w:r>
          </w:p>
        </w:tc>
      </w:tr>
      <w:tr w:rsidR="004E1F8C" w:rsidRPr="00753615" w:rsidTr="00C7788B">
        <w:tc>
          <w:tcPr>
            <w:tcW w:w="112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1</w:t>
            </w:r>
            <w:r>
              <w:rPr>
                <w:rFonts w:ascii="PT Astra Serif" w:hAnsi="PT Astra Serif"/>
                <w:sz w:val="28"/>
                <w:szCs w:val="28"/>
              </w:rPr>
              <w:t>.</w:t>
            </w:r>
          </w:p>
        </w:tc>
        <w:tc>
          <w:tcPr>
            <w:tcW w:w="610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f"/>
              <w:spacing w:line="276" w:lineRule="auto"/>
              <w:rPr>
                <w:rFonts w:ascii="PT Astra Serif" w:hAnsi="PT Astra Serif"/>
                <w:sz w:val="28"/>
                <w:szCs w:val="28"/>
              </w:rPr>
            </w:pPr>
            <w:r w:rsidRPr="000D657F">
              <w:rPr>
                <w:rFonts w:ascii="PT Astra Serif" w:hAnsi="PT Astra Serif"/>
                <w:sz w:val="28"/>
                <w:szCs w:val="28"/>
              </w:rPr>
              <w:t>Неисполнение или ненадлежащее исполнение должностных обязанностей, неквалифицированная подготовка документов</w:t>
            </w:r>
          </w:p>
        </w:tc>
        <w:tc>
          <w:tcPr>
            <w:tcW w:w="2126"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до 20%</w:t>
            </w:r>
          </w:p>
        </w:tc>
      </w:tr>
      <w:tr w:rsidR="004E1F8C" w:rsidRPr="00753615" w:rsidTr="00C7788B">
        <w:tc>
          <w:tcPr>
            <w:tcW w:w="112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2</w:t>
            </w:r>
            <w:r>
              <w:rPr>
                <w:rFonts w:ascii="PT Astra Serif" w:hAnsi="PT Astra Serif"/>
                <w:sz w:val="28"/>
                <w:szCs w:val="28"/>
              </w:rPr>
              <w:t>.</w:t>
            </w:r>
          </w:p>
        </w:tc>
        <w:tc>
          <w:tcPr>
            <w:tcW w:w="610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f"/>
              <w:spacing w:line="276" w:lineRule="auto"/>
              <w:rPr>
                <w:rFonts w:ascii="PT Astra Serif" w:hAnsi="PT Astra Serif"/>
                <w:sz w:val="28"/>
                <w:szCs w:val="28"/>
              </w:rPr>
            </w:pPr>
            <w:r w:rsidRPr="000D657F">
              <w:rPr>
                <w:rFonts w:ascii="PT Astra Serif" w:hAnsi="PT Astra Serif"/>
                <w:sz w:val="28"/>
                <w:szCs w:val="28"/>
              </w:rPr>
              <w:t>Некачественное, несвоевременное выполнение планов работы, постановлений, распоряжений, решений, поручений</w:t>
            </w:r>
          </w:p>
        </w:tc>
        <w:tc>
          <w:tcPr>
            <w:tcW w:w="2126"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до 20%</w:t>
            </w:r>
          </w:p>
        </w:tc>
      </w:tr>
      <w:tr w:rsidR="004E1F8C" w:rsidRPr="00753615" w:rsidTr="00C7788B">
        <w:tc>
          <w:tcPr>
            <w:tcW w:w="112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3</w:t>
            </w:r>
            <w:r>
              <w:rPr>
                <w:rFonts w:ascii="PT Astra Serif" w:hAnsi="PT Astra Serif"/>
                <w:sz w:val="28"/>
                <w:szCs w:val="28"/>
              </w:rPr>
              <w:t>.</w:t>
            </w:r>
          </w:p>
        </w:tc>
        <w:tc>
          <w:tcPr>
            <w:tcW w:w="610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f"/>
              <w:spacing w:line="276" w:lineRule="auto"/>
              <w:rPr>
                <w:rFonts w:ascii="PT Astra Serif" w:hAnsi="PT Astra Serif"/>
                <w:sz w:val="28"/>
                <w:szCs w:val="28"/>
              </w:rPr>
            </w:pPr>
            <w:r w:rsidRPr="000D657F">
              <w:rPr>
                <w:rFonts w:ascii="PT Astra Serif" w:hAnsi="PT Astra Serif"/>
                <w:sz w:val="28"/>
                <w:szCs w:val="28"/>
              </w:rPr>
              <w:t>Нарушение сроков представления установленной отчетности, представление не достоверной информации</w:t>
            </w:r>
          </w:p>
        </w:tc>
        <w:tc>
          <w:tcPr>
            <w:tcW w:w="2126"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до 20%</w:t>
            </w:r>
          </w:p>
        </w:tc>
      </w:tr>
      <w:tr w:rsidR="004E1F8C" w:rsidRPr="00753615" w:rsidTr="00C7788B">
        <w:tc>
          <w:tcPr>
            <w:tcW w:w="112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4</w:t>
            </w:r>
            <w:r>
              <w:rPr>
                <w:rFonts w:ascii="PT Astra Serif" w:hAnsi="PT Astra Serif"/>
                <w:sz w:val="28"/>
                <w:szCs w:val="28"/>
              </w:rPr>
              <w:t>.</w:t>
            </w:r>
          </w:p>
        </w:tc>
        <w:tc>
          <w:tcPr>
            <w:tcW w:w="6105"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f"/>
              <w:spacing w:line="276" w:lineRule="auto"/>
              <w:rPr>
                <w:rFonts w:ascii="PT Astra Serif" w:hAnsi="PT Astra Serif"/>
                <w:sz w:val="28"/>
                <w:szCs w:val="28"/>
              </w:rPr>
            </w:pPr>
            <w:r w:rsidRPr="000D657F">
              <w:rPr>
                <w:rFonts w:ascii="PT Astra Serif" w:hAnsi="PT Astra Serif"/>
                <w:sz w:val="28"/>
                <w:szCs w:val="28"/>
              </w:rPr>
              <w:t>Несоблюдение трудовой дисциплины</w:t>
            </w:r>
          </w:p>
        </w:tc>
        <w:tc>
          <w:tcPr>
            <w:tcW w:w="2126" w:type="dxa"/>
            <w:tcBorders>
              <w:top w:val="single" w:sz="4" w:space="0" w:color="auto"/>
              <w:left w:val="single" w:sz="4" w:space="0" w:color="auto"/>
              <w:bottom w:val="single" w:sz="4" w:space="0" w:color="auto"/>
              <w:right w:val="single" w:sz="4" w:space="0" w:color="auto"/>
            </w:tcBorders>
            <w:hideMark/>
          </w:tcPr>
          <w:p w:rsidR="004E1F8C" w:rsidRPr="000D657F" w:rsidRDefault="004E1F8C" w:rsidP="00C7788B">
            <w:pPr>
              <w:pStyle w:val="ae"/>
              <w:spacing w:line="276" w:lineRule="auto"/>
              <w:jc w:val="center"/>
              <w:rPr>
                <w:rFonts w:ascii="PT Astra Serif" w:hAnsi="PT Astra Serif"/>
                <w:sz w:val="28"/>
                <w:szCs w:val="28"/>
              </w:rPr>
            </w:pPr>
            <w:r w:rsidRPr="000D657F">
              <w:rPr>
                <w:rFonts w:ascii="PT Astra Serif" w:hAnsi="PT Astra Serif"/>
                <w:sz w:val="28"/>
                <w:szCs w:val="28"/>
              </w:rPr>
              <w:t>до 20%</w:t>
            </w:r>
          </w:p>
        </w:tc>
      </w:tr>
    </w:tbl>
    <w:p w:rsidR="004E1F8C" w:rsidRPr="00C61B5D" w:rsidRDefault="004E1F8C" w:rsidP="00C7788B">
      <w:pPr>
        <w:spacing w:after="0"/>
        <w:ind w:firstLine="709"/>
        <w:jc w:val="both"/>
        <w:rPr>
          <w:sz w:val="28"/>
          <w:szCs w:val="28"/>
        </w:rPr>
      </w:pPr>
      <w:r>
        <w:rPr>
          <w:sz w:val="28"/>
          <w:szCs w:val="28"/>
        </w:rPr>
        <w:t xml:space="preserve">18. Иные выплаты работникам отделения производятся в соответствии с разделом </w:t>
      </w:r>
      <w:r>
        <w:rPr>
          <w:sz w:val="28"/>
          <w:szCs w:val="28"/>
          <w:lang w:val="en-US"/>
        </w:rPr>
        <w:t>VI</w:t>
      </w:r>
      <w:r>
        <w:rPr>
          <w:sz w:val="28"/>
          <w:szCs w:val="28"/>
        </w:rPr>
        <w:t xml:space="preserve">, кроме выплат, указанных в пунктах 56,57,58,59 Положения об установлении </w:t>
      </w:r>
      <w:proofErr w:type="gramStart"/>
      <w:r>
        <w:rPr>
          <w:sz w:val="28"/>
          <w:szCs w:val="28"/>
        </w:rPr>
        <w:t>системы оплаты труда работников муниципальных учреждений физической культуры</w:t>
      </w:r>
      <w:proofErr w:type="gramEnd"/>
      <w:r>
        <w:rPr>
          <w:sz w:val="28"/>
          <w:szCs w:val="28"/>
        </w:rPr>
        <w:t xml:space="preserve"> и спорта города Югорска.</w:t>
      </w:r>
    </w:p>
    <w:p w:rsidR="004E1F8C" w:rsidRPr="004E1F8C" w:rsidRDefault="004E1F8C" w:rsidP="00C7788B">
      <w:pPr>
        <w:spacing w:after="0"/>
        <w:ind w:firstLine="709"/>
        <w:jc w:val="both"/>
        <w:rPr>
          <w:sz w:val="28"/>
          <w:szCs w:val="28"/>
        </w:rPr>
      </w:pPr>
      <w:r w:rsidRPr="004E1F8C">
        <w:rPr>
          <w:sz w:val="28"/>
          <w:szCs w:val="28"/>
        </w:rPr>
        <w:t>19.</w:t>
      </w:r>
      <w:r>
        <w:rPr>
          <w:sz w:val="28"/>
          <w:szCs w:val="28"/>
        </w:rPr>
        <w:t> </w:t>
      </w:r>
      <w:r w:rsidRPr="004E1F8C">
        <w:rPr>
          <w:sz w:val="28"/>
          <w:szCs w:val="28"/>
        </w:rPr>
        <w:t>Оплата труда педагогических работников осуществляется в зависимости от объема недельной нагрузки, исходя из установленного размера должностного оклада.</w:t>
      </w:r>
    </w:p>
    <w:p w:rsidR="004E1F8C" w:rsidRPr="004E1F8C" w:rsidRDefault="004E1F8C" w:rsidP="00C7788B">
      <w:pPr>
        <w:spacing w:after="0"/>
        <w:ind w:firstLine="709"/>
        <w:jc w:val="both"/>
        <w:rPr>
          <w:sz w:val="28"/>
          <w:szCs w:val="28"/>
        </w:rPr>
      </w:pPr>
      <w:r w:rsidRPr="004E1F8C">
        <w:rPr>
          <w:sz w:val="28"/>
          <w:szCs w:val="28"/>
        </w:rPr>
        <w:t>20</w:t>
      </w:r>
      <w:r>
        <w:rPr>
          <w:sz w:val="28"/>
          <w:szCs w:val="28"/>
        </w:rPr>
        <w:t>. </w:t>
      </w:r>
      <w:proofErr w:type="gramStart"/>
      <w:r w:rsidRPr="004E1F8C">
        <w:rPr>
          <w:sz w:val="28"/>
          <w:szCs w:val="28"/>
        </w:rPr>
        <w:t xml:space="preserve">Норма часов учебной (преподавательской) работы  работникам, осуществляющим образовательную деятельность по дополнительным общеобразовательным программам в области физической культуры и спорта, </w:t>
      </w:r>
      <w:r w:rsidRPr="004E1F8C">
        <w:rPr>
          <w:sz w:val="28"/>
          <w:szCs w:val="28"/>
        </w:rPr>
        <w:lastRenderedPageBreak/>
        <w:t xml:space="preserve">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w:t>
      </w:r>
      <w:r w:rsidRPr="004E1F8C">
        <w:rPr>
          <w:iCs/>
          <w:sz w:val="28"/>
          <w:szCs w:val="28"/>
        </w:rPr>
        <w:t>часов</w:t>
      </w:r>
      <w:r w:rsidRPr="004E1F8C">
        <w:rPr>
          <w:sz w:val="28"/>
          <w:szCs w:val="28"/>
        </w:rPr>
        <w:t xml:space="preserve"> </w:t>
      </w:r>
      <w:r w:rsidRPr="004E1F8C">
        <w:rPr>
          <w:iCs/>
          <w:sz w:val="28"/>
          <w:szCs w:val="28"/>
        </w:rPr>
        <w:t>педагогической</w:t>
      </w:r>
      <w:r w:rsidRPr="004E1F8C">
        <w:rPr>
          <w:sz w:val="28"/>
          <w:szCs w:val="28"/>
        </w:rPr>
        <w:t xml:space="preserve"> работы за ставку заработной платы) педагогических </w:t>
      </w:r>
      <w:r w:rsidRPr="004E1F8C">
        <w:rPr>
          <w:iCs/>
          <w:sz w:val="28"/>
          <w:szCs w:val="28"/>
        </w:rPr>
        <w:t>работников</w:t>
      </w:r>
      <w:r w:rsidRPr="004E1F8C">
        <w:rPr>
          <w:sz w:val="28"/>
          <w:szCs w:val="28"/>
        </w:rPr>
        <w:t xml:space="preserve"> и о порядке определения учебной </w:t>
      </w:r>
      <w:r w:rsidRPr="004E1F8C">
        <w:rPr>
          <w:iCs/>
          <w:sz w:val="28"/>
          <w:szCs w:val="28"/>
        </w:rPr>
        <w:t>нагрузки</w:t>
      </w:r>
      <w:r w:rsidRPr="004E1F8C">
        <w:rPr>
          <w:sz w:val="28"/>
          <w:szCs w:val="28"/>
        </w:rPr>
        <w:t xml:space="preserve"> педагогических работников, оговариваемой в трудовом договоре».</w:t>
      </w:r>
      <w:proofErr w:type="gramEnd"/>
    </w:p>
    <w:p w:rsidR="004E1F8C" w:rsidRPr="004E1F8C" w:rsidRDefault="004E1F8C" w:rsidP="004E1F8C">
      <w:pPr>
        <w:jc w:val="both"/>
        <w:rPr>
          <w:sz w:val="28"/>
          <w:szCs w:val="28"/>
        </w:rPr>
      </w:pPr>
    </w:p>
    <w:sectPr w:rsidR="004E1F8C" w:rsidRPr="004E1F8C" w:rsidSect="00005600">
      <w:headerReference w:type="default" r:id="rId36"/>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43" w:rsidRDefault="00DD5543" w:rsidP="00DD5543">
      <w:pPr>
        <w:spacing w:after="0" w:line="240" w:lineRule="auto"/>
      </w:pPr>
      <w:r>
        <w:separator/>
      </w:r>
    </w:p>
  </w:endnote>
  <w:endnote w:type="continuationSeparator" w:id="0">
    <w:p w:rsidR="00DD5543" w:rsidRDefault="00DD5543" w:rsidP="00DD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43" w:rsidRDefault="00DD5543" w:rsidP="00DD5543">
      <w:pPr>
        <w:spacing w:after="0" w:line="240" w:lineRule="auto"/>
      </w:pPr>
      <w:r>
        <w:separator/>
      </w:r>
    </w:p>
  </w:footnote>
  <w:footnote w:type="continuationSeparator" w:id="0">
    <w:p w:rsidR="00DD5543" w:rsidRDefault="00DD5543" w:rsidP="00DD5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883482"/>
      <w:docPartObj>
        <w:docPartGallery w:val="Page Numbers (Top of Page)"/>
        <w:docPartUnique/>
      </w:docPartObj>
    </w:sdtPr>
    <w:sdtEndPr>
      <w:rPr>
        <w:sz w:val="24"/>
      </w:rPr>
    </w:sdtEndPr>
    <w:sdtContent>
      <w:p w:rsidR="00DD5543" w:rsidRPr="00DD5543" w:rsidRDefault="00DD5543">
        <w:pPr>
          <w:pStyle w:val="a7"/>
          <w:jc w:val="center"/>
          <w:rPr>
            <w:sz w:val="24"/>
          </w:rPr>
        </w:pPr>
        <w:r w:rsidRPr="00DD5543">
          <w:rPr>
            <w:sz w:val="24"/>
          </w:rPr>
          <w:fldChar w:fldCharType="begin"/>
        </w:r>
        <w:r w:rsidRPr="00DD5543">
          <w:rPr>
            <w:sz w:val="24"/>
          </w:rPr>
          <w:instrText>PAGE   \* MERGEFORMAT</w:instrText>
        </w:r>
        <w:r w:rsidRPr="00DD5543">
          <w:rPr>
            <w:sz w:val="24"/>
          </w:rPr>
          <w:fldChar w:fldCharType="separate"/>
        </w:r>
        <w:r w:rsidR="00005600">
          <w:rPr>
            <w:noProof/>
            <w:sz w:val="24"/>
          </w:rPr>
          <w:t>18</w:t>
        </w:r>
        <w:r w:rsidRPr="00DD5543">
          <w:rPr>
            <w:sz w:val="24"/>
          </w:rPr>
          <w:fldChar w:fldCharType="end"/>
        </w:r>
      </w:p>
    </w:sdtContent>
  </w:sdt>
  <w:p w:rsidR="00DD5543" w:rsidRDefault="00DD55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72C32F9"/>
    <w:multiLevelType w:val="hybridMultilevel"/>
    <w:tmpl w:val="85AA7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A127E"/>
    <w:multiLevelType w:val="hybridMultilevel"/>
    <w:tmpl w:val="517EA366"/>
    <w:lvl w:ilvl="0" w:tplc="0290C40A">
      <w:start w:val="1"/>
      <w:numFmt w:val="decimal"/>
      <w:lvlText w:val="%1."/>
      <w:lvlJc w:val="left"/>
      <w:pPr>
        <w:ind w:left="1989" w:hanging="128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68479D"/>
    <w:multiLevelType w:val="hybridMultilevel"/>
    <w:tmpl w:val="A574F5F2"/>
    <w:lvl w:ilvl="0" w:tplc="19866D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6F"/>
    <w:rsid w:val="00005600"/>
    <w:rsid w:val="000671E5"/>
    <w:rsid w:val="00092930"/>
    <w:rsid w:val="00096419"/>
    <w:rsid w:val="00262D47"/>
    <w:rsid w:val="002F2E6F"/>
    <w:rsid w:val="00404C1B"/>
    <w:rsid w:val="00454880"/>
    <w:rsid w:val="004E1F8C"/>
    <w:rsid w:val="004F7FEB"/>
    <w:rsid w:val="0057557B"/>
    <w:rsid w:val="00743DBC"/>
    <w:rsid w:val="00745E27"/>
    <w:rsid w:val="00792A49"/>
    <w:rsid w:val="007A2CE4"/>
    <w:rsid w:val="007D1291"/>
    <w:rsid w:val="00880989"/>
    <w:rsid w:val="00886201"/>
    <w:rsid w:val="008C6F7D"/>
    <w:rsid w:val="00985EF0"/>
    <w:rsid w:val="009C6ACE"/>
    <w:rsid w:val="00AB2200"/>
    <w:rsid w:val="00AC1C50"/>
    <w:rsid w:val="00B952A2"/>
    <w:rsid w:val="00C01142"/>
    <w:rsid w:val="00C7788B"/>
    <w:rsid w:val="00CC31F0"/>
    <w:rsid w:val="00CE78DC"/>
    <w:rsid w:val="00D15B4D"/>
    <w:rsid w:val="00DD5543"/>
    <w:rsid w:val="00E359E2"/>
    <w:rsid w:val="00E62434"/>
    <w:rsid w:val="00EE46F0"/>
    <w:rsid w:val="00EF33DA"/>
    <w:rsid w:val="00F6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sz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952A2"/>
    <w:pPr>
      <w:keepNext/>
      <w:numPr>
        <w:ilvl w:val="2"/>
        <w:numId w:val="1"/>
      </w:numPr>
      <w:suppressAutoHyphens/>
      <w:spacing w:after="0" w:line="240" w:lineRule="auto"/>
      <w:outlineLvl w:val="2"/>
    </w:pPr>
    <w:rPr>
      <w:rFonts w:ascii="Times New Roman" w:eastAsiaTheme="minorHAnsi" w:hAnsi="Times New Roman" w:cstheme="minorBidi"/>
      <w:sz w:val="24"/>
      <w:szCs w:val="22"/>
    </w:rPr>
  </w:style>
  <w:style w:type="paragraph" w:styleId="5">
    <w:name w:val="heading 5"/>
    <w:basedOn w:val="a"/>
    <w:next w:val="a"/>
    <w:link w:val="50"/>
    <w:qFormat/>
    <w:rsid w:val="00B952A2"/>
    <w:pPr>
      <w:keepNext/>
      <w:numPr>
        <w:ilvl w:val="4"/>
        <w:numId w:val="1"/>
      </w:numPr>
      <w:suppressAutoHyphens/>
      <w:spacing w:after="0" w:line="240" w:lineRule="auto"/>
      <w:jc w:val="center"/>
      <w:outlineLvl w:val="4"/>
    </w:pPr>
    <w:rPr>
      <w:rFonts w:ascii="Times New Roman" w:eastAsiaTheme="minorHAnsi" w:hAnsi="Times New Roman" w:cstheme="minorBidi"/>
      <w:sz w:val="32"/>
      <w:szCs w:val="22"/>
    </w:rPr>
  </w:style>
  <w:style w:type="paragraph" w:styleId="6">
    <w:name w:val="heading 6"/>
    <w:basedOn w:val="a"/>
    <w:next w:val="a"/>
    <w:link w:val="60"/>
    <w:qFormat/>
    <w:rsid w:val="00B952A2"/>
    <w:pPr>
      <w:keepNext/>
      <w:numPr>
        <w:ilvl w:val="5"/>
        <w:numId w:val="1"/>
      </w:numPr>
      <w:suppressAutoHyphens/>
      <w:spacing w:after="0" w:line="240" w:lineRule="auto"/>
      <w:jc w:val="center"/>
      <w:outlineLvl w:val="5"/>
    </w:pPr>
    <w:rPr>
      <w:rFonts w:ascii="Times New Roman" w:eastAsiaTheme="minorHAnsi" w:hAnsi="Times New Roman" w:cstheme="minorBidi"/>
      <w:sz w:val="4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52A2"/>
    <w:rPr>
      <w:rFonts w:ascii="Times New Roman" w:eastAsiaTheme="minorHAnsi" w:hAnsi="Times New Roman" w:cstheme="minorBidi"/>
      <w:sz w:val="24"/>
      <w:szCs w:val="22"/>
    </w:rPr>
  </w:style>
  <w:style w:type="character" w:customStyle="1" w:styleId="50">
    <w:name w:val="Заголовок 5 Знак"/>
    <w:basedOn w:val="a0"/>
    <w:link w:val="5"/>
    <w:rsid w:val="00B952A2"/>
    <w:rPr>
      <w:rFonts w:ascii="Times New Roman" w:eastAsiaTheme="minorHAnsi" w:hAnsi="Times New Roman" w:cstheme="minorBidi"/>
      <w:sz w:val="32"/>
      <w:szCs w:val="22"/>
    </w:rPr>
  </w:style>
  <w:style w:type="character" w:customStyle="1" w:styleId="60">
    <w:name w:val="Заголовок 6 Знак"/>
    <w:basedOn w:val="a0"/>
    <w:link w:val="6"/>
    <w:rsid w:val="00B952A2"/>
    <w:rPr>
      <w:rFonts w:ascii="Times New Roman" w:eastAsiaTheme="minorHAnsi" w:hAnsi="Times New Roman" w:cstheme="minorBidi"/>
      <w:sz w:val="40"/>
      <w:szCs w:val="22"/>
    </w:rPr>
  </w:style>
  <w:style w:type="paragraph" w:styleId="a3">
    <w:name w:val="Balloon Text"/>
    <w:basedOn w:val="a"/>
    <w:link w:val="a4"/>
    <w:uiPriority w:val="99"/>
    <w:semiHidden/>
    <w:unhideWhenUsed/>
    <w:rsid w:val="00B95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2A2"/>
    <w:rPr>
      <w:rFonts w:ascii="Tahoma" w:hAnsi="Tahoma" w:cs="Tahoma"/>
      <w:sz w:val="16"/>
      <w:szCs w:val="16"/>
    </w:rPr>
  </w:style>
  <w:style w:type="paragraph" w:styleId="a5">
    <w:name w:val="Body Text"/>
    <w:basedOn w:val="a"/>
    <w:link w:val="a6"/>
    <w:rsid w:val="00404C1B"/>
    <w:pPr>
      <w:spacing w:after="0" w:line="240" w:lineRule="auto"/>
      <w:jc w:val="both"/>
    </w:pPr>
    <w:rPr>
      <w:rFonts w:ascii="Times New Roman" w:hAnsi="Times New Roman"/>
      <w:sz w:val="24"/>
      <w:lang w:eastAsia="ru-RU"/>
    </w:rPr>
  </w:style>
  <w:style w:type="character" w:customStyle="1" w:styleId="a6">
    <w:name w:val="Основной текст Знак"/>
    <w:basedOn w:val="a0"/>
    <w:link w:val="a5"/>
    <w:rsid w:val="00404C1B"/>
    <w:rPr>
      <w:rFonts w:ascii="Times New Roman" w:hAnsi="Times New Roman"/>
      <w:sz w:val="24"/>
      <w:lang w:eastAsia="ru-RU"/>
    </w:rPr>
  </w:style>
  <w:style w:type="paragraph" w:styleId="a7">
    <w:name w:val="header"/>
    <w:basedOn w:val="a"/>
    <w:link w:val="a8"/>
    <w:uiPriority w:val="99"/>
    <w:unhideWhenUsed/>
    <w:rsid w:val="00DD55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5543"/>
  </w:style>
  <w:style w:type="paragraph" w:styleId="a9">
    <w:name w:val="footer"/>
    <w:basedOn w:val="a"/>
    <w:link w:val="aa"/>
    <w:uiPriority w:val="99"/>
    <w:unhideWhenUsed/>
    <w:rsid w:val="00DD55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5543"/>
  </w:style>
  <w:style w:type="character" w:styleId="ab">
    <w:name w:val="Hyperlink"/>
    <w:uiPriority w:val="99"/>
    <w:unhideWhenUsed/>
    <w:rsid w:val="00CE78DC"/>
    <w:rPr>
      <w:color w:val="0000FF"/>
      <w:u w:val="single"/>
    </w:rPr>
  </w:style>
  <w:style w:type="paragraph" w:styleId="ac">
    <w:name w:val="List Paragraph"/>
    <w:basedOn w:val="a"/>
    <w:uiPriority w:val="34"/>
    <w:qFormat/>
    <w:rsid w:val="00092930"/>
    <w:pPr>
      <w:ind w:left="720"/>
      <w:contextualSpacing/>
    </w:pPr>
  </w:style>
  <w:style w:type="paragraph" w:customStyle="1" w:styleId="31">
    <w:name w:val="Основной текст 31"/>
    <w:basedOn w:val="a"/>
    <w:rsid w:val="0057557B"/>
    <w:pPr>
      <w:widowControl w:val="0"/>
      <w:suppressAutoHyphens/>
      <w:spacing w:after="0" w:line="240" w:lineRule="auto"/>
      <w:jc w:val="both"/>
    </w:pPr>
    <w:rPr>
      <w:rFonts w:ascii="Times New Roman" w:eastAsia="Andale Sans UI" w:hAnsi="Times New Roman"/>
      <w:kern w:val="2"/>
      <w:sz w:val="24"/>
      <w:szCs w:val="24"/>
      <w:lang w:eastAsia="ru-RU"/>
    </w:rPr>
  </w:style>
  <w:style w:type="character" w:customStyle="1" w:styleId="ad">
    <w:name w:val="Гипертекстовая ссылка"/>
    <w:basedOn w:val="a0"/>
    <w:uiPriority w:val="99"/>
    <w:rsid w:val="004E1F8C"/>
    <w:rPr>
      <w:rFonts w:ascii="Times New Roman" w:hAnsi="Times New Roman" w:cs="Times New Roman" w:hint="default"/>
      <w:b w:val="0"/>
      <w:bCs w:val="0"/>
      <w:color w:val="000000"/>
    </w:rPr>
  </w:style>
  <w:style w:type="character" w:customStyle="1" w:styleId="10">
    <w:name w:val="Заголовок 1 Знак"/>
    <w:basedOn w:val="a0"/>
    <w:link w:val="1"/>
    <w:uiPriority w:val="9"/>
    <w:rsid w:val="004E1F8C"/>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4E1F8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4E1F8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0">
    <w:name w:val="Цветовое выделение"/>
    <w:uiPriority w:val="99"/>
    <w:rsid w:val="004E1F8C"/>
    <w:rPr>
      <w:b/>
      <w:bCs w:val="0"/>
      <w:color w:val="000000"/>
    </w:rPr>
  </w:style>
  <w:style w:type="character" w:styleId="af1">
    <w:name w:val="Emphasis"/>
    <w:basedOn w:val="a0"/>
    <w:uiPriority w:val="20"/>
    <w:qFormat/>
    <w:rsid w:val="004E1F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sz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952A2"/>
    <w:pPr>
      <w:keepNext/>
      <w:numPr>
        <w:ilvl w:val="2"/>
        <w:numId w:val="1"/>
      </w:numPr>
      <w:suppressAutoHyphens/>
      <w:spacing w:after="0" w:line="240" w:lineRule="auto"/>
      <w:outlineLvl w:val="2"/>
    </w:pPr>
    <w:rPr>
      <w:rFonts w:ascii="Times New Roman" w:eastAsiaTheme="minorHAnsi" w:hAnsi="Times New Roman" w:cstheme="minorBidi"/>
      <w:sz w:val="24"/>
      <w:szCs w:val="22"/>
    </w:rPr>
  </w:style>
  <w:style w:type="paragraph" w:styleId="5">
    <w:name w:val="heading 5"/>
    <w:basedOn w:val="a"/>
    <w:next w:val="a"/>
    <w:link w:val="50"/>
    <w:qFormat/>
    <w:rsid w:val="00B952A2"/>
    <w:pPr>
      <w:keepNext/>
      <w:numPr>
        <w:ilvl w:val="4"/>
        <w:numId w:val="1"/>
      </w:numPr>
      <w:suppressAutoHyphens/>
      <w:spacing w:after="0" w:line="240" w:lineRule="auto"/>
      <w:jc w:val="center"/>
      <w:outlineLvl w:val="4"/>
    </w:pPr>
    <w:rPr>
      <w:rFonts w:ascii="Times New Roman" w:eastAsiaTheme="minorHAnsi" w:hAnsi="Times New Roman" w:cstheme="minorBidi"/>
      <w:sz w:val="32"/>
      <w:szCs w:val="22"/>
    </w:rPr>
  </w:style>
  <w:style w:type="paragraph" w:styleId="6">
    <w:name w:val="heading 6"/>
    <w:basedOn w:val="a"/>
    <w:next w:val="a"/>
    <w:link w:val="60"/>
    <w:qFormat/>
    <w:rsid w:val="00B952A2"/>
    <w:pPr>
      <w:keepNext/>
      <w:numPr>
        <w:ilvl w:val="5"/>
        <w:numId w:val="1"/>
      </w:numPr>
      <w:suppressAutoHyphens/>
      <w:spacing w:after="0" w:line="240" w:lineRule="auto"/>
      <w:jc w:val="center"/>
      <w:outlineLvl w:val="5"/>
    </w:pPr>
    <w:rPr>
      <w:rFonts w:ascii="Times New Roman" w:eastAsiaTheme="minorHAnsi" w:hAnsi="Times New Roman" w:cstheme="minorBidi"/>
      <w:sz w:val="4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52A2"/>
    <w:rPr>
      <w:rFonts w:ascii="Times New Roman" w:eastAsiaTheme="minorHAnsi" w:hAnsi="Times New Roman" w:cstheme="minorBidi"/>
      <w:sz w:val="24"/>
      <w:szCs w:val="22"/>
    </w:rPr>
  </w:style>
  <w:style w:type="character" w:customStyle="1" w:styleId="50">
    <w:name w:val="Заголовок 5 Знак"/>
    <w:basedOn w:val="a0"/>
    <w:link w:val="5"/>
    <w:rsid w:val="00B952A2"/>
    <w:rPr>
      <w:rFonts w:ascii="Times New Roman" w:eastAsiaTheme="minorHAnsi" w:hAnsi="Times New Roman" w:cstheme="minorBidi"/>
      <w:sz w:val="32"/>
      <w:szCs w:val="22"/>
    </w:rPr>
  </w:style>
  <w:style w:type="character" w:customStyle="1" w:styleId="60">
    <w:name w:val="Заголовок 6 Знак"/>
    <w:basedOn w:val="a0"/>
    <w:link w:val="6"/>
    <w:rsid w:val="00B952A2"/>
    <w:rPr>
      <w:rFonts w:ascii="Times New Roman" w:eastAsiaTheme="minorHAnsi" w:hAnsi="Times New Roman" w:cstheme="minorBidi"/>
      <w:sz w:val="40"/>
      <w:szCs w:val="22"/>
    </w:rPr>
  </w:style>
  <w:style w:type="paragraph" w:styleId="a3">
    <w:name w:val="Balloon Text"/>
    <w:basedOn w:val="a"/>
    <w:link w:val="a4"/>
    <w:uiPriority w:val="99"/>
    <w:semiHidden/>
    <w:unhideWhenUsed/>
    <w:rsid w:val="00B95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2A2"/>
    <w:rPr>
      <w:rFonts w:ascii="Tahoma" w:hAnsi="Tahoma" w:cs="Tahoma"/>
      <w:sz w:val="16"/>
      <w:szCs w:val="16"/>
    </w:rPr>
  </w:style>
  <w:style w:type="paragraph" w:styleId="a5">
    <w:name w:val="Body Text"/>
    <w:basedOn w:val="a"/>
    <w:link w:val="a6"/>
    <w:rsid w:val="00404C1B"/>
    <w:pPr>
      <w:spacing w:after="0" w:line="240" w:lineRule="auto"/>
      <w:jc w:val="both"/>
    </w:pPr>
    <w:rPr>
      <w:rFonts w:ascii="Times New Roman" w:hAnsi="Times New Roman"/>
      <w:sz w:val="24"/>
      <w:lang w:eastAsia="ru-RU"/>
    </w:rPr>
  </w:style>
  <w:style w:type="character" w:customStyle="1" w:styleId="a6">
    <w:name w:val="Основной текст Знак"/>
    <w:basedOn w:val="a0"/>
    <w:link w:val="a5"/>
    <w:rsid w:val="00404C1B"/>
    <w:rPr>
      <w:rFonts w:ascii="Times New Roman" w:hAnsi="Times New Roman"/>
      <w:sz w:val="24"/>
      <w:lang w:eastAsia="ru-RU"/>
    </w:rPr>
  </w:style>
  <w:style w:type="paragraph" w:styleId="a7">
    <w:name w:val="header"/>
    <w:basedOn w:val="a"/>
    <w:link w:val="a8"/>
    <w:uiPriority w:val="99"/>
    <w:unhideWhenUsed/>
    <w:rsid w:val="00DD55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5543"/>
  </w:style>
  <w:style w:type="paragraph" w:styleId="a9">
    <w:name w:val="footer"/>
    <w:basedOn w:val="a"/>
    <w:link w:val="aa"/>
    <w:uiPriority w:val="99"/>
    <w:unhideWhenUsed/>
    <w:rsid w:val="00DD55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5543"/>
  </w:style>
  <w:style w:type="character" w:styleId="ab">
    <w:name w:val="Hyperlink"/>
    <w:uiPriority w:val="99"/>
    <w:unhideWhenUsed/>
    <w:rsid w:val="00CE78DC"/>
    <w:rPr>
      <w:color w:val="0000FF"/>
      <w:u w:val="single"/>
    </w:rPr>
  </w:style>
  <w:style w:type="paragraph" w:styleId="ac">
    <w:name w:val="List Paragraph"/>
    <w:basedOn w:val="a"/>
    <w:uiPriority w:val="34"/>
    <w:qFormat/>
    <w:rsid w:val="00092930"/>
    <w:pPr>
      <w:ind w:left="720"/>
      <w:contextualSpacing/>
    </w:pPr>
  </w:style>
  <w:style w:type="paragraph" w:customStyle="1" w:styleId="31">
    <w:name w:val="Основной текст 31"/>
    <w:basedOn w:val="a"/>
    <w:rsid w:val="0057557B"/>
    <w:pPr>
      <w:widowControl w:val="0"/>
      <w:suppressAutoHyphens/>
      <w:spacing w:after="0" w:line="240" w:lineRule="auto"/>
      <w:jc w:val="both"/>
    </w:pPr>
    <w:rPr>
      <w:rFonts w:ascii="Times New Roman" w:eastAsia="Andale Sans UI" w:hAnsi="Times New Roman"/>
      <w:kern w:val="2"/>
      <w:sz w:val="24"/>
      <w:szCs w:val="24"/>
      <w:lang w:eastAsia="ru-RU"/>
    </w:rPr>
  </w:style>
  <w:style w:type="character" w:customStyle="1" w:styleId="ad">
    <w:name w:val="Гипертекстовая ссылка"/>
    <w:basedOn w:val="a0"/>
    <w:uiPriority w:val="99"/>
    <w:rsid w:val="004E1F8C"/>
    <w:rPr>
      <w:rFonts w:ascii="Times New Roman" w:hAnsi="Times New Roman" w:cs="Times New Roman" w:hint="default"/>
      <w:b w:val="0"/>
      <w:bCs w:val="0"/>
      <w:color w:val="000000"/>
    </w:rPr>
  </w:style>
  <w:style w:type="character" w:customStyle="1" w:styleId="10">
    <w:name w:val="Заголовок 1 Знак"/>
    <w:basedOn w:val="a0"/>
    <w:link w:val="1"/>
    <w:uiPriority w:val="9"/>
    <w:rsid w:val="004E1F8C"/>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4E1F8C"/>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4E1F8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0">
    <w:name w:val="Цветовое выделение"/>
    <w:uiPriority w:val="99"/>
    <w:rsid w:val="004E1F8C"/>
    <w:rPr>
      <w:b/>
      <w:bCs w:val="0"/>
      <w:color w:val="000000"/>
    </w:rPr>
  </w:style>
  <w:style w:type="character" w:styleId="af1">
    <w:name w:val="Emphasis"/>
    <w:basedOn w:val="a0"/>
    <w:uiPriority w:val="20"/>
    <w:qFormat/>
    <w:rsid w:val="004E1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0180093/0" TargetMode="External"/><Relationship Id="rId18" Type="http://schemas.openxmlformats.org/officeDocument/2006/relationships/hyperlink" Target="http://internet.garant.ru/document/redirect/12125268/176" TargetMode="External"/><Relationship Id="rId26"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20&#1055;&#1086;&#1089;&#1090;.%20&#1087;&#1086;%20&#1086;&#1087;&#1083;&#1072;&#1090;&#1077;%20&#1085;&#1077;&#1084;&#1091;&#1085;&#1080;&#1094;.%20&#1088;&#1072;&#1073;&#1086;&#1090;&#1085;&#1080;&#1082;&#1086;&#1074;.doc" TargetMode="External"/><Relationship Id="rId3" Type="http://schemas.openxmlformats.org/officeDocument/2006/relationships/styles" Target="styles.xml"/><Relationship Id="rId21" Type="http://schemas.openxmlformats.org/officeDocument/2006/relationships/hyperlink" Target="http://internet.garant.ru/document/redirect/12125268/257" TargetMode="External"/><Relationship Id="rId34"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1089;&#1087;&#1086;&#1088;&#1090;\&#1055;&#1086;&#1089;&#1090;.%20&#1072;&#1076;&#1084;.%20&#8470;%20423%20&#1086;&#1090;%2016.03.2020%20&#1087;&#1086;%20&#1076;&#1086;&#1087;&#1086;&#1073;&#1088;&#1072;&#1079;&#1086;&#1074;&#1072;&#1085;&#1080;&#1102;.rtf" TargetMode="External"/><Relationship Id="rId7" Type="http://schemas.openxmlformats.org/officeDocument/2006/relationships/footnotes" Target="footnotes.xml"/><Relationship Id="rId12" Type="http://schemas.openxmlformats.org/officeDocument/2006/relationships/hyperlink" Target="http://internet.garant.ru/document/redirect/18915851/0" TargetMode="External"/><Relationship Id="rId17" Type="http://schemas.openxmlformats.org/officeDocument/2006/relationships/hyperlink" Target="http://internet.garant.ru/document/redirect/12125268/174" TargetMode="External"/><Relationship Id="rId25" Type="http://schemas.openxmlformats.org/officeDocument/2006/relationships/hyperlink" Target="http://internet.garant.ru/document/redirect/18915851/0" TargetMode="External"/><Relationship Id="rId33"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1089;&#1087;&#1086;&#1088;&#1090;\&#1055;&#1086;&#1089;&#1090;.%20&#1072;&#1076;&#1084;.%20&#8470;%20423%20&#1086;&#1090;%2016.03.2020%20&#1087;&#1086;%20&#1076;&#1086;&#1087;&#1086;&#1073;&#1088;&#1072;&#1079;&#1086;&#1074;&#1072;&#1085;&#1080;&#1102;.rt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25268/173" TargetMode="External"/><Relationship Id="rId20" Type="http://schemas.openxmlformats.org/officeDocument/2006/relationships/hyperlink" Target="http://internet.garant.ru/document/redirect/12125268/256" TargetMode="External"/><Relationship Id="rId29"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1089;&#1087;&#1086;&#1088;&#1090;\&#1055;&#1086;&#1089;&#1090;.%20&#1072;&#1076;&#1084;.%20&#8470;%20423%20&#1086;&#1090;%2016.03.2020%20&#1087;&#1086;%20&#1076;&#1086;&#1087;&#1086;&#1073;&#1088;&#1072;&#1079;&#1086;&#1074;&#1072;&#1085;&#1080;&#1102;.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80093/0" TargetMode="External"/><Relationship Id="rId24" Type="http://schemas.openxmlformats.org/officeDocument/2006/relationships/hyperlink" Target="http://internet.garant.ru/document/redirect/10180093/0" TargetMode="External"/><Relationship Id="rId32"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1089;&#1087;&#1086;&#1088;&#1090;\&#1055;&#1086;&#1089;&#1090;.%20&#1072;&#1076;&#1084;.%20&#8470;%20423%20&#1086;&#1090;%2016.03.2020%20&#1087;&#1086;%20&#1076;&#1086;&#1087;&#1086;&#1073;&#1088;&#1072;&#1079;&#1086;&#1074;&#1072;&#1085;&#1080;&#1102;.rt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12125268/128" TargetMode="External"/><Relationship Id="rId23" Type="http://schemas.openxmlformats.org/officeDocument/2006/relationships/hyperlink" Target="http://internet.garant.ru/document/redirect/12125268/263" TargetMode="External"/><Relationship Id="rId28" Type="http://schemas.openxmlformats.org/officeDocument/2006/relationships/hyperlink" Target="http://internet.garant.ru/document/redirect/108125/26" TargetMode="External"/><Relationship Id="rId36" Type="http://schemas.openxmlformats.org/officeDocument/2006/relationships/header" Target="header1.xml"/><Relationship Id="rId10" Type="http://schemas.openxmlformats.org/officeDocument/2006/relationships/hyperlink" Target="http://internet.garant.ru/document/redirect/10180093/0" TargetMode="External"/><Relationship Id="rId19" Type="http://schemas.openxmlformats.org/officeDocument/2006/relationships/hyperlink" Target="http://internet.garant.ru/document/redirect/12125268/255" TargetMode="External"/><Relationship Id="rId31"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1089;&#1087;&#1086;&#1088;&#1090;\&#1055;&#1086;&#1089;&#1090;.%20&#1072;&#1076;&#1084;.%20&#8470;%20423%20&#1086;&#1090;%2016.03.2020%20&#1087;&#1086;%20&#1076;&#1086;&#1087;&#1086;&#1073;&#1088;&#1072;&#1079;&#1086;&#1074;&#1072;&#1085;&#1080;&#1102;.rt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8915851/0" TargetMode="External"/><Relationship Id="rId22" Type="http://schemas.openxmlformats.org/officeDocument/2006/relationships/hyperlink" Target="http://internet.garant.ru/document/redirect/12125268/262" TargetMode="External"/><Relationship Id="rId27"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1089;&#1087;&#1086;&#1088;&#1090;\&#1055;&#1086;&#1089;&#1090;.%20&#1072;&#1076;&#1084;.%20&#8470;%20423%20&#1086;&#1090;%2016.03.2020%20&#1087;&#1086;%20&#1076;&#1086;&#1087;&#1086;&#1073;&#1088;&#1072;&#1079;&#1086;&#1074;&#1072;&#1085;&#1080;&#1102;.rtf" TargetMode="External"/><Relationship Id="rId30"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1089;&#1087;&#1086;&#1088;&#1090;\&#1055;&#1086;&#1089;&#1090;.%20&#1072;&#1076;&#1084;.%20&#8470;%20423%20&#1086;&#1090;%2016.03.2020%20&#1087;&#1086;%20&#1076;&#1086;&#1087;&#1086;&#1073;&#1088;&#1072;&#1079;&#1086;&#1074;&#1072;&#1085;&#1080;&#1102;.rtf" TargetMode="External"/><Relationship Id="rId35"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1089;&#1087;&#1086;&#1088;&#1090;\&#1055;&#1086;&#1089;&#1090;.%20&#1072;&#1076;&#1084;.%20&#8470;%20423%20&#1086;&#1090;%2016.03.2020%20&#1087;&#1086;%20&#1076;&#1086;&#1087;&#1086;&#1073;&#1088;&#1072;&#1079;&#1086;&#1074;&#1072;&#1085;&#1080;&#110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1155-BF27-4257-BAE1-911E1767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4667</Words>
  <Characters>26604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Сахиуллина Рафина Курбангалеевна</dc:creator>
  <cp:lastModifiedBy>Сахиуллина Рафина Курбангалеевна</cp:lastModifiedBy>
  <cp:revision>20</cp:revision>
  <cp:lastPrinted>2021-08-06T07:21:00Z</cp:lastPrinted>
  <dcterms:created xsi:type="dcterms:W3CDTF">2021-06-28T04:23:00Z</dcterms:created>
  <dcterms:modified xsi:type="dcterms:W3CDTF">2021-08-06T07:21:00Z</dcterms:modified>
</cp:coreProperties>
</file>