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C2C" w:rsidRPr="00682C2C" w:rsidRDefault="00682C2C" w:rsidP="008430FA">
      <w:pPr>
        <w:spacing w:after="0" w:line="240" w:lineRule="auto"/>
        <w:ind w:left="-567"/>
        <w:jc w:val="center"/>
        <w:rPr>
          <w:rFonts w:ascii="Times New Roman" w:hAnsi="Times New Roman" w:cs="Times New Roman"/>
          <w:b/>
          <w:sz w:val="24"/>
          <w:szCs w:val="24"/>
        </w:rPr>
      </w:pPr>
      <w:r w:rsidRPr="00682C2C">
        <w:rPr>
          <w:rFonts w:ascii="Times New Roman" w:hAnsi="Times New Roman" w:cs="Times New Roman"/>
          <w:b/>
          <w:sz w:val="24"/>
          <w:szCs w:val="24"/>
        </w:rPr>
        <w:t>Муниципальное образование  городской округ – город Югорск</w:t>
      </w:r>
    </w:p>
    <w:p w:rsidR="00682C2C" w:rsidRPr="00682C2C" w:rsidRDefault="00682C2C" w:rsidP="008430FA">
      <w:pPr>
        <w:spacing w:after="0" w:line="240" w:lineRule="auto"/>
        <w:ind w:left="-567"/>
        <w:jc w:val="center"/>
        <w:rPr>
          <w:rFonts w:ascii="Times New Roman" w:hAnsi="Times New Roman" w:cs="Times New Roman"/>
          <w:b/>
          <w:sz w:val="24"/>
          <w:szCs w:val="24"/>
        </w:rPr>
      </w:pPr>
      <w:r w:rsidRPr="00682C2C">
        <w:rPr>
          <w:rFonts w:ascii="Times New Roman" w:hAnsi="Times New Roman" w:cs="Times New Roman"/>
          <w:b/>
          <w:sz w:val="24"/>
          <w:szCs w:val="24"/>
        </w:rPr>
        <w:t>Администрация города Югорска</w:t>
      </w:r>
    </w:p>
    <w:p w:rsidR="00682C2C" w:rsidRPr="00682C2C" w:rsidRDefault="00682C2C" w:rsidP="008430FA">
      <w:pPr>
        <w:spacing w:after="0" w:line="240" w:lineRule="auto"/>
        <w:ind w:left="-567"/>
        <w:jc w:val="center"/>
        <w:rPr>
          <w:rFonts w:ascii="Times New Roman" w:hAnsi="Times New Roman" w:cs="Times New Roman"/>
          <w:b/>
          <w:bCs/>
          <w:sz w:val="24"/>
          <w:szCs w:val="24"/>
        </w:rPr>
      </w:pPr>
      <w:r w:rsidRPr="00682C2C">
        <w:rPr>
          <w:rFonts w:ascii="Times New Roman" w:hAnsi="Times New Roman" w:cs="Times New Roman"/>
          <w:b/>
          <w:bCs/>
          <w:sz w:val="24"/>
          <w:szCs w:val="24"/>
        </w:rPr>
        <w:t>ПРОТОКОЛ</w:t>
      </w:r>
    </w:p>
    <w:p w:rsidR="00682C2C" w:rsidRPr="00682C2C" w:rsidRDefault="00682C2C" w:rsidP="008430FA">
      <w:pPr>
        <w:spacing w:after="0" w:line="240" w:lineRule="auto"/>
        <w:ind w:left="-567"/>
        <w:jc w:val="center"/>
        <w:rPr>
          <w:rFonts w:ascii="Times New Roman" w:hAnsi="Times New Roman" w:cs="Times New Roman"/>
          <w:b/>
          <w:sz w:val="24"/>
          <w:szCs w:val="24"/>
        </w:rPr>
      </w:pPr>
      <w:r w:rsidRPr="00682C2C">
        <w:rPr>
          <w:rFonts w:ascii="Times New Roman" w:hAnsi="Times New Roman" w:cs="Times New Roman"/>
          <w:b/>
          <w:sz w:val="24"/>
          <w:szCs w:val="24"/>
        </w:rPr>
        <w:t>рассмотрения заявок на участие в аукционе в электронной форме</w:t>
      </w:r>
    </w:p>
    <w:p w:rsidR="00682C2C" w:rsidRPr="00682C2C" w:rsidRDefault="00682C2C" w:rsidP="008430FA">
      <w:pPr>
        <w:spacing w:after="0" w:line="240" w:lineRule="auto"/>
        <w:ind w:left="-567"/>
        <w:jc w:val="both"/>
        <w:rPr>
          <w:rFonts w:ascii="Times New Roman" w:hAnsi="Times New Roman" w:cs="Times New Roman"/>
          <w:sz w:val="24"/>
        </w:rPr>
      </w:pPr>
    </w:p>
    <w:p w:rsidR="00682C2C" w:rsidRPr="00682C2C" w:rsidRDefault="00682C2C" w:rsidP="00210267">
      <w:pPr>
        <w:spacing w:after="0" w:line="240" w:lineRule="auto"/>
        <w:jc w:val="both"/>
        <w:rPr>
          <w:rFonts w:ascii="Times New Roman" w:hAnsi="Times New Roman" w:cs="Times New Roman"/>
          <w:sz w:val="24"/>
        </w:rPr>
      </w:pPr>
      <w:r w:rsidRPr="00682C2C">
        <w:rPr>
          <w:rFonts w:ascii="Times New Roman" w:hAnsi="Times New Roman" w:cs="Times New Roman"/>
          <w:sz w:val="24"/>
        </w:rPr>
        <w:t>«</w:t>
      </w:r>
      <w:r>
        <w:rPr>
          <w:rFonts w:ascii="Times New Roman" w:hAnsi="Times New Roman" w:cs="Times New Roman"/>
          <w:sz w:val="24"/>
        </w:rPr>
        <w:t>05</w:t>
      </w:r>
      <w:r w:rsidRPr="00682C2C">
        <w:rPr>
          <w:rFonts w:ascii="Times New Roman" w:hAnsi="Times New Roman" w:cs="Times New Roman"/>
          <w:sz w:val="24"/>
        </w:rPr>
        <w:t>» ию</w:t>
      </w:r>
      <w:r>
        <w:rPr>
          <w:rFonts w:ascii="Times New Roman" w:hAnsi="Times New Roman" w:cs="Times New Roman"/>
          <w:sz w:val="24"/>
        </w:rPr>
        <w:t>л</w:t>
      </w:r>
      <w:r w:rsidRPr="00682C2C">
        <w:rPr>
          <w:rFonts w:ascii="Times New Roman" w:hAnsi="Times New Roman" w:cs="Times New Roman"/>
          <w:sz w:val="24"/>
        </w:rPr>
        <w:t xml:space="preserve">я 2016 г.                                               </w:t>
      </w:r>
      <w:r>
        <w:rPr>
          <w:rFonts w:ascii="Times New Roman" w:hAnsi="Times New Roman" w:cs="Times New Roman"/>
          <w:sz w:val="24"/>
        </w:rPr>
        <w:t xml:space="preserve">                             </w:t>
      </w:r>
      <w:r w:rsidR="00AB4BD0">
        <w:rPr>
          <w:rFonts w:ascii="Times New Roman" w:hAnsi="Times New Roman" w:cs="Times New Roman"/>
          <w:sz w:val="24"/>
        </w:rPr>
        <w:t xml:space="preserve">             </w:t>
      </w:r>
      <w:r>
        <w:rPr>
          <w:rFonts w:ascii="Times New Roman" w:hAnsi="Times New Roman" w:cs="Times New Roman"/>
          <w:sz w:val="24"/>
        </w:rPr>
        <w:t xml:space="preserve">  </w:t>
      </w:r>
      <w:r w:rsidRPr="00682C2C">
        <w:rPr>
          <w:rFonts w:ascii="Times New Roman" w:hAnsi="Times New Roman" w:cs="Times New Roman"/>
          <w:sz w:val="24"/>
        </w:rPr>
        <w:t>№ 0187300005816000</w:t>
      </w:r>
      <w:r>
        <w:rPr>
          <w:rFonts w:ascii="Times New Roman" w:hAnsi="Times New Roman" w:cs="Times New Roman"/>
          <w:sz w:val="24"/>
        </w:rPr>
        <w:t>21</w:t>
      </w:r>
      <w:r w:rsidR="0028377A">
        <w:rPr>
          <w:rFonts w:ascii="Times New Roman" w:hAnsi="Times New Roman" w:cs="Times New Roman"/>
          <w:sz w:val="24"/>
        </w:rPr>
        <w:t>1</w:t>
      </w:r>
      <w:r w:rsidRPr="00682C2C">
        <w:rPr>
          <w:rFonts w:ascii="Times New Roman" w:hAnsi="Times New Roman" w:cs="Times New Roman"/>
          <w:sz w:val="24"/>
        </w:rPr>
        <w:t>-1</w:t>
      </w:r>
    </w:p>
    <w:p w:rsidR="00682C2C" w:rsidRPr="00682C2C" w:rsidRDefault="00682C2C" w:rsidP="00210267">
      <w:pPr>
        <w:spacing w:after="0" w:line="240" w:lineRule="auto"/>
        <w:rPr>
          <w:rFonts w:ascii="Times New Roman" w:hAnsi="Times New Roman" w:cs="Times New Roman"/>
          <w:spacing w:val="-6"/>
          <w:sz w:val="24"/>
          <w:szCs w:val="24"/>
          <w:highlight w:val="yellow"/>
        </w:rPr>
      </w:pPr>
    </w:p>
    <w:p w:rsidR="00993EC2" w:rsidRPr="00993EC2" w:rsidRDefault="00993EC2" w:rsidP="00993EC2">
      <w:pPr>
        <w:spacing w:after="0" w:line="240" w:lineRule="auto"/>
        <w:jc w:val="both"/>
        <w:rPr>
          <w:rFonts w:ascii="Times New Roman" w:hAnsi="Times New Roman" w:cs="Times New Roman"/>
          <w:bCs/>
          <w:sz w:val="24"/>
          <w:szCs w:val="24"/>
        </w:rPr>
      </w:pPr>
      <w:r w:rsidRPr="00993EC2">
        <w:rPr>
          <w:rFonts w:ascii="Times New Roman" w:hAnsi="Times New Roman" w:cs="Times New Roman"/>
          <w:bCs/>
          <w:sz w:val="24"/>
          <w:szCs w:val="24"/>
        </w:rPr>
        <w:t xml:space="preserve">ПРИСУТСТВОВАЛИ: </w:t>
      </w:r>
    </w:p>
    <w:p w:rsidR="00993EC2" w:rsidRPr="00993EC2" w:rsidRDefault="00993EC2" w:rsidP="00993EC2">
      <w:pPr>
        <w:spacing w:after="0" w:line="240" w:lineRule="auto"/>
        <w:jc w:val="both"/>
        <w:rPr>
          <w:rFonts w:ascii="Times New Roman" w:hAnsi="Times New Roman" w:cs="Times New Roman"/>
          <w:bCs/>
          <w:sz w:val="24"/>
          <w:szCs w:val="24"/>
        </w:rPr>
      </w:pPr>
      <w:r w:rsidRPr="00993EC2">
        <w:rPr>
          <w:rFonts w:ascii="Times New Roman" w:hAnsi="Times New Roman" w:cs="Times New Roman"/>
          <w:bCs/>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93EC2" w:rsidRPr="00993EC2" w:rsidRDefault="00993EC2" w:rsidP="00993EC2">
      <w:pPr>
        <w:spacing w:after="0" w:line="240" w:lineRule="auto"/>
        <w:jc w:val="both"/>
        <w:rPr>
          <w:rFonts w:ascii="Times New Roman" w:hAnsi="Times New Roman" w:cs="Times New Roman"/>
          <w:bCs/>
          <w:sz w:val="24"/>
          <w:szCs w:val="24"/>
        </w:rPr>
      </w:pPr>
      <w:r w:rsidRPr="00993EC2">
        <w:rPr>
          <w:rFonts w:ascii="Times New Roman" w:hAnsi="Times New Roman" w:cs="Times New Roman"/>
          <w:bCs/>
          <w:sz w:val="24"/>
          <w:szCs w:val="24"/>
        </w:rPr>
        <w:t>1. Резинкина Ж.В. – председатель комиссии, заместитель начальника управления - начальник отдела социально-экономического развития управления экономической политики администрации города Югорска;</w:t>
      </w:r>
    </w:p>
    <w:p w:rsidR="00993EC2" w:rsidRPr="00993EC2" w:rsidRDefault="00993EC2" w:rsidP="00993EC2">
      <w:pPr>
        <w:spacing w:after="0" w:line="240" w:lineRule="auto"/>
        <w:jc w:val="both"/>
        <w:rPr>
          <w:rFonts w:ascii="Times New Roman" w:hAnsi="Times New Roman" w:cs="Times New Roman"/>
          <w:bCs/>
          <w:sz w:val="24"/>
          <w:szCs w:val="24"/>
        </w:rPr>
      </w:pPr>
      <w:r w:rsidRPr="00993EC2">
        <w:rPr>
          <w:rFonts w:ascii="Times New Roman" w:hAnsi="Times New Roman" w:cs="Times New Roman"/>
          <w:bCs/>
          <w:sz w:val="24"/>
          <w:szCs w:val="24"/>
        </w:rPr>
        <w:t>Члены  комиссии:</w:t>
      </w:r>
    </w:p>
    <w:p w:rsidR="00993EC2" w:rsidRPr="00993EC2" w:rsidRDefault="00993EC2" w:rsidP="00993EC2">
      <w:pPr>
        <w:spacing w:after="0" w:line="240" w:lineRule="auto"/>
        <w:jc w:val="both"/>
        <w:rPr>
          <w:rFonts w:ascii="Times New Roman" w:hAnsi="Times New Roman" w:cs="Times New Roman"/>
          <w:bCs/>
          <w:sz w:val="24"/>
          <w:szCs w:val="24"/>
        </w:rPr>
      </w:pPr>
      <w:r w:rsidRPr="00993EC2">
        <w:rPr>
          <w:rFonts w:ascii="Times New Roman" w:hAnsi="Times New Roman" w:cs="Times New Roman"/>
          <w:bCs/>
          <w:sz w:val="24"/>
          <w:szCs w:val="24"/>
        </w:rPr>
        <w:t>2. Михайлова Л.А. - начальник управления бухгалтерского учета и отчетности, главный бухгалтер администрации города Югорска;</w:t>
      </w:r>
    </w:p>
    <w:p w:rsidR="00993EC2" w:rsidRPr="00993EC2" w:rsidRDefault="00993EC2" w:rsidP="00993EC2">
      <w:pPr>
        <w:spacing w:after="0" w:line="240" w:lineRule="auto"/>
        <w:jc w:val="both"/>
        <w:rPr>
          <w:rFonts w:ascii="Times New Roman" w:hAnsi="Times New Roman" w:cs="Times New Roman"/>
          <w:bCs/>
          <w:sz w:val="24"/>
          <w:szCs w:val="24"/>
        </w:rPr>
      </w:pPr>
      <w:r w:rsidRPr="00993EC2">
        <w:rPr>
          <w:rFonts w:ascii="Times New Roman" w:hAnsi="Times New Roman" w:cs="Times New Roman"/>
          <w:bCs/>
          <w:sz w:val="24"/>
          <w:szCs w:val="24"/>
        </w:rPr>
        <w:t>3. Первушина Т.А. – заместитель директора департамента финансов, начальник управления бюджетного учета, отчётности и кассового исполнения бюджета администрации города Югорска;</w:t>
      </w:r>
    </w:p>
    <w:p w:rsidR="00993EC2" w:rsidRPr="00993EC2" w:rsidRDefault="00993EC2" w:rsidP="00993EC2">
      <w:pPr>
        <w:spacing w:after="0" w:line="240" w:lineRule="auto"/>
        <w:jc w:val="both"/>
        <w:rPr>
          <w:rFonts w:ascii="Times New Roman" w:hAnsi="Times New Roman" w:cs="Times New Roman"/>
          <w:bCs/>
          <w:sz w:val="24"/>
          <w:szCs w:val="24"/>
        </w:rPr>
      </w:pPr>
      <w:r w:rsidRPr="00993EC2">
        <w:rPr>
          <w:rFonts w:ascii="Times New Roman" w:hAnsi="Times New Roman" w:cs="Times New Roman"/>
          <w:bCs/>
          <w:sz w:val="24"/>
          <w:szCs w:val="24"/>
        </w:rPr>
        <w:t>4. Захарова Н.Б. – начальник отдела муниципальных  закупок управления экономической политики администрации города Югорска.</w:t>
      </w:r>
    </w:p>
    <w:p w:rsidR="00993EC2" w:rsidRPr="00993EC2" w:rsidRDefault="00993EC2" w:rsidP="00993EC2">
      <w:pPr>
        <w:spacing w:after="0" w:line="240" w:lineRule="auto"/>
        <w:jc w:val="both"/>
        <w:rPr>
          <w:rFonts w:ascii="Times New Roman" w:hAnsi="Times New Roman" w:cs="Times New Roman"/>
          <w:bCs/>
          <w:sz w:val="24"/>
          <w:szCs w:val="24"/>
        </w:rPr>
      </w:pPr>
      <w:r w:rsidRPr="00993EC2">
        <w:rPr>
          <w:rFonts w:ascii="Times New Roman" w:hAnsi="Times New Roman" w:cs="Times New Roman"/>
          <w:bCs/>
          <w:sz w:val="24"/>
          <w:szCs w:val="24"/>
        </w:rPr>
        <w:t>Всего присутствовали 4 члена комиссии из 8.</w:t>
      </w:r>
    </w:p>
    <w:p w:rsidR="00682C2C" w:rsidRPr="00210267" w:rsidRDefault="00682C2C" w:rsidP="00210267">
      <w:pPr>
        <w:pStyle w:val="ConsPlusNormal"/>
        <w:widowControl/>
        <w:tabs>
          <w:tab w:val="left" w:pos="567"/>
        </w:tabs>
        <w:ind w:firstLine="0"/>
        <w:jc w:val="both"/>
        <w:rPr>
          <w:rFonts w:ascii="Times New Roman" w:hAnsi="Times New Roman" w:cs="Times New Roman"/>
          <w:sz w:val="24"/>
          <w:szCs w:val="24"/>
        </w:rPr>
      </w:pPr>
      <w:r w:rsidRPr="00682C2C">
        <w:rPr>
          <w:rFonts w:ascii="Times New Roman" w:hAnsi="Times New Roman" w:cs="Times New Roman"/>
          <w:sz w:val="24"/>
        </w:rPr>
        <w:t xml:space="preserve">Представитель заказчика: </w:t>
      </w:r>
      <w:r w:rsidR="0028377A">
        <w:rPr>
          <w:rFonts w:ascii="Times New Roman" w:hAnsi="Times New Roman" w:cs="Times New Roman"/>
          <w:sz w:val="24"/>
          <w:szCs w:val="24"/>
        </w:rPr>
        <w:t>Маслова Лилия Константиновна, заведующий хозяйством по закупкам</w:t>
      </w:r>
      <w:r w:rsidR="00210267">
        <w:rPr>
          <w:rFonts w:ascii="Times New Roman" w:hAnsi="Times New Roman" w:cs="Times New Roman"/>
          <w:sz w:val="24"/>
          <w:szCs w:val="24"/>
        </w:rPr>
        <w:t xml:space="preserve"> </w:t>
      </w:r>
      <w:r w:rsidRPr="00682C2C">
        <w:rPr>
          <w:rFonts w:ascii="Times New Roman" w:hAnsi="Times New Roman" w:cs="Times New Roman"/>
          <w:sz w:val="24"/>
        </w:rPr>
        <w:t>муниципального бюджетного образовательного учреждения «Сред</w:t>
      </w:r>
      <w:r w:rsidR="00210267">
        <w:rPr>
          <w:rFonts w:ascii="Times New Roman" w:hAnsi="Times New Roman" w:cs="Times New Roman"/>
          <w:sz w:val="24"/>
        </w:rPr>
        <w:t>няя общеобразовательная школа №</w:t>
      </w:r>
      <w:r w:rsidRPr="00682C2C">
        <w:rPr>
          <w:rFonts w:ascii="Times New Roman" w:hAnsi="Times New Roman" w:cs="Times New Roman"/>
          <w:sz w:val="24"/>
        </w:rPr>
        <w:t xml:space="preserve">6».  </w:t>
      </w:r>
    </w:p>
    <w:p w:rsidR="008430FA" w:rsidRPr="0028377A" w:rsidRDefault="00682C2C" w:rsidP="00210267">
      <w:pPr>
        <w:spacing w:after="0" w:line="240" w:lineRule="auto"/>
        <w:jc w:val="both"/>
        <w:rPr>
          <w:rFonts w:ascii="Times New Roman" w:hAnsi="Times New Roman" w:cs="Times New Roman"/>
          <w:sz w:val="24"/>
          <w:szCs w:val="24"/>
        </w:rPr>
      </w:pPr>
      <w:r w:rsidRPr="00682C2C">
        <w:rPr>
          <w:rFonts w:ascii="Times New Roman" w:hAnsi="Times New Roman" w:cs="Times New Roman"/>
          <w:sz w:val="24"/>
        </w:rPr>
        <w:t xml:space="preserve">1. </w:t>
      </w:r>
      <w:r w:rsidRPr="0028377A">
        <w:rPr>
          <w:rFonts w:ascii="Times New Roman" w:hAnsi="Times New Roman" w:cs="Times New Roman"/>
          <w:sz w:val="24"/>
          <w:szCs w:val="24"/>
        </w:rPr>
        <w:t>Наименование аукциона: аукцион в электронной форме № 018730000581600021</w:t>
      </w:r>
      <w:r w:rsidR="0028377A" w:rsidRPr="0028377A">
        <w:rPr>
          <w:rFonts w:ascii="Times New Roman" w:hAnsi="Times New Roman" w:cs="Times New Roman"/>
          <w:sz w:val="24"/>
          <w:szCs w:val="24"/>
        </w:rPr>
        <w:t>1</w:t>
      </w:r>
      <w:r w:rsidRPr="0028377A">
        <w:rPr>
          <w:rFonts w:ascii="Times New Roman" w:hAnsi="Times New Roman" w:cs="Times New Roman"/>
          <w:sz w:val="24"/>
          <w:szCs w:val="24"/>
        </w:rPr>
        <w:t xml:space="preserve"> </w:t>
      </w:r>
      <w:r w:rsidR="0028377A" w:rsidRPr="0028377A">
        <w:rPr>
          <w:rFonts w:ascii="Times New Roman" w:hAnsi="Times New Roman" w:cs="Times New Roman"/>
          <w:sz w:val="24"/>
          <w:szCs w:val="24"/>
        </w:rPr>
        <w:t xml:space="preserve">на право заключения гражданско-правового договора на поставку продуктов питания для дошкольных групп </w:t>
      </w:r>
      <w:r w:rsidR="0028377A" w:rsidRPr="0028377A">
        <w:rPr>
          <w:rFonts w:ascii="Times New Roman" w:hAnsi="Times New Roman" w:cs="Times New Roman"/>
          <w:b/>
          <w:bCs/>
          <w:sz w:val="24"/>
          <w:szCs w:val="24"/>
        </w:rPr>
        <w:t xml:space="preserve"> </w:t>
      </w:r>
      <w:r w:rsidR="0028377A" w:rsidRPr="0028377A">
        <w:rPr>
          <w:rFonts w:ascii="Times New Roman" w:hAnsi="Times New Roman" w:cs="Times New Roman"/>
          <w:bCs/>
          <w:sz w:val="24"/>
          <w:szCs w:val="24"/>
        </w:rPr>
        <w:t>(колбасные изделия).</w:t>
      </w:r>
    </w:p>
    <w:p w:rsidR="0028377A" w:rsidRPr="0028377A" w:rsidRDefault="00682C2C" w:rsidP="00210267">
      <w:pPr>
        <w:spacing w:after="0" w:line="240" w:lineRule="auto"/>
        <w:jc w:val="both"/>
        <w:rPr>
          <w:rFonts w:ascii="Times New Roman" w:hAnsi="Times New Roman" w:cs="Times New Roman"/>
          <w:sz w:val="24"/>
          <w:szCs w:val="24"/>
        </w:rPr>
      </w:pPr>
      <w:r w:rsidRPr="0028377A">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28377A">
          <w:rPr>
            <w:rFonts w:ascii="Times New Roman" w:hAnsi="Times New Roman" w:cs="Times New Roman"/>
            <w:sz w:val="24"/>
            <w:szCs w:val="24"/>
          </w:rPr>
          <w:t>http://zakupki.gov.ru/</w:t>
        </w:r>
      </w:hyperlink>
      <w:r w:rsidRPr="0028377A">
        <w:rPr>
          <w:rFonts w:ascii="Times New Roman" w:hAnsi="Times New Roman" w:cs="Times New Roman"/>
          <w:sz w:val="24"/>
          <w:szCs w:val="24"/>
        </w:rPr>
        <w:t>, код аукциона 0187300005816000</w:t>
      </w:r>
      <w:r w:rsidR="008430FA" w:rsidRPr="0028377A">
        <w:rPr>
          <w:rFonts w:ascii="Times New Roman" w:hAnsi="Times New Roman" w:cs="Times New Roman"/>
          <w:sz w:val="24"/>
          <w:szCs w:val="24"/>
        </w:rPr>
        <w:t>21</w:t>
      </w:r>
      <w:r w:rsidR="0028377A">
        <w:rPr>
          <w:rFonts w:ascii="Times New Roman" w:hAnsi="Times New Roman" w:cs="Times New Roman"/>
          <w:sz w:val="24"/>
          <w:szCs w:val="24"/>
        </w:rPr>
        <w:t>1</w:t>
      </w:r>
      <w:r w:rsidR="008430FA" w:rsidRPr="0028377A">
        <w:rPr>
          <w:rFonts w:ascii="Times New Roman" w:hAnsi="Times New Roman" w:cs="Times New Roman"/>
          <w:sz w:val="24"/>
          <w:szCs w:val="24"/>
        </w:rPr>
        <w:t>,</w:t>
      </w:r>
      <w:r w:rsidRPr="0028377A">
        <w:rPr>
          <w:rFonts w:ascii="Times New Roman" w:hAnsi="Times New Roman" w:cs="Times New Roman"/>
          <w:sz w:val="24"/>
          <w:szCs w:val="24"/>
        </w:rPr>
        <w:t xml:space="preserve"> дата публикации </w:t>
      </w:r>
      <w:r w:rsidR="00AB4BD0" w:rsidRPr="0028377A">
        <w:rPr>
          <w:rFonts w:ascii="Times New Roman" w:hAnsi="Times New Roman" w:cs="Times New Roman"/>
          <w:sz w:val="24"/>
          <w:szCs w:val="24"/>
        </w:rPr>
        <w:t>22</w:t>
      </w:r>
      <w:r w:rsidRPr="0028377A">
        <w:rPr>
          <w:rFonts w:ascii="Times New Roman" w:hAnsi="Times New Roman" w:cs="Times New Roman"/>
          <w:sz w:val="24"/>
          <w:szCs w:val="24"/>
        </w:rPr>
        <w:t>.0</w:t>
      </w:r>
      <w:r w:rsidR="00AB4BD0" w:rsidRPr="0028377A">
        <w:rPr>
          <w:rFonts w:ascii="Times New Roman" w:hAnsi="Times New Roman" w:cs="Times New Roman"/>
          <w:sz w:val="24"/>
          <w:szCs w:val="24"/>
        </w:rPr>
        <w:t>6</w:t>
      </w:r>
      <w:r w:rsidRPr="0028377A">
        <w:rPr>
          <w:rFonts w:ascii="Times New Roman" w:hAnsi="Times New Roman" w:cs="Times New Roman"/>
          <w:sz w:val="24"/>
          <w:szCs w:val="24"/>
        </w:rPr>
        <w:t xml:space="preserve">.2016. </w:t>
      </w:r>
    </w:p>
    <w:p w:rsidR="0028377A" w:rsidRPr="0028377A" w:rsidRDefault="00682C2C" w:rsidP="00210267">
      <w:pPr>
        <w:spacing w:after="0" w:line="240" w:lineRule="auto"/>
        <w:jc w:val="both"/>
        <w:rPr>
          <w:rFonts w:ascii="Times New Roman" w:hAnsi="Times New Roman" w:cs="Times New Roman"/>
          <w:sz w:val="24"/>
          <w:szCs w:val="24"/>
        </w:rPr>
      </w:pPr>
      <w:r w:rsidRPr="0028377A">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 </w:t>
      </w:r>
      <w:r w:rsidR="0028377A" w:rsidRPr="0028377A">
        <w:rPr>
          <w:rFonts w:ascii="Times New Roman" w:hAnsi="Times New Roman" w:cs="Times New Roman"/>
          <w:sz w:val="24"/>
          <w:szCs w:val="24"/>
        </w:rPr>
        <w:t>5</w:t>
      </w:r>
      <w:r w:rsidRPr="0028377A">
        <w:rPr>
          <w:rFonts w:ascii="Times New Roman" w:hAnsi="Times New Roman" w:cs="Times New Roman"/>
          <w:sz w:val="24"/>
          <w:szCs w:val="24"/>
        </w:rPr>
        <w:t xml:space="preserve">». </w:t>
      </w:r>
      <w:proofErr w:type="gramStart"/>
      <w:r w:rsidR="0028377A" w:rsidRPr="0028377A">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Садовая, 1б. </w:t>
      </w:r>
      <w:proofErr w:type="gramEnd"/>
    </w:p>
    <w:p w:rsidR="00682C2C" w:rsidRPr="00682C2C" w:rsidRDefault="00682C2C" w:rsidP="00210267">
      <w:pPr>
        <w:tabs>
          <w:tab w:val="num" w:pos="567"/>
        </w:tabs>
        <w:autoSpaceDE w:val="0"/>
        <w:autoSpaceDN w:val="0"/>
        <w:adjustRightInd w:val="0"/>
        <w:spacing w:after="0" w:line="240" w:lineRule="auto"/>
        <w:jc w:val="both"/>
        <w:rPr>
          <w:rFonts w:ascii="Times New Roman" w:hAnsi="Times New Roman" w:cs="Times New Roman"/>
          <w:sz w:val="24"/>
        </w:rPr>
      </w:pPr>
      <w:r w:rsidRPr="00682C2C">
        <w:rPr>
          <w:rFonts w:ascii="Times New Roman" w:hAnsi="Times New Roman" w:cs="Times New Roman"/>
          <w:sz w:val="24"/>
        </w:rPr>
        <w:t>3. Процедура рассмотрения первых частей заявок на участие в аукционе была проведена комиссией в 10.00 часов 0</w:t>
      </w:r>
      <w:r w:rsidR="008430FA">
        <w:rPr>
          <w:rFonts w:ascii="Times New Roman" w:hAnsi="Times New Roman" w:cs="Times New Roman"/>
          <w:sz w:val="24"/>
        </w:rPr>
        <w:t>5</w:t>
      </w:r>
      <w:r w:rsidRPr="00682C2C">
        <w:rPr>
          <w:rFonts w:ascii="Times New Roman" w:hAnsi="Times New Roman" w:cs="Times New Roman"/>
          <w:sz w:val="24"/>
        </w:rPr>
        <w:t xml:space="preserve"> ию</w:t>
      </w:r>
      <w:r w:rsidR="008430FA">
        <w:rPr>
          <w:rFonts w:ascii="Times New Roman" w:hAnsi="Times New Roman" w:cs="Times New Roman"/>
          <w:sz w:val="24"/>
        </w:rPr>
        <w:t>л</w:t>
      </w:r>
      <w:r w:rsidRPr="00682C2C">
        <w:rPr>
          <w:rFonts w:ascii="Times New Roman" w:hAnsi="Times New Roman" w:cs="Times New Roman"/>
          <w:sz w:val="24"/>
        </w:rPr>
        <w:t>я 2016 года, по адресу: ул. 40 лет Победы, 11, г. Югорск, Ханты-Мансийский  автономный  округ-Югра, Тюменская область.</w:t>
      </w:r>
    </w:p>
    <w:p w:rsidR="00682C2C" w:rsidRPr="00682C2C" w:rsidRDefault="00682C2C" w:rsidP="00210267">
      <w:pPr>
        <w:spacing w:after="0" w:line="240" w:lineRule="auto"/>
        <w:jc w:val="both"/>
        <w:rPr>
          <w:rFonts w:ascii="Times New Roman" w:hAnsi="Times New Roman" w:cs="Times New Roman"/>
          <w:noProof/>
          <w:sz w:val="24"/>
        </w:rPr>
      </w:pPr>
      <w:r w:rsidRPr="00682C2C">
        <w:rPr>
          <w:rFonts w:ascii="Times New Roman" w:hAnsi="Times New Roman" w:cs="Times New Roman"/>
          <w:noProof/>
          <w:sz w:val="24"/>
        </w:rPr>
        <w:t xml:space="preserve">4. Количество поступивших заявок на участие  в аукционе – </w:t>
      </w:r>
      <w:r w:rsidR="008430FA">
        <w:rPr>
          <w:rFonts w:ascii="Times New Roman" w:hAnsi="Times New Roman" w:cs="Times New Roman"/>
          <w:noProof/>
          <w:sz w:val="24"/>
        </w:rPr>
        <w:t>2</w:t>
      </w:r>
      <w:r w:rsidRPr="00682C2C">
        <w:rPr>
          <w:rFonts w:ascii="Times New Roman" w:hAnsi="Times New Roman" w:cs="Times New Roman"/>
          <w:noProof/>
          <w:sz w:val="24"/>
        </w:rPr>
        <w:t>.</w:t>
      </w:r>
      <w:r w:rsidRPr="00682C2C">
        <w:rPr>
          <w:rFonts w:ascii="Times New Roman" w:hAnsi="Times New Roman" w:cs="Times New Roman"/>
        </w:rPr>
        <w:t xml:space="preserve"> </w:t>
      </w:r>
    </w:p>
    <w:p w:rsidR="00682C2C" w:rsidRDefault="00682C2C" w:rsidP="00210267">
      <w:pPr>
        <w:spacing w:after="0" w:line="240" w:lineRule="auto"/>
        <w:jc w:val="both"/>
        <w:rPr>
          <w:rFonts w:ascii="Times New Roman" w:hAnsi="Times New Roman" w:cs="Times New Roman"/>
          <w:noProof/>
          <w:sz w:val="24"/>
        </w:rPr>
      </w:pPr>
      <w:r w:rsidRPr="00682C2C">
        <w:rPr>
          <w:rFonts w:ascii="Times New Roman" w:hAnsi="Times New Roman" w:cs="Times New Roman"/>
          <w:noProof/>
          <w:sz w:val="24"/>
        </w:rPr>
        <w:t xml:space="preserve">5. Комиссия рассмотрела первые части заявок и приняла следующее решение: </w:t>
      </w:r>
    </w:p>
    <w:p w:rsidR="008430FA" w:rsidRPr="00682C2C" w:rsidRDefault="008430FA" w:rsidP="00682C2C">
      <w:pPr>
        <w:spacing w:after="0" w:line="240" w:lineRule="auto"/>
        <w:jc w:val="both"/>
        <w:rPr>
          <w:rFonts w:ascii="Times New Roman" w:hAnsi="Times New Roman" w:cs="Times New Roman"/>
          <w:noProof/>
          <w:sz w:val="24"/>
        </w:rPr>
      </w:pPr>
    </w:p>
    <w:tbl>
      <w:tblPr>
        <w:tblW w:w="5085" w:type="pct"/>
        <w:tblInd w:w="15" w:type="dxa"/>
        <w:tblLook w:val="00A0" w:firstRow="1" w:lastRow="0" w:firstColumn="1" w:lastColumn="0" w:noHBand="0" w:noVBand="0"/>
      </w:tblPr>
      <w:tblGrid>
        <w:gridCol w:w="1984"/>
        <w:gridCol w:w="4679"/>
        <w:gridCol w:w="4179"/>
      </w:tblGrid>
      <w:tr w:rsidR="00682C2C" w:rsidRPr="00682C2C" w:rsidTr="00210267">
        <w:tc>
          <w:tcPr>
            <w:tcW w:w="9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2C2C" w:rsidRPr="00682C2C" w:rsidRDefault="00682C2C" w:rsidP="00682C2C">
            <w:pPr>
              <w:pStyle w:val="a5"/>
              <w:spacing w:after="0"/>
              <w:jc w:val="center"/>
              <w:rPr>
                <w:rFonts w:ascii="Times New Roman" w:eastAsia="Times New Roman" w:hAnsi="Times New Roman"/>
                <w:sz w:val="24"/>
                <w:szCs w:val="24"/>
              </w:rPr>
            </w:pPr>
            <w:r w:rsidRPr="00682C2C">
              <w:rPr>
                <w:rFonts w:ascii="Times New Roman" w:eastAsia="Times New Roman" w:hAnsi="Times New Roman"/>
                <w:sz w:val="24"/>
                <w:szCs w:val="24"/>
              </w:rPr>
              <w:t>Порядковый номер заявки</w:t>
            </w:r>
          </w:p>
        </w:tc>
        <w:tc>
          <w:tcPr>
            <w:tcW w:w="215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2C2C" w:rsidRPr="00682C2C" w:rsidRDefault="00682C2C" w:rsidP="00682C2C">
            <w:pPr>
              <w:pStyle w:val="a5"/>
              <w:spacing w:after="0"/>
              <w:jc w:val="center"/>
              <w:rPr>
                <w:rFonts w:ascii="Times New Roman" w:eastAsia="Times New Roman" w:hAnsi="Times New Roman"/>
                <w:sz w:val="24"/>
                <w:szCs w:val="24"/>
              </w:rPr>
            </w:pPr>
            <w:r w:rsidRPr="00682C2C">
              <w:rPr>
                <w:rFonts w:ascii="Times New Roman" w:eastAsia="Times New Roman" w:hAnsi="Times New Roman"/>
                <w:sz w:val="24"/>
                <w:szCs w:val="24"/>
              </w:rPr>
              <w:t>Решение о допуске или об отказе в допуске</w:t>
            </w:r>
          </w:p>
        </w:tc>
        <w:tc>
          <w:tcPr>
            <w:tcW w:w="19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2C2C" w:rsidRPr="00682C2C" w:rsidRDefault="00682C2C" w:rsidP="00682C2C">
            <w:pPr>
              <w:pStyle w:val="a5"/>
              <w:spacing w:after="0"/>
              <w:jc w:val="center"/>
              <w:rPr>
                <w:rFonts w:ascii="Times New Roman" w:eastAsia="Times New Roman" w:hAnsi="Times New Roman"/>
                <w:sz w:val="24"/>
                <w:szCs w:val="24"/>
              </w:rPr>
            </w:pPr>
            <w:r w:rsidRPr="00682C2C">
              <w:rPr>
                <w:rFonts w:ascii="Times New Roman" w:eastAsia="Times New Roman" w:hAnsi="Times New Roman"/>
                <w:sz w:val="24"/>
                <w:szCs w:val="24"/>
              </w:rPr>
              <w:t>Причина отказа в допуске</w:t>
            </w:r>
          </w:p>
        </w:tc>
      </w:tr>
      <w:tr w:rsidR="00682C2C" w:rsidRPr="00682C2C" w:rsidTr="00210267">
        <w:trPr>
          <w:trHeight w:val="530"/>
        </w:trPr>
        <w:tc>
          <w:tcPr>
            <w:tcW w:w="9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2C2C" w:rsidRPr="00AB4BD0" w:rsidRDefault="00682C2C" w:rsidP="00682C2C">
            <w:pPr>
              <w:spacing w:after="0" w:line="240" w:lineRule="auto"/>
              <w:jc w:val="center"/>
              <w:rPr>
                <w:rFonts w:ascii="Times New Roman" w:hAnsi="Times New Roman" w:cs="Times New Roman"/>
                <w:spacing w:val="-6"/>
                <w:sz w:val="18"/>
                <w:szCs w:val="18"/>
                <w:lang w:eastAsia="en-US"/>
              </w:rPr>
            </w:pPr>
            <w:r w:rsidRPr="00AB4BD0">
              <w:rPr>
                <w:rFonts w:ascii="Times New Roman" w:hAnsi="Times New Roman" w:cs="Times New Roman"/>
                <w:lang w:eastAsia="en-US"/>
              </w:rPr>
              <w:t>1</w:t>
            </w:r>
          </w:p>
        </w:tc>
        <w:tc>
          <w:tcPr>
            <w:tcW w:w="21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2C2C" w:rsidRPr="00AB4BD0" w:rsidRDefault="00682C2C" w:rsidP="00682C2C">
            <w:pPr>
              <w:spacing w:after="0" w:line="240" w:lineRule="auto"/>
              <w:jc w:val="center"/>
              <w:rPr>
                <w:rFonts w:ascii="Times New Roman" w:hAnsi="Times New Roman" w:cs="Times New Roman"/>
                <w:spacing w:val="-6"/>
                <w:sz w:val="18"/>
                <w:szCs w:val="18"/>
                <w:lang w:eastAsia="en-US"/>
              </w:rPr>
            </w:pPr>
            <w:r w:rsidRPr="00AB4BD0">
              <w:rPr>
                <w:rFonts w:ascii="Times New Roman" w:hAnsi="Times New Roman" w:cs="Times New Roman"/>
                <w:spacing w:val="-6"/>
                <w:sz w:val="18"/>
                <w:szCs w:val="18"/>
                <w:lang w:eastAsia="en-US"/>
              </w:rPr>
              <w:t>допустить к участию в аукционе и признать участником аукциона</w:t>
            </w:r>
          </w:p>
        </w:tc>
        <w:tc>
          <w:tcPr>
            <w:tcW w:w="19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2C2C" w:rsidRPr="008430FA" w:rsidRDefault="00682C2C" w:rsidP="00682C2C">
            <w:pPr>
              <w:spacing w:after="0" w:line="240" w:lineRule="auto"/>
              <w:jc w:val="both"/>
              <w:rPr>
                <w:rFonts w:ascii="Times New Roman" w:hAnsi="Times New Roman" w:cs="Times New Roman"/>
                <w:color w:val="FF0000"/>
                <w:spacing w:val="-6"/>
                <w:sz w:val="18"/>
                <w:szCs w:val="18"/>
                <w:lang w:eastAsia="en-US"/>
              </w:rPr>
            </w:pPr>
          </w:p>
        </w:tc>
      </w:tr>
      <w:tr w:rsidR="00682C2C" w:rsidRPr="00682C2C" w:rsidTr="00210267">
        <w:trPr>
          <w:trHeight w:val="530"/>
        </w:trPr>
        <w:tc>
          <w:tcPr>
            <w:tcW w:w="9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2C2C" w:rsidRPr="00AB4BD0" w:rsidRDefault="00682C2C" w:rsidP="00682C2C">
            <w:pPr>
              <w:spacing w:after="0" w:line="240" w:lineRule="auto"/>
              <w:jc w:val="center"/>
              <w:rPr>
                <w:rFonts w:ascii="Times New Roman" w:hAnsi="Times New Roman" w:cs="Times New Roman"/>
                <w:lang w:eastAsia="en-US"/>
              </w:rPr>
            </w:pPr>
            <w:r w:rsidRPr="00AB4BD0">
              <w:rPr>
                <w:rFonts w:ascii="Times New Roman" w:hAnsi="Times New Roman" w:cs="Times New Roman"/>
                <w:lang w:eastAsia="en-US"/>
              </w:rPr>
              <w:t>2</w:t>
            </w:r>
          </w:p>
        </w:tc>
        <w:tc>
          <w:tcPr>
            <w:tcW w:w="21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82C2C" w:rsidRPr="00AB4BD0" w:rsidRDefault="00AB4BD0" w:rsidP="00682C2C">
            <w:pPr>
              <w:spacing w:after="0" w:line="240" w:lineRule="auto"/>
              <w:jc w:val="center"/>
              <w:rPr>
                <w:rFonts w:ascii="Times New Roman" w:hAnsi="Times New Roman" w:cs="Times New Roman"/>
                <w:spacing w:val="-6"/>
                <w:sz w:val="18"/>
                <w:szCs w:val="18"/>
              </w:rPr>
            </w:pPr>
            <w:r w:rsidRPr="00AB4BD0">
              <w:rPr>
                <w:rFonts w:ascii="Times New Roman" w:hAnsi="Times New Roman" w:cs="Times New Roman"/>
                <w:spacing w:val="-6"/>
                <w:sz w:val="18"/>
                <w:szCs w:val="18"/>
                <w:lang w:eastAsia="en-US"/>
              </w:rPr>
              <w:t>допустить к участию в аукционе и признать участником аукциона</w:t>
            </w:r>
          </w:p>
        </w:tc>
        <w:tc>
          <w:tcPr>
            <w:tcW w:w="19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2C2C" w:rsidRPr="008430FA" w:rsidRDefault="00682C2C" w:rsidP="00682C2C">
            <w:pPr>
              <w:spacing w:after="0" w:line="240" w:lineRule="auto"/>
              <w:ind w:left="127" w:right="113"/>
              <w:jc w:val="both"/>
              <w:rPr>
                <w:rFonts w:ascii="Times New Roman" w:hAnsi="Times New Roman" w:cs="Times New Roman"/>
                <w:color w:val="FF0000"/>
                <w:kern w:val="2"/>
                <w:sz w:val="18"/>
                <w:szCs w:val="18"/>
                <w:lang w:eastAsia="ar-SA"/>
              </w:rPr>
            </w:pPr>
          </w:p>
        </w:tc>
      </w:tr>
    </w:tbl>
    <w:p w:rsidR="00682C2C" w:rsidRPr="00AB4BD0" w:rsidRDefault="00682C2C" w:rsidP="00210267">
      <w:pPr>
        <w:spacing w:after="0" w:line="240" w:lineRule="auto"/>
        <w:jc w:val="both"/>
        <w:rPr>
          <w:rFonts w:ascii="Times New Roman" w:hAnsi="Times New Roman" w:cs="Times New Roman"/>
          <w:sz w:val="24"/>
          <w:szCs w:val="24"/>
        </w:rPr>
      </w:pPr>
      <w:r w:rsidRPr="00AB4BD0">
        <w:rPr>
          <w:rFonts w:ascii="Times New Roman" w:hAnsi="Times New Roman" w:cs="Times New Roman"/>
          <w:sz w:val="24"/>
          <w:szCs w:val="24"/>
        </w:rPr>
        <w:t>6. Настоящий</w:t>
      </w:r>
      <w:r w:rsidRPr="00682C2C">
        <w:rPr>
          <w:rFonts w:ascii="Times New Roman" w:hAnsi="Times New Roman" w:cs="Times New Roman"/>
          <w:sz w:val="24"/>
          <w:szCs w:val="24"/>
        </w:rPr>
        <w:t xml:space="preserve"> протокол подлежит размещению на сайте оператора электронной площадки </w:t>
      </w:r>
      <w:hyperlink r:id="rId7" w:history="1">
        <w:r w:rsidRPr="00682C2C">
          <w:rPr>
            <w:rStyle w:val="a3"/>
            <w:sz w:val="24"/>
            <w:szCs w:val="24"/>
          </w:rPr>
          <w:t>http://www.sberbank-ast.ru</w:t>
        </w:r>
      </w:hyperlink>
      <w:r w:rsidRPr="00682C2C">
        <w:rPr>
          <w:rFonts w:ascii="Times New Roman" w:hAnsi="Times New Roman" w:cs="Times New Roman"/>
        </w:rPr>
        <w:t>.</w:t>
      </w:r>
    </w:p>
    <w:p w:rsidR="008430FA" w:rsidRDefault="008430FA" w:rsidP="00682C2C">
      <w:pPr>
        <w:spacing w:after="0" w:line="240" w:lineRule="auto"/>
        <w:jc w:val="center"/>
        <w:rPr>
          <w:rFonts w:ascii="Times New Roman" w:hAnsi="Times New Roman" w:cs="Times New Roman"/>
          <w:noProof/>
          <w:sz w:val="24"/>
          <w:szCs w:val="24"/>
        </w:rPr>
      </w:pPr>
    </w:p>
    <w:p w:rsidR="00682C2C" w:rsidRPr="00682C2C" w:rsidRDefault="00682C2C" w:rsidP="00682C2C">
      <w:pPr>
        <w:spacing w:after="0" w:line="240" w:lineRule="auto"/>
        <w:jc w:val="center"/>
        <w:rPr>
          <w:rFonts w:ascii="Times New Roman" w:hAnsi="Times New Roman" w:cs="Times New Roman"/>
          <w:noProof/>
          <w:sz w:val="24"/>
          <w:szCs w:val="24"/>
        </w:rPr>
      </w:pPr>
      <w:r w:rsidRPr="00682C2C">
        <w:rPr>
          <w:rFonts w:ascii="Times New Roman" w:hAnsi="Times New Roman" w:cs="Times New Roman"/>
          <w:noProof/>
          <w:sz w:val="24"/>
          <w:szCs w:val="24"/>
        </w:rPr>
        <w:t>Сведения о решении</w:t>
      </w:r>
    </w:p>
    <w:p w:rsidR="00682C2C" w:rsidRPr="00682C2C" w:rsidRDefault="00682C2C" w:rsidP="00682C2C">
      <w:pPr>
        <w:spacing w:after="0" w:line="240" w:lineRule="auto"/>
        <w:jc w:val="center"/>
        <w:rPr>
          <w:rFonts w:ascii="Times New Roman" w:hAnsi="Times New Roman" w:cs="Times New Roman"/>
          <w:noProof/>
          <w:sz w:val="24"/>
          <w:szCs w:val="24"/>
        </w:rPr>
      </w:pPr>
      <w:r w:rsidRPr="00682C2C">
        <w:rPr>
          <w:rFonts w:ascii="Times New Roman" w:hAnsi="Times New Roman" w:cs="Times New Roman"/>
          <w:noProof/>
          <w:sz w:val="24"/>
          <w:szCs w:val="24"/>
        </w:rPr>
        <w:t xml:space="preserve">членов комиссии о допуске участника закупки к участию в аукционе </w:t>
      </w:r>
    </w:p>
    <w:p w:rsidR="00682C2C" w:rsidRPr="00682C2C" w:rsidRDefault="00682C2C" w:rsidP="00682C2C">
      <w:pPr>
        <w:spacing w:after="0" w:line="240" w:lineRule="auto"/>
        <w:jc w:val="center"/>
        <w:rPr>
          <w:rFonts w:ascii="Times New Roman" w:hAnsi="Times New Roman" w:cs="Times New Roman"/>
          <w:noProof/>
          <w:sz w:val="24"/>
          <w:szCs w:val="24"/>
        </w:rPr>
      </w:pPr>
      <w:r w:rsidRPr="00682C2C">
        <w:rPr>
          <w:rFonts w:ascii="Times New Roman" w:hAnsi="Times New Roman" w:cs="Times New Roman"/>
          <w:noProof/>
          <w:sz w:val="24"/>
          <w:szCs w:val="24"/>
        </w:rPr>
        <w:t>или об отказе их  в допуске к участию в аукционе</w:t>
      </w:r>
    </w:p>
    <w:p w:rsidR="00682C2C" w:rsidRPr="00682C2C" w:rsidRDefault="00682C2C" w:rsidP="00682C2C">
      <w:pPr>
        <w:spacing w:after="0" w:line="240" w:lineRule="auto"/>
        <w:jc w:val="both"/>
        <w:rPr>
          <w:rFonts w:ascii="Times New Roman" w:hAnsi="Times New Roman" w:cs="Times New Roman"/>
          <w:noProof/>
          <w:sz w:val="24"/>
          <w:szCs w:val="24"/>
        </w:rPr>
      </w:pPr>
    </w:p>
    <w:tbl>
      <w:tblPr>
        <w:tblW w:w="9781" w:type="dxa"/>
        <w:tblInd w:w="108" w:type="dxa"/>
        <w:tblLayout w:type="fixed"/>
        <w:tblLook w:val="01E0" w:firstRow="1" w:lastRow="1" w:firstColumn="1" w:lastColumn="1" w:noHBand="0" w:noVBand="0"/>
      </w:tblPr>
      <w:tblGrid>
        <w:gridCol w:w="4962"/>
        <w:gridCol w:w="2126"/>
        <w:gridCol w:w="2693"/>
      </w:tblGrid>
      <w:tr w:rsidR="00682C2C" w:rsidRPr="00682C2C" w:rsidTr="00210267">
        <w:tc>
          <w:tcPr>
            <w:tcW w:w="4962" w:type="dxa"/>
            <w:tcBorders>
              <w:top w:val="single" w:sz="4" w:space="0" w:color="auto"/>
              <w:left w:val="single" w:sz="4" w:space="0" w:color="auto"/>
              <w:bottom w:val="single" w:sz="4" w:space="0" w:color="auto"/>
              <w:right w:val="single" w:sz="4" w:space="0" w:color="auto"/>
            </w:tcBorders>
            <w:vAlign w:val="center"/>
            <w:hideMark/>
          </w:tcPr>
          <w:p w:rsidR="00682C2C" w:rsidRPr="00682C2C" w:rsidRDefault="00682C2C" w:rsidP="00682C2C">
            <w:pPr>
              <w:spacing w:after="0" w:line="240" w:lineRule="auto"/>
              <w:jc w:val="center"/>
              <w:rPr>
                <w:rFonts w:ascii="Times New Roman" w:hAnsi="Times New Roman" w:cs="Times New Roman"/>
                <w:noProof/>
                <w:lang w:eastAsia="en-US"/>
              </w:rPr>
            </w:pPr>
            <w:r w:rsidRPr="00682C2C">
              <w:rPr>
                <w:rFonts w:ascii="Times New Roman" w:hAnsi="Times New Roman" w:cs="Times New Roman"/>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2C2C" w:rsidRPr="00682C2C" w:rsidRDefault="00682C2C" w:rsidP="00682C2C">
            <w:pPr>
              <w:spacing w:after="0" w:line="240" w:lineRule="auto"/>
              <w:jc w:val="center"/>
              <w:rPr>
                <w:rFonts w:ascii="Times New Roman" w:hAnsi="Times New Roman" w:cs="Times New Roman"/>
                <w:noProof/>
                <w:lang w:eastAsia="en-US"/>
              </w:rPr>
            </w:pPr>
            <w:r w:rsidRPr="00682C2C">
              <w:rPr>
                <w:rFonts w:ascii="Times New Roman" w:hAnsi="Times New Roman" w:cs="Times New Roman"/>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82C2C" w:rsidRPr="00682C2C" w:rsidRDefault="00682C2C" w:rsidP="00682C2C">
            <w:pPr>
              <w:spacing w:after="0" w:line="240" w:lineRule="auto"/>
              <w:jc w:val="center"/>
              <w:rPr>
                <w:rFonts w:ascii="Times New Roman" w:hAnsi="Times New Roman" w:cs="Times New Roman"/>
                <w:noProof/>
                <w:lang w:eastAsia="en-US"/>
              </w:rPr>
            </w:pPr>
            <w:r w:rsidRPr="00682C2C">
              <w:rPr>
                <w:rFonts w:ascii="Times New Roman" w:hAnsi="Times New Roman" w:cs="Times New Roman"/>
                <w:noProof/>
                <w:lang w:eastAsia="en-US"/>
              </w:rPr>
              <w:t>Состав комиссии</w:t>
            </w:r>
          </w:p>
        </w:tc>
      </w:tr>
      <w:tr w:rsidR="00993EC2" w:rsidRPr="00682C2C" w:rsidTr="00993EC2">
        <w:tc>
          <w:tcPr>
            <w:tcW w:w="4962" w:type="dxa"/>
            <w:tcBorders>
              <w:top w:val="single" w:sz="4" w:space="0" w:color="auto"/>
              <w:left w:val="single" w:sz="4" w:space="0" w:color="auto"/>
              <w:bottom w:val="single" w:sz="4" w:space="0" w:color="auto"/>
              <w:right w:val="single" w:sz="4" w:space="0" w:color="auto"/>
            </w:tcBorders>
            <w:vAlign w:val="center"/>
            <w:hideMark/>
          </w:tcPr>
          <w:p w:rsidR="00993EC2" w:rsidRPr="00682C2C" w:rsidRDefault="00993EC2" w:rsidP="008430FA">
            <w:pPr>
              <w:spacing w:after="0" w:line="240" w:lineRule="auto"/>
              <w:jc w:val="both"/>
              <w:rPr>
                <w:rFonts w:ascii="Times New Roman" w:hAnsi="Times New Roman" w:cs="Times New Roman"/>
                <w:noProof/>
                <w:sz w:val="16"/>
                <w:szCs w:val="16"/>
                <w:lang w:eastAsia="en-US"/>
              </w:rPr>
            </w:pPr>
            <w:r w:rsidRPr="00682C2C">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93EC2" w:rsidRPr="00682C2C" w:rsidRDefault="00993EC2" w:rsidP="008430FA">
            <w:pPr>
              <w:spacing w:after="0" w:line="240" w:lineRule="auto"/>
              <w:jc w:val="center"/>
              <w:rPr>
                <w:rFonts w:ascii="Times New Roman" w:hAnsi="Times New Roman" w:cs="Times New Roman"/>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93EC2" w:rsidRPr="00993EC2" w:rsidRDefault="00993EC2" w:rsidP="00993EC2">
            <w:pPr>
              <w:widowControl w:val="0"/>
              <w:jc w:val="center"/>
              <w:rPr>
                <w:rFonts w:ascii="Times New Roman" w:eastAsia="Times New Roman" w:hAnsi="Times New Roman" w:cs="Times New Roman"/>
                <w:sz w:val="24"/>
                <w:szCs w:val="24"/>
                <w:lang w:eastAsia="en-US"/>
              </w:rPr>
            </w:pPr>
            <w:r w:rsidRPr="00993EC2">
              <w:rPr>
                <w:rFonts w:ascii="Times New Roman" w:hAnsi="Times New Roman" w:cs="Times New Roman"/>
                <w:sz w:val="24"/>
                <w:szCs w:val="24"/>
                <w:lang w:eastAsia="en-US"/>
              </w:rPr>
              <w:t>Ж.В. Резинкина</w:t>
            </w:r>
          </w:p>
        </w:tc>
      </w:tr>
      <w:tr w:rsidR="00993EC2" w:rsidRPr="00682C2C" w:rsidTr="00993EC2">
        <w:tc>
          <w:tcPr>
            <w:tcW w:w="4962" w:type="dxa"/>
            <w:tcBorders>
              <w:top w:val="single" w:sz="4" w:space="0" w:color="auto"/>
              <w:left w:val="single" w:sz="4" w:space="0" w:color="auto"/>
              <w:bottom w:val="single" w:sz="4" w:space="0" w:color="auto"/>
              <w:right w:val="single" w:sz="4" w:space="0" w:color="auto"/>
            </w:tcBorders>
            <w:hideMark/>
          </w:tcPr>
          <w:p w:rsidR="00993EC2" w:rsidRPr="00682C2C" w:rsidRDefault="00993EC2" w:rsidP="008430FA">
            <w:pPr>
              <w:spacing w:after="0" w:line="240" w:lineRule="auto"/>
              <w:jc w:val="both"/>
              <w:rPr>
                <w:rFonts w:ascii="Times New Roman" w:hAnsi="Times New Roman" w:cs="Times New Roman"/>
                <w:lang w:eastAsia="en-US"/>
              </w:rPr>
            </w:pPr>
            <w:r w:rsidRPr="00682C2C">
              <w:rPr>
                <w:rFonts w:ascii="Times New Roman" w:hAnsi="Times New Roman" w:cs="Times New Roman"/>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3EC2" w:rsidRPr="00682C2C" w:rsidRDefault="00993EC2" w:rsidP="008430FA">
            <w:pPr>
              <w:spacing w:after="0" w:line="240"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93EC2" w:rsidRPr="00993EC2" w:rsidRDefault="00993EC2" w:rsidP="00993EC2">
            <w:pPr>
              <w:widowControl w:val="0"/>
              <w:jc w:val="center"/>
              <w:rPr>
                <w:rFonts w:ascii="Times New Roman" w:eastAsia="Times New Roman" w:hAnsi="Times New Roman" w:cs="Times New Roman"/>
                <w:sz w:val="24"/>
                <w:szCs w:val="24"/>
                <w:lang w:eastAsia="en-US"/>
              </w:rPr>
            </w:pPr>
            <w:r w:rsidRPr="00993EC2">
              <w:rPr>
                <w:rFonts w:ascii="Times New Roman" w:hAnsi="Times New Roman" w:cs="Times New Roman"/>
                <w:sz w:val="24"/>
                <w:szCs w:val="24"/>
                <w:lang w:eastAsia="en-US"/>
              </w:rPr>
              <w:t>Л.А. Михайлова</w:t>
            </w:r>
          </w:p>
        </w:tc>
      </w:tr>
      <w:tr w:rsidR="00993EC2" w:rsidRPr="00682C2C" w:rsidTr="00993EC2">
        <w:tc>
          <w:tcPr>
            <w:tcW w:w="4962" w:type="dxa"/>
            <w:tcBorders>
              <w:top w:val="single" w:sz="4" w:space="0" w:color="auto"/>
              <w:left w:val="single" w:sz="4" w:space="0" w:color="auto"/>
              <w:bottom w:val="single" w:sz="4" w:space="0" w:color="auto"/>
              <w:right w:val="single" w:sz="4" w:space="0" w:color="auto"/>
            </w:tcBorders>
            <w:hideMark/>
          </w:tcPr>
          <w:p w:rsidR="00993EC2" w:rsidRPr="00682C2C" w:rsidRDefault="00993EC2" w:rsidP="008430FA">
            <w:pPr>
              <w:spacing w:after="0" w:line="240" w:lineRule="auto"/>
              <w:jc w:val="both"/>
              <w:rPr>
                <w:rFonts w:ascii="Times New Roman" w:hAnsi="Times New Roman" w:cs="Times New Roman"/>
                <w:lang w:eastAsia="en-US"/>
              </w:rPr>
            </w:pPr>
            <w:r w:rsidRPr="00682C2C">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93EC2" w:rsidRPr="00682C2C" w:rsidRDefault="00993EC2" w:rsidP="008430FA">
            <w:pPr>
              <w:spacing w:after="0" w:line="240" w:lineRule="auto"/>
              <w:jc w:val="center"/>
              <w:rPr>
                <w:rFonts w:ascii="Times New Roman" w:hAnsi="Times New Roman" w:cs="Times New Roman"/>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93EC2" w:rsidRPr="00993EC2" w:rsidRDefault="00993EC2" w:rsidP="00993EC2">
            <w:pPr>
              <w:widowControl w:val="0"/>
              <w:jc w:val="center"/>
              <w:rPr>
                <w:rFonts w:ascii="Times New Roman" w:eastAsia="Times New Roman" w:hAnsi="Times New Roman" w:cs="Times New Roman"/>
                <w:sz w:val="24"/>
                <w:szCs w:val="24"/>
                <w:lang w:eastAsia="en-US"/>
              </w:rPr>
            </w:pPr>
            <w:r w:rsidRPr="00993EC2">
              <w:rPr>
                <w:rFonts w:ascii="Times New Roman" w:hAnsi="Times New Roman" w:cs="Times New Roman"/>
                <w:sz w:val="24"/>
                <w:szCs w:val="24"/>
                <w:lang w:eastAsia="en-US"/>
              </w:rPr>
              <w:t>Т.А. Первушина</w:t>
            </w:r>
          </w:p>
        </w:tc>
      </w:tr>
      <w:tr w:rsidR="00993EC2" w:rsidRPr="00682C2C" w:rsidTr="00993EC2">
        <w:tc>
          <w:tcPr>
            <w:tcW w:w="4962" w:type="dxa"/>
            <w:tcBorders>
              <w:top w:val="single" w:sz="4" w:space="0" w:color="auto"/>
              <w:left w:val="single" w:sz="4" w:space="0" w:color="auto"/>
              <w:bottom w:val="single" w:sz="4" w:space="0" w:color="auto"/>
              <w:right w:val="single" w:sz="4" w:space="0" w:color="auto"/>
            </w:tcBorders>
            <w:hideMark/>
          </w:tcPr>
          <w:p w:rsidR="00993EC2" w:rsidRPr="00682C2C" w:rsidRDefault="00993EC2" w:rsidP="008430FA">
            <w:pPr>
              <w:spacing w:after="0" w:line="240" w:lineRule="auto"/>
              <w:rPr>
                <w:rFonts w:ascii="Times New Roman" w:hAnsi="Times New Roman" w:cs="Times New Roman"/>
              </w:rPr>
            </w:pPr>
            <w:r w:rsidRPr="00682C2C">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93EC2" w:rsidRPr="00682C2C" w:rsidRDefault="00993EC2" w:rsidP="008430FA">
            <w:pPr>
              <w:spacing w:after="0" w:line="240" w:lineRule="auto"/>
              <w:jc w:val="center"/>
              <w:rPr>
                <w:rFonts w:ascii="Times New Roman" w:hAnsi="Times New Roman" w:cs="Times New Roman"/>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93EC2" w:rsidRPr="00993EC2" w:rsidRDefault="00993EC2" w:rsidP="00993EC2">
            <w:pPr>
              <w:widowControl w:val="0"/>
              <w:jc w:val="center"/>
              <w:rPr>
                <w:rFonts w:ascii="Times New Roman" w:eastAsia="Times New Roman" w:hAnsi="Times New Roman" w:cs="Times New Roman"/>
                <w:sz w:val="24"/>
                <w:szCs w:val="24"/>
                <w:lang w:eastAsia="en-US"/>
              </w:rPr>
            </w:pPr>
            <w:r w:rsidRPr="00993EC2">
              <w:rPr>
                <w:rFonts w:ascii="Times New Roman" w:hAnsi="Times New Roman" w:cs="Times New Roman"/>
                <w:sz w:val="24"/>
                <w:szCs w:val="24"/>
                <w:lang w:eastAsia="en-US"/>
              </w:rPr>
              <w:t>Н.Б. Захарова</w:t>
            </w:r>
          </w:p>
        </w:tc>
      </w:tr>
    </w:tbl>
    <w:p w:rsidR="00682C2C" w:rsidRPr="00682C2C" w:rsidRDefault="00682C2C" w:rsidP="008430FA">
      <w:pPr>
        <w:spacing w:after="0" w:line="240" w:lineRule="auto"/>
        <w:jc w:val="both"/>
        <w:rPr>
          <w:rFonts w:ascii="Times New Roman" w:hAnsi="Times New Roman" w:cs="Times New Roman"/>
          <w:b/>
          <w:sz w:val="24"/>
          <w:szCs w:val="24"/>
        </w:rPr>
      </w:pPr>
    </w:p>
    <w:p w:rsidR="008430FA" w:rsidRDefault="008430FA" w:rsidP="008430FA">
      <w:pPr>
        <w:spacing w:after="0" w:line="240" w:lineRule="auto"/>
        <w:jc w:val="both"/>
        <w:rPr>
          <w:rFonts w:ascii="Times New Roman" w:hAnsi="Times New Roman" w:cs="Times New Roman"/>
          <w:b/>
          <w:sz w:val="24"/>
          <w:szCs w:val="24"/>
        </w:rPr>
      </w:pPr>
    </w:p>
    <w:p w:rsidR="00682C2C" w:rsidRPr="00682C2C" w:rsidRDefault="00682C2C" w:rsidP="008430FA">
      <w:pPr>
        <w:spacing w:after="0" w:line="240" w:lineRule="auto"/>
        <w:jc w:val="both"/>
        <w:rPr>
          <w:rFonts w:ascii="Times New Roman" w:hAnsi="Times New Roman" w:cs="Times New Roman"/>
          <w:b/>
          <w:sz w:val="24"/>
          <w:szCs w:val="24"/>
        </w:rPr>
      </w:pPr>
      <w:r w:rsidRPr="00682C2C">
        <w:rPr>
          <w:rFonts w:ascii="Times New Roman" w:hAnsi="Times New Roman" w:cs="Times New Roman"/>
          <w:b/>
          <w:sz w:val="24"/>
          <w:szCs w:val="24"/>
        </w:rPr>
        <w:t xml:space="preserve">Председатель комиссии:                                      </w:t>
      </w:r>
      <w:r w:rsidR="008430FA">
        <w:rPr>
          <w:rFonts w:ascii="Times New Roman" w:hAnsi="Times New Roman" w:cs="Times New Roman"/>
          <w:b/>
          <w:sz w:val="24"/>
          <w:szCs w:val="24"/>
        </w:rPr>
        <w:t xml:space="preserve">                      </w:t>
      </w:r>
      <w:r w:rsidRPr="00682C2C">
        <w:rPr>
          <w:rFonts w:ascii="Times New Roman" w:hAnsi="Times New Roman" w:cs="Times New Roman"/>
          <w:b/>
          <w:sz w:val="24"/>
          <w:szCs w:val="24"/>
        </w:rPr>
        <w:t xml:space="preserve">   Ж.В. Резинкина</w:t>
      </w:r>
    </w:p>
    <w:p w:rsidR="00682C2C" w:rsidRPr="00682C2C" w:rsidRDefault="00682C2C" w:rsidP="008430FA">
      <w:pPr>
        <w:spacing w:after="0" w:line="240" w:lineRule="auto"/>
        <w:jc w:val="both"/>
        <w:rPr>
          <w:rFonts w:ascii="Times New Roman" w:hAnsi="Times New Roman" w:cs="Times New Roman"/>
          <w:b/>
          <w:sz w:val="24"/>
          <w:szCs w:val="24"/>
        </w:rPr>
      </w:pPr>
    </w:p>
    <w:p w:rsidR="00993EC2" w:rsidRPr="00993EC2" w:rsidRDefault="00993EC2" w:rsidP="00993EC2">
      <w:pPr>
        <w:spacing w:after="0" w:line="240" w:lineRule="auto"/>
        <w:rPr>
          <w:rFonts w:ascii="Times New Roman" w:hAnsi="Times New Roman" w:cs="Times New Roman"/>
          <w:b/>
          <w:sz w:val="24"/>
          <w:szCs w:val="24"/>
        </w:rPr>
      </w:pPr>
      <w:r w:rsidRPr="00993EC2">
        <w:rPr>
          <w:rFonts w:ascii="Times New Roman" w:hAnsi="Times New Roman" w:cs="Times New Roman"/>
          <w:b/>
          <w:sz w:val="24"/>
          <w:szCs w:val="24"/>
        </w:rPr>
        <w:t xml:space="preserve">Члены  комиссии                                                                                                                                                                                                </w:t>
      </w:r>
    </w:p>
    <w:p w:rsidR="00993EC2" w:rsidRPr="00993EC2" w:rsidRDefault="00993EC2" w:rsidP="00993EC2">
      <w:pPr>
        <w:spacing w:after="0" w:line="240" w:lineRule="auto"/>
        <w:jc w:val="right"/>
        <w:rPr>
          <w:rFonts w:ascii="Times New Roman" w:hAnsi="Times New Roman" w:cs="Times New Roman"/>
          <w:sz w:val="24"/>
          <w:szCs w:val="24"/>
        </w:rPr>
      </w:pPr>
      <w:r w:rsidRPr="00993EC2">
        <w:rPr>
          <w:rFonts w:ascii="Times New Roman" w:hAnsi="Times New Roman" w:cs="Times New Roman"/>
          <w:sz w:val="24"/>
          <w:szCs w:val="24"/>
        </w:rPr>
        <w:t xml:space="preserve">                                                                _____________________ Л.А. Михайлова</w:t>
      </w:r>
    </w:p>
    <w:p w:rsidR="00993EC2" w:rsidRPr="00993EC2" w:rsidRDefault="00993EC2" w:rsidP="00993EC2">
      <w:pPr>
        <w:spacing w:after="0" w:line="240" w:lineRule="auto"/>
        <w:jc w:val="right"/>
        <w:rPr>
          <w:rFonts w:ascii="Times New Roman" w:hAnsi="Times New Roman" w:cs="Times New Roman"/>
          <w:sz w:val="24"/>
          <w:szCs w:val="24"/>
        </w:rPr>
      </w:pPr>
      <w:r w:rsidRPr="00993EC2">
        <w:rPr>
          <w:rFonts w:ascii="Times New Roman" w:hAnsi="Times New Roman" w:cs="Times New Roman"/>
          <w:sz w:val="24"/>
          <w:szCs w:val="24"/>
        </w:rPr>
        <w:t xml:space="preserve">                                                                _____________________ Т.А. Первушина</w:t>
      </w:r>
    </w:p>
    <w:p w:rsidR="00993EC2" w:rsidRPr="00993EC2" w:rsidRDefault="00993EC2" w:rsidP="00993EC2">
      <w:pPr>
        <w:spacing w:after="0" w:line="240" w:lineRule="auto"/>
        <w:jc w:val="right"/>
        <w:rPr>
          <w:rFonts w:ascii="Times New Roman" w:hAnsi="Times New Roman" w:cs="Times New Roman"/>
          <w:sz w:val="24"/>
          <w:szCs w:val="24"/>
        </w:rPr>
      </w:pPr>
      <w:r w:rsidRPr="00993EC2">
        <w:rPr>
          <w:rFonts w:ascii="Times New Roman" w:hAnsi="Times New Roman" w:cs="Times New Roman"/>
          <w:sz w:val="24"/>
          <w:szCs w:val="24"/>
        </w:rPr>
        <w:t>_______________________ Н.Б.Захарова</w:t>
      </w:r>
    </w:p>
    <w:p w:rsidR="00682C2C" w:rsidRPr="00993EC2" w:rsidRDefault="00682C2C" w:rsidP="00993EC2">
      <w:pPr>
        <w:spacing w:after="0" w:line="240" w:lineRule="auto"/>
        <w:jc w:val="right"/>
        <w:rPr>
          <w:rFonts w:ascii="Times New Roman" w:hAnsi="Times New Roman" w:cs="Times New Roman"/>
          <w:sz w:val="24"/>
          <w:szCs w:val="24"/>
        </w:rPr>
      </w:pPr>
    </w:p>
    <w:p w:rsidR="00682C2C" w:rsidRPr="00682C2C" w:rsidRDefault="00682C2C" w:rsidP="008430FA">
      <w:pPr>
        <w:spacing w:after="0" w:line="240" w:lineRule="auto"/>
        <w:rPr>
          <w:rFonts w:ascii="Times New Roman" w:hAnsi="Times New Roman" w:cs="Times New Roman"/>
          <w:sz w:val="24"/>
        </w:rPr>
      </w:pPr>
      <w:r w:rsidRPr="00682C2C">
        <w:rPr>
          <w:rFonts w:ascii="Times New Roman" w:hAnsi="Times New Roman" w:cs="Times New Roman"/>
          <w:sz w:val="24"/>
          <w:szCs w:val="24"/>
        </w:rPr>
        <w:t xml:space="preserve">Представитель заказчика </w:t>
      </w:r>
      <w:r w:rsidRPr="00682C2C">
        <w:rPr>
          <w:rFonts w:ascii="Times New Roman" w:hAnsi="Times New Roman" w:cs="Times New Roman"/>
        </w:rPr>
        <w:t xml:space="preserve">                                                      </w:t>
      </w:r>
      <w:r w:rsidR="0028377A">
        <w:rPr>
          <w:rFonts w:ascii="Times New Roman" w:hAnsi="Times New Roman" w:cs="Times New Roman"/>
        </w:rPr>
        <w:t xml:space="preserve">                  </w:t>
      </w:r>
      <w:r w:rsidRPr="00682C2C">
        <w:rPr>
          <w:rFonts w:ascii="Times New Roman" w:hAnsi="Times New Roman" w:cs="Times New Roman"/>
          <w:sz w:val="24"/>
          <w:szCs w:val="24"/>
        </w:rPr>
        <w:t xml:space="preserve">________________ </w:t>
      </w:r>
      <w:r w:rsidR="0028377A">
        <w:rPr>
          <w:rFonts w:ascii="Times New Roman" w:hAnsi="Times New Roman" w:cs="Times New Roman"/>
          <w:sz w:val="24"/>
          <w:szCs w:val="24"/>
        </w:rPr>
        <w:t>Л.К. Маслова</w:t>
      </w:r>
    </w:p>
    <w:p w:rsidR="00682C2C" w:rsidRPr="003A2842" w:rsidRDefault="00682C2C" w:rsidP="00682C2C">
      <w:pPr>
        <w:rPr>
          <w:sz w:val="24"/>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28377A" w:rsidRDefault="0028377A"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682C2C" w:rsidRDefault="00682C2C" w:rsidP="00682C2C">
      <w:pPr>
        <w:spacing w:after="0" w:line="240" w:lineRule="auto"/>
        <w:ind w:hanging="426"/>
        <w:jc w:val="right"/>
        <w:rPr>
          <w:rFonts w:ascii="Times New Roman" w:hAnsi="Times New Roman" w:cs="Times New Roman"/>
          <w:sz w:val="20"/>
          <w:szCs w:val="20"/>
        </w:rPr>
      </w:pPr>
    </w:p>
    <w:p w:rsidR="0028377A" w:rsidRDefault="0028377A" w:rsidP="0028377A">
      <w:pPr>
        <w:ind w:right="147"/>
        <w:jc w:val="right"/>
        <w:rPr>
          <w:rFonts w:ascii="Times New Roman" w:hAnsi="Times New Roman" w:cs="Times New Roman"/>
          <w:sz w:val="20"/>
          <w:szCs w:val="20"/>
        </w:rPr>
      </w:pPr>
      <w:r w:rsidRPr="0028377A">
        <w:rPr>
          <w:rFonts w:ascii="Times New Roman" w:hAnsi="Times New Roman" w:cs="Times New Roman"/>
          <w:sz w:val="20"/>
          <w:szCs w:val="20"/>
        </w:rPr>
        <w:t xml:space="preserve">                                                                                                                                                                                  </w:t>
      </w:r>
    </w:p>
    <w:p w:rsidR="0028377A" w:rsidRDefault="0028377A" w:rsidP="0028377A">
      <w:pPr>
        <w:ind w:right="147"/>
        <w:jc w:val="right"/>
        <w:rPr>
          <w:rFonts w:ascii="Times New Roman" w:hAnsi="Times New Roman" w:cs="Times New Roman"/>
          <w:sz w:val="20"/>
          <w:szCs w:val="20"/>
        </w:rPr>
      </w:pPr>
    </w:p>
    <w:p w:rsidR="00ED205D" w:rsidRDefault="00ED205D" w:rsidP="0028377A">
      <w:pPr>
        <w:ind w:right="147"/>
        <w:jc w:val="right"/>
        <w:rPr>
          <w:rFonts w:ascii="Times New Roman" w:hAnsi="Times New Roman" w:cs="Times New Roman"/>
          <w:sz w:val="20"/>
          <w:szCs w:val="20"/>
        </w:rPr>
      </w:pPr>
    </w:p>
    <w:p w:rsidR="00ED205D" w:rsidRDefault="00ED205D" w:rsidP="0028377A">
      <w:pPr>
        <w:ind w:right="147"/>
        <w:jc w:val="right"/>
        <w:rPr>
          <w:rFonts w:ascii="Times New Roman" w:hAnsi="Times New Roman" w:cs="Times New Roman"/>
          <w:sz w:val="20"/>
          <w:szCs w:val="20"/>
        </w:rPr>
      </w:pPr>
    </w:p>
    <w:p w:rsidR="0028377A" w:rsidRPr="0028377A" w:rsidRDefault="0028377A" w:rsidP="0028377A">
      <w:pPr>
        <w:spacing w:after="0" w:line="240" w:lineRule="auto"/>
        <w:ind w:right="147"/>
        <w:jc w:val="right"/>
        <w:rPr>
          <w:rFonts w:ascii="Times New Roman" w:hAnsi="Times New Roman" w:cs="Times New Roman"/>
          <w:sz w:val="20"/>
          <w:szCs w:val="20"/>
        </w:rPr>
      </w:pPr>
      <w:r w:rsidRPr="0028377A">
        <w:rPr>
          <w:rFonts w:ascii="Times New Roman" w:hAnsi="Times New Roman" w:cs="Times New Roman"/>
          <w:sz w:val="20"/>
          <w:szCs w:val="20"/>
        </w:rPr>
        <w:t xml:space="preserve"> Приложение 1</w:t>
      </w:r>
    </w:p>
    <w:p w:rsidR="0028377A" w:rsidRPr="0028377A" w:rsidRDefault="0028377A" w:rsidP="0028377A">
      <w:pPr>
        <w:tabs>
          <w:tab w:val="left" w:pos="3930"/>
          <w:tab w:val="right" w:pos="9355"/>
        </w:tabs>
        <w:spacing w:after="0" w:line="240" w:lineRule="auto"/>
        <w:ind w:right="147"/>
        <w:jc w:val="right"/>
        <w:rPr>
          <w:rFonts w:ascii="Times New Roman" w:hAnsi="Times New Roman" w:cs="Times New Roman"/>
          <w:sz w:val="20"/>
          <w:szCs w:val="20"/>
        </w:rPr>
      </w:pPr>
      <w:r w:rsidRPr="0028377A">
        <w:rPr>
          <w:rFonts w:ascii="Times New Roman" w:hAnsi="Times New Roman" w:cs="Times New Roman"/>
          <w:sz w:val="20"/>
          <w:szCs w:val="20"/>
        </w:rPr>
        <w:t xml:space="preserve">                                                                                                                                               к протоколу рассмотрения заявок</w:t>
      </w:r>
    </w:p>
    <w:p w:rsidR="0028377A" w:rsidRPr="0028377A" w:rsidRDefault="0028377A" w:rsidP="0028377A">
      <w:pPr>
        <w:tabs>
          <w:tab w:val="left" w:pos="3930"/>
          <w:tab w:val="right" w:pos="9355"/>
        </w:tabs>
        <w:spacing w:after="0" w:line="240" w:lineRule="auto"/>
        <w:ind w:right="147"/>
        <w:jc w:val="right"/>
        <w:rPr>
          <w:rFonts w:ascii="Times New Roman" w:hAnsi="Times New Roman" w:cs="Times New Roman"/>
          <w:sz w:val="20"/>
          <w:szCs w:val="20"/>
        </w:rPr>
      </w:pPr>
      <w:r w:rsidRPr="0028377A">
        <w:rPr>
          <w:rFonts w:ascii="Times New Roman" w:hAnsi="Times New Roman" w:cs="Times New Roman"/>
          <w:sz w:val="20"/>
          <w:szCs w:val="20"/>
        </w:rPr>
        <w:t xml:space="preserve">                                                                                                                                                                  на участие в аукционе в электронной форме</w:t>
      </w:r>
    </w:p>
    <w:p w:rsidR="0028377A" w:rsidRDefault="0028377A" w:rsidP="0028377A">
      <w:pPr>
        <w:tabs>
          <w:tab w:val="left" w:pos="3930"/>
          <w:tab w:val="right" w:pos="9355"/>
        </w:tabs>
        <w:spacing w:after="0" w:line="240" w:lineRule="auto"/>
        <w:ind w:right="147"/>
        <w:jc w:val="right"/>
        <w:rPr>
          <w:rFonts w:ascii="Times New Roman" w:hAnsi="Times New Roman" w:cs="Times New Roman"/>
          <w:sz w:val="20"/>
          <w:szCs w:val="20"/>
        </w:rPr>
      </w:pPr>
      <w:r w:rsidRPr="0028377A">
        <w:rPr>
          <w:rFonts w:ascii="Times New Roman" w:hAnsi="Times New Roman" w:cs="Times New Roman"/>
          <w:sz w:val="20"/>
          <w:szCs w:val="20"/>
        </w:rPr>
        <w:t xml:space="preserve">                                                                                                                           от «05» июля  2016 г. № 0187300005816000211-1</w:t>
      </w:r>
    </w:p>
    <w:p w:rsidR="0028377A" w:rsidRPr="0028377A" w:rsidRDefault="0028377A" w:rsidP="0028377A">
      <w:pPr>
        <w:tabs>
          <w:tab w:val="left" w:pos="3930"/>
          <w:tab w:val="right" w:pos="9355"/>
        </w:tabs>
        <w:spacing w:after="0" w:line="240" w:lineRule="auto"/>
        <w:ind w:right="147"/>
        <w:jc w:val="right"/>
        <w:rPr>
          <w:rFonts w:ascii="Times New Roman" w:hAnsi="Times New Roman" w:cs="Times New Roman"/>
          <w:sz w:val="20"/>
          <w:szCs w:val="20"/>
        </w:rPr>
      </w:pPr>
    </w:p>
    <w:p w:rsidR="0028377A" w:rsidRPr="0028377A" w:rsidRDefault="0028377A" w:rsidP="0028377A">
      <w:pPr>
        <w:tabs>
          <w:tab w:val="num" w:pos="567"/>
          <w:tab w:val="num" w:pos="720"/>
          <w:tab w:val="num" w:pos="928"/>
        </w:tabs>
        <w:autoSpaceDE w:val="0"/>
        <w:autoSpaceDN w:val="0"/>
        <w:adjustRightInd w:val="0"/>
        <w:spacing w:after="0"/>
        <w:jc w:val="center"/>
        <w:rPr>
          <w:rFonts w:ascii="Times New Roman" w:hAnsi="Times New Roman" w:cs="Times New Roman"/>
          <w:sz w:val="24"/>
          <w:szCs w:val="24"/>
        </w:rPr>
      </w:pPr>
      <w:r w:rsidRPr="0028377A">
        <w:rPr>
          <w:rFonts w:ascii="Times New Roman" w:hAnsi="Times New Roman" w:cs="Times New Roman"/>
        </w:rPr>
        <w:t xml:space="preserve">Таблица рассмотрения  заявок на участие в аукционе в электронной форме   на право заключения гражданско-правового договора на поставку продуктов питания для дошкольных групп </w:t>
      </w:r>
      <w:r w:rsidRPr="0028377A">
        <w:rPr>
          <w:rFonts w:ascii="Times New Roman" w:hAnsi="Times New Roman" w:cs="Times New Roman"/>
          <w:b/>
          <w:bCs/>
        </w:rPr>
        <w:t xml:space="preserve"> </w:t>
      </w:r>
      <w:r w:rsidRPr="0028377A">
        <w:rPr>
          <w:rFonts w:ascii="Times New Roman" w:hAnsi="Times New Roman" w:cs="Times New Roman"/>
          <w:bCs/>
        </w:rPr>
        <w:t>(колбасные изделия)</w:t>
      </w:r>
    </w:p>
    <w:p w:rsidR="0028377A" w:rsidRPr="0028377A" w:rsidRDefault="0028377A" w:rsidP="0028377A">
      <w:pPr>
        <w:tabs>
          <w:tab w:val="num" w:pos="567"/>
          <w:tab w:val="num" w:pos="720"/>
          <w:tab w:val="num" w:pos="928"/>
        </w:tabs>
        <w:autoSpaceDE w:val="0"/>
        <w:autoSpaceDN w:val="0"/>
        <w:adjustRightInd w:val="0"/>
        <w:spacing w:after="0"/>
        <w:ind w:firstLine="567"/>
        <w:jc w:val="center"/>
        <w:rPr>
          <w:rFonts w:ascii="Times New Roman" w:hAnsi="Times New Roman" w:cs="Times New Roman"/>
        </w:rPr>
      </w:pPr>
    </w:p>
    <w:p w:rsidR="0028377A" w:rsidRDefault="0028377A" w:rsidP="0028377A">
      <w:pPr>
        <w:tabs>
          <w:tab w:val="num" w:pos="567"/>
        </w:tabs>
        <w:autoSpaceDE w:val="0"/>
        <w:autoSpaceDN w:val="0"/>
        <w:adjustRightInd w:val="0"/>
        <w:spacing w:after="0"/>
        <w:rPr>
          <w:rFonts w:ascii="Times New Roman" w:hAnsi="Times New Roman" w:cs="Times New Roman"/>
          <w:sz w:val="18"/>
          <w:szCs w:val="18"/>
        </w:rPr>
      </w:pPr>
      <w:r w:rsidRPr="0028377A">
        <w:rPr>
          <w:rFonts w:ascii="Times New Roman" w:hAnsi="Times New Roman" w:cs="Times New Roman"/>
          <w:sz w:val="18"/>
          <w:szCs w:val="18"/>
        </w:rPr>
        <w:t>Заказчик: МБОУ «СОШ № 5»</w:t>
      </w:r>
    </w:p>
    <w:p w:rsidR="0028377A" w:rsidRPr="0028377A" w:rsidRDefault="0028377A" w:rsidP="0028377A">
      <w:pPr>
        <w:tabs>
          <w:tab w:val="num" w:pos="567"/>
        </w:tabs>
        <w:autoSpaceDE w:val="0"/>
        <w:autoSpaceDN w:val="0"/>
        <w:adjustRightInd w:val="0"/>
        <w:spacing w:after="0"/>
        <w:rPr>
          <w:rFonts w:ascii="Times New Roman" w:hAnsi="Times New Roman" w:cs="Times New Roman"/>
          <w:sz w:val="18"/>
          <w:szCs w:val="18"/>
        </w:rPr>
      </w:pPr>
    </w:p>
    <w:tbl>
      <w:tblPr>
        <w:tblpPr w:leftFromText="180" w:rightFromText="180" w:vertAnchor="text" w:tblpX="108" w:tblpY="1"/>
        <w:tblOverlap w:val="neve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66"/>
        <w:gridCol w:w="2978"/>
        <w:gridCol w:w="852"/>
        <w:gridCol w:w="991"/>
        <w:gridCol w:w="1560"/>
        <w:gridCol w:w="1405"/>
      </w:tblGrid>
      <w:tr w:rsidR="0028377A" w:rsidRPr="0028377A" w:rsidTr="0028377A">
        <w:trPr>
          <w:trHeight w:val="624"/>
        </w:trPr>
        <w:tc>
          <w:tcPr>
            <w:tcW w:w="1107" w:type="pct"/>
            <w:tcBorders>
              <w:top w:val="single" w:sz="4" w:space="0" w:color="auto"/>
              <w:left w:val="single" w:sz="4" w:space="0" w:color="000000"/>
              <w:bottom w:val="single" w:sz="4" w:space="0" w:color="000000"/>
              <w:right w:val="single" w:sz="4" w:space="0" w:color="000000"/>
            </w:tcBorders>
            <w:vAlign w:val="center"/>
            <w:hideMark/>
          </w:tcPr>
          <w:p w:rsidR="0028377A" w:rsidRPr="0028377A" w:rsidRDefault="0028377A">
            <w:pPr>
              <w:pStyle w:val="a5"/>
              <w:snapToGrid w:val="0"/>
              <w:jc w:val="center"/>
              <w:rPr>
                <w:rFonts w:ascii="Times New Roman" w:eastAsia="Times New Roman" w:hAnsi="Times New Roman"/>
                <w:color w:val="000000"/>
                <w:sz w:val="18"/>
                <w:szCs w:val="18"/>
                <w:lang w:eastAsia="ar-SA"/>
              </w:rPr>
            </w:pPr>
            <w:r w:rsidRPr="0028377A">
              <w:rPr>
                <w:rFonts w:ascii="Times New Roman" w:hAnsi="Times New Roman"/>
                <w:color w:val="000000"/>
                <w:sz w:val="18"/>
                <w:szCs w:val="18"/>
              </w:rPr>
              <w:t>Обязательные требования</w:t>
            </w:r>
          </w:p>
        </w:tc>
        <w:tc>
          <w:tcPr>
            <w:tcW w:w="264" w:type="pct"/>
            <w:tcBorders>
              <w:top w:val="single" w:sz="4" w:space="0" w:color="auto"/>
              <w:left w:val="single" w:sz="4" w:space="0" w:color="000000"/>
              <w:bottom w:val="single" w:sz="4" w:space="0" w:color="000000"/>
              <w:right w:val="single" w:sz="4" w:space="0" w:color="000000"/>
            </w:tcBorders>
            <w:vAlign w:val="center"/>
            <w:hideMark/>
          </w:tcPr>
          <w:p w:rsidR="0028377A" w:rsidRPr="0028377A" w:rsidRDefault="0028377A">
            <w:pPr>
              <w:suppressAutoHyphens/>
              <w:snapToGrid w:val="0"/>
              <w:spacing w:after="60"/>
              <w:jc w:val="center"/>
              <w:rPr>
                <w:rFonts w:ascii="Times New Roman" w:eastAsia="Times New Roman" w:hAnsi="Times New Roman" w:cs="Times New Roman"/>
                <w:color w:val="000000"/>
                <w:sz w:val="18"/>
                <w:szCs w:val="18"/>
                <w:lang w:eastAsia="ar-SA"/>
              </w:rPr>
            </w:pPr>
            <w:r w:rsidRPr="0028377A">
              <w:rPr>
                <w:rFonts w:ascii="Times New Roman" w:hAnsi="Times New Roman" w:cs="Times New Roman"/>
                <w:color w:val="000000"/>
                <w:sz w:val="18"/>
                <w:szCs w:val="18"/>
              </w:rPr>
              <w:t xml:space="preserve">№ </w:t>
            </w:r>
            <w:proofErr w:type="gramStart"/>
            <w:r w:rsidRPr="0028377A">
              <w:rPr>
                <w:rFonts w:ascii="Times New Roman" w:hAnsi="Times New Roman" w:cs="Times New Roman"/>
                <w:color w:val="000000"/>
                <w:sz w:val="18"/>
                <w:szCs w:val="18"/>
              </w:rPr>
              <w:t>п</w:t>
            </w:r>
            <w:proofErr w:type="gramEnd"/>
            <w:r w:rsidRPr="0028377A">
              <w:rPr>
                <w:rFonts w:ascii="Times New Roman" w:hAnsi="Times New Roman" w:cs="Times New Roman"/>
                <w:color w:val="000000"/>
                <w:sz w:val="18"/>
                <w:szCs w:val="18"/>
              </w:rPr>
              <w:t>/п</w:t>
            </w:r>
          </w:p>
        </w:tc>
        <w:tc>
          <w:tcPr>
            <w:tcW w:w="1388" w:type="pct"/>
            <w:tcBorders>
              <w:top w:val="single" w:sz="4" w:space="0" w:color="auto"/>
              <w:left w:val="single" w:sz="4" w:space="0" w:color="000000"/>
              <w:bottom w:val="single" w:sz="4" w:space="0" w:color="000000"/>
              <w:right w:val="single" w:sz="4" w:space="0" w:color="000000"/>
            </w:tcBorders>
          </w:tcPr>
          <w:p w:rsidR="0028377A" w:rsidRPr="0028377A" w:rsidRDefault="0028377A">
            <w:pPr>
              <w:jc w:val="center"/>
              <w:rPr>
                <w:rFonts w:ascii="Times New Roman" w:eastAsia="Times New Roman" w:hAnsi="Times New Roman" w:cs="Times New Roman"/>
                <w:bCs/>
                <w:sz w:val="18"/>
                <w:szCs w:val="18"/>
                <w:lang w:eastAsia="ar-SA"/>
              </w:rPr>
            </w:pPr>
            <w:r w:rsidRPr="0028377A">
              <w:rPr>
                <w:rFonts w:ascii="Times New Roman" w:hAnsi="Times New Roman" w:cs="Times New Roman"/>
                <w:bCs/>
                <w:sz w:val="18"/>
                <w:szCs w:val="18"/>
              </w:rPr>
              <w:t>Наименование и описание объекта закупки</w:t>
            </w:r>
          </w:p>
          <w:p w:rsidR="0028377A" w:rsidRPr="0028377A" w:rsidRDefault="0028377A">
            <w:pPr>
              <w:tabs>
                <w:tab w:val="left" w:pos="360"/>
              </w:tabs>
              <w:suppressAutoHyphens/>
              <w:spacing w:after="0"/>
              <w:jc w:val="center"/>
              <w:rPr>
                <w:rFonts w:ascii="Times New Roman" w:eastAsia="Times New Roman" w:hAnsi="Times New Roman" w:cs="Times New Roman"/>
                <w:sz w:val="18"/>
                <w:szCs w:val="18"/>
                <w:lang w:eastAsia="ar-SA"/>
              </w:rPr>
            </w:pPr>
          </w:p>
        </w:tc>
        <w:tc>
          <w:tcPr>
            <w:tcW w:w="397" w:type="pct"/>
            <w:tcBorders>
              <w:top w:val="single" w:sz="4" w:space="0" w:color="000000"/>
              <w:left w:val="single" w:sz="4" w:space="0" w:color="000000"/>
              <w:bottom w:val="single" w:sz="4" w:space="0" w:color="000000"/>
              <w:right w:val="single" w:sz="4" w:space="0" w:color="auto"/>
            </w:tcBorders>
            <w:hideMark/>
          </w:tcPr>
          <w:p w:rsidR="0028377A" w:rsidRPr="0028377A" w:rsidRDefault="0028377A" w:rsidP="0028377A">
            <w:pPr>
              <w:tabs>
                <w:tab w:val="left" w:pos="360"/>
              </w:tabs>
              <w:suppressAutoHyphens/>
              <w:spacing w:after="0"/>
              <w:jc w:val="center"/>
              <w:rPr>
                <w:rFonts w:ascii="Times New Roman" w:eastAsia="Times New Roman" w:hAnsi="Times New Roman" w:cs="Times New Roman"/>
                <w:sz w:val="18"/>
                <w:szCs w:val="18"/>
                <w:lang w:eastAsia="ar-SA"/>
              </w:rPr>
            </w:pPr>
            <w:proofErr w:type="spellStart"/>
            <w:r w:rsidRPr="0028377A">
              <w:rPr>
                <w:rFonts w:ascii="Times New Roman" w:hAnsi="Times New Roman" w:cs="Times New Roman"/>
                <w:sz w:val="18"/>
                <w:szCs w:val="18"/>
              </w:rPr>
              <w:t>Ед</w:t>
            </w:r>
            <w:proofErr w:type="gramStart"/>
            <w:r w:rsidRPr="0028377A">
              <w:rPr>
                <w:rFonts w:ascii="Times New Roman" w:hAnsi="Times New Roman" w:cs="Times New Roman"/>
                <w:sz w:val="18"/>
                <w:szCs w:val="18"/>
              </w:rPr>
              <w:t>.и</w:t>
            </w:r>
            <w:proofErr w:type="gramEnd"/>
            <w:r w:rsidRPr="0028377A">
              <w:rPr>
                <w:rFonts w:ascii="Times New Roman" w:hAnsi="Times New Roman" w:cs="Times New Roman"/>
                <w:sz w:val="18"/>
                <w:szCs w:val="18"/>
              </w:rPr>
              <w:t>зм</w:t>
            </w:r>
            <w:proofErr w:type="spellEnd"/>
            <w:r w:rsidRPr="0028377A">
              <w:rPr>
                <w:rFonts w:ascii="Times New Roman" w:hAnsi="Times New Roman" w:cs="Times New Roman"/>
                <w:sz w:val="18"/>
                <w:szCs w:val="18"/>
              </w:rPr>
              <w:t>.</w:t>
            </w:r>
          </w:p>
        </w:tc>
        <w:tc>
          <w:tcPr>
            <w:tcW w:w="462" w:type="pct"/>
            <w:tcBorders>
              <w:top w:val="single" w:sz="4" w:space="0" w:color="000000"/>
              <w:left w:val="single" w:sz="4" w:space="0" w:color="auto"/>
              <w:bottom w:val="single" w:sz="4" w:space="0" w:color="auto"/>
              <w:right w:val="single" w:sz="4" w:space="0" w:color="auto"/>
            </w:tcBorders>
            <w:hideMark/>
          </w:tcPr>
          <w:p w:rsidR="0028377A" w:rsidRPr="0028377A" w:rsidRDefault="0028377A" w:rsidP="0028377A">
            <w:pPr>
              <w:tabs>
                <w:tab w:val="left" w:pos="360"/>
              </w:tabs>
              <w:suppressAutoHyphens/>
              <w:spacing w:after="0"/>
              <w:jc w:val="center"/>
              <w:rPr>
                <w:rFonts w:ascii="Times New Roman" w:eastAsia="Times New Roman" w:hAnsi="Times New Roman" w:cs="Times New Roman"/>
                <w:sz w:val="18"/>
                <w:szCs w:val="18"/>
                <w:lang w:eastAsia="ar-SA"/>
              </w:rPr>
            </w:pPr>
            <w:r w:rsidRPr="0028377A">
              <w:rPr>
                <w:rFonts w:ascii="Times New Roman" w:hAnsi="Times New Roman" w:cs="Times New Roman"/>
                <w:sz w:val="18"/>
                <w:szCs w:val="18"/>
              </w:rPr>
              <w:t>Кол-во</w:t>
            </w:r>
          </w:p>
        </w:tc>
        <w:tc>
          <w:tcPr>
            <w:tcW w:w="727" w:type="pct"/>
            <w:tcBorders>
              <w:top w:val="single" w:sz="4" w:space="0" w:color="000000"/>
              <w:left w:val="single" w:sz="4" w:space="0" w:color="auto"/>
              <w:bottom w:val="single" w:sz="4" w:space="0" w:color="auto"/>
              <w:right w:val="single" w:sz="4" w:space="0" w:color="auto"/>
            </w:tcBorders>
            <w:hideMark/>
          </w:tcPr>
          <w:p w:rsidR="0028377A" w:rsidRPr="0028377A" w:rsidRDefault="00ED205D">
            <w:pPr>
              <w:pStyle w:val="a5"/>
              <w:snapToGrid w:val="0"/>
              <w:spacing w:after="0"/>
              <w:jc w:val="center"/>
              <w:rPr>
                <w:rFonts w:ascii="Times New Roman" w:eastAsia="Times New Roman" w:hAnsi="Times New Roman"/>
                <w:b/>
                <w:bCs/>
                <w:sz w:val="18"/>
                <w:szCs w:val="18"/>
                <w:lang w:eastAsia="ar-SA"/>
              </w:rPr>
            </w:pPr>
            <w:r>
              <w:rPr>
                <w:rFonts w:ascii="Times New Roman" w:hAnsi="Times New Roman"/>
                <w:b/>
                <w:bCs/>
                <w:sz w:val="18"/>
                <w:szCs w:val="18"/>
              </w:rPr>
              <w:t xml:space="preserve">Заявка № </w:t>
            </w:r>
            <w:r w:rsidR="0028377A" w:rsidRPr="0028377A">
              <w:rPr>
                <w:rFonts w:ascii="Times New Roman" w:hAnsi="Times New Roman"/>
                <w:b/>
                <w:bCs/>
                <w:sz w:val="18"/>
                <w:szCs w:val="18"/>
              </w:rPr>
              <w:t>1</w:t>
            </w:r>
          </w:p>
        </w:tc>
        <w:tc>
          <w:tcPr>
            <w:tcW w:w="655" w:type="pct"/>
            <w:tcBorders>
              <w:top w:val="single" w:sz="4" w:space="0" w:color="000000"/>
              <w:left w:val="single" w:sz="4" w:space="0" w:color="auto"/>
              <w:bottom w:val="single" w:sz="4" w:space="0" w:color="000000"/>
              <w:right w:val="single" w:sz="4" w:space="0" w:color="auto"/>
            </w:tcBorders>
            <w:hideMark/>
          </w:tcPr>
          <w:p w:rsidR="0028377A" w:rsidRPr="0028377A" w:rsidRDefault="00ED205D">
            <w:pPr>
              <w:pStyle w:val="a5"/>
              <w:snapToGrid w:val="0"/>
              <w:spacing w:after="0"/>
              <w:jc w:val="center"/>
              <w:rPr>
                <w:rFonts w:ascii="Times New Roman" w:eastAsia="Times New Roman" w:hAnsi="Times New Roman"/>
                <w:b/>
                <w:bCs/>
                <w:sz w:val="18"/>
                <w:szCs w:val="18"/>
                <w:lang w:eastAsia="ar-SA"/>
              </w:rPr>
            </w:pPr>
            <w:r>
              <w:rPr>
                <w:rFonts w:ascii="Times New Roman" w:hAnsi="Times New Roman"/>
                <w:b/>
                <w:bCs/>
                <w:sz w:val="18"/>
                <w:szCs w:val="18"/>
              </w:rPr>
              <w:t xml:space="preserve">Заявка № </w:t>
            </w:r>
            <w:r w:rsidR="0028377A" w:rsidRPr="0028377A">
              <w:rPr>
                <w:rFonts w:ascii="Times New Roman" w:hAnsi="Times New Roman"/>
                <w:b/>
                <w:bCs/>
                <w:sz w:val="18"/>
                <w:szCs w:val="18"/>
              </w:rPr>
              <w:t>2</w:t>
            </w:r>
          </w:p>
        </w:tc>
      </w:tr>
      <w:tr w:rsidR="0028377A" w:rsidRPr="0028377A" w:rsidTr="0028377A">
        <w:trPr>
          <w:trHeight w:val="775"/>
        </w:trPr>
        <w:tc>
          <w:tcPr>
            <w:tcW w:w="1107" w:type="pct"/>
            <w:tcBorders>
              <w:top w:val="single" w:sz="4" w:space="0" w:color="000000"/>
              <w:left w:val="single" w:sz="4" w:space="0" w:color="000000"/>
              <w:bottom w:val="single" w:sz="4" w:space="0" w:color="000000"/>
              <w:right w:val="single" w:sz="4" w:space="0" w:color="000000"/>
            </w:tcBorders>
            <w:hideMark/>
          </w:tcPr>
          <w:p w:rsidR="0028377A" w:rsidRPr="0028377A" w:rsidRDefault="0028377A" w:rsidP="0028377A">
            <w:pPr>
              <w:autoSpaceDE w:val="0"/>
              <w:autoSpaceDN w:val="0"/>
              <w:adjustRightInd w:val="0"/>
              <w:spacing w:after="0" w:line="240" w:lineRule="auto"/>
              <w:jc w:val="center"/>
              <w:rPr>
                <w:rFonts w:ascii="Times New Roman" w:hAnsi="Times New Roman" w:cs="Times New Roman"/>
                <w:sz w:val="18"/>
                <w:szCs w:val="18"/>
              </w:rPr>
            </w:pPr>
            <w:r w:rsidRPr="0028377A">
              <w:rPr>
                <w:rFonts w:ascii="Times New Roman" w:hAnsi="Times New Roman" w:cs="Times New Roman"/>
                <w:sz w:val="18"/>
                <w:szCs w:val="18"/>
              </w:rPr>
              <w:t>Первая часть заявки на участие в электронном аукционе должна содержать следующие сведения:</w:t>
            </w:r>
          </w:p>
          <w:p w:rsidR="0028377A" w:rsidRPr="0028377A" w:rsidRDefault="0028377A" w:rsidP="0028377A">
            <w:pPr>
              <w:tabs>
                <w:tab w:val="left" w:pos="-1620"/>
                <w:tab w:val="left" w:pos="432"/>
              </w:tabs>
              <w:suppressAutoHyphens/>
              <w:autoSpaceDE w:val="0"/>
              <w:spacing w:after="0" w:line="240" w:lineRule="auto"/>
              <w:ind w:left="103"/>
              <w:jc w:val="center"/>
              <w:rPr>
                <w:rFonts w:ascii="Times New Roman" w:eastAsia="Times New Roman" w:hAnsi="Times New Roman" w:cs="Times New Roman"/>
                <w:color w:val="000000"/>
                <w:sz w:val="18"/>
                <w:szCs w:val="18"/>
                <w:lang w:eastAsia="ar-SA"/>
              </w:rPr>
            </w:pPr>
            <w:proofErr w:type="gramStart"/>
            <w:r w:rsidRPr="0028377A">
              <w:rPr>
                <w:rFonts w:ascii="Times New Roman" w:hAnsi="Times New Roman" w:cs="Times New Roman"/>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264" w:type="pct"/>
            <w:tcBorders>
              <w:top w:val="single" w:sz="4" w:space="0" w:color="000000"/>
              <w:left w:val="single" w:sz="4" w:space="0" w:color="000000"/>
              <w:bottom w:val="single" w:sz="4" w:space="0" w:color="000000"/>
              <w:right w:val="single" w:sz="4" w:space="0" w:color="000000"/>
            </w:tcBorders>
            <w:hideMark/>
          </w:tcPr>
          <w:p w:rsidR="0028377A" w:rsidRPr="0028377A" w:rsidRDefault="0028377A" w:rsidP="0028377A">
            <w:pPr>
              <w:snapToGrid w:val="0"/>
              <w:spacing w:after="0" w:line="240" w:lineRule="auto"/>
              <w:jc w:val="center"/>
              <w:rPr>
                <w:rFonts w:ascii="Times New Roman" w:eastAsia="Times New Roman" w:hAnsi="Times New Roman" w:cs="Times New Roman"/>
                <w:sz w:val="18"/>
                <w:szCs w:val="18"/>
                <w:lang w:val="en-GB" w:eastAsia="ar-SA"/>
              </w:rPr>
            </w:pPr>
            <w:r w:rsidRPr="0028377A">
              <w:rPr>
                <w:rFonts w:ascii="Times New Roman" w:hAnsi="Times New Roman" w:cs="Times New Roman"/>
                <w:sz w:val="18"/>
                <w:szCs w:val="18"/>
                <w:lang w:val="en-GB"/>
              </w:rPr>
              <w:t>1</w:t>
            </w:r>
          </w:p>
        </w:tc>
        <w:tc>
          <w:tcPr>
            <w:tcW w:w="1388" w:type="pct"/>
            <w:tcBorders>
              <w:top w:val="single" w:sz="4" w:space="0" w:color="000000"/>
              <w:left w:val="single" w:sz="4" w:space="0" w:color="000000"/>
              <w:bottom w:val="single" w:sz="4" w:space="0" w:color="000000"/>
              <w:right w:val="single" w:sz="4" w:space="0" w:color="000000"/>
            </w:tcBorders>
            <w:hideMark/>
          </w:tcPr>
          <w:p w:rsidR="0028377A" w:rsidRPr="0028377A" w:rsidRDefault="0028377A" w:rsidP="0028377A">
            <w:pPr>
              <w:suppressAutoHyphens/>
              <w:spacing w:after="0" w:line="240" w:lineRule="auto"/>
              <w:jc w:val="center"/>
              <w:rPr>
                <w:rFonts w:ascii="Times New Roman" w:eastAsia="Times New Roman" w:hAnsi="Times New Roman" w:cs="Times New Roman"/>
                <w:lang w:eastAsia="ar-SA"/>
              </w:rPr>
            </w:pPr>
            <w:r w:rsidRPr="0028377A">
              <w:rPr>
                <w:rFonts w:ascii="Times New Roman" w:hAnsi="Times New Roman" w:cs="Times New Roman"/>
                <w:color w:val="000000"/>
                <w:sz w:val="20"/>
                <w:szCs w:val="20"/>
              </w:rPr>
              <w:t>из говядины без жира,   высший сорт, внешний ви</w:t>
            </w:r>
            <w:proofErr w:type="gramStart"/>
            <w:r w:rsidRPr="0028377A">
              <w:rPr>
                <w:rFonts w:ascii="Times New Roman" w:hAnsi="Times New Roman" w:cs="Times New Roman"/>
                <w:color w:val="000000"/>
                <w:sz w:val="20"/>
                <w:szCs w:val="20"/>
              </w:rPr>
              <w:t>д-</w:t>
            </w:r>
            <w:proofErr w:type="gramEnd"/>
            <w:r w:rsidRPr="0028377A">
              <w:rPr>
                <w:rFonts w:ascii="Times New Roman" w:hAnsi="Times New Roman" w:cs="Times New Roman"/>
                <w:color w:val="000000"/>
                <w:sz w:val="20"/>
                <w:szCs w:val="20"/>
              </w:rPr>
              <w:t xml:space="preserve"> батончики с чистой сухой поверхностью, без повреждения оболочки, вид фарша на разрезе – розовый и (или) светло-розовый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ГОСТ Р 52196-2011</w:t>
            </w:r>
          </w:p>
        </w:tc>
        <w:tc>
          <w:tcPr>
            <w:tcW w:w="397" w:type="pct"/>
            <w:tcBorders>
              <w:top w:val="single" w:sz="4" w:space="0" w:color="000000"/>
              <w:left w:val="single" w:sz="4" w:space="0" w:color="000000"/>
              <w:bottom w:val="single" w:sz="4" w:space="0" w:color="000000"/>
              <w:right w:val="single" w:sz="4" w:space="0" w:color="auto"/>
            </w:tcBorders>
            <w:hideMark/>
          </w:tcPr>
          <w:p w:rsidR="0028377A" w:rsidRPr="0028377A" w:rsidRDefault="0028377A" w:rsidP="0028377A">
            <w:pPr>
              <w:suppressAutoHyphens/>
              <w:autoSpaceDE w:val="0"/>
              <w:autoSpaceDN w:val="0"/>
              <w:adjustRightInd w:val="0"/>
              <w:spacing w:after="60"/>
              <w:jc w:val="center"/>
              <w:rPr>
                <w:rFonts w:ascii="Times New Roman" w:eastAsia="Times New Roman" w:hAnsi="Times New Roman" w:cs="Times New Roman"/>
                <w:sz w:val="20"/>
                <w:szCs w:val="20"/>
                <w:lang w:eastAsia="ar-SA"/>
              </w:rPr>
            </w:pPr>
            <w:r w:rsidRPr="0028377A">
              <w:rPr>
                <w:rFonts w:ascii="Times New Roman" w:hAnsi="Times New Roman" w:cs="Times New Roman"/>
                <w:sz w:val="20"/>
                <w:szCs w:val="20"/>
              </w:rPr>
              <w:t>кг</w:t>
            </w:r>
          </w:p>
        </w:tc>
        <w:tc>
          <w:tcPr>
            <w:tcW w:w="462" w:type="pct"/>
            <w:tcBorders>
              <w:top w:val="single" w:sz="4" w:space="0" w:color="auto"/>
              <w:left w:val="single" w:sz="4" w:space="0" w:color="auto"/>
              <w:bottom w:val="single" w:sz="4" w:space="0" w:color="auto"/>
              <w:right w:val="single" w:sz="4" w:space="0" w:color="auto"/>
            </w:tcBorders>
            <w:hideMark/>
          </w:tcPr>
          <w:p w:rsidR="0028377A" w:rsidRPr="0028377A" w:rsidRDefault="0028377A">
            <w:pPr>
              <w:suppressAutoHyphens/>
              <w:spacing w:after="60"/>
              <w:jc w:val="center"/>
              <w:rPr>
                <w:rFonts w:ascii="Times New Roman" w:eastAsia="Times New Roman" w:hAnsi="Times New Roman" w:cs="Times New Roman"/>
                <w:bCs/>
                <w:sz w:val="20"/>
                <w:szCs w:val="20"/>
                <w:lang w:eastAsia="ar-SA"/>
              </w:rPr>
            </w:pPr>
            <w:r w:rsidRPr="0028377A">
              <w:rPr>
                <w:rFonts w:ascii="Times New Roman" w:hAnsi="Times New Roman" w:cs="Times New Roman"/>
                <w:bCs/>
                <w:sz w:val="20"/>
                <w:szCs w:val="20"/>
              </w:rPr>
              <w:t>200</w:t>
            </w:r>
          </w:p>
        </w:tc>
        <w:tc>
          <w:tcPr>
            <w:tcW w:w="727" w:type="pct"/>
            <w:tcBorders>
              <w:top w:val="single" w:sz="4" w:space="0" w:color="auto"/>
              <w:left w:val="single" w:sz="4" w:space="0" w:color="auto"/>
              <w:bottom w:val="single" w:sz="4" w:space="0" w:color="auto"/>
              <w:right w:val="single" w:sz="4" w:space="0" w:color="auto"/>
            </w:tcBorders>
            <w:hideMark/>
          </w:tcPr>
          <w:p w:rsidR="0028377A" w:rsidRPr="0028377A" w:rsidRDefault="0028377A">
            <w:pPr>
              <w:suppressAutoHyphens/>
              <w:spacing w:after="60"/>
              <w:jc w:val="center"/>
              <w:rPr>
                <w:rFonts w:ascii="Times New Roman" w:eastAsia="Times New Roman" w:hAnsi="Times New Roman" w:cs="Times New Roman"/>
                <w:i/>
                <w:sz w:val="18"/>
                <w:szCs w:val="18"/>
                <w:lang w:eastAsia="ar-SA"/>
              </w:rPr>
            </w:pPr>
            <w:r w:rsidRPr="0028377A">
              <w:rPr>
                <w:rFonts w:ascii="Times New Roman" w:hAnsi="Times New Roman" w:cs="Times New Roman"/>
                <w:sz w:val="18"/>
                <w:szCs w:val="18"/>
              </w:rPr>
              <w:t>соответствует</w:t>
            </w:r>
          </w:p>
        </w:tc>
        <w:tc>
          <w:tcPr>
            <w:tcW w:w="655" w:type="pct"/>
            <w:tcBorders>
              <w:top w:val="single" w:sz="4" w:space="0" w:color="000000"/>
              <w:left w:val="single" w:sz="4" w:space="0" w:color="auto"/>
              <w:bottom w:val="single" w:sz="4" w:space="0" w:color="000000"/>
              <w:right w:val="single" w:sz="4" w:space="0" w:color="auto"/>
            </w:tcBorders>
            <w:hideMark/>
          </w:tcPr>
          <w:p w:rsidR="0028377A" w:rsidRPr="0028377A" w:rsidRDefault="0028377A">
            <w:pPr>
              <w:suppressAutoHyphens/>
              <w:spacing w:after="60"/>
              <w:jc w:val="both"/>
              <w:rPr>
                <w:rFonts w:ascii="Times New Roman" w:eastAsia="Times New Roman" w:hAnsi="Times New Roman" w:cs="Times New Roman"/>
                <w:sz w:val="18"/>
                <w:szCs w:val="18"/>
                <w:lang w:eastAsia="ar-SA"/>
              </w:rPr>
            </w:pPr>
            <w:r w:rsidRPr="0028377A">
              <w:rPr>
                <w:rFonts w:ascii="Times New Roman" w:hAnsi="Times New Roman" w:cs="Times New Roman"/>
                <w:sz w:val="18"/>
                <w:szCs w:val="18"/>
              </w:rPr>
              <w:t>соответствует</w:t>
            </w:r>
          </w:p>
        </w:tc>
      </w:tr>
    </w:tbl>
    <w:p w:rsidR="00682C2C" w:rsidRDefault="00682C2C" w:rsidP="00682C2C">
      <w:pPr>
        <w:spacing w:after="0" w:line="240" w:lineRule="auto"/>
        <w:ind w:hanging="426"/>
        <w:jc w:val="right"/>
        <w:rPr>
          <w:rFonts w:ascii="Times New Roman" w:hAnsi="Times New Roman" w:cs="Times New Roman"/>
          <w:sz w:val="20"/>
          <w:szCs w:val="20"/>
        </w:rPr>
      </w:pPr>
      <w:bookmarkStart w:id="0" w:name="_GoBack"/>
      <w:bookmarkEnd w:id="0"/>
    </w:p>
    <w:p w:rsidR="00682C2C" w:rsidRDefault="00682C2C" w:rsidP="00682C2C">
      <w:pPr>
        <w:spacing w:after="0" w:line="240" w:lineRule="auto"/>
        <w:ind w:hanging="426"/>
        <w:jc w:val="right"/>
        <w:rPr>
          <w:rFonts w:ascii="Times New Roman" w:hAnsi="Times New Roman" w:cs="Times New Roman"/>
          <w:sz w:val="20"/>
          <w:szCs w:val="20"/>
        </w:rPr>
      </w:pPr>
    </w:p>
    <w:sectPr w:rsidR="00682C2C" w:rsidSect="00ED205D">
      <w:pgSz w:w="11906" w:h="16838"/>
      <w:pgMar w:top="426"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6B"/>
    <w:rsid w:val="00210267"/>
    <w:rsid w:val="0028377A"/>
    <w:rsid w:val="00682C2C"/>
    <w:rsid w:val="008430FA"/>
    <w:rsid w:val="008E4E11"/>
    <w:rsid w:val="00993EC2"/>
    <w:rsid w:val="00A43C6B"/>
    <w:rsid w:val="00AB4BD0"/>
    <w:rsid w:val="00ED2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C2C"/>
    <w:rPr>
      <w:rFonts w:eastAsiaTheme="minorEastAsia"/>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82C2C"/>
    <w:pPr>
      <w:keepNext/>
      <w:numPr>
        <w:numId w:val="1"/>
      </w:numPr>
      <w:spacing w:before="240" w:after="60" w:line="240" w:lineRule="auto"/>
      <w:jc w:val="center"/>
      <w:outlineLvl w:val="0"/>
    </w:pPr>
    <w:rPr>
      <w:rFonts w:ascii="Times New Roman" w:eastAsia="Times New Roman" w:hAnsi="Times New Roman" w:cs="Times New Roman"/>
      <w:kern w:val="28"/>
      <w:sz w:val="36"/>
      <w:szCs w:val="36"/>
    </w:rPr>
  </w:style>
  <w:style w:type="paragraph" w:styleId="2">
    <w:name w:val="heading 2"/>
    <w:aliases w:val="H2"/>
    <w:basedOn w:val="a"/>
    <w:next w:val="a"/>
    <w:link w:val="20"/>
    <w:semiHidden/>
    <w:unhideWhenUsed/>
    <w:qFormat/>
    <w:rsid w:val="00682C2C"/>
    <w:pPr>
      <w:keepNext/>
      <w:numPr>
        <w:ilvl w:val="1"/>
        <w:numId w:val="1"/>
      </w:numPr>
      <w:spacing w:after="60" w:line="240" w:lineRule="auto"/>
      <w:jc w:val="center"/>
      <w:outlineLvl w:val="1"/>
    </w:pPr>
    <w:rPr>
      <w:rFonts w:ascii="Times New Roman" w:eastAsia="Times New Roman" w:hAnsi="Times New Roman" w:cs="Times New Roman"/>
      <w:sz w:val="30"/>
      <w:szCs w:val="30"/>
    </w:rPr>
  </w:style>
  <w:style w:type="paragraph" w:styleId="3">
    <w:name w:val="heading 3"/>
    <w:basedOn w:val="a"/>
    <w:next w:val="a"/>
    <w:link w:val="30"/>
    <w:semiHidden/>
    <w:unhideWhenUsed/>
    <w:qFormat/>
    <w:rsid w:val="00682C2C"/>
    <w:pPr>
      <w:keepNext/>
      <w:numPr>
        <w:ilvl w:val="2"/>
        <w:numId w:val="1"/>
      </w:numPr>
      <w:spacing w:before="240" w:after="60" w:line="240" w:lineRule="auto"/>
      <w:jc w:val="both"/>
      <w:outlineLvl w:val="2"/>
    </w:pPr>
    <w:rPr>
      <w:rFonts w:ascii="Arial" w:eastAsia="Times New Roman"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82C2C"/>
    <w:rPr>
      <w:rFonts w:ascii="Times New Roman" w:eastAsia="Times New Roman" w:hAnsi="Times New Roman" w:cs="Times New Roman"/>
      <w:kern w:val="28"/>
      <w:sz w:val="36"/>
      <w:szCs w:val="36"/>
      <w:lang w:eastAsia="ru-RU"/>
    </w:rPr>
  </w:style>
  <w:style w:type="character" w:customStyle="1" w:styleId="20">
    <w:name w:val="Заголовок 2 Знак"/>
    <w:aliases w:val="H2 Знак"/>
    <w:basedOn w:val="a0"/>
    <w:link w:val="2"/>
    <w:semiHidden/>
    <w:rsid w:val="00682C2C"/>
    <w:rPr>
      <w:rFonts w:ascii="Times New Roman" w:eastAsia="Times New Roman" w:hAnsi="Times New Roman" w:cs="Times New Roman"/>
      <w:sz w:val="30"/>
      <w:szCs w:val="30"/>
      <w:lang w:eastAsia="ru-RU"/>
    </w:rPr>
  </w:style>
  <w:style w:type="character" w:customStyle="1" w:styleId="30">
    <w:name w:val="Заголовок 3 Знак"/>
    <w:basedOn w:val="a0"/>
    <w:link w:val="3"/>
    <w:semiHidden/>
    <w:rsid w:val="00682C2C"/>
    <w:rPr>
      <w:rFonts w:ascii="Arial" w:eastAsia="Times New Roman" w:hAnsi="Arial" w:cs="Arial"/>
      <w:b/>
      <w:bCs/>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682C2C"/>
    <w:rPr>
      <w:rFonts w:asciiTheme="majorHAnsi" w:eastAsiaTheme="majorEastAsia" w:hAnsiTheme="majorHAnsi" w:cstheme="majorBidi"/>
      <w:b/>
      <w:bCs/>
      <w:color w:val="365F91" w:themeColor="accent1" w:themeShade="BF"/>
      <w:sz w:val="28"/>
      <w:szCs w:val="28"/>
    </w:rPr>
  </w:style>
  <w:style w:type="paragraph" w:styleId="4">
    <w:name w:val="List Number 4"/>
    <w:basedOn w:val="a"/>
    <w:unhideWhenUsed/>
    <w:rsid w:val="00682C2C"/>
    <w:pPr>
      <w:numPr>
        <w:numId w:val="3"/>
      </w:numPr>
      <w:spacing w:after="0" w:line="240" w:lineRule="auto"/>
      <w:contextualSpacing/>
    </w:pPr>
    <w:rPr>
      <w:rFonts w:ascii="Times New Roman" w:eastAsia="Times New Roman" w:hAnsi="Times New Roman" w:cs="Times New Roman"/>
      <w:sz w:val="24"/>
      <w:szCs w:val="24"/>
    </w:rPr>
  </w:style>
  <w:style w:type="character" w:styleId="a3">
    <w:name w:val="Hyperlink"/>
    <w:semiHidden/>
    <w:unhideWhenUsed/>
    <w:rsid w:val="00682C2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2C2C"/>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2C2C"/>
    <w:pPr>
      <w:widowControl w:val="0"/>
      <w:spacing w:after="120" w:line="240" w:lineRule="auto"/>
    </w:pPr>
    <w:rPr>
      <w:rFonts w:ascii="Calibri" w:eastAsia="Calibri" w:hAnsi="Calibri" w:cs="Times New Roman"/>
      <w:sz w:val="20"/>
      <w:szCs w:val="20"/>
    </w:rPr>
  </w:style>
  <w:style w:type="character" w:customStyle="1" w:styleId="12">
    <w:name w:val="Основной текст Знак1"/>
    <w:basedOn w:val="a0"/>
    <w:uiPriority w:val="99"/>
    <w:semiHidden/>
    <w:rsid w:val="00682C2C"/>
    <w:rPr>
      <w:rFonts w:eastAsiaTheme="minorEastAsia"/>
      <w:lang w:eastAsia="ru-RU"/>
    </w:rPr>
  </w:style>
  <w:style w:type="paragraph" w:styleId="a6">
    <w:name w:val="List Paragraph"/>
    <w:basedOn w:val="a"/>
    <w:uiPriority w:val="34"/>
    <w:qFormat/>
    <w:rsid w:val="008430FA"/>
    <w:pPr>
      <w:ind w:left="720"/>
      <w:contextualSpacing/>
    </w:pPr>
  </w:style>
  <w:style w:type="paragraph" w:styleId="a7">
    <w:name w:val="Balloon Text"/>
    <w:basedOn w:val="a"/>
    <w:link w:val="a8"/>
    <w:uiPriority w:val="99"/>
    <w:semiHidden/>
    <w:unhideWhenUsed/>
    <w:rsid w:val="00AB4B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4BD0"/>
    <w:rPr>
      <w:rFonts w:ascii="Tahoma" w:eastAsiaTheme="minorEastAsia" w:hAnsi="Tahoma" w:cs="Tahoma"/>
      <w:sz w:val="16"/>
      <w:szCs w:val="16"/>
      <w:lang w:eastAsia="ru-RU"/>
    </w:rPr>
  </w:style>
  <w:style w:type="paragraph" w:customStyle="1" w:styleId="ConsPlusNormal">
    <w:name w:val="ConsPlusNormal"/>
    <w:uiPriority w:val="99"/>
    <w:rsid w:val="002837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C2C"/>
    <w:rPr>
      <w:rFonts w:eastAsiaTheme="minorEastAsia"/>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82C2C"/>
    <w:pPr>
      <w:keepNext/>
      <w:numPr>
        <w:numId w:val="1"/>
      </w:numPr>
      <w:spacing w:before="240" w:after="60" w:line="240" w:lineRule="auto"/>
      <w:jc w:val="center"/>
      <w:outlineLvl w:val="0"/>
    </w:pPr>
    <w:rPr>
      <w:rFonts w:ascii="Times New Roman" w:eastAsia="Times New Roman" w:hAnsi="Times New Roman" w:cs="Times New Roman"/>
      <w:kern w:val="28"/>
      <w:sz w:val="36"/>
      <w:szCs w:val="36"/>
    </w:rPr>
  </w:style>
  <w:style w:type="paragraph" w:styleId="2">
    <w:name w:val="heading 2"/>
    <w:aliases w:val="H2"/>
    <w:basedOn w:val="a"/>
    <w:next w:val="a"/>
    <w:link w:val="20"/>
    <w:semiHidden/>
    <w:unhideWhenUsed/>
    <w:qFormat/>
    <w:rsid w:val="00682C2C"/>
    <w:pPr>
      <w:keepNext/>
      <w:numPr>
        <w:ilvl w:val="1"/>
        <w:numId w:val="1"/>
      </w:numPr>
      <w:spacing w:after="60" w:line="240" w:lineRule="auto"/>
      <w:jc w:val="center"/>
      <w:outlineLvl w:val="1"/>
    </w:pPr>
    <w:rPr>
      <w:rFonts w:ascii="Times New Roman" w:eastAsia="Times New Roman" w:hAnsi="Times New Roman" w:cs="Times New Roman"/>
      <w:sz w:val="30"/>
      <w:szCs w:val="30"/>
    </w:rPr>
  </w:style>
  <w:style w:type="paragraph" w:styleId="3">
    <w:name w:val="heading 3"/>
    <w:basedOn w:val="a"/>
    <w:next w:val="a"/>
    <w:link w:val="30"/>
    <w:semiHidden/>
    <w:unhideWhenUsed/>
    <w:qFormat/>
    <w:rsid w:val="00682C2C"/>
    <w:pPr>
      <w:keepNext/>
      <w:numPr>
        <w:ilvl w:val="2"/>
        <w:numId w:val="1"/>
      </w:numPr>
      <w:spacing w:before="240" w:after="60" w:line="240" w:lineRule="auto"/>
      <w:jc w:val="both"/>
      <w:outlineLvl w:val="2"/>
    </w:pPr>
    <w:rPr>
      <w:rFonts w:ascii="Arial" w:eastAsia="Times New Roman"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82C2C"/>
    <w:rPr>
      <w:rFonts w:ascii="Times New Roman" w:eastAsia="Times New Roman" w:hAnsi="Times New Roman" w:cs="Times New Roman"/>
      <w:kern w:val="28"/>
      <w:sz w:val="36"/>
      <w:szCs w:val="36"/>
      <w:lang w:eastAsia="ru-RU"/>
    </w:rPr>
  </w:style>
  <w:style w:type="character" w:customStyle="1" w:styleId="20">
    <w:name w:val="Заголовок 2 Знак"/>
    <w:aliases w:val="H2 Знак"/>
    <w:basedOn w:val="a0"/>
    <w:link w:val="2"/>
    <w:semiHidden/>
    <w:rsid w:val="00682C2C"/>
    <w:rPr>
      <w:rFonts w:ascii="Times New Roman" w:eastAsia="Times New Roman" w:hAnsi="Times New Roman" w:cs="Times New Roman"/>
      <w:sz w:val="30"/>
      <w:szCs w:val="30"/>
      <w:lang w:eastAsia="ru-RU"/>
    </w:rPr>
  </w:style>
  <w:style w:type="character" w:customStyle="1" w:styleId="30">
    <w:name w:val="Заголовок 3 Знак"/>
    <w:basedOn w:val="a0"/>
    <w:link w:val="3"/>
    <w:semiHidden/>
    <w:rsid w:val="00682C2C"/>
    <w:rPr>
      <w:rFonts w:ascii="Arial" w:eastAsia="Times New Roman" w:hAnsi="Arial" w:cs="Arial"/>
      <w:b/>
      <w:bCs/>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682C2C"/>
    <w:rPr>
      <w:rFonts w:asciiTheme="majorHAnsi" w:eastAsiaTheme="majorEastAsia" w:hAnsiTheme="majorHAnsi" w:cstheme="majorBidi"/>
      <w:b/>
      <w:bCs/>
      <w:color w:val="365F91" w:themeColor="accent1" w:themeShade="BF"/>
      <w:sz w:val="28"/>
      <w:szCs w:val="28"/>
    </w:rPr>
  </w:style>
  <w:style w:type="paragraph" w:styleId="4">
    <w:name w:val="List Number 4"/>
    <w:basedOn w:val="a"/>
    <w:unhideWhenUsed/>
    <w:rsid w:val="00682C2C"/>
    <w:pPr>
      <w:numPr>
        <w:numId w:val="3"/>
      </w:numPr>
      <w:spacing w:after="0" w:line="240" w:lineRule="auto"/>
      <w:contextualSpacing/>
    </w:pPr>
    <w:rPr>
      <w:rFonts w:ascii="Times New Roman" w:eastAsia="Times New Roman" w:hAnsi="Times New Roman" w:cs="Times New Roman"/>
      <w:sz w:val="24"/>
      <w:szCs w:val="24"/>
    </w:rPr>
  </w:style>
  <w:style w:type="character" w:styleId="a3">
    <w:name w:val="Hyperlink"/>
    <w:semiHidden/>
    <w:unhideWhenUsed/>
    <w:rsid w:val="00682C2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2C2C"/>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2C2C"/>
    <w:pPr>
      <w:widowControl w:val="0"/>
      <w:spacing w:after="120" w:line="240" w:lineRule="auto"/>
    </w:pPr>
    <w:rPr>
      <w:rFonts w:ascii="Calibri" w:eastAsia="Calibri" w:hAnsi="Calibri" w:cs="Times New Roman"/>
      <w:sz w:val="20"/>
      <w:szCs w:val="20"/>
    </w:rPr>
  </w:style>
  <w:style w:type="character" w:customStyle="1" w:styleId="12">
    <w:name w:val="Основной текст Знак1"/>
    <w:basedOn w:val="a0"/>
    <w:uiPriority w:val="99"/>
    <w:semiHidden/>
    <w:rsid w:val="00682C2C"/>
    <w:rPr>
      <w:rFonts w:eastAsiaTheme="minorEastAsia"/>
      <w:lang w:eastAsia="ru-RU"/>
    </w:rPr>
  </w:style>
  <w:style w:type="paragraph" w:styleId="a6">
    <w:name w:val="List Paragraph"/>
    <w:basedOn w:val="a"/>
    <w:uiPriority w:val="34"/>
    <w:qFormat/>
    <w:rsid w:val="008430FA"/>
    <w:pPr>
      <w:ind w:left="720"/>
      <w:contextualSpacing/>
    </w:pPr>
  </w:style>
  <w:style w:type="paragraph" w:styleId="a7">
    <w:name w:val="Balloon Text"/>
    <w:basedOn w:val="a"/>
    <w:link w:val="a8"/>
    <w:uiPriority w:val="99"/>
    <w:semiHidden/>
    <w:unhideWhenUsed/>
    <w:rsid w:val="00AB4B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4BD0"/>
    <w:rPr>
      <w:rFonts w:ascii="Tahoma" w:eastAsiaTheme="minorEastAsia" w:hAnsi="Tahoma" w:cs="Tahoma"/>
      <w:sz w:val="16"/>
      <w:szCs w:val="16"/>
      <w:lang w:eastAsia="ru-RU"/>
    </w:rPr>
  </w:style>
  <w:style w:type="paragraph" w:customStyle="1" w:styleId="ConsPlusNormal">
    <w:name w:val="ConsPlusNormal"/>
    <w:uiPriority w:val="99"/>
    <w:rsid w:val="002837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348693">
      <w:bodyDiv w:val="1"/>
      <w:marLeft w:val="0"/>
      <w:marRight w:val="0"/>
      <w:marTop w:val="0"/>
      <w:marBottom w:val="0"/>
      <w:divBdr>
        <w:top w:val="none" w:sz="0" w:space="0" w:color="auto"/>
        <w:left w:val="none" w:sz="0" w:space="0" w:color="auto"/>
        <w:bottom w:val="none" w:sz="0" w:space="0" w:color="auto"/>
        <w:right w:val="none" w:sz="0" w:space="0" w:color="auto"/>
      </w:divBdr>
    </w:div>
    <w:div w:id="918827195">
      <w:bodyDiv w:val="1"/>
      <w:marLeft w:val="0"/>
      <w:marRight w:val="0"/>
      <w:marTop w:val="0"/>
      <w:marBottom w:val="0"/>
      <w:divBdr>
        <w:top w:val="none" w:sz="0" w:space="0" w:color="auto"/>
        <w:left w:val="none" w:sz="0" w:space="0" w:color="auto"/>
        <w:bottom w:val="none" w:sz="0" w:space="0" w:color="auto"/>
        <w:right w:val="none" w:sz="0" w:space="0" w:color="auto"/>
      </w:divBdr>
    </w:div>
    <w:div w:id="166061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938</Words>
  <Characters>5352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Захарова Наталья Борисовна</cp:lastModifiedBy>
  <cp:revision>5</cp:revision>
  <cp:lastPrinted>2016-07-05T04:34:00Z</cp:lastPrinted>
  <dcterms:created xsi:type="dcterms:W3CDTF">2016-07-01T08:22:00Z</dcterms:created>
  <dcterms:modified xsi:type="dcterms:W3CDTF">2016-07-05T04:34:00Z</dcterms:modified>
</cp:coreProperties>
</file>