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D5B" w:rsidRDefault="00CB7D5B" w:rsidP="0044762A">
      <w:pPr>
        <w:jc w:val="center"/>
        <w:rPr>
          <w:b/>
        </w:rPr>
      </w:pPr>
    </w:p>
    <w:p w:rsidR="0044762A" w:rsidRDefault="0044762A" w:rsidP="0044762A">
      <w:pPr>
        <w:jc w:val="center"/>
        <w:rPr>
          <w:b/>
        </w:rPr>
      </w:pPr>
      <w:r>
        <w:rPr>
          <w:b/>
        </w:rPr>
        <w:t>Муниципальное образование  городской округ – город Югорск</w:t>
      </w:r>
    </w:p>
    <w:p w:rsidR="0044762A" w:rsidRDefault="0044762A" w:rsidP="0044762A">
      <w:pPr>
        <w:jc w:val="center"/>
        <w:rPr>
          <w:b/>
        </w:rPr>
      </w:pPr>
      <w:r>
        <w:rPr>
          <w:b/>
        </w:rPr>
        <w:t>Администрация города Югорска</w:t>
      </w:r>
    </w:p>
    <w:p w:rsidR="0044762A" w:rsidRDefault="0044762A" w:rsidP="0044762A">
      <w:pPr>
        <w:jc w:val="center"/>
        <w:rPr>
          <w:b/>
          <w:bCs/>
        </w:rPr>
      </w:pPr>
      <w:r>
        <w:rPr>
          <w:b/>
          <w:bCs/>
        </w:rPr>
        <w:t>ПРОТОКОЛ</w:t>
      </w:r>
    </w:p>
    <w:p w:rsidR="0044762A" w:rsidRDefault="0044762A" w:rsidP="0044762A">
      <w:pPr>
        <w:jc w:val="center"/>
        <w:rPr>
          <w:b/>
        </w:rPr>
      </w:pPr>
      <w:r>
        <w:rPr>
          <w:b/>
        </w:rPr>
        <w:t>рассмотрения заявок на участие в аукционе в электронной форме</w:t>
      </w:r>
    </w:p>
    <w:p w:rsidR="00CB7D5B" w:rsidRDefault="00CB7D5B" w:rsidP="0044762A">
      <w:pPr>
        <w:jc w:val="center"/>
        <w:rPr>
          <w:b/>
        </w:rPr>
      </w:pPr>
    </w:p>
    <w:p w:rsidR="0044762A" w:rsidRDefault="0044762A" w:rsidP="0044762A">
      <w:pPr>
        <w:jc w:val="both"/>
      </w:pPr>
      <w:r>
        <w:t xml:space="preserve">         «</w:t>
      </w:r>
      <w:r w:rsidR="00EA1D99">
        <w:t>03</w:t>
      </w:r>
      <w:r>
        <w:t xml:space="preserve">» </w:t>
      </w:r>
      <w:r w:rsidR="00EA1D99">
        <w:t>августа</w:t>
      </w:r>
      <w:r>
        <w:t xml:space="preserve"> 2017 г.                                                                                </w:t>
      </w:r>
      <w:r w:rsidR="00EA1D99">
        <w:t xml:space="preserve">    </w:t>
      </w:r>
      <w:r>
        <w:t>№ 01873000058170002</w:t>
      </w:r>
      <w:r w:rsidR="005957B4">
        <w:t>7</w:t>
      </w:r>
      <w:r w:rsidR="000761CE">
        <w:t>8</w:t>
      </w:r>
      <w:r>
        <w:t>-1</w:t>
      </w:r>
    </w:p>
    <w:p w:rsidR="003F3DA3" w:rsidRDefault="003F3DA3" w:rsidP="0044762A">
      <w:pPr>
        <w:jc w:val="both"/>
      </w:pPr>
    </w:p>
    <w:p w:rsidR="003F3DA3" w:rsidRPr="00250F15" w:rsidRDefault="003F3DA3" w:rsidP="003F3DA3">
      <w:pPr>
        <w:pStyle w:val="a6"/>
        <w:spacing w:after="0" w:line="240" w:lineRule="auto"/>
        <w:ind w:left="426"/>
        <w:jc w:val="both"/>
        <w:rPr>
          <w:rFonts w:ascii="Times New Roman" w:hAnsi="Times New Roman"/>
          <w:sz w:val="24"/>
          <w:szCs w:val="24"/>
        </w:rPr>
      </w:pPr>
      <w:r w:rsidRPr="00250F15">
        <w:rPr>
          <w:rFonts w:ascii="Times New Roman" w:hAnsi="Times New Roman"/>
          <w:sz w:val="24"/>
          <w:szCs w:val="24"/>
        </w:rPr>
        <w:t xml:space="preserve">ПРИСУТСТВОВАЛИ: </w:t>
      </w:r>
    </w:p>
    <w:p w:rsidR="003F3DA3" w:rsidRPr="00250F15" w:rsidRDefault="003F3DA3" w:rsidP="003F3DA3">
      <w:pPr>
        <w:pStyle w:val="a6"/>
        <w:spacing w:after="0" w:line="240" w:lineRule="auto"/>
        <w:ind w:left="426"/>
        <w:jc w:val="both"/>
        <w:rPr>
          <w:rFonts w:ascii="Times New Roman" w:hAnsi="Times New Roman"/>
          <w:sz w:val="24"/>
          <w:szCs w:val="24"/>
        </w:rPr>
      </w:pPr>
      <w:r w:rsidRPr="00250F15">
        <w:rPr>
          <w:rFonts w:ascii="Times New Roman" w:hAnsi="Times New Roman"/>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3F3DA3" w:rsidRPr="00250F15" w:rsidRDefault="003F3DA3" w:rsidP="003F3DA3">
      <w:pPr>
        <w:pStyle w:val="a6"/>
        <w:spacing w:after="0" w:line="240" w:lineRule="auto"/>
        <w:ind w:left="426"/>
        <w:jc w:val="both"/>
        <w:rPr>
          <w:rFonts w:ascii="Times New Roman" w:hAnsi="Times New Roman"/>
          <w:sz w:val="24"/>
          <w:szCs w:val="24"/>
        </w:rPr>
      </w:pPr>
      <w:r w:rsidRPr="00250F15">
        <w:rPr>
          <w:rFonts w:ascii="Times New Roman" w:hAnsi="Times New Roman"/>
          <w:sz w:val="24"/>
          <w:szCs w:val="24"/>
        </w:rPr>
        <w:t>1. С.Д. Голин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3F3DA3" w:rsidRPr="00250F15" w:rsidRDefault="003F3DA3" w:rsidP="003F3DA3">
      <w:pPr>
        <w:ind w:left="426"/>
      </w:pPr>
      <w:r w:rsidRPr="00250F15">
        <w:t xml:space="preserve">2. В.К. Бандурин  - заместитель председателя комиссии, заместитель главы города - директор  департамента </w:t>
      </w:r>
      <w:proofErr w:type="spellStart"/>
      <w:r w:rsidRPr="00250F15">
        <w:t>жилищно</w:t>
      </w:r>
      <w:proofErr w:type="spellEnd"/>
      <w:r w:rsidRPr="00250F15">
        <w:t xml:space="preserve"> - коммунального и строительного комплекса администрации города Югорска;</w:t>
      </w:r>
    </w:p>
    <w:p w:rsidR="003F3DA3" w:rsidRPr="00250F15" w:rsidRDefault="003F3DA3" w:rsidP="003F3DA3">
      <w:pPr>
        <w:pStyle w:val="a6"/>
        <w:spacing w:after="0" w:line="240" w:lineRule="auto"/>
        <w:ind w:left="426"/>
        <w:jc w:val="both"/>
        <w:rPr>
          <w:rFonts w:ascii="Times New Roman" w:hAnsi="Times New Roman"/>
          <w:sz w:val="24"/>
          <w:szCs w:val="24"/>
        </w:rPr>
      </w:pPr>
      <w:r w:rsidRPr="00250F15">
        <w:rPr>
          <w:rFonts w:ascii="Times New Roman" w:hAnsi="Times New Roman"/>
          <w:sz w:val="24"/>
          <w:szCs w:val="24"/>
        </w:rPr>
        <w:t>3. Н.А. Морозова – советник руководителя;</w:t>
      </w:r>
    </w:p>
    <w:p w:rsidR="003F3DA3" w:rsidRPr="00250F15" w:rsidRDefault="00250F15" w:rsidP="003F3DA3">
      <w:pPr>
        <w:pStyle w:val="a6"/>
        <w:spacing w:after="0" w:line="240" w:lineRule="auto"/>
        <w:ind w:left="426"/>
        <w:jc w:val="both"/>
        <w:rPr>
          <w:rFonts w:ascii="Times New Roman" w:hAnsi="Times New Roman"/>
          <w:sz w:val="24"/>
          <w:szCs w:val="24"/>
        </w:rPr>
      </w:pPr>
      <w:r w:rsidRPr="00250F15">
        <w:rPr>
          <w:rFonts w:ascii="Times New Roman" w:hAnsi="Times New Roman"/>
          <w:sz w:val="24"/>
          <w:szCs w:val="24"/>
        </w:rPr>
        <w:t>4</w:t>
      </w:r>
      <w:r w:rsidR="003F3DA3" w:rsidRPr="00250F15">
        <w:rPr>
          <w:rFonts w:ascii="Times New Roman" w:hAnsi="Times New Roman"/>
          <w:sz w:val="24"/>
          <w:szCs w:val="24"/>
        </w:rPr>
        <w:t>. 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3F3DA3" w:rsidRPr="00A92E30" w:rsidRDefault="003F3DA3" w:rsidP="003F3DA3">
      <w:pPr>
        <w:tabs>
          <w:tab w:val="left" w:pos="1134"/>
        </w:tabs>
        <w:ind w:left="426"/>
        <w:jc w:val="both"/>
      </w:pPr>
      <w:r w:rsidRPr="00250F15">
        <w:t xml:space="preserve">Всего присутствовали </w:t>
      </w:r>
      <w:r w:rsidR="00250F15" w:rsidRPr="00250F15">
        <w:t>4</w:t>
      </w:r>
      <w:r w:rsidRPr="00250F15">
        <w:t xml:space="preserve"> член</w:t>
      </w:r>
      <w:r w:rsidR="00AA7957">
        <w:t>а</w:t>
      </w:r>
      <w:bookmarkStart w:id="0" w:name="_GoBack"/>
      <w:bookmarkEnd w:id="0"/>
      <w:r w:rsidRPr="00250F15">
        <w:t xml:space="preserve"> комиссии из 8.</w:t>
      </w:r>
    </w:p>
    <w:p w:rsidR="003F3DA3" w:rsidRPr="004E371D" w:rsidRDefault="003F3DA3" w:rsidP="003F3DA3">
      <w:pPr>
        <w:tabs>
          <w:tab w:val="num" w:pos="426"/>
          <w:tab w:val="num" w:pos="927"/>
        </w:tabs>
        <w:autoSpaceDE w:val="0"/>
        <w:autoSpaceDN w:val="0"/>
        <w:adjustRightInd w:val="0"/>
        <w:ind w:left="426"/>
        <w:jc w:val="both"/>
      </w:pPr>
      <w:r w:rsidRPr="004E371D">
        <w:t xml:space="preserve">Представитель заказчика: </w:t>
      </w:r>
      <w:r>
        <w:t>Фурсова Полина Павловна, заместитель директора по хозяйственной работе</w:t>
      </w:r>
      <w:r w:rsidRPr="004E371D">
        <w:t xml:space="preserve"> муниципального бюджетного общеобразовательного учреждения «Средняя общеобразовательная школа № </w:t>
      </w:r>
      <w:r>
        <w:t>2</w:t>
      </w:r>
      <w:r w:rsidRPr="004E371D">
        <w:t>».</w:t>
      </w:r>
    </w:p>
    <w:p w:rsidR="000761CE" w:rsidRDefault="007A61C5" w:rsidP="000761CE">
      <w:pPr>
        <w:suppressAutoHyphens w:val="0"/>
        <w:autoSpaceDE w:val="0"/>
        <w:autoSpaceDN w:val="0"/>
        <w:adjustRightInd w:val="0"/>
        <w:ind w:left="426"/>
        <w:jc w:val="both"/>
      </w:pPr>
      <w:r>
        <w:t>1.</w:t>
      </w:r>
      <w:r w:rsidR="0044762A">
        <w:t xml:space="preserve"> Наименование аукцион</w:t>
      </w:r>
      <w:r w:rsidR="0044762A" w:rsidRPr="0052653A">
        <w:t>а: аукцион в электронной форме № 01873000058170002</w:t>
      </w:r>
      <w:r w:rsidR="005957B4">
        <w:t>7</w:t>
      </w:r>
      <w:r w:rsidR="000761CE">
        <w:t>8</w:t>
      </w:r>
      <w:r w:rsidR="00F15271">
        <w:t xml:space="preserve"> </w:t>
      </w:r>
      <w:r w:rsidR="000761CE">
        <w:t xml:space="preserve">среди субъектов малого предпринимательства и социально-ориентированных некоммерческих организаций на </w:t>
      </w:r>
      <w:r w:rsidR="000761CE" w:rsidRPr="00AF72F5">
        <w:t>право</w:t>
      </w:r>
      <w:r w:rsidR="000761CE">
        <w:t xml:space="preserve"> заключения гражданско-правового договора на поставку  хозяйственных товаров. </w:t>
      </w:r>
    </w:p>
    <w:p w:rsidR="0044762A" w:rsidRPr="000761CE" w:rsidRDefault="0044762A" w:rsidP="000761CE">
      <w:pPr>
        <w:suppressAutoHyphens w:val="0"/>
        <w:autoSpaceDE w:val="0"/>
        <w:autoSpaceDN w:val="0"/>
        <w:adjustRightInd w:val="0"/>
        <w:ind w:left="426"/>
        <w:jc w:val="both"/>
      </w:pPr>
      <w:r w:rsidRPr="00F35DDD">
        <w:t xml:space="preserve">1.1 Номер извещения о проведении торгов на официальном сайте – </w:t>
      </w:r>
      <w:hyperlink r:id="rId9" w:history="1">
        <w:r w:rsidRPr="00F35DDD">
          <w:t>http://zakupki.gov.ru/</w:t>
        </w:r>
      </w:hyperlink>
      <w:r w:rsidRPr="00F35DDD">
        <w:t>, код аукциона 01873000058170002</w:t>
      </w:r>
      <w:r w:rsidR="00F15271" w:rsidRPr="00F35DDD">
        <w:t>7</w:t>
      </w:r>
      <w:r w:rsidR="000761CE">
        <w:t>8</w:t>
      </w:r>
      <w:r w:rsidRPr="00F35DDD">
        <w:t xml:space="preserve">, дата </w:t>
      </w:r>
      <w:r w:rsidRPr="000761CE">
        <w:t xml:space="preserve">публикации </w:t>
      </w:r>
      <w:r w:rsidR="0052653A" w:rsidRPr="000761CE">
        <w:t>2</w:t>
      </w:r>
      <w:r w:rsidR="005957B4" w:rsidRPr="000761CE">
        <w:t>5</w:t>
      </w:r>
      <w:r w:rsidR="00CB7D5B" w:rsidRPr="000761CE">
        <w:t>.07</w:t>
      </w:r>
      <w:r w:rsidRPr="000761CE">
        <w:t xml:space="preserve">.2017. </w:t>
      </w:r>
    </w:p>
    <w:p w:rsidR="005957B4" w:rsidRPr="000761CE" w:rsidRDefault="000761CE" w:rsidP="000761CE">
      <w:pPr>
        <w:pStyle w:val="ConsPlusNormal"/>
        <w:widowControl/>
        <w:ind w:firstLine="0"/>
        <w:jc w:val="both"/>
        <w:outlineLvl w:val="0"/>
        <w:rPr>
          <w:rFonts w:ascii="Times New Roman" w:hAnsi="Times New Roman" w:cs="Times New Roman"/>
          <w:sz w:val="24"/>
          <w:szCs w:val="24"/>
        </w:rPr>
      </w:pPr>
      <w:r w:rsidRPr="000761CE">
        <w:rPr>
          <w:rFonts w:ascii="Times New Roman" w:hAnsi="Times New Roman" w:cs="Times New Roman"/>
          <w:sz w:val="24"/>
          <w:szCs w:val="24"/>
        </w:rPr>
        <w:t xml:space="preserve">       </w:t>
      </w:r>
      <w:r w:rsidR="0044762A" w:rsidRPr="000761CE">
        <w:rPr>
          <w:rFonts w:ascii="Times New Roman" w:hAnsi="Times New Roman" w:cs="Times New Roman"/>
          <w:sz w:val="24"/>
          <w:szCs w:val="24"/>
        </w:rPr>
        <w:t xml:space="preserve">Идентификационный код закупки: </w:t>
      </w:r>
      <w:r w:rsidRPr="000761CE">
        <w:rPr>
          <w:rFonts w:ascii="Times New Roman" w:hAnsi="Times New Roman" w:cs="Times New Roman"/>
          <w:sz w:val="24"/>
          <w:szCs w:val="24"/>
        </w:rPr>
        <w:t>173862200262586220100100500420000244.</w:t>
      </w:r>
    </w:p>
    <w:p w:rsidR="00CB7D5B" w:rsidRPr="0027477C" w:rsidRDefault="0044762A" w:rsidP="0027477C">
      <w:pPr>
        <w:tabs>
          <w:tab w:val="num" w:pos="567"/>
        </w:tabs>
        <w:suppressAutoHyphens w:val="0"/>
        <w:autoSpaceDE w:val="0"/>
        <w:autoSpaceDN w:val="0"/>
        <w:adjustRightInd w:val="0"/>
        <w:ind w:left="426"/>
        <w:jc w:val="both"/>
      </w:pPr>
      <w:r w:rsidRPr="00CB7D5B">
        <w:t xml:space="preserve">2. </w:t>
      </w:r>
      <w:r w:rsidR="0027477C">
        <w:t>Заказчик:</w:t>
      </w:r>
      <w:r w:rsidR="0027477C" w:rsidRPr="00216F42">
        <w:t xml:space="preserve"> </w:t>
      </w:r>
      <w:r w:rsidR="0027477C" w:rsidRPr="0027477C">
        <w:t xml:space="preserve">Муниципальное бюджетное общеобразовательное учреждение «Средняя общеобразовательная школа №2». </w:t>
      </w:r>
      <w:r w:rsidR="00CB7D5B" w:rsidRPr="0027477C">
        <w:t xml:space="preserve">Почтовый адрес: </w:t>
      </w:r>
      <w:r w:rsidR="0027477C" w:rsidRPr="0027477C">
        <w:t>628260, Ханты - Мансийский автономный округ - Югра, Тюменская обл.,  г. Югорск, ул. Мира, 85.</w:t>
      </w:r>
    </w:p>
    <w:p w:rsidR="0044762A" w:rsidRPr="00AD070B" w:rsidRDefault="0044762A" w:rsidP="00CB7D5B">
      <w:pPr>
        <w:tabs>
          <w:tab w:val="num" w:pos="567"/>
        </w:tabs>
        <w:suppressAutoHyphens w:val="0"/>
        <w:autoSpaceDE w:val="0"/>
        <w:autoSpaceDN w:val="0"/>
        <w:adjustRightInd w:val="0"/>
        <w:ind w:left="426"/>
        <w:jc w:val="both"/>
      </w:pPr>
      <w:r>
        <w:t xml:space="preserve">3. Процедура рассмотрения первых частей заявок на участие в аукционе была проведена комиссией в 10.00 </w:t>
      </w:r>
      <w:r w:rsidRPr="00AD070B">
        <w:t>часов</w:t>
      </w:r>
      <w:r w:rsidR="00CB7D5B" w:rsidRPr="00AD070B">
        <w:t xml:space="preserve"> </w:t>
      </w:r>
      <w:r w:rsidR="0052653A">
        <w:t>03 августа</w:t>
      </w:r>
      <w:r w:rsidRPr="00AD070B">
        <w:t xml:space="preserve"> 2017 года, по адресу: ул. 40 лет Победы, 11, г. Югорск, Ханты-Мансийский  автономный округ-Югра.</w:t>
      </w:r>
    </w:p>
    <w:p w:rsidR="00126F8C" w:rsidRPr="00126F8C" w:rsidRDefault="0044762A" w:rsidP="00CB7D5B">
      <w:pPr>
        <w:ind w:left="426"/>
        <w:jc w:val="both"/>
      </w:pPr>
      <w:r w:rsidRPr="00AD070B">
        <w:t xml:space="preserve">4. Количество поступивших заявок на </w:t>
      </w:r>
      <w:r w:rsidRPr="00126F8C">
        <w:t xml:space="preserve">участие  в аукционе – </w:t>
      </w:r>
      <w:r w:rsidR="00126F8C" w:rsidRPr="00126F8C">
        <w:t>10</w:t>
      </w:r>
      <w:r w:rsidRPr="00126F8C">
        <w:t>.</w:t>
      </w:r>
      <w:r w:rsidR="0052653A" w:rsidRPr="00126F8C">
        <w:t xml:space="preserve"> </w:t>
      </w:r>
      <w:r w:rsidR="00126F8C">
        <w:t>Отозвана заявка № 4.</w:t>
      </w:r>
    </w:p>
    <w:p w:rsidR="0044762A" w:rsidRPr="00AD070B" w:rsidRDefault="0044762A" w:rsidP="00CB7D5B">
      <w:pPr>
        <w:ind w:left="426"/>
        <w:jc w:val="both"/>
      </w:pPr>
      <w:r w:rsidRPr="00126F8C">
        <w:t>5. Комиссия рассмотрела первые части заявок и приняла следующее решение:</w:t>
      </w:r>
      <w:r w:rsidRPr="00AD070B">
        <w:t xml:space="preserve"> </w:t>
      </w:r>
    </w:p>
    <w:tbl>
      <w:tblPr>
        <w:tblW w:w="4986" w:type="pct"/>
        <w:tblInd w:w="299" w:type="dxa"/>
        <w:tblLook w:val="00A0" w:firstRow="1" w:lastRow="0" w:firstColumn="1" w:lastColumn="0" w:noHBand="0" w:noVBand="0"/>
      </w:tblPr>
      <w:tblGrid>
        <w:gridCol w:w="1983"/>
        <w:gridCol w:w="2553"/>
        <w:gridCol w:w="5954"/>
      </w:tblGrid>
      <w:tr w:rsidR="00AD070B" w:rsidRPr="00AD070B" w:rsidTr="0052653A">
        <w:tc>
          <w:tcPr>
            <w:tcW w:w="94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AD070B" w:rsidRDefault="0044762A">
            <w:pPr>
              <w:pStyle w:val="a4"/>
              <w:spacing w:line="276" w:lineRule="auto"/>
              <w:jc w:val="center"/>
              <w:rPr>
                <w:lang w:eastAsia="en-US"/>
              </w:rPr>
            </w:pPr>
            <w:r w:rsidRPr="00AD070B">
              <w:rPr>
                <w:lang w:eastAsia="en-US"/>
              </w:rPr>
              <w:t>Порядковый номер заявки</w:t>
            </w:r>
          </w:p>
        </w:tc>
        <w:tc>
          <w:tcPr>
            <w:tcW w:w="121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AD070B" w:rsidRDefault="0044762A">
            <w:pPr>
              <w:pStyle w:val="a4"/>
              <w:spacing w:line="276" w:lineRule="auto"/>
              <w:jc w:val="center"/>
              <w:rPr>
                <w:lang w:eastAsia="en-US"/>
              </w:rPr>
            </w:pPr>
            <w:r w:rsidRPr="00AD070B">
              <w:rPr>
                <w:lang w:eastAsia="en-US"/>
              </w:rPr>
              <w:t>Решение о допуске или об отказе в допуске</w:t>
            </w:r>
          </w:p>
        </w:tc>
        <w:tc>
          <w:tcPr>
            <w:tcW w:w="283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AD070B" w:rsidRDefault="0044762A">
            <w:pPr>
              <w:pStyle w:val="a4"/>
              <w:spacing w:line="276" w:lineRule="auto"/>
              <w:jc w:val="center"/>
              <w:rPr>
                <w:lang w:eastAsia="en-US"/>
              </w:rPr>
            </w:pPr>
            <w:r w:rsidRPr="00AD070B">
              <w:rPr>
                <w:lang w:eastAsia="en-US"/>
              </w:rPr>
              <w:t>Причина отказа в допуске</w:t>
            </w:r>
          </w:p>
        </w:tc>
      </w:tr>
      <w:tr w:rsidR="00AD070B" w:rsidRPr="00AD070B" w:rsidTr="0052653A">
        <w:trPr>
          <w:trHeight w:val="530"/>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126F8C" w:rsidRDefault="0044762A">
            <w:pPr>
              <w:spacing w:line="276" w:lineRule="auto"/>
              <w:jc w:val="center"/>
              <w:rPr>
                <w:spacing w:val="-6"/>
                <w:sz w:val="18"/>
                <w:szCs w:val="18"/>
                <w:lang w:eastAsia="en-US"/>
              </w:rPr>
            </w:pPr>
            <w:r w:rsidRPr="00126F8C">
              <w:rPr>
                <w:lang w:eastAsia="en-US"/>
              </w:rPr>
              <w:t>1</w:t>
            </w:r>
          </w:p>
        </w:tc>
        <w:tc>
          <w:tcPr>
            <w:tcW w:w="121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47112B" w:rsidRDefault="0044762A" w:rsidP="0047112B">
            <w:pPr>
              <w:ind w:left="125" w:right="127"/>
              <w:jc w:val="center"/>
              <w:rPr>
                <w:spacing w:val="-6"/>
                <w:sz w:val="18"/>
                <w:szCs w:val="18"/>
                <w:lang w:eastAsia="en-US"/>
              </w:rPr>
            </w:pPr>
            <w:r w:rsidRPr="0047112B">
              <w:rPr>
                <w:spacing w:val="-6"/>
                <w:sz w:val="18"/>
                <w:szCs w:val="18"/>
                <w:lang w:eastAsia="en-US"/>
              </w:rPr>
              <w:t>допустить к участию в аукционе и признать участником аукциона</w:t>
            </w:r>
          </w:p>
        </w:tc>
        <w:tc>
          <w:tcPr>
            <w:tcW w:w="28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4762A" w:rsidRPr="0047112B" w:rsidRDefault="0044762A" w:rsidP="0047112B">
            <w:pPr>
              <w:suppressAutoHyphens w:val="0"/>
              <w:ind w:left="125" w:right="127"/>
              <w:rPr>
                <w:spacing w:val="-6"/>
                <w:sz w:val="18"/>
                <w:szCs w:val="18"/>
                <w:lang w:eastAsia="en-US"/>
              </w:rPr>
            </w:pPr>
          </w:p>
        </w:tc>
      </w:tr>
      <w:tr w:rsidR="0052653A" w:rsidRPr="00AD070B" w:rsidTr="0052653A">
        <w:trPr>
          <w:trHeight w:val="112"/>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653A" w:rsidRPr="00126F8C" w:rsidRDefault="0052653A">
            <w:pPr>
              <w:spacing w:line="276" w:lineRule="auto"/>
              <w:jc w:val="center"/>
              <w:rPr>
                <w:lang w:eastAsia="en-US"/>
              </w:rPr>
            </w:pPr>
            <w:r w:rsidRPr="00126F8C">
              <w:rPr>
                <w:lang w:eastAsia="en-US"/>
              </w:rPr>
              <w:t>2</w:t>
            </w:r>
          </w:p>
        </w:tc>
        <w:tc>
          <w:tcPr>
            <w:tcW w:w="121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653A" w:rsidRPr="0047112B" w:rsidRDefault="00126F8C" w:rsidP="00166055">
            <w:pPr>
              <w:ind w:left="125" w:right="127"/>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8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2653A" w:rsidRPr="0052653A" w:rsidRDefault="0052653A" w:rsidP="00166055">
            <w:pPr>
              <w:ind w:left="127" w:right="127"/>
              <w:rPr>
                <w:rFonts w:ascii="Calibri" w:eastAsia="Calibri" w:hAnsi="Calibri"/>
                <w:sz w:val="20"/>
                <w:szCs w:val="20"/>
                <w:highlight w:val="yellow"/>
              </w:rPr>
            </w:pPr>
          </w:p>
        </w:tc>
      </w:tr>
      <w:tr w:rsidR="00126F8C" w:rsidRPr="00AD070B" w:rsidTr="0052653A">
        <w:trPr>
          <w:trHeight w:val="112"/>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F8C" w:rsidRPr="00126F8C" w:rsidRDefault="00126F8C">
            <w:pPr>
              <w:spacing w:line="276" w:lineRule="auto"/>
              <w:jc w:val="center"/>
              <w:rPr>
                <w:lang w:eastAsia="en-US"/>
              </w:rPr>
            </w:pPr>
            <w:r w:rsidRPr="00126F8C">
              <w:rPr>
                <w:lang w:eastAsia="en-US"/>
              </w:rPr>
              <w:t>3</w:t>
            </w:r>
          </w:p>
        </w:tc>
        <w:tc>
          <w:tcPr>
            <w:tcW w:w="121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F8C" w:rsidRPr="0047112B" w:rsidRDefault="00126F8C" w:rsidP="00166055">
            <w:pPr>
              <w:ind w:left="125" w:right="127"/>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8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6F8C" w:rsidRPr="0052653A" w:rsidRDefault="00126F8C" w:rsidP="00166055">
            <w:pPr>
              <w:ind w:left="127" w:right="127"/>
              <w:jc w:val="both"/>
              <w:rPr>
                <w:noProof/>
                <w:sz w:val="20"/>
                <w:szCs w:val="20"/>
                <w:highlight w:val="yellow"/>
              </w:rPr>
            </w:pPr>
          </w:p>
        </w:tc>
      </w:tr>
      <w:tr w:rsidR="00126F8C" w:rsidRPr="00AD070B" w:rsidTr="0052653A">
        <w:trPr>
          <w:trHeight w:val="112"/>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F8C" w:rsidRPr="00126F8C" w:rsidRDefault="00126F8C">
            <w:pPr>
              <w:spacing w:line="276" w:lineRule="auto"/>
              <w:jc w:val="center"/>
              <w:rPr>
                <w:lang w:eastAsia="en-US"/>
              </w:rPr>
            </w:pPr>
            <w:r w:rsidRPr="00126F8C">
              <w:rPr>
                <w:lang w:eastAsia="en-US"/>
              </w:rPr>
              <w:t>5</w:t>
            </w:r>
          </w:p>
        </w:tc>
        <w:tc>
          <w:tcPr>
            <w:tcW w:w="121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F8C" w:rsidRPr="0047112B" w:rsidRDefault="0047112B">
            <w:pPr>
              <w:spacing w:line="276" w:lineRule="auto"/>
              <w:ind w:left="125" w:right="127"/>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8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6F8C" w:rsidRDefault="00126F8C" w:rsidP="00126F8C">
            <w:pPr>
              <w:ind w:left="127" w:right="127"/>
              <w:rPr>
                <w:rFonts w:ascii="Calibri" w:eastAsia="Calibri" w:hAnsi="Calibri"/>
                <w:sz w:val="20"/>
                <w:szCs w:val="20"/>
                <w:highlight w:val="yellow"/>
              </w:rPr>
            </w:pPr>
          </w:p>
        </w:tc>
      </w:tr>
      <w:tr w:rsidR="00126F8C" w:rsidRPr="00AD070B" w:rsidTr="0052653A">
        <w:trPr>
          <w:trHeight w:val="112"/>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F8C" w:rsidRPr="00126F8C" w:rsidRDefault="00126F8C">
            <w:pPr>
              <w:spacing w:line="276" w:lineRule="auto"/>
              <w:jc w:val="center"/>
              <w:rPr>
                <w:lang w:eastAsia="en-US"/>
              </w:rPr>
            </w:pPr>
            <w:r w:rsidRPr="00126F8C">
              <w:rPr>
                <w:lang w:eastAsia="en-US"/>
              </w:rPr>
              <w:t>6</w:t>
            </w:r>
          </w:p>
        </w:tc>
        <w:tc>
          <w:tcPr>
            <w:tcW w:w="121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F8C" w:rsidRPr="0047112B" w:rsidRDefault="0047112B">
            <w:pPr>
              <w:spacing w:line="276" w:lineRule="auto"/>
              <w:ind w:left="125" w:right="127"/>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8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6F8C" w:rsidRDefault="00126F8C" w:rsidP="00126F8C">
            <w:pPr>
              <w:ind w:left="127" w:right="127"/>
              <w:rPr>
                <w:rFonts w:ascii="Calibri" w:eastAsia="Calibri" w:hAnsi="Calibri"/>
                <w:sz w:val="20"/>
                <w:szCs w:val="20"/>
                <w:highlight w:val="yellow"/>
              </w:rPr>
            </w:pPr>
          </w:p>
        </w:tc>
      </w:tr>
      <w:tr w:rsidR="00126F8C" w:rsidRPr="00AD070B" w:rsidTr="0052653A">
        <w:trPr>
          <w:trHeight w:val="112"/>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F8C" w:rsidRPr="00126F8C" w:rsidRDefault="00126F8C">
            <w:pPr>
              <w:spacing w:line="276" w:lineRule="auto"/>
              <w:jc w:val="center"/>
              <w:rPr>
                <w:lang w:eastAsia="en-US"/>
              </w:rPr>
            </w:pPr>
            <w:r w:rsidRPr="00126F8C">
              <w:rPr>
                <w:lang w:eastAsia="en-US"/>
              </w:rPr>
              <w:lastRenderedPageBreak/>
              <w:t>7</w:t>
            </w:r>
          </w:p>
        </w:tc>
        <w:tc>
          <w:tcPr>
            <w:tcW w:w="121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F8C" w:rsidRPr="0052653A" w:rsidRDefault="00126F8C" w:rsidP="00166055">
            <w:pPr>
              <w:ind w:left="125" w:right="127"/>
              <w:jc w:val="center"/>
              <w:rPr>
                <w:spacing w:val="-6"/>
                <w:sz w:val="20"/>
                <w:szCs w:val="20"/>
                <w:highlight w:val="yellow"/>
              </w:rPr>
            </w:pPr>
            <w:r>
              <w:rPr>
                <w:spacing w:val="-6"/>
                <w:sz w:val="18"/>
                <w:szCs w:val="18"/>
                <w:lang w:eastAsia="en-US"/>
              </w:rPr>
              <w:t>допустить к участию в аукционе и признать участником аукциона</w:t>
            </w:r>
          </w:p>
        </w:tc>
        <w:tc>
          <w:tcPr>
            <w:tcW w:w="28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6F8C" w:rsidRPr="0052653A" w:rsidRDefault="00126F8C" w:rsidP="00126F8C">
            <w:pPr>
              <w:ind w:left="127" w:right="127"/>
              <w:jc w:val="both"/>
              <w:rPr>
                <w:noProof/>
                <w:sz w:val="20"/>
                <w:szCs w:val="20"/>
                <w:highlight w:val="yellow"/>
              </w:rPr>
            </w:pPr>
          </w:p>
        </w:tc>
      </w:tr>
      <w:tr w:rsidR="00126F8C" w:rsidRPr="00AD070B" w:rsidTr="0052653A">
        <w:trPr>
          <w:trHeight w:val="112"/>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F8C" w:rsidRPr="00126F8C" w:rsidRDefault="00126F8C">
            <w:pPr>
              <w:spacing w:line="276" w:lineRule="auto"/>
              <w:jc w:val="center"/>
              <w:rPr>
                <w:lang w:eastAsia="en-US"/>
              </w:rPr>
            </w:pPr>
            <w:r w:rsidRPr="00126F8C">
              <w:rPr>
                <w:lang w:eastAsia="en-US"/>
              </w:rPr>
              <w:t>8</w:t>
            </w:r>
          </w:p>
        </w:tc>
        <w:tc>
          <w:tcPr>
            <w:tcW w:w="121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F8C" w:rsidRPr="0052653A" w:rsidRDefault="00126F8C" w:rsidP="00166055">
            <w:pPr>
              <w:ind w:left="125" w:right="127"/>
              <w:jc w:val="center"/>
              <w:rPr>
                <w:spacing w:val="-6"/>
                <w:sz w:val="20"/>
                <w:szCs w:val="20"/>
                <w:highlight w:val="yellow"/>
              </w:rPr>
            </w:pPr>
            <w:r>
              <w:rPr>
                <w:spacing w:val="-6"/>
                <w:sz w:val="18"/>
                <w:szCs w:val="18"/>
                <w:lang w:eastAsia="en-US"/>
              </w:rPr>
              <w:t>допустить к участию в аукционе и признать участником аукциона</w:t>
            </w:r>
          </w:p>
        </w:tc>
        <w:tc>
          <w:tcPr>
            <w:tcW w:w="28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6F8C" w:rsidRPr="0052653A" w:rsidRDefault="00126F8C" w:rsidP="00126F8C">
            <w:pPr>
              <w:ind w:left="127" w:right="127"/>
              <w:jc w:val="both"/>
              <w:rPr>
                <w:noProof/>
                <w:sz w:val="20"/>
                <w:szCs w:val="20"/>
                <w:highlight w:val="yellow"/>
              </w:rPr>
            </w:pPr>
          </w:p>
        </w:tc>
      </w:tr>
      <w:tr w:rsidR="00126F8C" w:rsidRPr="00AD070B" w:rsidTr="0052653A">
        <w:trPr>
          <w:trHeight w:val="112"/>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F8C" w:rsidRPr="00126F8C" w:rsidRDefault="00126F8C">
            <w:pPr>
              <w:spacing w:line="276" w:lineRule="auto"/>
              <w:jc w:val="center"/>
              <w:rPr>
                <w:lang w:eastAsia="en-US"/>
              </w:rPr>
            </w:pPr>
            <w:r w:rsidRPr="00126F8C">
              <w:rPr>
                <w:lang w:eastAsia="en-US"/>
              </w:rPr>
              <w:t>9</w:t>
            </w:r>
          </w:p>
        </w:tc>
        <w:tc>
          <w:tcPr>
            <w:tcW w:w="121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F8C" w:rsidRDefault="0047112B">
            <w:pPr>
              <w:spacing w:line="276" w:lineRule="auto"/>
              <w:ind w:left="125" w:right="127"/>
              <w:jc w:val="center"/>
              <w:rPr>
                <w:spacing w:val="-6"/>
                <w:sz w:val="20"/>
                <w:szCs w:val="20"/>
                <w:highlight w:val="yellow"/>
                <w:lang w:eastAsia="en-US"/>
              </w:rPr>
            </w:pPr>
            <w:r>
              <w:rPr>
                <w:spacing w:val="-6"/>
                <w:sz w:val="18"/>
                <w:szCs w:val="18"/>
                <w:lang w:eastAsia="en-US"/>
              </w:rPr>
              <w:t>допустить к участию в аукционе и признать участником аукциона</w:t>
            </w:r>
          </w:p>
        </w:tc>
        <w:tc>
          <w:tcPr>
            <w:tcW w:w="28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6F8C" w:rsidRDefault="00126F8C" w:rsidP="00126F8C">
            <w:pPr>
              <w:ind w:left="127" w:right="127"/>
              <w:rPr>
                <w:rFonts w:ascii="Calibri" w:eastAsia="Calibri" w:hAnsi="Calibri"/>
                <w:sz w:val="20"/>
                <w:szCs w:val="20"/>
                <w:highlight w:val="yellow"/>
              </w:rPr>
            </w:pPr>
          </w:p>
        </w:tc>
      </w:tr>
      <w:tr w:rsidR="00126F8C" w:rsidRPr="00AD070B" w:rsidTr="0052653A">
        <w:trPr>
          <w:trHeight w:val="112"/>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F8C" w:rsidRPr="00126F8C" w:rsidRDefault="00126F8C">
            <w:pPr>
              <w:spacing w:line="276" w:lineRule="auto"/>
              <w:jc w:val="center"/>
              <w:rPr>
                <w:lang w:eastAsia="en-US"/>
              </w:rPr>
            </w:pPr>
            <w:r w:rsidRPr="00126F8C">
              <w:rPr>
                <w:lang w:eastAsia="en-US"/>
              </w:rPr>
              <w:t>10</w:t>
            </w:r>
          </w:p>
        </w:tc>
        <w:tc>
          <w:tcPr>
            <w:tcW w:w="121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F8C" w:rsidRPr="0052653A" w:rsidRDefault="00126F8C" w:rsidP="00166055">
            <w:pPr>
              <w:ind w:left="125" w:right="127"/>
              <w:jc w:val="center"/>
              <w:rPr>
                <w:spacing w:val="-6"/>
                <w:sz w:val="20"/>
                <w:szCs w:val="20"/>
                <w:highlight w:val="yellow"/>
              </w:rPr>
            </w:pPr>
            <w:r>
              <w:rPr>
                <w:spacing w:val="-6"/>
                <w:sz w:val="18"/>
                <w:szCs w:val="18"/>
                <w:lang w:eastAsia="en-US"/>
              </w:rPr>
              <w:t>допустить к участию в аукционе и признать участником аукциона</w:t>
            </w:r>
          </w:p>
        </w:tc>
        <w:tc>
          <w:tcPr>
            <w:tcW w:w="28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6F8C" w:rsidRPr="0052653A" w:rsidRDefault="00126F8C" w:rsidP="00126F8C">
            <w:pPr>
              <w:ind w:left="127" w:right="127"/>
              <w:jc w:val="both"/>
              <w:rPr>
                <w:noProof/>
                <w:sz w:val="20"/>
                <w:szCs w:val="20"/>
                <w:highlight w:val="yellow"/>
              </w:rPr>
            </w:pPr>
          </w:p>
        </w:tc>
      </w:tr>
    </w:tbl>
    <w:p w:rsidR="0044762A" w:rsidRDefault="0044762A" w:rsidP="0044762A">
      <w:pPr>
        <w:tabs>
          <w:tab w:val="left" w:pos="426"/>
          <w:tab w:val="left" w:pos="567"/>
        </w:tabs>
        <w:jc w:val="both"/>
      </w:pPr>
    </w:p>
    <w:p w:rsidR="0044762A" w:rsidRDefault="0044762A" w:rsidP="00CB7D5B">
      <w:pPr>
        <w:pStyle w:val="a6"/>
        <w:tabs>
          <w:tab w:val="num" w:pos="142"/>
        </w:tabs>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 xml:space="preserve">6. Настоящий протокол подлежит размещению на сайте оператора электронной площадки   </w:t>
      </w:r>
      <w:hyperlink r:id="rId10" w:history="1">
        <w:r>
          <w:rPr>
            <w:rStyle w:val="a3"/>
            <w:rFonts w:ascii="Times New Roman" w:hAnsi="Times New Roman"/>
            <w:color w:val="auto"/>
            <w:u w:val="none"/>
          </w:rPr>
          <w:t>http://www.sberbank-ast.ru</w:t>
        </w:r>
      </w:hyperlink>
      <w:r>
        <w:rPr>
          <w:rFonts w:ascii="Times New Roman" w:hAnsi="Times New Roman"/>
          <w:sz w:val="24"/>
          <w:szCs w:val="24"/>
        </w:rPr>
        <w:t>.</w:t>
      </w:r>
    </w:p>
    <w:p w:rsidR="0044762A" w:rsidRDefault="0044762A" w:rsidP="00CB7D5B">
      <w:pPr>
        <w:ind w:left="284"/>
        <w:jc w:val="both"/>
        <w:rPr>
          <w:spacing w:val="-6"/>
        </w:rPr>
      </w:pPr>
    </w:p>
    <w:p w:rsidR="0044762A" w:rsidRDefault="0044762A" w:rsidP="00CB7D5B">
      <w:pPr>
        <w:ind w:left="284"/>
        <w:jc w:val="center"/>
        <w:rPr>
          <w:noProof/>
        </w:rPr>
      </w:pPr>
      <w:r>
        <w:rPr>
          <w:noProof/>
        </w:rPr>
        <w:t>Сведения о решении</w:t>
      </w:r>
    </w:p>
    <w:p w:rsidR="0044762A" w:rsidRDefault="0044762A" w:rsidP="00CB7D5B">
      <w:pPr>
        <w:ind w:left="284"/>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44762A" w:rsidRDefault="0044762A" w:rsidP="0044762A">
      <w:pPr>
        <w:jc w:val="center"/>
        <w:rPr>
          <w:noProof/>
        </w:rPr>
      </w:pPr>
    </w:p>
    <w:tbl>
      <w:tblPr>
        <w:tblW w:w="10489" w:type="dxa"/>
        <w:tblInd w:w="392" w:type="dxa"/>
        <w:tblLayout w:type="fixed"/>
        <w:tblLook w:val="01E0" w:firstRow="1" w:lastRow="1" w:firstColumn="1" w:lastColumn="1" w:noHBand="0" w:noVBand="0"/>
      </w:tblPr>
      <w:tblGrid>
        <w:gridCol w:w="5532"/>
        <w:gridCol w:w="2127"/>
        <w:gridCol w:w="2830"/>
      </w:tblGrid>
      <w:tr w:rsidR="0044762A" w:rsidTr="00CB7D5B">
        <w:tc>
          <w:tcPr>
            <w:tcW w:w="5532"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Решение члена комиссии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Подпись члена комиссии</w:t>
            </w:r>
          </w:p>
        </w:tc>
        <w:tc>
          <w:tcPr>
            <w:tcW w:w="2830"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Состав комиссии</w:t>
            </w:r>
          </w:p>
        </w:tc>
      </w:tr>
      <w:tr w:rsidR="00CC41C5" w:rsidRPr="0038115F" w:rsidTr="00CB7D5B">
        <w:tc>
          <w:tcPr>
            <w:tcW w:w="5532" w:type="dxa"/>
            <w:tcBorders>
              <w:top w:val="single" w:sz="4" w:space="0" w:color="auto"/>
              <w:left w:val="single" w:sz="4" w:space="0" w:color="auto"/>
              <w:bottom w:val="single" w:sz="4" w:space="0" w:color="auto"/>
              <w:right w:val="single" w:sz="4" w:space="0" w:color="auto"/>
            </w:tcBorders>
            <w:hideMark/>
          </w:tcPr>
          <w:p w:rsidR="00CC41C5" w:rsidRPr="0038115F" w:rsidRDefault="00CC41C5" w:rsidP="003F3DA3">
            <w:pPr>
              <w:widowControl w:val="0"/>
              <w:jc w:val="both"/>
              <w:rPr>
                <w:noProof/>
                <w:sz w:val="16"/>
                <w:szCs w:val="16"/>
              </w:rPr>
            </w:pPr>
            <w:r w:rsidRPr="0038115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38115F"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38115F" w:rsidRDefault="00CC41C5" w:rsidP="00463DCD">
            <w:pPr>
              <w:spacing w:after="60"/>
              <w:jc w:val="center"/>
              <w:rPr>
                <w:noProof/>
              </w:rPr>
            </w:pPr>
            <w:r w:rsidRPr="0038115F">
              <w:rPr>
                <w:noProof/>
              </w:rPr>
              <w:t>С.Д. Голин</w:t>
            </w:r>
          </w:p>
        </w:tc>
      </w:tr>
      <w:tr w:rsidR="00CC41C5" w:rsidRPr="0038115F" w:rsidTr="00CB7D5B">
        <w:tc>
          <w:tcPr>
            <w:tcW w:w="5532" w:type="dxa"/>
            <w:tcBorders>
              <w:top w:val="single" w:sz="4" w:space="0" w:color="auto"/>
              <w:left w:val="single" w:sz="4" w:space="0" w:color="auto"/>
              <w:bottom w:val="single" w:sz="4" w:space="0" w:color="auto"/>
              <w:right w:val="single" w:sz="4" w:space="0" w:color="auto"/>
            </w:tcBorders>
          </w:tcPr>
          <w:p w:rsidR="00CC41C5" w:rsidRPr="0038115F" w:rsidRDefault="00CC41C5" w:rsidP="003F3DA3">
            <w:pPr>
              <w:widowControl w:val="0"/>
              <w:jc w:val="both"/>
              <w:rPr>
                <w:noProof/>
                <w:sz w:val="16"/>
                <w:szCs w:val="16"/>
              </w:rPr>
            </w:pPr>
            <w:r w:rsidRPr="0038115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38115F"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tcPr>
          <w:p w:rsidR="00CC41C5" w:rsidRPr="0038115F" w:rsidRDefault="00CC41C5" w:rsidP="00463DCD">
            <w:pPr>
              <w:spacing w:line="276" w:lineRule="auto"/>
              <w:jc w:val="center"/>
              <w:rPr>
                <w:rFonts w:eastAsia="Calibri"/>
              </w:rPr>
            </w:pPr>
            <w:r w:rsidRPr="0038115F">
              <w:t>В.К.</w:t>
            </w:r>
            <w:r w:rsidR="00927CEF" w:rsidRPr="0038115F">
              <w:t xml:space="preserve"> </w:t>
            </w:r>
            <w:r w:rsidRPr="0038115F">
              <w:t>Бандурин</w:t>
            </w:r>
          </w:p>
        </w:tc>
      </w:tr>
      <w:tr w:rsidR="00CC41C5" w:rsidRPr="0038115F" w:rsidTr="00CB7D5B">
        <w:tc>
          <w:tcPr>
            <w:tcW w:w="5532" w:type="dxa"/>
            <w:tcBorders>
              <w:top w:val="single" w:sz="4" w:space="0" w:color="auto"/>
              <w:left w:val="single" w:sz="4" w:space="0" w:color="auto"/>
              <w:bottom w:val="single" w:sz="4" w:space="0" w:color="auto"/>
              <w:right w:val="single" w:sz="4" w:space="0" w:color="auto"/>
            </w:tcBorders>
            <w:hideMark/>
          </w:tcPr>
          <w:p w:rsidR="00CC41C5" w:rsidRPr="0038115F" w:rsidRDefault="00CC41C5" w:rsidP="003F3DA3">
            <w:pPr>
              <w:widowControl w:val="0"/>
              <w:jc w:val="both"/>
              <w:rPr>
                <w:noProof/>
                <w:sz w:val="16"/>
                <w:szCs w:val="16"/>
              </w:rPr>
            </w:pPr>
            <w:r w:rsidRPr="0038115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38115F"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38115F" w:rsidRDefault="00CC41C5" w:rsidP="00463DCD">
            <w:pPr>
              <w:spacing w:line="276" w:lineRule="auto"/>
              <w:jc w:val="center"/>
              <w:rPr>
                <w:rFonts w:eastAsia="Calibri"/>
              </w:rPr>
            </w:pPr>
            <w:r w:rsidRPr="0038115F">
              <w:t>Н.А.</w:t>
            </w:r>
            <w:r w:rsidR="00F35DDD" w:rsidRPr="0038115F">
              <w:t xml:space="preserve"> </w:t>
            </w:r>
            <w:r w:rsidRPr="0038115F">
              <w:t>Морозова</w:t>
            </w:r>
          </w:p>
        </w:tc>
      </w:tr>
      <w:tr w:rsidR="00CC41C5" w:rsidRPr="0038115F" w:rsidTr="00CB7D5B">
        <w:tc>
          <w:tcPr>
            <w:tcW w:w="5532" w:type="dxa"/>
            <w:tcBorders>
              <w:top w:val="single" w:sz="4" w:space="0" w:color="auto"/>
              <w:left w:val="single" w:sz="4" w:space="0" w:color="auto"/>
              <w:bottom w:val="single" w:sz="4" w:space="0" w:color="auto"/>
              <w:right w:val="single" w:sz="4" w:space="0" w:color="auto"/>
            </w:tcBorders>
            <w:hideMark/>
          </w:tcPr>
          <w:p w:rsidR="00CC41C5" w:rsidRPr="0038115F" w:rsidRDefault="00CC41C5" w:rsidP="003F3DA3">
            <w:pPr>
              <w:widowControl w:val="0"/>
              <w:jc w:val="both"/>
              <w:rPr>
                <w:noProof/>
                <w:sz w:val="16"/>
                <w:szCs w:val="16"/>
              </w:rPr>
            </w:pPr>
            <w:r w:rsidRPr="0038115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38115F"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38115F" w:rsidRDefault="003F3DA3" w:rsidP="00463DCD">
            <w:pPr>
              <w:spacing w:line="276" w:lineRule="auto"/>
              <w:jc w:val="center"/>
            </w:pPr>
            <w:r w:rsidRPr="0038115F">
              <w:t>Н.Б. Захарова</w:t>
            </w:r>
          </w:p>
        </w:tc>
      </w:tr>
    </w:tbl>
    <w:p w:rsidR="0044762A" w:rsidRPr="0038115F" w:rsidRDefault="0044762A" w:rsidP="0044762A">
      <w:pPr>
        <w:jc w:val="both"/>
        <w:rPr>
          <w:b/>
        </w:rPr>
      </w:pPr>
    </w:p>
    <w:p w:rsidR="0044762A" w:rsidRPr="0038115F" w:rsidRDefault="0044762A" w:rsidP="0044762A">
      <w:pPr>
        <w:rPr>
          <w:b/>
        </w:rPr>
      </w:pPr>
    </w:p>
    <w:p w:rsidR="003F3DA3" w:rsidRPr="0038115F" w:rsidRDefault="003F3DA3" w:rsidP="003F3DA3">
      <w:pPr>
        <w:jc w:val="both"/>
        <w:rPr>
          <w:b/>
          <w:color w:val="FF0000"/>
        </w:rPr>
      </w:pPr>
    </w:p>
    <w:p w:rsidR="003F3DA3" w:rsidRPr="0038115F" w:rsidRDefault="003F3DA3" w:rsidP="003F3DA3">
      <w:pPr>
        <w:jc w:val="both"/>
        <w:rPr>
          <w:b/>
        </w:rPr>
      </w:pPr>
      <w:r w:rsidRPr="0038115F">
        <w:rPr>
          <w:b/>
        </w:rPr>
        <w:t xml:space="preserve">  Председатель комиссии:                                                    </w:t>
      </w:r>
      <w:r w:rsidR="0038115F" w:rsidRPr="0038115F">
        <w:rPr>
          <w:b/>
        </w:rPr>
        <w:t xml:space="preserve">                     </w:t>
      </w:r>
      <w:r w:rsidRPr="0038115F">
        <w:rPr>
          <w:b/>
        </w:rPr>
        <w:t xml:space="preserve">                            С.Д. Голин</w:t>
      </w:r>
    </w:p>
    <w:p w:rsidR="003F3DA3" w:rsidRPr="0038115F" w:rsidRDefault="003F3DA3" w:rsidP="003F3DA3">
      <w:pPr>
        <w:ind w:left="142"/>
        <w:jc w:val="both"/>
        <w:rPr>
          <w:b/>
        </w:rPr>
      </w:pPr>
    </w:p>
    <w:p w:rsidR="003F3DA3" w:rsidRPr="0038115F" w:rsidRDefault="003F3DA3" w:rsidP="003F3DA3">
      <w:pPr>
        <w:ind w:left="142"/>
        <w:rPr>
          <w:b/>
        </w:rPr>
      </w:pPr>
      <w:r w:rsidRPr="0038115F">
        <w:rPr>
          <w:b/>
        </w:rPr>
        <w:t xml:space="preserve">Члены  комиссии                                                                                                                                                     </w:t>
      </w:r>
    </w:p>
    <w:p w:rsidR="003F3DA3" w:rsidRPr="0038115F" w:rsidRDefault="003F3DA3" w:rsidP="003F3DA3"/>
    <w:p w:rsidR="003F3DA3" w:rsidRPr="0038115F" w:rsidRDefault="003F3DA3" w:rsidP="003F3DA3">
      <w:pPr>
        <w:ind w:left="142"/>
        <w:jc w:val="right"/>
      </w:pPr>
      <w:r w:rsidRPr="0038115F">
        <w:t xml:space="preserve">____________________В.К. Бандурин                                                               </w:t>
      </w:r>
    </w:p>
    <w:p w:rsidR="003F3DA3" w:rsidRPr="0038115F" w:rsidRDefault="003F3DA3" w:rsidP="003F3DA3">
      <w:pPr>
        <w:ind w:left="142"/>
        <w:jc w:val="right"/>
      </w:pPr>
      <w:r w:rsidRPr="0038115F">
        <w:t>____________________Н.А. Морозова</w:t>
      </w:r>
    </w:p>
    <w:p w:rsidR="003F3DA3" w:rsidRPr="00197654" w:rsidRDefault="003F3DA3" w:rsidP="003F3DA3">
      <w:pPr>
        <w:ind w:left="142"/>
        <w:jc w:val="center"/>
      </w:pPr>
      <w:r w:rsidRPr="0038115F">
        <w:t xml:space="preserve">                                                                                                     </w:t>
      </w:r>
      <w:r w:rsidR="0038115F" w:rsidRPr="0038115F">
        <w:t xml:space="preserve">    </w:t>
      </w:r>
      <w:r w:rsidRPr="0038115F">
        <w:t xml:space="preserve">  ___</w:t>
      </w:r>
      <w:r w:rsidR="0038115F" w:rsidRPr="0038115F">
        <w:t>__</w:t>
      </w:r>
      <w:r w:rsidRPr="0038115F">
        <w:t>_______________ Н.Б. Захарова</w:t>
      </w:r>
      <w:r w:rsidRPr="00197654">
        <w:t xml:space="preserve"> </w:t>
      </w:r>
    </w:p>
    <w:p w:rsidR="0044762A" w:rsidRDefault="0044762A" w:rsidP="00CB7D5B">
      <w:pPr>
        <w:ind w:left="284"/>
      </w:pPr>
    </w:p>
    <w:p w:rsidR="0044762A" w:rsidRDefault="0044762A" w:rsidP="00CB7D5B">
      <w:pPr>
        <w:ind w:left="284"/>
      </w:pPr>
      <w:r>
        <w:t xml:space="preserve"> </w:t>
      </w:r>
    </w:p>
    <w:p w:rsidR="0044762A" w:rsidRDefault="0044762A" w:rsidP="00CB7D5B">
      <w:pPr>
        <w:ind w:left="284"/>
      </w:pPr>
      <w:r>
        <w:t xml:space="preserve">Представитель заказчика:                                                           </w:t>
      </w:r>
      <w:r w:rsidR="003F3DA3">
        <w:t xml:space="preserve">        </w:t>
      </w:r>
      <w:r>
        <w:t xml:space="preserve">   ________________</w:t>
      </w:r>
      <w:r w:rsidR="003F3DA3">
        <w:t>П.П. Фурсова</w:t>
      </w:r>
    </w:p>
    <w:p w:rsidR="00E456B1" w:rsidRDefault="00E456B1"/>
    <w:p w:rsidR="0044762A" w:rsidRDefault="0044762A"/>
    <w:p w:rsidR="006402CB" w:rsidRDefault="006402CB">
      <w:pPr>
        <w:sectPr w:rsidR="006402CB" w:rsidSect="00CB7D5B">
          <w:pgSz w:w="11906" w:h="16838"/>
          <w:pgMar w:top="851" w:right="850" w:bottom="851" w:left="567" w:header="708" w:footer="708" w:gutter="0"/>
          <w:cols w:space="708"/>
          <w:docGrid w:linePitch="360"/>
        </w:sectPr>
      </w:pPr>
    </w:p>
    <w:p w:rsidR="0044762A" w:rsidRDefault="0044762A"/>
    <w:p w:rsidR="006402CB" w:rsidRDefault="006402CB" w:rsidP="006402CB">
      <w:pPr>
        <w:jc w:val="right"/>
        <w:rPr>
          <w:sz w:val="20"/>
          <w:szCs w:val="20"/>
        </w:rPr>
      </w:pPr>
      <w:r>
        <w:rPr>
          <w:sz w:val="20"/>
          <w:szCs w:val="20"/>
        </w:rPr>
        <w:t>Приложение 1</w:t>
      </w:r>
    </w:p>
    <w:p w:rsidR="006402CB" w:rsidRDefault="006402CB" w:rsidP="006402CB">
      <w:pPr>
        <w:jc w:val="right"/>
        <w:rPr>
          <w:sz w:val="20"/>
          <w:szCs w:val="20"/>
        </w:rPr>
      </w:pPr>
      <w:r>
        <w:rPr>
          <w:sz w:val="20"/>
          <w:szCs w:val="20"/>
        </w:rPr>
        <w:t>к протоколу рассмотрения заявок</w:t>
      </w:r>
    </w:p>
    <w:p w:rsidR="006402CB" w:rsidRDefault="006402CB" w:rsidP="006402CB">
      <w:pPr>
        <w:jc w:val="right"/>
        <w:rPr>
          <w:sz w:val="20"/>
          <w:szCs w:val="20"/>
        </w:rPr>
      </w:pPr>
      <w:r>
        <w:rPr>
          <w:sz w:val="20"/>
          <w:szCs w:val="20"/>
        </w:rPr>
        <w:t>на участие в аукционе в электронной форме</w:t>
      </w:r>
    </w:p>
    <w:p w:rsidR="006402CB" w:rsidRDefault="006402CB" w:rsidP="006402CB">
      <w:pPr>
        <w:jc w:val="right"/>
        <w:rPr>
          <w:sz w:val="20"/>
          <w:szCs w:val="20"/>
        </w:rPr>
      </w:pPr>
      <w:r>
        <w:rPr>
          <w:sz w:val="20"/>
          <w:szCs w:val="20"/>
        </w:rPr>
        <w:t>от «0</w:t>
      </w:r>
      <w:r w:rsidR="0047112B">
        <w:rPr>
          <w:sz w:val="20"/>
          <w:szCs w:val="20"/>
        </w:rPr>
        <w:t>3</w:t>
      </w:r>
      <w:r>
        <w:rPr>
          <w:sz w:val="20"/>
          <w:szCs w:val="20"/>
        </w:rPr>
        <w:t xml:space="preserve">» августа  2017 г. № </w:t>
      </w:r>
      <w:r>
        <w:rPr>
          <w:rFonts w:ascii="Arial" w:hAnsi="Arial" w:cs="Arial"/>
          <w:color w:val="000000"/>
          <w:sz w:val="17"/>
          <w:szCs w:val="17"/>
        </w:rPr>
        <w:t>0187300005817000278-</w:t>
      </w:r>
      <w:r>
        <w:rPr>
          <w:sz w:val="20"/>
          <w:szCs w:val="20"/>
        </w:rPr>
        <w:t>1</w:t>
      </w:r>
    </w:p>
    <w:p w:rsidR="006402CB" w:rsidRDefault="006402CB" w:rsidP="006402CB">
      <w:pPr>
        <w:jc w:val="right"/>
      </w:pPr>
    </w:p>
    <w:p w:rsidR="006402CB" w:rsidRDefault="006402CB" w:rsidP="006402CB">
      <w:pPr>
        <w:keepNext/>
        <w:keepLines/>
        <w:widowControl w:val="0"/>
        <w:suppressLineNumbers/>
        <w:jc w:val="center"/>
        <w:rPr>
          <w:b/>
          <w:bCs/>
        </w:rPr>
      </w:pPr>
      <w:r>
        <w:rPr>
          <w:b/>
        </w:rPr>
        <w:t>Таблица рассмотрения заявок аукциона в электронной форме</w:t>
      </w:r>
      <w:r>
        <w:t xml:space="preserve"> </w:t>
      </w:r>
    </w:p>
    <w:p w:rsidR="006402CB" w:rsidRDefault="006402CB" w:rsidP="006402CB">
      <w:pPr>
        <w:keepNext/>
        <w:keepLines/>
        <w:widowControl w:val="0"/>
        <w:suppressLineNumbers/>
        <w:spacing w:after="60"/>
        <w:jc w:val="center"/>
        <w:rPr>
          <w:b/>
          <w:bCs/>
        </w:rPr>
      </w:pPr>
      <w:r>
        <w:rPr>
          <w:b/>
          <w:bCs/>
        </w:rPr>
        <w:t>на право заключения гражданско-правового договора на поставку хозяйственных товаров</w:t>
      </w:r>
    </w:p>
    <w:p w:rsidR="006402CB" w:rsidRDefault="006402CB" w:rsidP="006402CB">
      <w:pPr>
        <w:keepNext/>
        <w:keepLines/>
        <w:widowControl w:val="0"/>
        <w:suppressLineNumbers/>
        <w:spacing w:after="60"/>
        <w:jc w:val="center"/>
        <w:rPr>
          <w:b/>
          <w:bCs/>
        </w:rPr>
      </w:pPr>
    </w:p>
    <w:p w:rsidR="006402CB" w:rsidRDefault="006402CB" w:rsidP="006402CB">
      <w:r>
        <w:t>Заказчик: Муниципальное общеобразовательное учреждение «Средняя общеобразовательная школа № 2»</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7"/>
        <w:gridCol w:w="561"/>
        <w:gridCol w:w="2503"/>
        <w:gridCol w:w="1115"/>
        <w:gridCol w:w="992"/>
        <w:gridCol w:w="993"/>
        <w:gridCol w:w="992"/>
        <w:gridCol w:w="1134"/>
        <w:gridCol w:w="992"/>
        <w:gridCol w:w="1134"/>
        <w:gridCol w:w="1134"/>
        <w:gridCol w:w="992"/>
      </w:tblGrid>
      <w:tr w:rsidR="0047112B" w:rsidTr="0047112B">
        <w:trPr>
          <w:trHeight w:val="701"/>
        </w:trPr>
        <w:tc>
          <w:tcPr>
            <w:tcW w:w="2767" w:type="dxa"/>
            <w:vMerge w:val="restart"/>
            <w:shd w:val="clear" w:color="auto" w:fill="auto"/>
          </w:tcPr>
          <w:p w:rsidR="0047112B" w:rsidRPr="0047112B" w:rsidRDefault="0047112B" w:rsidP="00E226D1">
            <w:pPr>
              <w:widowControl w:val="0"/>
              <w:snapToGrid w:val="0"/>
              <w:jc w:val="center"/>
              <w:rPr>
                <w:color w:val="000000"/>
                <w:sz w:val="18"/>
                <w:szCs w:val="22"/>
              </w:rPr>
            </w:pPr>
            <w:r w:rsidRPr="0047112B">
              <w:rPr>
                <w:color w:val="000000"/>
                <w:sz w:val="18"/>
                <w:szCs w:val="22"/>
              </w:rPr>
              <w:t>Обязательные требования</w:t>
            </w:r>
          </w:p>
          <w:p w:rsidR="0047112B" w:rsidRPr="0047112B" w:rsidRDefault="0047112B" w:rsidP="00E226D1">
            <w:pPr>
              <w:spacing w:after="60"/>
              <w:ind w:firstLine="585"/>
              <w:jc w:val="both"/>
              <w:rPr>
                <w:sz w:val="18"/>
                <w:szCs w:val="22"/>
              </w:rPr>
            </w:pPr>
            <w:proofErr w:type="gramStart"/>
            <w:r w:rsidRPr="0047112B">
              <w:rPr>
                <w:sz w:val="18"/>
                <w:szCs w:val="22"/>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47112B" w:rsidRPr="0047112B" w:rsidRDefault="0047112B" w:rsidP="00E226D1">
            <w:pPr>
              <w:spacing w:after="60"/>
              <w:ind w:firstLine="585"/>
              <w:jc w:val="both"/>
              <w:rPr>
                <w:sz w:val="18"/>
                <w:szCs w:val="22"/>
              </w:rPr>
            </w:pPr>
            <w:r w:rsidRPr="0047112B">
              <w:rPr>
                <w:sz w:val="18"/>
                <w:szCs w:val="22"/>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47112B" w:rsidRPr="0047112B" w:rsidRDefault="0047112B" w:rsidP="00E226D1">
            <w:pPr>
              <w:rPr>
                <w:sz w:val="18"/>
                <w:szCs w:val="22"/>
              </w:rPr>
            </w:pPr>
          </w:p>
        </w:tc>
        <w:tc>
          <w:tcPr>
            <w:tcW w:w="561" w:type="dxa"/>
            <w:vMerge w:val="restart"/>
            <w:shd w:val="clear" w:color="auto" w:fill="auto"/>
          </w:tcPr>
          <w:p w:rsidR="0047112B" w:rsidRDefault="0047112B" w:rsidP="00E226D1">
            <w:pPr>
              <w:rPr>
                <w:sz w:val="22"/>
                <w:szCs w:val="22"/>
              </w:rPr>
            </w:pPr>
            <w:r>
              <w:rPr>
                <w:sz w:val="22"/>
                <w:szCs w:val="22"/>
              </w:rPr>
              <w:t xml:space="preserve">№ </w:t>
            </w:r>
            <w:proofErr w:type="gramStart"/>
            <w:r>
              <w:rPr>
                <w:sz w:val="22"/>
                <w:szCs w:val="22"/>
              </w:rPr>
              <w:t>п</w:t>
            </w:r>
            <w:proofErr w:type="gramEnd"/>
            <w:r>
              <w:rPr>
                <w:sz w:val="22"/>
                <w:szCs w:val="22"/>
              </w:rPr>
              <w:t>/п</w:t>
            </w:r>
          </w:p>
        </w:tc>
        <w:tc>
          <w:tcPr>
            <w:tcW w:w="2503" w:type="dxa"/>
            <w:vMerge w:val="restart"/>
            <w:shd w:val="clear" w:color="auto" w:fill="auto"/>
          </w:tcPr>
          <w:p w:rsidR="0047112B" w:rsidRDefault="0047112B" w:rsidP="00E226D1">
            <w:pPr>
              <w:jc w:val="center"/>
              <w:rPr>
                <w:sz w:val="22"/>
                <w:szCs w:val="22"/>
              </w:rPr>
            </w:pPr>
            <w:r>
              <w:rPr>
                <w:sz w:val="22"/>
                <w:szCs w:val="22"/>
              </w:rPr>
              <w:t>Характеристика товара</w:t>
            </w:r>
          </w:p>
          <w:p w:rsidR="0047112B" w:rsidRDefault="0047112B" w:rsidP="00E226D1">
            <w:pPr>
              <w:rPr>
                <w:color w:val="000000"/>
                <w:sz w:val="22"/>
                <w:szCs w:val="22"/>
              </w:rPr>
            </w:pPr>
          </w:p>
        </w:tc>
        <w:tc>
          <w:tcPr>
            <w:tcW w:w="9478" w:type="dxa"/>
            <w:gridSpan w:val="9"/>
          </w:tcPr>
          <w:p w:rsidR="0047112B" w:rsidRDefault="0047112B" w:rsidP="00E226D1">
            <w:pPr>
              <w:jc w:val="center"/>
              <w:rPr>
                <w:sz w:val="22"/>
                <w:szCs w:val="22"/>
              </w:rPr>
            </w:pPr>
            <w:r>
              <w:rPr>
                <w:sz w:val="22"/>
                <w:szCs w:val="22"/>
              </w:rPr>
              <w:t>Номер заявки</w:t>
            </w:r>
          </w:p>
        </w:tc>
      </w:tr>
      <w:tr w:rsidR="0047112B" w:rsidTr="0047112B">
        <w:trPr>
          <w:trHeight w:val="180"/>
        </w:trPr>
        <w:tc>
          <w:tcPr>
            <w:tcW w:w="2767" w:type="dxa"/>
            <w:vMerge/>
            <w:shd w:val="clear" w:color="auto" w:fill="auto"/>
          </w:tcPr>
          <w:p w:rsidR="0047112B" w:rsidRDefault="0047112B" w:rsidP="00E226D1">
            <w:pPr>
              <w:widowControl w:val="0"/>
              <w:snapToGrid w:val="0"/>
              <w:jc w:val="center"/>
              <w:rPr>
                <w:color w:val="000000"/>
                <w:sz w:val="22"/>
                <w:szCs w:val="22"/>
                <w:vertAlign w:val="superscript"/>
              </w:rPr>
            </w:pPr>
          </w:p>
        </w:tc>
        <w:tc>
          <w:tcPr>
            <w:tcW w:w="561" w:type="dxa"/>
            <w:vMerge/>
            <w:shd w:val="clear" w:color="auto" w:fill="auto"/>
          </w:tcPr>
          <w:p w:rsidR="0047112B" w:rsidRDefault="0047112B" w:rsidP="00E226D1">
            <w:pPr>
              <w:rPr>
                <w:sz w:val="22"/>
                <w:szCs w:val="22"/>
              </w:rPr>
            </w:pPr>
          </w:p>
        </w:tc>
        <w:tc>
          <w:tcPr>
            <w:tcW w:w="2503" w:type="dxa"/>
            <w:vMerge/>
            <w:shd w:val="clear" w:color="auto" w:fill="auto"/>
          </w:tcPr>
          <w:p w:rsidR="0047112B" w:rsidRDefault="0047112B" w:rsidP="00E226D1">
            <w:pPr>
              <w:rPr>
                <w:sz w:val="22"/>
                <w:szCs w:val="22"/>
              </w:rPr>
            </w:pPr>
          </w:p>
        </w:tc>
        <w:tc>
          <w:tcPr>
            <w:tcW w:w="1115" w:type="dxa"/>
          </w:tcPr>
          <w:p w:rsidR="0047112B" w:rsidRDefault="0047112B" w:rsidP="00E226D1">
            <w:pPr>
              <w:jc w:val="center"/>
              <w:rPr>
                <w:b/>
                <w:sz w:val="22"/>
                <w:szCs w:val="22"/>
              </w:rPr>
            </w:pPr>
            <w:r>
              <w:rPr>
                <w:b/>
                <w:sz w:val="22"/>
                <w:szCs w:val="22"/>
              </w:rPr>
              <w:t>1</w:t>
            </w:r>
          </w:p>
        </w:tc>
        <w:tc>
          <w:tcPr>
            <w:tcW w:w="992" w:type="dxa"/>
            <w:shd w:val="clear" w:color="auto" w:fill="auto"/>
          </w:tcPr>
          <w:p w:rsidR="0047112B" w:rsidRDefault="0047112B" w:rsidP="00E226D1">
            <w:pPr>
              <w:jc w:val="center"/>
              <w:rPr>
                <w:b/>
                <w:sz w:val="22"/>
                <w:szCs w:val="22"/>
              </w:rPr>
            </w:pPr>
            <w:r>
              <w:rPr>
                <w:b/>
                <w:sz w:val="22"/>
                <w:szCs w:val="22"/>
              </w:rPr>
              <w:t>2</w:t>
            </w:r>
          </w:p>
        </w:tc>
        <w:tc>
          <w:tcPr>
            <w:tcW w:w="993" w:type="dxa"/>
          </w:tcPr>
          <w:p w:rsidR="0047112B" w:rsidRDefault="0047112B" w:rsidP="00E226D1">
            <w:pPr>
              <w:jc w:val="center"/>
              <w:rPr>
                <w:b/>
                <w:sz w:val="22"/>
                <w:szCs w:val="22"/>
              </w:rPr>
            </w:pPr>
            <w:r>
              <w:rPr>
                <w:b/>
                <w:sz w:val="22"/>
                <w:szCs w:val="22"/>
              </w:rPr>
              <w:t>3</w:t>
            </w:r>
          </w:p>
        </w:tc>
        <w:tc>
          <w:tcPr>
            <w:tcW w:w="992" w:type="dxa"/>
          </w:tcPr>
          <w:p w:rsidR="0047112B" w:rsidRDefault="0047112B" w:rsidP="00E226D1">
            <w:pPr>
              <w:jc w:val="center"/>
              <w:rPr>
                <w:b/>
                <w:sz w:val="22"/>
                <w:szCs w:val="22"/>
              </w:rPr>
            </w:pPr>
            <w:r>
              <w:rPr>
                <w:b/>
                <w:sz w:val="22"/>
                <w:szCs w:val="22"/>
              </w:rPr>
              <w:t>5</w:t>
            </w:r>
          </w:p>
        </w:tc>
        <w:tc>
          <w:tcPr>
            <w:tcW w:w="1134" w:type="dxa"/>
          </w:tcPr>
          <w:p w:rsidR="0047112B" w:rsidRDefault="0047112B" w:rsidP="00E226D1">
            <w:pPr>
              <w:jc w:val="center"/>
              <w:rPr>
                <w:b/>
                <w:sz w:val="22"/>
                <w:szCs w:val="22"/>
              </w:rPr>
            </w:pPr>
            <w:r>
              <w:rPr>
                <w:b/>
                <w:sz w:val="22"/>
                <w:szCs w:val="22"/>
              </w:rPr>
              <w:t>6</w:t>
            </w:r>
          </w:p>
        </w:tc>
        <w:tc>
          <w:tcPr>
            <w:tcW w:w="992" w:type="dxa"/>
          </w:tcPr>
          <w:p w:rsidR="0047112B" w:rsidRDefault="0047112B" w:rsidP="00E226D1">
            <w:pPr>
              <w:jc w:val="center"/>
              <w:rPr>
                <w:b/>
                <w:sz w:val="22"/>
                <w:szCs w:val="22"/>
              </w:rPr>
            </w:pPr>
            <w:r>
              <w:rPr>
                <w:b/>
                <w:sz w:val="22"/>
                <w:szCs w:val="22"/>
              </w:rPr>
              <w:t>7</w:t>
            </w:r>
          </w:p>
        </w:tc>
        <w:tc>
          <w:tcPr>
            <w:tcW w:w="1134" w:type="dxa"/>
          </w:tcPr>
          <w:p w:rsidR="0047112B" w:rsidRDefault="0047112B" w:rsidP="00E226D1">
            <w:pPr>
              <w:jc w:val="center"/>
              <w:rPr>
                <w:b/>
                <w:sz w:val="22"/>
                <w:szCs w:val="22"/>
              </w:rPr>
            </w:pPr>
            <w:r>
              <w:rPr>
                <w:b/>
                <w:sz w:val="22"/>
                <w:szCs w:val="22"/>
              </w:rPr>
              <w:t>8</w:t>
            </w:r>
          </w:p>
        </w:tc>
        <w:tc>
          <w:tcPr>
            <w:tcW w:w="1134" w:type="dxa"/>
          </w:tcPr>
          <w:p w:rsidR="0047112B" w:rsidRDefault="0047112B" w:rsidP="00E226D1">
            <w:pPr>
              <w:jc w:val="center"/>
              <w:rPr>
                <w:b/>
                <w:sz w:val="22"/>
                <w:szCs w:val="22"/>
              </w:rPr>
            </w:pPr>
            <w:r>
              <w:rPr>
                <w:b/>
                <w:sz w:val="22"/>
                <w:szCs w:val="22"/>
              </w:rPr>
              <w:t>9</w:t>
            </w:r>
          </w:p>
        </w:tc>
        <w:tc>
          <w:tcPr>
            <w:tcW w:w="992" w:type="dxa"/>
          </w:tcPr>
          <w:p w:rsidR="0047112B" w:rsidRDefault="0047112B" w:rsidP="00E226D1">
            <w:pPr>
              <w:jc w:val="center"/>
              <w:rPr>
                <w:b/>
                <w:sz w:val="22"/>
                <w:szCs w:val="22"/>
              </w:rPr>
            </w:pPr>
            <w:r>
              <w:rPr>
                <w:b/>
                <w:sz w:val="22"/>
                <w:szCs w:val="22"/>
              </w:rPr>
              <w:t>10</w:t>
            </w:r>
          </w:p>
        </w:tc>
      </w:tr>
      <w:tr w:rsidR="0047112B" w:rsidTr="0047112B">
        <w:trPr>
          <w:trHeight w:val="691"/>
        </w:trPr>
        <w:tc>
          <w:tcPr>
            <w:tcW w:w="2767" w:type="dxa"/>
            <w:vMerge/>
            <w:shd w:val="clear" w:color="auto" w:fill="auto"/>
          </w:tcPr>
          <w:p w:rsidR="0047112B" w:rsidRDefault="0047112B" w:rsidP="00E226D1">
            <w:pPr>
              <w:rPr>
                <w:sz w:val="22"/>
                <w:szCs w:val="22"/>
              </w:rPr>
            </w:pPr>
          </w:p>
        </w:tc>
        <w:tc>
          <w:tcPr>
            <w:tcW w:w="561" w:type="dxa"/>
            <w:shd w:val="clear" w:color="auto" w:fill="auto"/>
          </w:tcPr>
          <w:p w:rsidR="0047112B" w:rsidRDefault="0047112B" w:rsidP="00E226D1">
            <w:pPr>
              <w:rPr>
                <w:sz w:val="22"/>
                <w:szCs w:val="22"/>
              </w:rPr>
            </w:pPr>
            <w:r>
              <w:rPr>
                <w:sz w:val="22"/>
                <w:szCs w:val="22"/>
              </w:rPr>
              <w:t>1</w:t>
            </w:r>
          </w:p>
        </w:tc>
        <w:tc>
          <w:tcPr>
            <w:tcW w:w="2503" w:type="dxa"/>
            <w:shd w:val="clear" w:color="auto" w:fill="auto"/>
          </w:tcPr>
          <w:p w:rsidR="0047112B" w:rsidRPr="0047112B" w:rsidRDefault="0047112B" w:rsidP="00E226D1">
            <w:pPr>
              <w:rPr>
                <w:sz w:val="16"/>
                <w:szCs w:val="16"/>
              </w:rPr>
            </w:pPr>
            <w:r w:rsidRPr="0047112B">
              <w:rPr>
                <w:sz w:val="16"/>
                <w:szCs w:val="16"/>
              </w:rPr>
              <w:t>Ведро хозяйственное</w:t>
            </w:r>
          </w:p>
          <w:p w:rsidR="0047112B" w:rsidRPr="0047112B" w:rsidRDefault="0047112B" w:rsidP="0047112B">
            <w:pPr>
              <w:rPr>
                <w:sz w:val="16"/>
                <w:szCs w:val="16"/>
              </w:rPr>
            </w:pPr>
            <w:r w:rsidRPr="0047112B">
              <w:rPr>
                <w:sz w:val="16"/>
                <w:szCs w:val="16"/>
              </w:rPr>
              <w:t xml:space="preserve">Материал: </w:t>
            </w:r>
            <w:proofErr w:type="spellStart"/>
            <w:r w:rsidRPr="0047112B">
              <w:rPr>
                <w:sz w:val="16"/>
                <w:szCs w:val="16"/>
              </w:rPr>
              <w:t>высопрочный</w:t>
            </w:r>
            <w:proofErr w:type="spellEnd"/>
            <w:r w:rsidRPr="0047112B">
              <w:rPr>
                <w:sz w:val="16"/>
                <w:szCs w:val="16"/>
              </w:rPr>
              <w:t xml:space="preserve"> пластик. Оснащение  рукояткой для удобной переноски, без крышки. Объем не менее 10 л и не более  12 л. Цвет: зеленый, синий, красный. Для хранения и переноски н6епищевых продуктов.</w:t>
            </w:r>
          </w:p>
        </w:tc>
        <w:tc>
          <w:tcPr>
            <w:tcW w:w="1115" w:type="dxa"/>
            <w:vAlign w:val="center"/>
          </w:tcPr>
          <w:p w:rsidR="0047112B" w:rsidRPr="0047112B" w:rsidRDefault="0047112B" w:rsidP="0047112B">
            <w:pPr>
              <w:jc w:val="center"/>
              <w:rPr>
                <w:sz w:val="14"/>
                <w:szCs w:val="22"/>
              </w:rPr>
            </w:pPr>
            <w:r w:rsidRPr="0047112B">
              <w:rPr>
                <w:sz w:val="14"/>
                <w:szCs w:val="22"/>
              </w:rPr>
              <w:t>соответствует</w:t>
            </w:r>
          </w:p>
        </w:tc>
        <w:tc>
          <w:tcPr>
            <w:tcW w:w="992" w:type="dxa"/>
            <w:shd w:val="clear" w:color="auto" w:fill="auto"/>
            <w:vAlign w:val="center"/>
          </w:tcPr>
          <w:p w:rsidR="0047112B" w:rsidRPr="0047112B" w:rsidRDefault="0047112B" w:rsidP="0047112B">
            <w:pPr>
              <w:jc w:val="center"/>
              <w:rPr>
                <w:sz w:val="14"/>
                <w:szCs w:val="22"/>
              </w:rPr>
            </w:pPr>
            <w:r w:rsidRPr="0047112B">
              <w:rPr>
                <w:sz w:val="14"/>
                <w:szCs w:val="22"/>
              </w:rPr>
              <w:t>соответствует</w:t>
            </w:r>
          </w:p>
        </w:tc>
        <w:tc>
          <w:tcPr>
            <w:tcW w:w="993" w:type="dxa"/>
            <w:vAlign w:val="center"/>
          </w:tcPr>
          <w:p w:rsidR="0047112B" w:rsidRPr="0047112B" w:rsidRDefault="0047112B" w:rsidP="0047112B">
            <w:pPr>
              <w:jc w:val="center"/>
              <w:rPr>
                <w:sz w:val="14"/>
                <w:szCs w:val="22"/>
              </w:rPr>
            </w:pPr>
            <w:r w:rsidRPr="0047112B">
              <w:rPr>
                <w:sz w:val="14"/>
                <w:szCs w:val="22"/>
              </w:rPr>
              <w:t>соответствует</w:t>
            </w:r>
          </w:p>
        </w:tc>
        <w:tc>
          <w:tcPr>
            <w:tcW w:w="992" w:type="dxa"/>
            <w:vAlign w:val="center"/>
          </w:tcPr>
          <w:p w:rsidR="0047112B" w:rsidRPr="0047112B" w:rsidRDefault="0047112B" w:rsidP="0047112B">
            <w:pPr>
              <w:jc w:val="center"/>
              <w:rPr>
                <w:sz w:val="14"/>
                <w:szCs w:val="22"/>
              </w:rPr>
            </w:pPr>
            <w:r w:rsidRPr="0047112B">
              <w:rPr>
                <w:sz w:val="14"/>
                <w:szCs w:val="22"/>
              </w:rPr>
              <w:t>соответствует</w:t>
            </w:r>
          </w:p>
        </w:tc>
        <w:tc>
          <w:tcPr>
            <w:tcW w:w="1134" w:type="dxa"/>
            <w:vAlign w:val="center"/>
          </w:tcPr>
          <w:p w:rsidR="0047112B" w:rsidRPr="0047112B" w:rsidRDefault="0047112B" w:rsidP="0047112B">
            <w:pPr>
              <w:jc w:val="center"/>
              <w:rPr>
                <w:sz w:val="14"/>
                <w:szCs w:val="22"/>
              </w:rPr>
            </w:pPr>
            <w:r w:rsidRPr="0047112B">
              <w:rPr>
                <w:sz w:val="14"/>
                <w:szCs w:val="22"/>
              </w:rPr>
              <w:t>соответствует</w:t>
            </w:r>
          </w:p>
        </w:tc>
        <w:tc>
          <w:tcPr>
            <w:tcW w:w="992" w:type="dxa"/>
            <w:vAlign w:val="center"/>
          </w:tcPr>
          <w:p w:rsidR="0047112B" w:rsidRPr="0047112B" w:rsidRDefault="0047112B" w:rsidP="0047112B">
            <w:pPr>
              <w:jc w:val="center"/>
              <w:rPr>
                <w:sz w:val="14"/>
                <w:szCs w:val="22"/>
              </w:rPr>
            </w:pPr>
            <w:r w:rsidRPr="0047112B">
              <w:rPr>
                <w:sz w:val="14"/>
                <w:szCs w:val="22"/>
              </w:rPr>
              <w:t>соответствует</w:t>
            </w:r>
          </w:p>
        </w:tc>
        <w:tc>
          <w:tcPr>
            <w:tcW w:w="1134" w:type="dxa"/>
            <w:vAlign w:val="center"/>
          </w:tcPr>
          <w:p w:rsidR="0047112B" w:rsidRPr="0047112B" w:rsidRDefault="0047112B" w:rsidP="0047112B">
            <w:pPr>
              <w:jc w:val="center"/>
              <w:rPr>
                <w:sz w:val="14"/>
                <w:szCs w:val="22"/>
              </w:rPr>
            </w:pPr>
            <w:r w:rsidRPr="0047112B">
              <w:rPr>
                <w:sz w:val="14"/>
                <w:szCs w:val="22"/>
              </w:rPr>
              <w:t>соответствует</w:t>
            </w:r>
          </w:p>
        </w:tc>
        <w:tc>
          <w:tcPr>
            <w:tcW w:w="1134" w:type="dxa"/>
            <w:vAlign w:val="center"/>
          </w:tcPr>
          <w:p w:rsidR="0047112B" w:rsidRPr="0047112B" w:rsidRDefault="0047112B" w:rsidP="0047112B">
            <w:pPr>
              <w:jc w:val="center"/>
              <w:rPr>
                <w:sz w:val="14"/>
                <w:szCs w:val="22"/>
              </w:rPr>
            </w:pPr>
            <w:r w:rsidRPr="0047112B">
              <w:rPr>
                <w:sz w:val="14"/>
                <w:szCs w:val="22"/>
              </w:rPr>
              <w:t>соответствует</w:t>
            </w:r>
          </w:p>
        </w:tc>
        <w:tc>
          <w:tcPr>
            <w:tcW w:w="992" w:type="dxa"/>
            <w:vAlign w:val="center"/>
          </w:tcPr>
          <w:p w:rsidR="0047112B" w:rsidRPr="0047112B" w:rsidRDefault="0047112B" w:rsidP="0047112B">
            <w:pPr>
              <w:jc w:val="center"/>
              <w:rPr>
                <w:sz w:val="14"/>
                <w:szCs w:val="22"/>
              </w:rPr>
            </w:pPr>
            <w:r w:rsidRPr="0047112B">
              <w:rPr>
                <w:sz w:val="14"/>
                <w:szCs w:val="22"/>
              </w:rPr>
              <w:t>соответствует</w:t>
            </w:r>
          </w:p>
        </w:tc>
      </w:tr>
      <w:tr w:rsidR="0047112B" w:rsidTr="0047112B">
        <w:trPr>
          <w:trHeight w:val="1306"/>
        </w:trPr>
        <w:tc>
          <w:tcPr>
            <w:tcW w:w="2767" w:type="dxa"/>
            <w:vMerge/>
            <w:shd w:val="clear" w:color="auto" w:fill="auto"/>
          </w:tcPr>
          <w:p w:rsidR="0047112B" w:rsidRDefault="0047112B" w:rsidP="00E226D1">
            <w:pPr>
              <w:rPr>
                <w:sz w:val="22"/>
                <w:szCs w:val="22"/>
              </w:rPr>
            </w:pPr>
          </w:p>
        </w:tc>
        <w:tc>
          <w:tcPr>
            <w:tcW w:w="561" w:type="dxa"/>
            <w:vMerge w:val="restart"/>
            <w:shd w:val="clear" w:color="auto" w:fill="auto"/>
          </w:tcPr>
          <w:p w:rsidR="0047112B" w:rsidRDefault="0047112B" w:rsidP="00E226D1">
            <w:pPr>
              <w:rPr>
                <w:sz w:val="22"/>
                <w:szCs w:val="22"/>
              </w:rPr>
            </w:pPr>
            <w:r>
              <w:rPr>
                <w:sz w:val="22"/>
                <w:szCs w:val="22"/>
              </w:rPr>
              <w:t>2</w:t>
            </w:r>
          </w:p>
        </w:tc>
        <w:tc>
          <w:tcPr>
            <w:tcW w:w="2503" w:type="dxa"/>
            <w:vMerge w:val="restart"/>
            <w:shd w:val="clear" w:color="auto" w:fill="auto"/>
          </w:tcPr>
          <w:p w:rsidR="0047112B" w:rsidRPr="0047112B" w:rsidRDefault="0047112B" w:rsidP="00E226D1">
            <w:pPr>
              <w:rPr>
                <w:sz w:val="16"/>
                <w:szCs w:val="16"/>
              </w:rPr>
            </w:pPr>
            <w:proofErr w:type="spellStart"/>
            <w:proofErr w:type="gramStart"/>
            <w:r w:rsidRPr="0047112B">
              <w:rPr>
                <w:sz w:val="16"/>
                <w:szCs w:val="16"/>
              </w:rPr>
              <w:t>Дезинфици-рующее</w:t>
            </w:r>
            <w:proofErr w:type="spellEnd"/>
            <w:proofErr w:type="gramEnd"/>
            <w:r w:rsidRPr="0047112B">
              <w:rPr>
                <w:sz w:val="16"/>
                <w:szCs w:val="16"/>
              </w:rPr>
              <w:t xml:space="preserve"> средство</w:t>
            </w:r>
          </w:p>
          <w:p w:rsidR="0047112B" w:rsidRPr="0047112B" w:rsidRDefault="0047112B" w:rsidP="00E226D1">
            <w:pPr>
              <w:rPr>
                <w:sz w:val="16"/>
                <w:szCs w:val="16"/>
              </w:rPr>
            </w:pPr>
            <w:r w:rsidRPr="0047112B">
              <w:rPr>
                <w:sz w:val="16"/>
                <w:szCs w:val="16"/>
              </w:rPr>
              <w:t xml:space="preserve">Дезинфицирующее средство в таблетках. Состав: в качестве действующих средств: натриевая соль </w:t>
            </w:r>
            <w:proofErr w:type="spellStart"/>
            <w:r w:rsidRPr="0047112B">
              <w:rPr>
                <w:sz w:val="16"/>
                <w:szCs w:val="16"/>
              </w:rPr>
              <w:t>дихлоризоционуровой</w:t>
            </w:r>
            <w:proofErr w:type="spellEnd"/>
            <w:r w:rsidRPr="0047112B">
              <w:rPr>
                <w:sz w:val="16"/>
                <w:szCs w:val="16"/>
              </w:rPr>
              <w:t xml:space="preserve"> кислоты, содержание активного хлора не менее 44,20% и не более 45,5%.    Пластиковая банк</w:t>
            </w:r>
            <w:proofErr w:type="gramStart"/>
            <w:r w:rsidRPr="0047112B">
              <w:rPr>
                <w:sz w:val="16"/>
                <w:szCs w:val="16"/>
              </w:rPr>
              <w:t>а-</w:t>
            </w:r>
            <w:proofErr w:type="gramEnd"/>
            <w:r w:rsidRPr="0047112B">
              <w:rPr>
                <w:sz w:val="16"/>
                <w:szCs w:val="16"/>
              </w:rPr>
              <w:t xml:space="preserve">  таблеток не менее 300шт.</w:t>
            </w:r>
          </w:p>
        </w:tc>
        <w:tc>
          <w:tcPr>
            <w:tcW w:w="1115" w:type="dxa"/>
            <w:vMerge w:val="restart"/>
            <w:vAlign w:val="center"/>
          </w:tcPr>
          <w:p w:rsidR="0047112B" w:rsidRPr="0047112B" w:rsidRDefault="0047112B" w:rsidP="00F82D37">
            <w:pPr>
              <w:jc w:val="center"/>
              <w:rPr>
                <w:sz w:val="14"/>
                <w:szCs w:val="22"/>
              </w:rPr>
            </w:pPr>
            <w:r w:rsidRPr="0047112B">
              <w:rPr>
                <w:sz w:val="14"/>
                <w:szCs w:val="22"/>
              </w:rPr>
              <w:t>соответствует</w:t>
            </w:r>
          </w:p>
        </w:tc>
        <w:tc>
          <w:tcPr>
            <w:tcW w:w="992" w:type="dxa"/>
            <w:vMerge w:val="restart"/>
            <w:shd w:val="clear" w:color="auto" w:fill="auto"/>
            <w:vAlign w:val="center"/>
          </w:tcPr>
          <w:p w:rsidR="0047112B" w:rsidRPr="0047112B" w:rsidRDefault="0047112B" w:rsidP="00F82D37">
            <w:pPr>
              <w:jc w:val="center"/>
              <w:rPr>
                <w:sz w:val="14"/>
                <w:szCs w:val="22"/>
              </w:rPr>
            </w:pPr>
            <w:r w:rsidRPr="0047112B">
              <w:rPr>
                <w:sz w:val="14"/>
                <w:szCs w:val="22"/>
              </w:rPr>
              <w:t>соответствует</w:t>
            </w:r>
          </w:p>
        </w:tc>
        <w:tc>
          <w:tcPr>
            <w:tcW w:w="993" w:type="dxa"/>
            <w:vMerge w:val="restart"/>
            <w:vAlign w:val="center"/>
          </w:tcPr>
          <w:p w:rsidR="0047112B" w:rsidRPr="0047112B" w:rsidRDefault="0047112B" w:rsidP="00F82D37">
            <w:pPr>
              <w:jc w:val="center"/>
              <w:rPr>
                <w:sz w:val="14"/>
                <w:szCs w:val="22"/>
              </w:rPr>
            </w:pPr>
            <w:r w:rsidRPr="0047112B">
              <w:rPr>
                <w:sz w:val="14"/>
                <w:szCs w:val="22"/>
              </w:rPr>
              <w:t>соответствует</w:t>
            </w:r>
          </w:p>
        </w:tc>
        <w:tc>
          <w:tcPr>
            <w:tcW w:w="992" w:type="dxa"/>
            <w:vMerge w:val="restart"/>
            <w:vAlign w:val="center"/>
          </w:tcPr>
          <w:p w:rsidR="0047112B" w:rsidRPr="0047112B" w:rsidRDefault="0047112B" w:rsidP="00F82D37">
            <w:pPr>
              <w:jc w:val="center"/>
              <w:rPr>
                <w:sz w:val="14"/>
                <w:szCs w:val="22"/>
              </w:rPr>
            </w:pPr>
            <w:r w:rsidRPr="0047112B">
              <w:rPr>
                <w:sz w:val="14"/>
                <w:szCs w:val="22"/>
              </w:rPr>
              <w:t>соответствует</w:t>
            </w:r>
          </w:p>
        </w:tc>
        <w:tc>
          <w:tcPr>
            <w:tcW w:w="1134" w:type="dxa"/>
            <w:vMerge w:val="restart"/>
            <w:vAlign w:val="center"/>
          </w:tcPr>
          <w:p w:rsidR="0047112B" w:rsidRPr="0047112B" w:rsidRDefault="0047112B" w:rsidP="00F82D37">
            <w:pPr>
              <w:jc w:val="center"/>
              <w:rPr>
                <w:sz w:val="14"/>
                <w:szCs w:val="22"/>
              </w:rPr>
            </w:pPr>
            <w:r w:rsidRPr="0047112B">
              <w:rPr>
                <w:sz w:val="14"/>
                <w:szCs w:val="22"/>
              </w:rPr>
              <w:t>соответствует</w:t>
            </w:r>
          </w:p>
        </w:tc>
        <w:tc>
          <w:tcPr>
            <w:tcW w:w="992" w:type="dxa"/>
            <w:vMerge w:val="restart"/>
            <w:vAlign w:val="center"/>
          </w:tcPr>
          <w:p w:rsidR="0047112B" w:rsidRPr="0047112B" w:rsidRDefault="0047112B" w:rsidP="00F82D37">
            <w:pPr>
              <w:jc w:val="center"/>
              <w:rPr>
                <w:sz w:val="14"/>
                <w:szCs w:val="22"/>
              </w:rPr>
            </w:pPr>
            <w:r w:rsidRPr="0047112B">
              <w:rPr>
                <w:sz w:val="14"/>
                <w:szCs w:val="22"/>
              </w:rPr>
              <w:t>соответствует</w:t>
            </w:r>
          </w:p>
        </w:tc>
        <w:tc>
          <w:tcPr>
            <w:tcW w:w="1134" w:type="dxa"/>
            <w:vMerge w:val="restart"/>
            <w:vAlign w:val="center"/>
          </w:tcPr>
          <w:p w:rsidR="0047112B" w:rsidRPr="0047112B" w:rsidRDefault="0047112B" w:rsidP="00F82D37">
            <w:pPr>
              <w:jc w:val="center"/>
              <w:rPr>
                <w:sz w:val="14"/>
                <w:szCs w:val="22"/>
              </w:rPr>
            </w:pPr>
            <w:r w:rsidRPr="0047112B">
              <w:rPr>
                <w:sz w:val="14"/>
                <w:szCs w:val="22"/>
              </w:rPr>
              <w:t>соответствует</w:t>
            </w:r>
          </w:p>
        </w:tc>
        <w:tc>
          <w:tcPr>
            <w:tcW w:w="1134" w:type="dxa"/>
            <w:vMerge w:val="restart"/>
            <w:vAlign w:val="center"/>
          </w:tcPr>
          <w:p w:rsidR="0047112B" w:rsidRPr="0047112B" w:rsidRDefault="0047112B" w:rsidP="00F82D37">
            <w:pPr>
              <w:jc w:val="center"/>
              <w:rPr>
                <w:sz w:val="14"/>
                <w:szCs w:val="22"/>
              </w:rPr>
            </w:pPr>
            <w:r w:rsidRPr="0047112B">
              <w:rPr>
                <w:sz w:val="14"/>
                <w:szCs w:val="22"/>
              </w:rPr>
              <w:t>соответствует</w:t>
            </w:r>
          </w:p>
        </w:tc>
        <w:tc>
          <w:tcPr>
            <w:tcW w:w="992" w:type="dxa"/>
            <w:vMerge w:val="restart"/>
            <w:vAlign w:val="center"/>
          </w:tcPr>
          <w:p w:rsidR="0047112B" w:rsidRPr="0047112B" w:rsidRDefault="0047112B" w:rsidP="00F82D37">
            <w:pPr>
              <w:jc w:val="center"/>
              <w:rPr>
                <w:sz w:val="14"/>
                <w:szCs w:val="22"/>
              </w:rPr>
            </w:pPr>
            <w:r w:rsidRPr="0047112B">
              <w:rPr>
                <w:sz w:val="14"/>
                <w:szCs w:val="22"/>
              </w:rPr>
              <w:t>соответствует</w:t>
            </w:r>
          </w:p>
        </w:tc>
      </w:tr>
      <w:tr w:rsidR="0047112B" w:rsidTr="0047112B">
        <w:trPr>
          <w:trHeight w:val="253"/>
        </w:trPr>
        <w:tc>
          <w:tcPr>
            <w:tcW w:w="2767" w:type="dxa"/>
            <w:vMerge/>
            <w:shd w:val="clear" w:color="auto" w:fill="auto"/>
          </w:tcPr>
          <w:p w:rsidR="0047112B" w:rsidRDefault="0047112B" w:rsidP="00E226D1">
            <w:pPr>
              <w:jc w:val="center"/>
              <w:rPr>
                <w:sz w:val="22"/>
                <w:szCs w:val="22"/>
              </w:rPr>
            </w:pPr>
          </w:p>
        </w:tc>
        <w:tc>
          <w:tcPr>
            <w:tcW w:w="561" w:type="dxa"/>
            <w:vMerge/>
            <w:shd w:val="clear" w:color="auto" w:fill="auto"/>
          </w:tcPr>
          <w:p w:rsidR="0047112B" w:rsidRDefault="0047112B" w:rsidP="00E226D1">
            <w:pPr>
              <w:jc w:val="center"/>
              <w:rPr>
                <w:sz w:val="22"/>
                <w:szCs w:val="22"/>
              </w:rPr>
            </w:pPr>
          </w:p>
        </w:tc>
        <w:tc>
          <w:tcPr>
            <w:tcW w:w="2503" w:type="dxa"/>
            <w:vMerge/>
            <w:shd w:val="clear" w:color="auto" w:fill="auto"/>
          </w:tcPr>
          <w:p w:rsidR="0047112B" w:rsidRPr="0047112B" w:rsidRDefault="0047112B" w:rsidP="00E226D1">
            <w:pPr>
              <w:jc w:val="center"/>
              <w:rPr>
                <w:sz w:val="16"/>
                <w:szCs w:val="16"/>
              </w:rPr>
            </w:pPr>
          </w:p>
        </w:tc>
        <w:tc>
          <w:tcPr>
            <w:tcW w:w="1115" w:type="dxa"/>
            <w:vMerge/>
            <w:vAlign w:val="center"/>
          </w:tcPr>
          <w:p w:rsidR="0047112B" w:rsidRPr="0047112B" w:rsidRDefault="0047112B" w:rsidP="00E226D1">
            <w:pPr>
              <w:jc w:val="center"/>
              <w:rPr>
                <w:sz w:val="14"/>
                <w:szCs w:val="22"/>
              </w:rPr>
            </w:pPr>
          </w:p>
        </w:tc>
        <w:tc>
          <w:tcPr>
            <w:tcW w:w="992" w:type="dxa"/>
            <w:vMerge/>
            <w:shd w:val="clear" w:color="auto" w:fill="auto"/>
            <w:vAlign w:val="center"/>
          </w:tcPr>
          <w:p w:rsidR="0047112B" w:rsidRPr="0047112B" w:rsidRDefault="0047112B" w:rsidP="00E226D1">
            <w:pPr>
              <w:jc w:val="center"/>
              <w:rPr>
                <w:sz w:val="14"/>
                <w:szCs w:val="22"/>
              </w:rPr>
            </w:pPr>
          </w:p>
        </w:tc>
        <w:tc>
          <w:tcPr>
            <w:tcW w:w="993" w:type="dxa"/>
            <w:vMerge/>
            <w:vAlign w:val="center"/>
          </w:tcPr>
          <w:p w:rsidR="0047112B" w:rsidRPr="0047112B" w:rsidRDefault="0047112B" w:rsidP="00E226D1">
            <w:pPr>
              <w:jc w:val="center"/>
              <w:rPr>
                <w:sz w:val="14"/>
                <w:szCs w:val="22"/>
              </w:rPr>
            </w:pPr>
          </w:p>
        </w:tc>
        <w:tc>
          <w:tcPr>
            <w:tcW w:w="992" w:type="dxa"/>
            <w:vMerge/>
            <w:vAlign w:val="center"/>
          </w:tcPr>
          <w:p w:rsidR="0047112B" w:rsidRPr="0047112B" w:rsidRDefault="0047112B" w:rsidP="00E226D1">
            <w:pPr>
              <w:jc w:val="center"/>
              <w:rPr>
                <w:sz w:val="14"/>
                <w:szCs w:val="22"/>
              </w:rPr>
            </w:pPr>
          </w:p>
        </w:tc>
        <w:tc>
          <w:tcPr>
            <w:tcW w:w="1134" w:type="dxa"/>
            <w:vMerge/>
            <w:vAlign w:val="center"/>
          </w:tcPr>
          <w:p w:rsidR="0047112B" w:rsidRPr="0047112B" w:rsidRDefault="0047112B" w:rsidP="00E226D1">
            <w:pPr>
              <w:jc w:val="center"/>
              <w:rPr>
                <w:sz w:val="14"/>
                <w:szCs w:val="22"/>
              </w:rPr>
            </w:pPr>
          </w:p>
        </w:tc>
        <w:tc>
          <w:tcPr>
            <w:tcW w:w="992" w:type="dxa"/>
            <w:vMerge/>
            <w:vAlign w:val="center"/>
          </w:tcPr>
          <w:p w:rsidR="0047112B" w:rsidRPr="0047112B" w:rsidRDefault="0047112B" w:rsidP="00E226D1">
            <w:pPr>
              <w:jc w:val="center"/>
              <w:rPr>
                <w:sz w:val="14"/>
                <w:szCs w:val="22"/>
              </w:rPr>
            </w:pPr>
          </w:p>
        </w:tc>
        <w:tc>
          <w:tcPr>
            <w:tcW w:w="1134" w:type="dxa"/>
            <w:vMerge/>
            <w:vAlign w:val="center"/>
          </w:tcPr>
          <w:p w:rsidR="0047112B" w:rsidRPr="0047112B" w:rsidRDefault="0047112B" w:rsidP="00E226D1">
            <w:pPr>
              <w:jc w:val="center"/>
              <w:rPr>
                <w:sz w:val="14"/>
                <w:szCs w:val="22"/>
              </w:rPr>
            </w:pPr>
          </w:p>
        </w:tc>
        <w:tc>
          <w:tcPr>
            <w:tcW w:w="1134" w:type="dxa"/>
            <w:vMerge/>
            <w:vAlign w:val="center"/>
          </w:tcPr>
          <w:p w:rsidR="0047112B" w:rsidRPr="0047112B" w:rsidRDefault="0047112B" w:rsidP="00E226D1">
            <w:pPr>
              <w:jc w:val="center"/>
              <w:rPr>
                <w:sz w:val="14"/>
                <w:szCs w:val="22"/>
              </w:rPr>
            </w:pPr>
          </w:p>
        </w:tc>
        <w:tc>
          <w:tcPr>
            <w:tcW w:w="992" w:type="dxa"/>
            <w:vMerge/>
            <w:vAlign w:val="center"/>
          </w:tcPr>
          <w:p w:rsidR="0047112B" w:rsidRPr="0047112B" w:rsidRDefault="0047112B" w:rsidP="00E226D1">
            <w:pPr>
              <w:jc w:val="center"/>
              <w:rPr>
                <w:sz w:val="14"/>
                <w:szCs w:val="22"/>
              </w:rPr>
            </w:pPr>
          </w:p>
        </w:tc>
      </w:tr>
      <w:tr w:rsidR="0047112B" w:rsidTr="0047112B">
        <w:trPr>
          <w:trHeight w:val="443"/>
        </w:trPr>
        <w:tc>
          <w:tcPr>
            <w:tcW w:w="2767" w:type="dxa"/>
            <w:vMerge/>
            <w:shd w:val="clear" w:color="auto" w:fill="auto"/>
          </w:tcPr>
          <w:p w:rsidR="0047112B" w:rsidRDefault="0047112B" w:rsidP="00E226D1">
            <w:pPr>
              <w:jc w:val="center"/>
              <w:rPr>
                <w:sz w:val="22"/>
                <w:szCs w:val="22"/>
              </w:rPr>
            </w:pPr>
          </w:p>
        </w:tc>
        <w:tc>
          <w:tcPr>
            <w:tcW w:w="561" w:type="dxa"/>
            <w:shd w:val="clear" w:color="auto" w:fill="auto"/>
          </w:tcPr>
          <w:p w:rsidR="0047112B" w:rsidRDefault="0047112B" w:rsidP="00E226D1">
            <w:pPr>
              <w:jc w:val="center"/>
              <w:rPr>
                <w:sz w:val="22"/>
                <w:szCs w:val="22"/>
              </w:rPr>
            </w:pPr>
            <w:r>
              <w:rPr>
                <w:sz w:val="22"/>
                <w:szCs w:val="22"/>
              </w:rPr>
              <w:t>3</w:t>
            </w:r>
          </w:p>
        </w:tc>
        <w:tc>
          <w:tcPr>
            <w:tcW w:w="2503" w:type="dxa"/>
            <w:shd w:val="clear" w:color="auto" w:fill="auto"/>
          </w:tcPr>
          <w:p w:rsidR="0047112B" w:rsidRPr="0047112B" w:rsidRDefault="0047112B" w:rsidP="00E226D1">
            <w:pPr>
              <w:rPr>
                <w:sz w:val="16"/>
                <w:szCs w:val="16"/>
              </w:rPr>
            </w:pPr>
            <w:r w:rsidRPr="0047112B">
              <w:rPr>
                <w:sz w:val="16"/>
                <w:szCs w:val="16"/>
              </w:rPr>
              <w:t>Доска разделочная</w:t>
            </w:r>
          </w:p>
          <w:p w:rsidR="0047112B" w:rsidRPr="0047112B" w:rsidRDefault="0047112B" w:rsidP="00E226D1">
            <w:pPr>
              <w:rPr>
                <w:sz w:val="16"/>
                <w:szCs w:val="16"/>
              </w:rPr>
            </w:pPr>
            <w:r w:rsidRPr="0047112B">
              <w:rPr>
                <w:sz w:val="16"/>
                <w:szCs w:val="16"/>
              </w:rPr>
              <w:t>Размер не менее 35 см*20см из твердых пород дерева.</w:t>
            </w:r>
          </w:p>
        </w:tc>
        <w:tc>
          <w:tcPr>
            <w:tcW w:w="1115" w:type="dxa"/>
            <w:vAlign w:val="center"/>
          </w:tcPr>
          <w:p w:rsidR="0047112B" w:rsidRPr="0047112B" w:rsidRDefault="0047112B" w:rsidP="00F82D37">
            <w:pPr>
              <w:jc w:val="center"/>
              <w:rPr>
                <w:sz w:val="14"/>
                <w:szCs w:val="22"/>
              </w:rPr>
            </w:pPr>
            <w:r w:rsidRPr="0047112B">
              <w:rPr>
                <w:sz w:val="14"/>
                <w:szCs w:val="22"/>
              </w:rPr>
              <w:t>соответствует</w:t>
            </w:r>
          </w:p>
        </w:tc>
        <w:tc>
          <w:tcPr>
            <w:tcW w:w="992" w:type="dxa"/>
            <w:shd w:val="clear" w:color="auto" w:fill="auto"/>
            <w:vAlign w:val="center"/>
          </w:tcPr>
          <w:p w:rsidR="0047112B" w:rsidRPr="0047112B" w:rsidRDefault="0047112B" w:rsidP="00F82D37">
            <w:pPr>
              <w:jc w:val="center"/>
              <w:rPr>
                <w:sz w:val="14"/>
                <w:szCs w:val="22"/>
              </w:rPr>
            </w:pPr>
            <w:r w:rsidRPr="0047112B">
              <w:rPr>
                <w:sz w:val="14"/>
                <w:szCs w:val="22"/>
              </w:rPr>
              <w:t>соответствует</w:t>
            </w:r>
          </w:p>
        </w:tc>
        <w:tc>
          <w:tcPr>
            <w:tcW w:w="993" w:type="dxa"/>
            <w:vAlign w:val="center"/>
          </w:tcPr>
          <w:p w:rsidR="0047112B" w:rsidRPr="0047112B" w:rsidRDefault="0047112B" w:rsidP="00F82D37">
            <w:pPr>
              <w:jc w:val="center"/>
              <w:rPr>
                <w:sz w:val="14"/>
                <w:szCs w:val="22"/>
              </w:rPr>
            </w:pPr>
            <w:r w:rsidRPr="0047112B">
              <w:rPr>
                <w:sz w:val="14"/>
                <w:szCs w:val="22"/>
              </w:rPr>
              <w:t>соответствует</w:t>
            </w:r>
          </w:p>
        </w:tc>
        <w:tc>
          <w:tcPr>
            <w:tcW w:w="992" w:type="dxa"/>
            <w:vAlign w:val="center"/>
          </w:tcPr>
          <w:p w:rsidR="0047112B" w:rsidRPr="0047112B" w:rsidRDefault="0047112B" w:rsidP="00F82D37">
            <w:pPr>
              <w:jc w:val="center"/>
              <w:rPr>
                <w:sz w:val="14"/>
                <w:szCs w:val="22"/>
              </w:rPr>
            </w:pPr>
            <w:r w:rsidRPr="0047112B">
              <w:rPr>
                <w:sz w:val="14"/>
                <w:szCs w:val="22"/>
              </w:rPr>
              <w:t>соответствует</w:t>
            </w:r>
          </w:p>
        </w:tc>
        <w:tc>
          <w:tcPr>
            <w:tcW w:w="1134" w:type="dxa"/>
            <w:vAlign w:val="center"/>
          </w:tcPr>
          <w:p w:rsidR="0047112B" w:rsidRPr="0047112B" w:rsidRDefault="0047112B" w:rsidP="00F82D37">
            <w:pPr>
              <w:jc w:val="center"/>
              <w:rPr>
                <w:sz w:val="14"/>
                <w:szCs w:val="22"/>
              </w:rPr>
            </w:pPr>
            <w:r w:rsidRPr="0047112B">
              <w:rPr>
                <w:sz w:val="14"/>
                <w:szCs w:val="22"/>
              </w:rPr>
              <w:t>соответствует</w:t>
            </w:r>
          </w:p>
        </w:tc>
        <w:tc>
          <w:tcPr>
            <w:tcW w:w="992" w:type="dxa"/>
            <w:vAlign w:val="center"/>
          </w:tcPr>
          <w:p w:rsidR="0047112B" w:rsidRPr="0047112B" w:rsidRDefault="0047112B" w:rsidP="00F82D37">
            <w:pPr>
              <w:jc w:val="center"/>
              <w:rPr>
                <w:sz w:val="14"/>
                <w:szCs w:val="22"/>
              </w:rPr>
            </w:pPr>
            <w:r w:rsidRPr="0047112B">
              <w:rPr>
                <w:sz w:val="14"/>
                <w:szCs w:val="22"/>
              </w:rPr>
              <w:t>соответствует</w:t>
            </w:r>
          </w:p>
        </w:tc>
        <w:tc>
          <w:tcPr>
            <w:tcW w:w="1134" w:type="dxa"/>
            <w:vAlign w:val="center"/>
          </w:tcPr>
          <w:p w:rsidR="0047112B" w:rsidRPr="0047112B" w:rsidRDefault="0047112B" w:rsidP="00F82D37">
            <w:pPr>
              <w:jc w:val="center"/>
              <w:rPr>
                <w:sz w:val="14"/>
                <w:szCs w:val="22"/>
              </w:rPr>
            </w:pPr>
            <w:r w:rsidRPr="0047112B">
              <w:rPr>
                <w:sz w:val="14"/>
                <w:szCs w:val="22"/>
              </w:rPr>
              <w:t>соответствует</w:t>
            </w:r>
          </w:p>
        </w:tc>
        <w:tc>
          <w:tcPr>
            <w:tcW w:w="1134" w:type="dxa"/>
            <w:vAlign w:val="center"/>
          </w:tcPr>
          <w:p w:rsidR="0047112B" w:rsidRPr="0047112B" w:rsidRDefault="0047112B" w:rsidP="00F82D37">
            <w:pPr>
              <w:jc w:val="center"/>
              <w:rPr>
                <w:sz w:val="14"/>
                <w:szCs w:val="22"/>
              </w:rPr>
            </w:pPr>
            <w:r w:rsidRPr="0047112B">
              <w:rPr>
                <w:sz w:val="14"/>
                <w:szCs w:val="22"/>
              </w:rPr>
              <w:t>соответствует</w:t>
            </w:r>
          </w:p>
        </w:tc>
        <w:tc>
          <w:tcPr>
            <w:tcW w:w="992" w:type="dxa"/>
            <w:vAlign w:val="center"/>
          </w:tcPr>
          <w:p w:rsidR="0047112B" w:rsidRPr="0047112B" w:rsidRDefault="0047112B" w:rsidP="00F82D37">
            <w:pPr>
              <w:jc w:val="center"/>
              <w:rPr>
                <w:sz w:val="14"/>
                <w:szCs w:val="22"/>
              </w:rPr>
            </w:pPr>
            <w:r w:rsidRPr="0047112B">
              <w:rPr>
                <w:sz w:val="14"/>
                <w:szCs w:val="22"/>
              </w:rPr>
              <w:t>соответствует</w:t>
            </w:r>
          </w:p>
        </w:tc>
      </w:tr>
      <w:tr w:rsidR="0047112B" w:rsidTr="0047112B">
        <w:trPr>
          <w:trHeight w:val="452"/>
        </w:trPr>
        <w:tc>
          <w:tcPr>
            <w:tcW w:w="2767" w:type="dxa"/>
            <w:vMerge/>
            <w:shd w:val="clear" w:color="auto" w:fill="auto"/>
          </w:tcPr>
          <w:p w:rsidR="0047112B" w:rsidRDefault="0047112B" w:rsidP="00E226D1">
            <w:pPr>
              <w:jc w:val="center"/>
              <w:rPr>
                <w:sz w:val="22"/>
                <w:szCs w:val="22"/>
              </w:rPr>
            </w:pPr>
          </w:p>
        </w:tc>
        <w:tc>
          <w:tcPr>
            <w:tcW w:w="561" w:type="dxa"/>
            <w:shd w:val="clear" w:color="auto" w:fill="auto"/>
          </w:tcPr>
          <w:p w:rsidR="0047112B" w:rsidRDefault="0047112B" w:rsidP="00E226D1">
            <w:pPr>
              <w:jc w:val="center"/>
              <w:rPr>
                <w:sz w:val="22"/>
                <w:szCs w:val="22"/>
              </w:rPr>
            </w:pPr>
            <w:r>
              <w:rPr>
                <w:sz w:val="22"/>
                <w:szCs w:val="22"/>
              </w:rPr>
              <w:t>4</w:t>
            </w:r>
          </w:p>
        </w:tc>
        <w:tc>
          <w:tcPr>
            <w:tcW w:w="2503" w:type="dxa"/>
            <w:shd w:val="clear" w:color="auto" w:fill="auto"/>
          </w:tcPr>
          <w:p w:rsidR="0047112B" w:rsidRPr="0047112B" w:rsidRDefault="0047112B" w:rsidP="00E226D1">
            <w:pPr>
              <w:rPr>
                <w:sz w:val="16"/>
                <w:szCs w:val="16"/>
              </w:rPr>
            </w:pPr>
            <w:r w:rsidRPr="0047112B">
              <w:rPr>
                <w:sz w:val="16"/>
                <w:szCs w:val="16"/>
              </w:rPr>
              <w:t>Доска разделочная</w:t>
            </w:r>
          </w:p>
          <w:p w:rsidR="0047112B" w:rsidRPr="0047112B" w:rsidRDefault="0047112B" w:rsidP="00E226D1">
            <w:pPr>
              <w:rPr>
                <w:sz w:val="16"/>
                <w:szCs w:val="16"/>
              </w:rPr>
            </w:pPr>
            <w:r w:rsidRPr="0047112B">
              <w:rPr>
                <w:sz w:val="16"/>
                <w:szCs w:val="16"/>
              </w:rPr>
              <w:t>Размер не менее 28см*17см из твердых пород дерева.</w:t>
            </w:r>
          </w:p>
        </w:tc>
        <w:tc>
          <w:tcPr>
            <w:tcW w:w="1115" w:type="dxa"/>
            <w:vAlign w:val="center"/>
          </w:tcPr>
          <w:p w:rsidR="0047112B" w:rsidRPr="0047112B" w:rsidRDefault="0047112B" w:rsidP="00F82D37">
            <w:pPr>
              <w:jc w:val="center"/>
              <w:rPr>
                <w:sz w:val="14"/>
                <w:szCs w:val="22"/>
              </w:rPr>
            </w:pPr>
            <w:r w:rsidRPr="0047112B">
              <w:rPr>
                <w:sz w:val="14"/>
                <w:szCs w:val="22"/>
              </w:rPr>
              <w:t>соответствует</w:t>
            </w:r>
          </w:p>
        </w:tc>
        <w:tc>
          <w:tcPr>
            <w:tcW w:w="992" w:type="dxa"/>
            <w:shd w:val="clear" w:color="auto" w:fill="auto"/>
            <w:vAlign w:val="center"/>
          </w:tcPr>
          <w:p w:rsidR="0047112B" w:rsidRPr="0047112B" w:rsidRDefault="0047112B" w:rsidP="00F82D37">
            <w:pPr>
              <w:jc w:val="center"/>
              <w:rPr>
                <w:sz w:val="14"/>
                <w:szCs w:val="22"/>
              </w:rPr>
            </w:pPr>
            <w:r w:rsidRPr="0047112B">
              <w:rPr>
                <w:sz w:val="14"/>
                <w:szCs w:val="22"/>
              </w:rPr>
              <w:t>соответствует</w:t>
            </w:r>
          </w:p>
        </w:tc>
        <w:tc>
          <w:tcPr>
            <w:tcW w:w="993" w:type="dxa"/>
            <w:vAlign w:val="center"/>
          </w:tcPr>
          <w:p w:rsidR="0047112B" w:rsidRPr="0047112B" w:rsidRDefault="0047112B" w:rsidP="00F82D37">
            <w:pPr>
              <w:jc w:val="center"/>
              <w:rPr>
                <w:sz w:val="14"/>
                <w:szCs w:val="22"/>
              </w:rPr>
            </w:pPr>
            <w:r w:rsidRPr="0047112B">
              <w:rPr>
                <w:sz w:val="14"/>
                <w:szCs w:val="22"/>
              </w:rPr>
              <w:t>соответствует</w:t>
            </w:r>
          </w:p>
        </w:tc>
        <w:tc>
          <w:tcPr>
            <w:tcW w:w="992" w:type="dxa"/>
            <w:vAlign w:val="center"/>
          </w:tcPr>
          <w:p w:rsidR="0047112B" w:rsidRPr="0047112B" w:rsidRDefault="0047112B" w:rsidP="00F82D37">
            <w:pPr>
              <w:jc w:val="center"/>
              <w:rPr>
                <w:sz w:val="14"/>
                <w:szCs w:val="22"/>
              </w:rPr>
            </w:pPr>
            <w:r w:rsidRPr="0047112B">
              <w:rPr>
                <w:sz w:val="14"/>
                <w:szCs w:val="22"/>
              </w:rPr>
              <w:t>соответствует</w:t>
            </w:r>
          </w:p>
        </w:tc>
        <w:tc>
          <w:tcPr>
            <w:tcW w:w="1134" w:type="dxa"/>
            <w:vAlign w:val="center"/>
          </w:tcPr>
          <w:p w:rsidR="0047112B" w:rsidRPr="0047112B" w:rsidRDefault="0047112B" w:rsidP="00F82D37">
            <w:pPr>
              <w:jc w:val="center"/>
              <w:rPr>
                <w:sz w:val="14"/>
                <w:szCs w:val="22"/>
              </w:rPr>
            </w:pPr>
            <w:r w:rsidRPr="0047112B">
              <w:rPr>
                <w:sz w:val="14"/>
                <w:szCs w:val="22"/>
              </w:rPr>
              <w:t>соответствует</w:t>
            </w:r>
          </w:p>
        </w:tc>
        <w:tc>
          <w:tcPr>
            <w:tcW w:w="992" w:type="dxa"/>
            <w:vAlign w:val="center"/>
          </w:tcPr>
          <w:p w:rsidR="0047112B" w:rsidRPr="0047112B" w:rsidRDefault="0047112B" w:rsidP="00F82D37">
            <w:pPr>
              <w:jc w:val="center"/>
              <w:rPr>
                <w:sz w:val="14"/>
                <w:szCs w:val="22"/>
              </w:rPr>
            </w:pPr>
            <w:r w:rsidRPr="0047112B">
              <w:rPr>
                <w:sz w:val="14"/>
                <w:szCs w:val="22"/>
              </w:rPr>
              <w:t>соответствует</w:t>
            </w:r>
          </w:p>
        </w:tc>
        <w:tc>
          <w:tcPr>
            <w:tcW w:w="1134" w:type="dxa"/>
            <w:vAlign w:val="center"/>
          </w:tcPr>
          <w:p w:rsidR="0047112B" w:rsidRPr="0047112B" w:rsidRDefault="0047112B" w:rsidP="00F82D37">
            <w:pPr>
              <w:jc w:val="center"/>
              <w:rPr>
                <w:sz w:val="14"/>
                <w:szCs w:val="22"/>
              </w:rPr>
            </w:pPr>
            <w:r w:rsidRPr="0047112B">
              <w:rPr>
                <w:sz w:val="14"/>
                <w:szCs w:val="22"/>
              </w:rPr>
              <w:t>соответствует</w:t>
            </w:r>
          </w:p>
        </w:tc>
        <w:tc>
          <w:tcPr>
            <w:tcW w:w="1134" w:type="dxa"/>
            <w:vAlign w:val="center"/>
          </w:tcPr>
          <w:p w:rsidR="0047112B" w:rsidRPr="0047112B" w:rsidRDefault="0047112B" w:rsidP="00F82D37">
            <w:pPr>
              <w:jc w:val="center"/>
              <w:rPr>
                <w:sz w:val="14"/>
                <w:szCs w:val="22"/>
              </w:rPr>
            </w:pPr>
            <w:r w:rsidRPr="0047112B">
              <w:rPr>
                <w:sz w:val="14"/>
                <w:szCs w:val="22"/>
              </w:rPr>
              <w:t>соответствует</w:t>
            </w:r>
          </w:p>
        </w:tc>
        <w:tc>
          <w:tcPr>
            <w:tcW w:w="992" w:type="dxa"/>
            <w:vAlign w:val="center"/>
          </w:tcPr>
          <w:p w:rsidR="0047112B" w:rsidRPr="0047112B" w:rsidRDefault="0047112B" w:rsidP="00F82D37">
            <w:pPr>
              <w:jc w:val="center"/>
              <w:rPr>
                <w:sz w:val="14"/>
                <w:szCs w:val="22"/>
              </w:rPr>
            </w:pPr>
            <w:r w:rsidRPr="0047112B">
              <w:rPr>
                <w:sz w:val="14"/>
                <w:szCs w:val="22"/>
              </w:rPr>
              <w:t>соответствует</w:t>
            </w:r>
          </w:p>
        </w:tc>
      </w:tr>
      <w:tr w:rsidR="0047112B" w:rsidTr="0047112B">
        <w:trPr>
          <w:trHeight w:val="1138"/>
        </w:trPr>
        <w:tc>
          <w:tcPr>
            <w:tcW w:w="2767" w:type="dxa"/>
            <w:vMerge/>
            <w:shd w:val="clear" w:color="auto" w:fill="auto"/>
          </w:tcPr>
          <w:p w:rsidR="0047112B" w:rsidRDefault="0047112B" w:rsidP="00E226D1">
            <w:pPr>
              <w:jc w:val="center"/>
              <w:rPr>
                <w:sz w:val="22"/>
                <w:szCs w:val="22"/>
              </w:rPr>
            </w:pPr>
          </w:p>
        </w:tc>
        <w:tc>
          <w:tcPr>
            <w:tcW w:w="561" w:type="dxa"/>
            <w:shd w:val="clear" w:color="auto" w:fill="auto"/>
          </w:tcPr>
          <w:p w:rsidR="0047112B" w:rsidRDefault="0047112B" w:rsidP="00E226D1">
            <w:pPr>
              <w:jc w:val="center"/>
              <w:rPr>
                <w:sz w:val="22"/>
                <w:szCs w:val="22"/>
              </w:rPr>
            </w:pPr>
            <w:r>
              <w:rPr>
                <w:sz w:val="22"/>
                <w:szCs w:val="22"/>
              </w:rPr>
              <w:t>5</w:t>
            </w:r>
          </w:p>
        </w:tc>
        <w:tc>
          <w:tcPr>
            <w:tcW w:w="2503" w:type="dxa"/>
            <w:shd w:val="clear" w:color="auto" w:fill="auto"/>
          </w:tcPr>
          <w:p w:rsidR="0047112B" w:rsidRPr="0047112B" w:rsidRDefault="0047112B" w:rsidP="00E226D1">
            <w:pPr>
              <w:rPr>
                <w:sz w:val="16"/>
                <w:szCs w:val="16"/>
              </w:rPr>
            </w:pPr>
            <w:r w:rsidRPr="0047112B">
              <w:rPr>
                <w:sz w:val="16"/>
                <w:szCs w:val="16"/>
              </w:rPr>
              <w:t>Лента сигнальная</w:t>
            </w:r>
          </w:p>
          <w:p w:rsidR="0047112B" w:rsidRPr="0047112B" w:rsidRDefault="0047112B" w:rsidP="00E226D1">
            <w:pPr>
              <w:rPr>
                <w:sz w:val="16"/>
                <w:szCs w:val="16"/>
              </w:rPr>
            </w:pPr>
            <w:r w:rsidRPr="0047112B">
              <w:rPr>
                <w:sz w:val="16"/>
                <w:szCs w:val="16"/>
              </w:rPr>
              <w:t xml:space="preserve">Оградительная, ширина не менее 50 мм, длина не менее 200 </w:t>
            </w:r>
            <w:proofErr w:type="spellStart"/>
            <w:r w:rsidRPr="0047112B">
              <w:rPr>
                <w:sz w:val="16"/>
                <w:szCs w:val="16"/>
              </w:rPr>
              <w:t>м</w:t>
            </w:r>
            <w:proofErr w:type="gramStart"/>
            <w:r w:rsidRPr="0047112B">
              <w:rPr>
                <w:sz w:val="16"/>
                <w:szCs w:val="16"/>
              </w:rPr>
              <w:t>,т</w:t>
            </w:r>
            <w:proofErr w:type="gramEnd"/>
            <w:r w:rsidRPr="0047112B">
              <w:rPr>
                <w:sz w:val="16"/>
                <w:szCs w:val="16"/>
              </w:rPr>
              <w:t>олщина</w:t>
            </w:r>
            <w:proofErr w:type="spellEnd"/>
            <w:r w:rsidRPr="0047112B">
              <w:rPr>
                <w:sz w:val="16"/>
                <w:szCs w:val="16"/>
              </w:rPr>
              <w:t xml:space="preserve"> не менее 20 мкм </w:t>
            </w:r>
            <w:proofErr w:type="spellStart"/>
            <w:r w:rsidRPr="0047112B">
              <w:rPr>
                <w:sz w:val="16"/>
                <w:szCs w:val="16"/>
              </w:rPr>
              <w:t>Цвет:бело-красный</w:t>
            </w:r>
            <w:proofErr w:type="spellEnd"/>
            <w:r w:rsidRPr="0047112B">
              <w:rPr>
                <w:sz w:val="16"/>
                <w:szCs w:val="16"/>
              </w:rPr>
              <w:t>.</w:t>
            </w:r>
          </w:p>
        </w:tc>
        <w:tc>
          <w:tcPr>
            <w:tcW w:w="1115" w:type="dxa"/>
            <w:vAlign w:val="center"/>
          </w:tcPr>
          <w:p w:rsidR="0047112B" w:rsidRPr="0047112B" w:rsidRDefault="0047112B" w:rsidP="00F82D37">
            <w:pPr>
              <w:jc w:val="center"/>
              <w:rPr>
                <w:sz w:val="14"/>
                <w:szCs w:val="22"/>
              </w:rPr>
            </w:pPr>
            <w:r w:rsidRPr="0047112B">
              <w:rPr>
                <w:sz w:val="14"/>
                <w:szCs w:val="22"/>
              </w:rPr>
              <w:t>соответствует</w:t>
            </w:r>
          </w:p>
        </w:tc>
        <w:tc>
          <w:tcPr>
            <w:tcW w:w="992" w:type="dxa"/>
            <w:shd w:val="clear" w:color="auto" w:fill="auto"/>
            <w:vAlign w:val="center"/>
          </w:tcPr>
          <w:p w:rsidR="0047112B" w:rsidRPr="0047112B" w:rsidRDefault="0047112B" w:rsidP="00F82D37">
            <w:pPr>
              <w:jc w:val="center"/>
              <w:rPr>
                <w:sz w:val="14"/>
                <w:szCs w:val="22"/>
              </w:rPr>
            </w:pPr>
            <w:r w:rsidRPr="0047112B">
              <w:rPr>
                <w:sz w:val="14"/>
                <w:szCs w:val="22"/>
              </w:rPr>
              <w:t>соответствует</w:t>
            </w:r>
          </w:p>
        </w:tc>
        <w:tc>
          <w:tcPr>
            <w:tcW w:w="993" w:type="dxa"/>
            <w:vAlign w:val="center"/>
          </w:tcPr>
          <w:p w:rsidR="0047112B" w:rsidRPr="0047112B" w:rsidRDefault="0047112B" w:rsidP="00F82D37">
            <w:pPr>
              <w:jc w:val="center"/>
              <w:rPr>
                <w:sz w:val="14"/>
                <w:szCs w:val="22"/>
              </w:rPr>
            </w:pPr>
            <w:r w:rsidRPr="0047112B">
              <w:rPr>
                <w:sz w:val="14"/>
                <w:szCs w:val="22"/>
              </w:rPr>
              <w:t>соответствует</w:t>
            </w:r>
          </w:p>
        </w:tc>
        <w:tc>
          <w:tcPr>
            <w:tcW w:w="992" w:type="dxa"/>
            <w:vAlign w:val="center"/>
          </w:tcPr>
          <w:p w:rsidR="0047112B" w:rsidRPr="0047112B" w:rsidRDefault="0047112B" w:rsidP="00F82D37">
            <w:pPr>
              <w:jc w:val="center"/>
              <w:rPr>
                <w:sz w:val="14"/>
                <w:szCs w:val="22"/>
              </w:rPr>
            </w:pPr>
            <w:r w:rsidRPr="0047112B">
              <w:rPr>
                <w:sz w:val="14"/>
                <w:szCs w:val="22"/>
              </w:rPr>
              <w:t>соответствует</w:t>
            </w:r>
          </w:p>
        </w:tc>
        <w:tc>
          <w:tcPr>
            <w:tcW w:w="1134" w:type="dxa"/>
            <w:vAlign w:val="center"/>
          </w:tcPr>
          <w:p w:rsidR="0047112B" w:rsidRPr="0047112B" w:rsidRDefault="0047112B" w:rsidP="00F82D37">
            <w:pPr>
              <w:jc w:val="center"/>
              <w:rPr>
                <w:sz w:val="14"/>
                <w:szCs w:val="22"/>
              </w:rPr>
            </w:pPr>
            <w:r w:rsidRPr="0047112B">
              <w:rPr>
                <w:sz w:val="14"/>
                <w:szCs w:val="22"/>
              </w:rPr>
              <w:t>соответствует</w:t>
            </w:r>
          </w:p>
        </w:tc>
        <w:tc>
          <w:tcPr>
            <w:tcW w:w="992" w:type="dxa"/>
            <w:vAlign w:val="center"/>
          </w:tcPr>
          <w:p w:rsidR="0047112B" w:rsidRPr="0047112B" w:rsidRDefault="0047112B" w:rsidP="00F82D37">
            <w:pPr>
              <w:jc w:val="center"/>
              <w:rPr>
                <w:sz w:val="14"/>
                <w:szCs w:val="22"/>
              </w:rPr>
            </w:pPr>
            <w:r w:rsidRPr="0047112B">
              <w:rPr>
                <w:sz w:val="14"/>
                <w:szCs w:val="22"/>
              </w:rPr>
              <w:t>соответствует</w:t>
            </w:r>
          </w:p>
        </w:tc>
        <w:tc>
          <w:tcPr>
            <w:tcW w:w="1134" w:type="dxa"/>
            <w:vAlign w:val="center"/>
          </w:tcPr>
          <w:p w:rsidR="0047112B" w:rsidRPr="0047112B" w:rsidRDefault="0047112B" w:rsidP="00F82D37">
            <w:pPr>
              <w:jc w:val="center"/>
              <w:rPr>
                <w:sz w:val="14"/>
                <w:szCs w:val="22"/>
              </w:rPr>
            </w:pPr>
            <w:r w:rsidRPr="0047112B">
              <w:rPr>
                <w:sz w:val="14"/>
                <w:szCs w:val="22"/>
              </w:rPr>
              <w:t>соответствует</w:t>
            </w:r>
          </w:p>
        </w:tc>
        <w:tc>
          <w:tcPr>
            <w:tcW w:w="1134" w:type="dxa"/>
            <w:vAlign w:val="center"/>
          </w:tcPr>
          <w:p w:rsidR="0047112B" w:rsidRPr="0047112B" w:rsidRDefault="0047112B" w:rsidP="00F82D37">
            <w:pPr>
              <w:jc w:val="center"/>
              <w:rPr>
                <w:sz w:val="14"/>
                <w:szCs w:val="22"/>
              </w:rPr>
            </w:pPr>
            <w:r w:rsidRPr="0047112B">
              <w:rPr>
                <w:sz w:val="14"/>
                <w:szCs w:val="22"/>
              </w:rPr>
              <w:t>соответствует</w:t>
            </w:r>
          </w:p>
        </w:tc>
        <w:tc>
          <w:tcPr>
            <w:tcW w:w="992" w:type="dxa"/>
            <w:vAlign w:val="center"/>
          </w:tcPr>
          <w:p w:rsidR="0047112B" w:rsidRPr="0047112B" w:rsidRDefault="0047112B" w:rsidP="00F82D37">
            <w:pPr>
              <w:jc w:val="center"/>
              <w:rPr>
                <w:sz w:val="14"/>
                <w:szCs w:val="22"/>
              </w:rPr>
            </w:pPr>
            <w:r w:rsidRPr="0047112B">
              <w:rPr>
                <w:sz w:val="14"/>
                <w:szCs w:val="22"/>
              </w:rPr>
              <w:t>соответствует</w:t>
            </w:r>
          </w:p>
        </w:tc>
      </w:tr>
      <w:tr w:rsidR="0047112B" w:rsidTr="0047112B">
        <w:trPr>
          <w:trHeight w:val="688"/>
        </w:trPr>
        <w:tc>
          <w:tcPr>
            <w:tcW w:w="2767" w:type="dxa"/>
            <w:vMerge/>
            <w:shd w:val="clear" w:color="auto" w:fill="auto"/>
          </w:tcPr>
          <w:p w:rsidR="0047112B" w:rsidRDefault="0047112B" w:rsidP="00E226D1">
            <w:pPr>
              <w:jc w:val="center"/>
              <w:rPr>
                <w:sz w:val="22"/>
                <w:szCs w:val="22"/>
              </w:rPr>
            </w:pPr>
          </w:p>
        </w:tc>
        <w:tc>
          <w:tcPr>
            <w:tcW w:w="561" w:type="dxa"/>
            <w:shd w:val="clear" w:color="auto" w:fill="auto"/>
          </w:tcPr>
          <w:p w:rsidR="0047112B" w:rsidRDefault="0047112B" w:rsidP="00E226D1">
            <w:pPr>
              <w:jc w:val="center"/>
              <w:rPr>
                <w:sz w:val="22"/>
                <w:szCs w:val="22"/>
              </w:rPr>
            </w:pPr>
            <w:r>
              <w:rPr>
                <w:sz w:val="22"/>
                <w:szCs w:val="22"/>
              </w:rPr>
              <w:t>6</w:t>
            </w:r>
          </w:p>
        </w:tc>
        <w:tc>
          <w:tcPr>
            <w:tcW w:w="2503" w:type="dxa"/>
            <w:shd w:val="clear" w:color="auto" w:fill="auto"/>
          </w:tcPr>
          <w:p w:rsidR="0047112B" w:rsidRPr="0047112B" w:rsidRDefault="0047112B" w:rsidP="00E226D1">
            <w:pPr>
              <w:rPr>
                <w:sz w:val="16"/>
                <w:szCs w:val="16"/>
              </w:rPr>
            </w:pPr>
            <w:r w:rsidRPr="0047112B">
              <w:rPr>
                <w:sz w:val="16"/>
                <w:szCs w:val="16"/>
              </w:rPr>
              <w:t>Мыло детское</w:t>
            </w:r>
          </w:p>
          <w:p w:rsidR="0047112B" w:rsidRPr="0047112B" w:rsidRDefault="0047112B" w:rsidP="00E226D1">
            <w:pPr>
              <w:tabs>
                <w:tab w:val="left" w:pos="450"/>
              </w:tabs>
              <w:rPr>
                <w:sz w:val="16"/>
                <w:szCs w:val="16"/>
              </w:rPr>
            </w:pPr>
            <w:proofErr w:type="spellStart"/>
            <w:r w:rsidRPr="0047112B">
              <w:rPr>
                <w:sz w:val="16"/>
                <w:szCs w:val="16"/>
              </w:rPr>
              <w:t>Состав</w:t>
            </w:r>
            <w:proofErr w:type="gramStart"/>
            <w:r w:rsidRPr="0047112B">
              <w:rPr>
                <w:sz w:val="16"/>
                <w:szCs w:val="16"/>
              </w:rPr>
              <w:t>:н</w:t>
            </w:r>
            <w:proofErr w:type="gramEnd"/>
            <w:r w:rsidRPr="0047112B">
              <w:rPr>
                <w:sz w:val="16"/>
                <w:szCs w:val="16"/>
              </w:rPr>
              <w:t>атриевые</w:t>
            </w:r>
            <w:proofErr w:type="spellEnd"/>
            <w:r w:rsidRPr="0047112B">
              <w:rPr>
                <w:sz w:val="16"/>
                <w:szCs w:val="16"/>
              </w:rPr>
              <w:t xml:space="preserve"> соли жирных </w:t>
            </w:r>
            <w:proofErr w:type="spellStart"/>
            <w:r w:rsidRPr="0047112B">
              <w:rPr>
                <w:sz w:val="16"/>
                <w:szCs w:val="16"/>
              </w:rPr>
              <w:t>кислот,пищевых</w:t>
            </w:r>
            <w:proofErr w:type="spellEnd"/>
            <w:r w:rsidRPr="0047112B">
              <w:rPr>
                <w:sz w:val="16"/>
                <w:szCs w:val="16"/>
              </w:rPr>
              <w:t xml:space="preserve"> </w:t>
            </w:r>
            <w:proofErr w:type="spellStart"/>
            <w:r w:rsidRPr="0047112B">
              <w:rPr>
                <w:sz w:val="16"/>
                <w:szCs w:val="16"/>
              </w:rPr>
              <w:t>жиров,масло,вода,парфюмерная</w:t>
            </w:r>
            <w:proofErr w:type="spellEnd"/>
            <w:r w:rsidRPr="0047112B">
              <w:rPr>
                <w:sz w:val="16"/>
                <w:szCs w:val="16"/>
              </w:rPr>
              <w:t xml:space="preserve"> </w:t>
            </w:r>
            <w:proofErr w:type="spellStart"/>
            <w:r w:rsidRPr="0047112B">
              <w:rPr>
                <w:sz w:val="16"/>
                <w:szCs w:val="16"/>
              </w:rPr>
              <w:t>отдушка,двуокись</w:t>
            </w:r>
            <w:proofErr w:type="spellEnd"/>
            <w:r w:rsidRPr="0047112B">
              <w:rPr>
                <w:sz w:val="16"/>
                <w:szCs w:val="16"/>
              </w:rPr>
              <w:t xml:space="preserve"> </w:t>
            </w:r>
            <w:proofErr w:type="spellStart"/>
            <w:r w:rsidRPr="0047112B">
              <w:rPr>
                <w:sz w:val="16"/>
                <w:szCs w:val="16"/>
              </w:rPr>
              <w:t>титана,антиоксидант,пластифика</w:t>
            </w:r>
            <w:r w:rsidRPr="0047112B">
              <w:rPr>
                <w:sz w:val="16"/>
                <w:szCs w:val="16"/>
              </w:rPr>
              <w:lastRenderedPageBreak/>
              <w:t>тор,красители</w:t>
            </w:r>
            <w:proofErr w:type="spellEnd"/>
            <w:r w:rsidRPr="0047112B">
              <w:rPr>
                <w:sz w:val="16"/>
                <w:szCs w:val="16"/>
              </w:rPr>
              <w:t xml:space="preserve">. Форма </w:t>
            </w:r>
            <w:proofErr w:type="spellStart"/>
            <w:r w:rsidRPr="0047112B">
              <w:rPr>
                <w:sz w:val="16"/>
                <w:szCs w:val="16"/>
              </w:rPr>
              <w:t>выпуска</w:t>
            </w:r>
            <w:proofErr w:type="gramStart"/>
            <w:r w:rsidRPr="0047112B">
              <w:rPr>
                <w:sz w:val="16"/>
                <w:szCs w:val="16"/>
              </w:rPr>
              <w:t>:к</w:t>
            </w:r>
            <w:proofErr w:type="gramEnd"/>
            <w:r w:rsidRPr="0047112B">
              <w:rPr>
                <w:sz w:val="16"/>
                <w:szCs w:val="16"/>
              </w:rPr>
              <w:t>усок</w:t>
            </w:r>
            <w:proofErr w:type="spellEnd"/>
            <w:r w:rsidRPr="0047112B">
              <w:rPr>
                <w:sz w:val="16"/>
                <w:szCs w:val="16"/>
              </w:rPr>
              <w:t xml:space="preserve"> не менее  90 грамм, в индивидуальной упаковке.</w:t>
            </w:r>
          </w:p>
        </w:tc>
        <w:tc>
          <w:tcPr>
            <w:tcW w:w="1115" w:type="dxa"/>
            <w:vAlign w:val="center"/>
          </w:tcPr>
          <w:p w:rsidR="0047112B" w:rsidRPr="0047112B" w:rsidRDefault="0047112B" w:rsidP="00F82D37">
            <w:pPr>
              <w:jc w:val="center"/>
              <w:rPr>
                <w:sz w:val="14"/>
                <w:szCs w:val="22"/>
              </w:rPr>
            </w:pPr>
            <w:r w:rsidRPr="0047112B">
              <w:rPr>
                <w:sz w:val="14"/>
                <w:szCs w:val="22"/>
              </w:rPr>
              <w:lastRenderedPageBreak/>
              <w:t>соответствует</w:t>
            </w:r>
          </w:p>
        </w:tc>
        <w:tc>
          <w:tcPr>
            <w:tcW w:w="992" w:type="dxa"/>
            <w:shd w:val="clear" w:color="auto" w:fill="auto"/>
            <w:vAlign w:val="center"/>
          </w:tcPr>
          <w:p w:rsidR="0047112B" w:rsidRPr="0047112B" w:rsidRDefault="0047112B" w:rsidP="00F82D37">
            <w:pPr>
              <w:jc w:val="center"/>
              <w:rPr>
                <w:sz w:val="14"/>
                <w:szCs w:val="22"/>
              </w:rPr>
            </w:pPr>
            <w:r w:rsidRPr="0047112B">
              <w:rPr>
                <w:sz w:val="14"/>
                <w:szCs w:val="22"/>
              </w:rPr>
              <w:t>соответствует</w:t>
            </w:r>
          </w:p>
        </w:tc>
        <w:tc>
          <w:tcPr>
            <w:tcW w:w="993" w:type="dxa"/>
            <w:vAlign w:val="center"/>
          </w:tcPr>
          <w:p w:rsidR="0047112B" w:rsidRPr="0047112B" w:rsidRDefault="0047112B" w:rsidP="00F82D37">
            <w:pPr>
              <w:jc w:val="center"/>
              <w:rPr>
                <w:sz w:val="14"/>
                <w:szCs w:val="22"/>
              </w:rPr>
            </w:pPr>
            <w:r w:rsidRPr="0047112B">
              <w:rPr>
                <w:sz w:val="14"/>
                <w:szCs w:val="22"/>
              </w:rPr>
              <w:t>соответствует</w:t>
            </w:r>
          </w:p>
        </w:tc>
        <w:tc>
          <w:tcPr>
            <w:tcW w:w="992" w:type="dxa"/>
            <w:vAlign w:val="center"/>
          </w:tcPr>
          <w:p w:rsidR="0047112B" w:rsidRPr="0047112B" w:rsidRDefault="0047112B" w:rsidP="00F82D37">
            <w:pPr>
              <w:jc w:val="center"/>
              <w:rPr>
                <w:sz w:val="14"/>
                <w:szCs w:val="22"/>
              </w:rPr>
            </w:pPr>
            <w:r w:rsidRPr="0047112B">
              <w:rPr>
                <w:sz w:val="14"/>
                <w:szCs w:val="22"/>
              </w:rPr>
              <w:t>соответствует</w:t>
            </w:r>
          </w:p>
        </w:tc>
        <w:tc>
          <w:tcPr>
            <w:tcW w:w="1134" w:type="dxa"/>
            <w:vAlign w:val="center"/>
          </w:tcPr>
          <w:p w:rsidR="0047112B" w:rsidRPr="0047112B" w:rsidRDefault="0047112B" w:rsidP="00F82D37">
            <w:pPr>
              <w:jc w:val="center"/>
              <w:rPr>
                <w:sz w:val="14"/>
                <w:szCs w:val="22"/>
              </w:rPr>
            </w:pPr>
            <w:r w:rsidRPr="0047112B">
              <w:rPr>
                <w:sz w:val="14"/>
                <w:szCs w:val="22"/>
              </w:rPr>
              <w:t>соответствует</w:t>
            </w:r>
          </w:p>
        </w:tc>
        <w:tc>
          <w:tcPr>
            <w:tcW w:w="992" w:type="dxa"/>
            <w:vAlign w:val="center"/>
          </w:tcPr>
          <w:p w:rsidR="0047112B" w:rsidRPr="0047112B" w:rsidRDefault="0047112B" w:rsidP="00F82D37">
            <w:pPr>
              <w:jc w:val="center"/>
              <w:rPr>
                <w:sz w:val="14"/>
                <w:szCs w:val="22"/>
              </w:rPr>
            </w:pPr>
            <w:r w:rsidRPr="0047112B">
              <w:rPr>
                <w:sz w:val="14"/>
                <w:szCs w:val="22"/>
              </w:rPr>
              <w:t>соответствует</w:t>
            </w:r>
          </w:p>
        </w:tc>
        <w:tc>
          <w:tcPr>
            <w:tcW w:w="1134" w:type="dxa"/>
            <w:vAlign w:val="center"/>
          </w:tcPr>
          <w:p w:rsidR="0047112B" w:rsidRPr="0047112B" w:rsidRDefault="0047112B" w:rsidP="00F82D37">
            <w:pPr>
              <w:jc w:val="center"/>
              <w:rPr>
                <w:sz w:val="14"/>
                <w:szCs w:val="22"/>
              </w:rPr>
            </w:pPr>
            <w:r w:rsidRPr="0047112B">
              <w:rPr>
                <w:sz w:val="14"/>
                <w:szCs w:val="22"/>
              </w:rPr>
              <w:t>соответствует</w:t>
            </w:r>
          </w:p>
        </w:tc>
        <w:tc>
          <w:tcPr>
            <w:tcW w:w="1134" w:type="dxa"/>
            <w:vAlign w:val="center"/>
          </w:tcPr>
          <w:p w:rsidR="0047112B" w:rsidRPr="0047112B" w:rsidRDefault="0047112B" w:rsidP="00F82D37">
            <w:pPr>
              <w:jc w:val="center"/>
              <w:rPr>
                <w:sz w:val="14"/>
                <w:szCs w:val="22"/>
              </w:rPr>
            </w:pPr>
            <w:r w:rsidRPr="0047112B">
              <w:rPr>
                <w:sz w:val="14"/>
                <w:szCs w:val="22"/>
              </w:rPr>
              <w:t>соответствует</w:t>
            </w:r>
          </w:p>
        </w:tc>
        <w:tc>
          <w:tcPr>
            <w:tcW w:w="992" w:type="dxa"/>
            <w:vAlign w:val="center"/>
          </w:tcPr>
          <w:p w:rsidR="0047112B" w:rsidRPr="0047112B" w:rsidRDefault="0047112B" w:rsidP="00F82D37">
            <w:pPr>
              <w:jc w:val="center"/>
              <w:rPr>
                <w:sz w:val="14"/>
                <w:szCs w:val="22"/>
              </w:rPr>
            </w:pPr>
            <w:r w:rsidRPr="0047112B">
              <w:rPr>
                <w:sz w:val="14"/>
                <w:szCs w:val="22"/>
              </w:rPr>
              <w:t>соответствует</w:t>
            </w:r>
          </w:p>
        </w:tc>
      </w:tr>
      <w:tr w:rsidR="0047112B" w:rsidTr="0047112B">
        <w:trPr>
          <w:trHeight w:val="1138"/>
        </w:trPr>
        <w:tc>
          <w:tcPr>
            <w:tcW w:w="2767" w:type="dxa"/>
            <w:vMerge/>
            <w:shd w:val="clear" w:color="auto" w:fill="auto"/>
          </w:tcPr>
          <w:p w:rsidR="0047112B" w:rsidRDefault="0047112B" w:rsidP="00E226D1">
            <w:pPr>
              <w:jc w:val="center"/>
              <w:rPr>
                <w:sz w:val="22"/>
                <w:szCs w:val="22"/>
              </w:rPr>
            </w:pPr>
          </w:p>
        </w:tc>
        <w:tc>
          <w:tcPr>
            <w:tcW w:w="561" w:type="dxa"/>
            <w:shd w:val="clear" w:color="auto" w:fill="auto"/>
          </w:tcPr>
          <w:p w:rsidR="0047112B" w:rsidRDefault="0047112B" w:rsidP="00E226D1">
            <w:pPr>
              <w:jc w:val="center"/>
              <w:rPr>
                <w:sz w:val="22"/>
                <w:szCs w:val="22"/>
              </w:rPr>
            </w:pPr>
            <w:r>
              <w:rPr>
                <w:sz w:val="22"/>
                <w:szCs w:val="22"/>
              </w:rPr>
              <w:t>7</w:t>
            </w:r>
          </w:p>
        </w:tc>
        <w:tc>
          <w:tcPr>
            <w:tcW w:w="2503" w:type="dxa"/>
            <w:shd w:val="clear" w:color="auto" w:fill="auto"/>
          </w:tcPr>
          <w:p w:rsidR="0047112B" w:rsidRPr="0047112B" w:rsidRDefault="0047112B" w:rsidP="00E226D1">
            <w:pPr>
              <w:rPr>
                <w:sz w:val="16"/>
                <w:szCs w:val="16"/>
              </w:rPr>
            </w:pPr>
            <w:r w:rsidRPr="0047112B">
              <w:rPr>
                <w:sz w:val="16"/>
                <w:szCs w:val="16"/>
              </w:rPr>
              <w:t>Мыло жидкое</w:t>
            </w:r>
          </w:p>
          <w:p w:rsidR="0047112B" w:rsidRPr="0047112B" w:rsidRDefault="0047112B" w:rsidP="00E226D1">
            <w:pPr>
              <w:tabs>
                <w:tab w:val="left" w:pos="585"/>
              </w:tabs>
              <w:rPr>
                <w:sz w:val="16"/>
                <w:szCs w:val="16"/>
              </w:rPr>
            </w:pPr>
            <w:proofErr w:type="spellStart"/>
            <w:r w:rsidRPr="0047112B">
              <w:rPr>
                <w:sz w:val="16"/>
                <w:szCs w:val="16"/>
              </w:rPr>
              <w:t>Состав</w:t>
            </w:r>
            <w:proofErr w:type="gramStart"/>
            <w:r w:rsidRPr="0047112B">
              <w:rPr>
                <w:sz w:val="16"/>
                <w:szCs w:val="16"/>
              </w:rPr>
              <w:t>:в</w:t>
            </w:r>
            <w:proofErr w:type="gramEnd"/>
            <w:r w:rsidRPr="0047112B">
              <w:rPr>
                <w:sz w:val="16"/>
                <w:szCs w:val="16"/>
              </w:rPr>
              <w:t>ода</w:t>
            </w:r>
            <w:proofErr w:type="spellEnd"/>
            <w:r w:rsidRPr="0047112B">
              <w:rPr>
                <w:sz w:val="16"/>
                <w:szCs w:val="16"/>
              </w:rPr>
              <w:t xml:space="preserve"> высокой </w:t>
            </w:r>
            <w:proofErr w:type="spellStart"/>
            <w:r w:rsidRPr="0047112B">
              <w:rPr>
                <w:sz w:val="16"/>
                <w:szCs w:val="16"/>
              </w:rPr>
              <w:t>очистки,лаурил,этоксисульфат</w:t>
            </w:r>
            <w:proofErr w:type="spellEnd"/>
            <w:r w:rsidRPr="0047112B">
              <w:rPr>
                <w:sz w:val="16"/>
                <w:szCs w:val="16"/>
              </w:rPr>
              <w:t xml:space="preserve"> </w:t>
            </w:r>
            <w:proofErr w:type="spellStart"/>
            <w:r w:rsidRPr="0047112B">
              <w:rPr>
                <w:sz w:val="16"/>
                <w:szCs w:val="16"/>
              </w:rPr>
              <w:t>натрия,диэтаноламиды</w:t>
            </w:r>
            <w:proofErr w:type="spellEnd"/>
            <w:r w:rsidRPr="0047112B">
              <w:rPr>
                <w:sz w:val="16"/>
                <w:szCs w:val="16"/>
              </w:rPr>
              <w:t xml:space="preserve"> жирных кислот кокосового масла с </w:t>
            </w:r>
            <w:proofErr w:type="spellStart"/>
            <w:r w:rsidRPr="0047112B">
              <w:rPr>
                <w:sz w:val="16"/>
                <w:szCs w:val="16"/>
              </w:rPr>
              <w:t>глицерином,кокомидопропилбетаин,лаурил</w:t>
            </w:r>
            <w:proofErr w:type="spellEnd"/>
            <w:r w:rsidRPr="0047112B">
              <w:rPr>
                <w:sz w:val="16"/>
                <w:szCs w:val="16"/>
              </w:rPr>
              <w:t xml:space="preserve"> </w:t>
            </w:r>
            <w:proofErr w:type="spellStart"/>
            <w:r w:rsidRPr="0047112B">
              <w:rPr>
                <w:sz w:val="16"/>
                <w:szCs w:val="16"/>
              </w:rPr>
              <w:t>глюкозит</w:t>
            </w:r>
            <w:proofErr w:type="spellEnd"/>
            <w:r w:rsidRPr="0047112B">
              <w:rPr>
                <w:sz w:val="16"/>
                <w:szCs w:val="16"/>
              </w:rPr>
              <w:t xml:space="preserve"> хлорид </w:t>
            </w:r>
            <w:proofErr w:type="spellStart"/>
            <w:r w:rsidRPr="0047112B">
              <w:rPr>
                <w:sz w:val="16"/>
                <w:szCs w:val="16"/>
              </w:rPr>
              <w:t>натрия,консервант,красителипищевые,парфюмерные</w:t>
            </w:r>
            <w:proofErr w:type="spellEnd"/>
            <w:r w:rsidRPr="0047112B">
              <w:rPr>
                <w:sz w:val="16"/>
                <w:szCs w:val="16"/>
              </w:rPr>
              <w:t xml:space="preserve"> добавки. Форма выпуска </w:t>
            </w:r>
            <w:proofErr w:type="gramStart"/>
            <w:r w:rsidRPr="0047112B">
              <w:rPr>
                <w:sz w:val="16"/>
                <w:szCs w:val="16"/>
              </w:rPr>
              <w:t>:к</w:t>
            </w:r>
            <w:proofErr w:type="gramEnd"/>
            <w:r w:rsidRPr="0047112B">
              <w:rPr>
                <w:sz w:val="16"/>
                <w:szCs w:val="16"/>
              </w:rPr>
              <w:t>анистра не менее 5 л.</w:t>
            </w:r>
          </w:p>
        </w:tc>
        <w:tc>
          <w:tcPr>
            <w:tcW w:w="1115" w:type="dxa"/>
            <w:vAlign w:val="center"/>
          </w:tcPr>
          <w:p w:rsidR="0047112B" w:rsidRPr="0047112B" w:rsidRDefault="0047112B" w:rsidP="00F82D37">
            <w:pPr>
              <w:jc w:val="center"/>
              <w:rPr>
                <w:sz w:val="14"/>
                <w:szCs w:val="22"/>
              </w:rPr>
            </w:pPr>
            <w:r w:rsidRPr="0047112B">
              <w:rPr>
                <w:sz w:val="14"/>
                <w:szCs w:val="22"/>
              </w:rPr>
              <w:t>соответствует</w:t>
            </w:r>
          </w:p>
        </w:tc>
        <w:tc>
          <w:tcPr>
            <w:tcW w:w="992" w:type="dxa"/>
            <w:shd w:val="clear" w:color="auto" w:fill="auto"/>
            <w:vAlign w:val="center"/>
          </w:tcPr>
          <w:p w:rsidR="0047112B" w:rsidRPr="0047112B" w:rsidRDefault="0047112B" w:rsidP="00F82D37">
            <w:pPr>
              <w:jc w:val="center"/>
              <w:rPr>
                <w:sz w:val="14"/>
                <w:szCs w:val="22"/>
              </w:rPr>
            </w:pPr>
            <w:r w:rsidRPr="0047112B">
              <w:rPr>
                <w:sz w:val="14"/>
                <w:szCs w:val="22"/>
              </w:rPr>
              <w:t>соответствует</w:t>
            </w:r>
          </w:p>
        </w:tc>
        <w:tc>
          <w:tcPr>
            <w:tcW w:w="993" w:type="dxa"/>
            <w:vAlign w:val="center"/>
          </w:tcPr>
          <w:p w:rsidR="0047112B" w:rsidRPr="0047112B" w:rsidRDefault="0047112B" w:rsidP="00F82D37">
            <w:pPr>
              <w:jc w:val="center"/>
              <w:rPr>
                <w:sz w:val="14"/>
                <w:szCs w:val="22"/>
              </w:rPr>
            </w:pPr>
            <w:r w:rsidRPr="0047112B">
              <w:rPr>
                <w:sz w:val="14"/>
                <w:szCs w:val="22"/>
              </w:rPr>
              <w:t>соответствует</w:t>
            </w:r>
          </w:p>
        </w:tc>
        <w:tc>
          <w:tcPr>
            <w:tcW w:w="992" w:type="dxa"/>
            <w:vAlign w:val="center"/>
          </w:tcPr>
          <w:p w:rsidR="0047112B" w:rsidRPr="0047112B" w:rsidRDefault="0047112B" w:rsidP="00F82D37">
            <w:pPr>
              <w:jc w:val="center"/>
              <w:rPr>
                <w:sz w:val="14"/>
                <w:szCs w:val="22"/>
              </w:rPr>
            </w:pPr>
            <w:r w:rsidRPr="0047112B">
              <w:rPr>
                <w:sz w:val="14"/>
                <w:szCs w:val="22"/>
              </w:rPr>
              <w:t>соответствует</w:t>
            </w:r>
          </w:p>
        </w:tc>
        <w:tc>
          <w:tcPr>
            <w:tcW w:w="1134" w:type="dxa"/>
            <w:vAlign w:val="center"/>
          </w:tcPr>
          <w:p w:rsidR="0047112B" w:rsidRPr="0047112B" w:rsidRDefault="0047112B" w:rsidP="00F82D37">
            <w:pPr>
              <w:jc w:val="center"/>
              <w:rPr>
                <w:sz w:val="14"/>
                <w:szCs w:val="22"/>
              </w:rPr>
            </w:pPr>
            <w:r w:rsidRPr="0047112B">
              <w:rPr>
                <w:sz w:val="14"/>
                <w:szCs w:val="22"/>
              </w:rPr>
              <w:t>соответствует</w:t>
            </w:r>
          </w:p>
        </w:tc>
        <w:tc>
          <w:tcPr>
            <w:tcW w:w="992" w:type="dxa"/>
            <w:vAlign w:val="center"/>
          </w:tcPr>
          <w:p w:rsidR="0047112B" w:rsidRPr="0047112B" w:rsidRDefault="0047112B" w:rsidP="00F82D37">
            <w:pPr>
              <w:jc w:val="center"/>
              <w:rPr>
                <w:sz w:val="14"/>
                <w:szCs w:val="22"/>
              </w:rPr>
            </w:pPr>
            <w:r w:rsidRPr="0047112B">
              <w:rPr>
                <w:sz w:val="14"/>
                <w:szCs w:val="22"/>
              </w:rPr>
              <w:t>соответствует</w:t>
            </w:r>
          </w:p>
        </w:tc>
        <w:tc>
          <w:tcPr>
            <w:tcW w:w="1134" w:type="dxa"/>
            <w:vAlign w:val="center"/>
          </w:tcPr>
          <w:p w:rsidR="0047112B" w:rsidRPr="0047112B" w:rsidRDefault="0047112B" w:rsidP="00F82D37">
            <w:pPr>
              <w:jc w:val="center"/>
              <w:rPr>
                <w:sz w:val="14"/>
                <w:szCs w:val="22"/>
              </w:rPr>
            </w:pPr>
            <w:r w:rsidRPr="0047112B">
              <w:rPr>
                <w:sz w:val="14"/>
                <w:szCs w:val="22"/>
              </w:rPr>
              <w:t>соответствует</w:t>
            </w:r>
          </w:p>
        </w:tc>
        <w:tc>
          <w:tcPr>
            <w:tcW w:w="1134" w:type="dxa"/>
            <w:vAlign w:val="center"/>
          </w:tcPr>
          <w:p w:rsidR="0047112B" w:rsidRPr="0047112B" w:rsidRDefault="0047112B" w:rsidP="00F82D37">
            <w:pPr>
              <w:jc w:val="center"/>
              <w:rPr>
                <w:sz w:val="14"/>
                <w:szCs w:val="22"/>
              </w:rPr>
            </w:pPr>
            <w:r w:rsidRPr="0047112B">
              <w:rPr>
                <w:sz w:val="14"/>
                <w:szCs w:val="22"/>
              </w:rPr>
              <w:t>соответствует</w:t>
            </w:r>
          </w:p>
        </w:tc>
        <w:tc>
          <w:tcPr>
            <w:tcW w:w="992" w:type="dxa"/>
            <w:vAlign w:val="center"/>
          </w:tcPr>
          <w:p w:rsidR="0047112B" w:rsidRPr="0047112B" w:rsidRDefault="0047112B" w:rsidP="00F82D37">
            <w:pPr>
              <w:jc w:val="center"/>
              <w:rPr>
                <w:sz w:val="14"/>
                <w:szCs w:val="22"/>
              </w:rPr>
            </w:pPr>
            <w:r w:rsidRPr="0047112B">
              <w:rPr>
                <w:sz w:val="14"/>
                <w:szCs w:val="22"/>
              </w:rPr>
              <w:t>соответствует</w:t>
            </w:r>
          </w:p>
        </w:tc>
      </w:tr>
      <w:tr w:rsidR="0047112B" w:rsidTr="0047112B">
        <w:trPr>
          <w:trHeight w:val="1138"/>
        </w:trPr>
        <w:tc>
          <w:tcPr>
            <w:tcW w:w="2767" w:type="dxa"/>
            <w:vMerge/>
            <w:shd w:val="clear" w:color="auto" w:fill="auto"/>
          </w:tcPr>
          <w:p w:rsidR="0047112B" w:rsidRDefault="0047112B" w:rsidP="00E226D1">
            <w:pPr>
              <w:jc w:val="center"/>
              <w:rPr>
                <w:sz w:val="22"/>
                <w:szCs w:val="22"/>
              </w:rPr>
            </w:pPr>
          </w:p>
        </w:tc>
        <w:tc>
          <w:tcPr>
            <w:tcW w:w="561" w:type="dxa"/>
            <w:shd w:val="clear" w:color="auto" w:fill="auto"/>
          </w:tcPr>
          <w:p w:rsidR="0047112B" w:rsidRDefault="0047112B" w:rsidP="00E226D1">
            <w:pPr>
              <w:jc w:val="center"/>
              <w:rPr>
                <w:sz w:val="22"/>
                <w:szCs w:val="22"/>
              </w:rPr>
            </w:pPr>
            <w:r>
              <w:rPr>
                <w:sz w:val="22"/>
                <w:szCs w:val="22"/>
              </w:rPr>
              <w:t>8</w:t>
            </w:r>
          </w:p>
        </w:tc>
        <w:tc>
          <w:tcPr>
            <w:tcW w:w="2503" w:type="dxa"/>
            <w:shd w:val="clear" w:color="auto" w:fill="auto"/>
          </w:tcPr>
          <w:p w:rsidR="0047112B" w:rsidRPr="0047112B" w:rsidRDefault="0047112B" w:rsidP="00E226D1">
            <w:pPr>
              <w:jc w:val="both"/>
              <w:rPr>
                <w:sz w:val="16"/>
                <w:szCs w:val="16"/>
              </w:rPr>
            </w:pPr>
            <w:r w:rsidRPr="0047112B">
              <w:rPr>
                <w:sz w:val="16"/>
                <w:szCs w:val="16"/>
              </w:rPr>
              <w:t>Мыло хозяйственное</w:t>
            </w:r>
          </w:p>
          <w:p w:rsidR="0047112B" w:rsidRPr="0047112B" w:rsidRDefault="0047112B" w:rsidP="00E226D1">
            <w:pPr>
              <w:jc w:val="both"/>
              <w:rPr>
                <w:sz w:val="16"/>
                <w:szCs w:val="16"/>
              </w:rPr>
            </w:pPr>
            <w:r w:rsidRPr="0047112B">
              <w:rPr>
                <w:sz w:val="16"/>
                <w:szCs w:val="16"/>
              </w:rPr>
              <w:t xml:space="preserve">Жирность не менее 72% Состав: натриевые соли жирных </w:t>
            </w:r>
            <w:proofErr w:type="spellStart"/>
            <w:r w:rsidRPr="0047112B">
              <w:rPr>
                <w:sz w:val="16"/>
                <w:szCs w:val="16"/>
              </w:rPr>
              <w:t>кислот</w:t>
            </w:r>
            <w:proofErr w:type="gramStart"/>
            <w:r w:rsidRPr="0047112B">
              <w:rPr>
                <w:sz w:val="16"/>
                <w:szCs w:val="16"/>
              </w:rPr>
              <w:t>,ж</w:t>
            </w:r>
            <w:proofErr w:type="gramEnd"/>
            <w:r w:rsidRPr="0047112B">
              <w:rPr>
                <w:sz w:val="16"/>
                <w:szCs w:val="16"/>
              </w:rPr>
              <w:t>иров</w:t>
            </w:r>
            <w:proofErr w:type="spellEnd"/>
            <w:r w:rsidRPr="0047112B">
              <w:rPr>
                <w:sz w:val="16"/>
                <w:szCs w:val="16"/>
              </w:rPr>
              <w:t xml:space="preserve"> и </w:t>
            </w:r>
            <w:proofErr w:type="spellStart"/>
            <w:r w:rsidRPr="0047112B">
              <w:rPr>
                <w:sz w:val="16"/>
                <w:szCs w:val="16"/>
              </w:rPr>
              <w:t>масел,хлорид</w:t>
            </w:r>
            <w:proofErr w:type="spellEnd"/>
            <w:r w:rsidRPr="0047112B">
              <w:rPr>
                <w:sz w:val="16"/>
                <w:szCs w:val="16"/>
              </w:rPr>
              <w:t xml:space="preserve"> </w:t>
            </w:r>
            <w:proofErr w:type="spellStart"/>
            <w:r w:rsidRPr="0047112B">
              <w:rPr>
                <w:sz w:val="16"/>
                <w:szCs w:val="16"/>
              </w:rPr>
              <w:t>натрия,антиоксидант,отдушка,вода</w:t>
            </w:r>
            <w:proofErr w:type="spellEnd"/>
            <w:r w:rsidRPr="0047112B">
              <w:rPr>
                <w:sz w:val="16"/>
                <w:szCs w:val="16"/>
              </w:rPr>
              <w:t xml:space="preserve">. Форма выпуска </w:t>
            </w:r>
            <w:proofErr w:type="gramStart"/>
            <w:r w:rsidRPr="0047112B">
              <w:rPr>
                <w:sz w:val="16"/>
                <w:szCs w:val="16"/>
              </w:rPr>
              <w:t>:к</w:t>
            </w:r>
            <w:proofErr w:type="gramEnd"/>
            <w:r w:rsidRPr="0047112B">
              <w:rPr>
                <w:sz w:val="16"/>
                <w:szCs w:val="16"/>
              </w:rPr>
              <w:t>усок не менее 250гр.</w:t>
            </w:r>
          </w:p>
        </w:tc>
        <w:tc>
          <w:tcPr>
            <w:tcW w:w="1115" w:type="dxa"/>
            <w:vAlign w:val="center"/>
          </w:tcPr>
          <w:p w:rsidR="0047112B" w:rsidRPr="0047112B" w:rsidRDefault="0047112B" w:rsidP="00F82D37">
            <w:pPr>
              <w:jc w:val="center"/>
              <w:rPr>
                <w:sz w:val="14"/>
                <w:szCs w:val="22"/>
              </w:rPr>
            </w:pPr>
            <w:r w:rsidRPr="0047112B">
              <w:rPr>
                <w:sz w:val="14"/>
                <w:szCs w:val="22"/>
              </w:rPr>
              <w:t>соответствует</w:t>
            </w:r>
          </w:p>
        </w:tc>
        <w:tc>
          <w:tcPr>
            <w:tcW w:w="992" w:type="dxa"/>
            <w:shd w:val="clear" w:color="auto" w:fill="auto"/>
            <w:vAlign w:val="center"/>
          </w:tcPr>
          <w:p w:rsidR="0047112B" w:rsidRPr="0047112B" w:rsidRDefault="0047112B" w:rsidP="00F82D37">
            <w:pPr>
              <w:jc w:val="center"/>
              <w:rPr>
                <w:sz w:val="14"/>
                <w:szCs w:val="22"/>
              </w:rPr>
            </w:pPr>
            <w:r w:rsidRPr="0047112B">
              <w:rPr>
                <w:sz w:val="14"/>
                <w:szCs w:val="22"/>
              </w:rPr>
              <w:t>соответствует</w:t>
            </w:r>
          </w:p>
        </w:tc>
        <w:tc>
          <w:tcPr>
            <w:tcW w:w="993" w:type="dxa"/>
            <w:vAlign w:val="center"/>
          </w:tcPr>
          <w:p w:rsidR="0047112B" w:rsidRPr="0047112B" w:rsidRDefault="0047112B" w:rsidP="00F82D37">
            <w:pPr>
              <w:jc w:val="center"/>
              <w:rPr>
                <w:sz w:val="14"/>
                <w:szCs w:val="22"/>
              </w:rPr>
            </w:pPr>
            <w:r w:rsidRPr="0047112B">
              <w:rPr>
                <w:sz w:val="14"/>
                <w:szCs w:val="22"/>
              </w:rPr>
              <w:t>соответствует</w:t>
            </w:r>
          </w:p>
        </w:tc>
        <w:tc>
          <w:tcPr>
            <w:tcW w:w="992" w:type="dxa"/>
            <w:vAlign w:val="center"/>
          </w:tcPr>
          <w:p w:rsidR="0047112B" w:rsidRPr="0047112B" w:rsidRDefault="0047112B" w:rsidP="00F82D37">
            <w:pPr>
              <w:jc w:val="center"/>
              <w:rPr>
                <w:sz w:val="14"/>
                <w:szCs w:val="22"/>
              </w:rPr>
            </w:pPr>
            <w:r w:rsidRPr="0047112B">
              <w:rPr>
                <w:sz w:val="14"/>
                <w:szCs w:val="22"/>
              </w:rPr>
              <w:t>соответствует</w:t>
            </w:r>
          </w:p>
        </w:tc>
        <w:tc>
          <w:tcPr>
            <w:tcW w:w="1134" w:type="dxa"/>
            <w:vAlign w:val="center"/>
          </w:tcPr>
          <w:p w:rsidR="0047112B" w:rsidRPr="0047112B" w:rsidRDefault="0047112B" w:rsidP="00F82D37">
            <w:pPr>
              <w:jc w:val="center"/>
              <w:rPr>
                <w:sz w:val="14"/>
                <w:szCs w:val="22"/>
              </w:rPr>
            </w:pPr>
            <w:r w:rsidRPr="0047112B">
              <w:rPr>
                <w:sz w:val="14"/>
                <w:szCs w:val="22"/>
              </w:rPr>
              <w:t>соответствует</w:t>
            </w:r>
          </w:p>
        </w:tc>
        <w:tc>
          <w:tcPr>
            <w:tcW w:w="992" w:type="dxa"/>
            <w:vAlign w:val="center"/>
          </w:tcPr>
          <w:p w:rsidR="0047112B" w:rsidRPr="0047112B" w:rsidRDefault="0047112B" w:rsidP="00F82D37">
            <w:pPr>
              <w:jc w:val="center"/>
              <w:rPr>
                <w:sz w:val="14"/>
                <w:szCs w:val="22"/>
              </w:rPr>
            </w:pPr>
            <w:r w:rsidRPr="0047112B">
              <w:rPr>
                <w:sz w:val="14"/>
                <w:szCs w:val="22"/>
              </w:rPr>
              <w:t>соответствует</w:t>
            </w:r>
          </w:p>
        </w:tc>
        <w:tc>
          <w:tcPr>
            <w:tcW w:w="1134" w:type="dxa"/>
            <w:vAlign w:val="center"/>
          </w:tcPr>
          <w:p w:rsidR="0047112B" w:rsidRPr="0047112B" w:rsidRDefault="0047112B" w:rsidP="00F82D37">
            <w:pPr>
              <w:jc w:val="center"/>
              <w:rPr>
                <w:sz w:val="14"/>
                <w:szCs w:val="22"/>
              </w:rPr>
            </w:pPr>
            <w:r w:rsidRPr="0047112B">
              <w:rPr>
                <w:sz w:val="14"/>
                <w:szCs w:val="22"/>
              </w:rPr>
              <w:t>соответствует</w:t>
            </w:r>
          </w:p>
        </w:tc>
        <w:tc>
          <w:tcPr>
            <w:tcW w:w="1134" w:type="dxa"/>
            <w:vAlign w:val="center"/>
          </w:tcPr>
          <w:p w:rsidR="0047112B" w:rsidRPr="0047112B" w:rsidRDefault="0047112B" w:rsidP="00F82D37">
            <w:pPr>
              <w:jc w:val="center"/>
              <w:rPr>
                <w:sz w:val="14"/>
                <w:szCs w:val="22"/>
              </w:rPr>
            </w:pPr>
            <w:r w:rsidRPr="0047112B">
              <w:rPr>
                <w:sz w:val="14"/>
                <w:szCs w:val="22"/>
              </w:rPr>
              <w:t>соответствует</w:t>
            </w:r>
          </w:p>
        </w:tc>
        <w:tc>
          <w:tcPr>
            <w:tcW w:w="992" w:type="dxa"/>
            <w:vAlign w:val="center"/>
          </w:tcPr>
          <w:p w:rsidR="0047112B" w:rsidRPr="0047112B" w:rsidRDefault="0047112B" w:rsidP="00F82D37">
            <w:pPr>
              <w:jc w:val="center"/>
              <w:rPr>
                <w:sz w:val="14"/>
                <w:szCs w:val="22"/>
              </w:rPr>
            </w:pPr>
            <w:r w:rsidRPr="0047112B">
              <w:rPr>
                <w:sz w:val="14"/>
                <w:szCs w:val="22"/>
              </w:rPr>
              <w:t>соответствует</w:t>
            </w:r>
          </w:p>
        </w:tc>
      </w:tr>
      <w:tr w:rsidR="0047112B" w:rsidTr="0047112B">
        <w:trPr>
          <w:trHeight w:val="1138"/>
        </w:trPr>
        <w:tc>
          <w:tcPr>
            <w:tcW w:w="2767" w:type="dxa"/>
            <w:vMerge/>
            <w:shd w:val="clear" w:color="auto" w:fill="auto"/>
          </w:tcPr>
          <w:p w:rsidR="0047112B" w:rsidRDefault="0047112B" w:rsidP="00E226D1">
            <w:pPr>
              <w:jc w:val="center"/>
              <w:rPr>
                <w:sz w:val="22"/>
                <w:szCs w:val="22"/>
              </w:rPr>
            </w:pPr>
          </w:p>
        </w:tc>
        <w:tc>
          <w:tcPr>
            <w:tcW w:w="561" w:type="dxa"/>
            <w:shd w:val="clear" w:color="auto" w:fill="auto"/>
          </w:tcPr>
          <w:p w:rsidR="0047112B" w:rsidRDefault="0047112B" w:rsidP="00E226D1">
            <w:pPr>
              <w:jc w:val="center"/>
              <w:rPr>
                <w:sz w:val="22"/>
                <w:szCs w:val="22"/>
              </w:rPr>
            </w:pPr>
            <w:r>
              <w:rPr>
                <w:sz w:val="22"/>
                <w:szCs w:val="22"/>
              </w:rPr>
              <w:t>9</w:t>
            </w:r>
          </w:p>
        </w:tc>
        <w:tc>
          <w:tcPr>
            <w:tcW w:w="2503" w:type="dxa"/>
            <w:shd w:val="clear" w:color="auto" w:fill="auto"/>
          </w:tcPr>
          <w:p w:rsidR="0047112B" w:rsidRPr="0047112B" w:rsidRDefault="0047112B" w:rsidP="00E226D1">
            <w:pPr>
              <w:jc w:val="both"/>
              <w:rPr>
                <w:sz w:val="16"/>
                <w:szCs w:val="16"/>
              </w:rPr>
            </w:pPr>
            <w:r w:rsidRPr="0047112B">
              <w:rPr>
                <w:sz w:val="16"/>
                <w:szCs w:val="16"/>
              </w:rPr>
              <w:t>Средство для обработки яиц</w:t>
            </w:r>
          </w:p>
          <w:p w:rsidR="0047112B" w:rsidRPr="0047112B" w:rsidRDefault="0047112B" w:rsidP="00E226D1">
            <w:pPr>
              <w:jc w:val="both"/>
              <w:rPr>
                <w:sz w:val="16"/>
                <w:szCs w:val="16"/>
              </w:rPr>
            </w:pPr>
            <w:r w:rsidRPr="0047112B">
              <w:rPr>
                <w:sz w:val="16"/>
                <w:szCs w:val="16"/>
              </w:rPr>
              <w:t xml:space="preserve">Содержит щелочные компоненты в количественном составе при перерасчете на </w:t>
            </w:r>
            <w:proofErr w:type="spellStart"/>
            <w:r w:rsidRPr="0047112B">
              <w:rPr>
                <w:sz w:val="16"/>
                <w:szCs w:val="16"/>
              </w:rPr>
              <w:t>гидрокись</w:t>
            </w:r>
            <w:proofErr w:type="spellEnd"/>
            <w:r w:rsidRPr="0047112B">
              <w:rPr>
                <w:sz w:val="16"/>
                <w:szCs w:val="16"/>
              </w:rPr>
              <w:t xml:space="preserve"> натрия на 12% и </w:t>
            </w:r>
            <w:proofErr w:type="spellStart"/>
            <w:r w:rsidRPr="0047112B">
              <w:rPr>
                <w:sz w:val="16"/>
                <w:szCs w:val="16"/>
              </w:rPr>
              <w:t>алкилдиметилбензиламмоний</w:t>
            </w:r>
            <w:proofErr w:type="spellEnd"/>
            <w:r w:rsidRPr="0047112B">
              <w:rPr>
                <w:sz w:val="16"/>
                <w:szCs w:val="16"/>
              </w:rPr>
              <w:t xml:space="preserve"> хлорид (</w:t>
            </w:r>
            <w:proofErr w:type="spellStart"/>
            <w:r w:rsidRPr="0047112B">
              <w:rPr>
                <w:sz w:val="16"/>
                <w:szCs w:val="16"/>
              </w:rPr>
              <w:t>четвертично</w:t>
            </w:r>
            <w:proofErr w:type="spellEnd"/>
            <w:r w:rsidRPr="0047112B">
              <w:rPr>
                <w:sz w:val="16"/>
                <w:szCs w:val="16"/>
              </w:rPr>
              <w:t>-аммонийное соединени</w:t>
            </w:r>
            <w:proofErr w:type="gramStart"/>
            <w:r w:rsidRPr="0047112B">
              <w:rPr>
                <w:sz w:val="16"/>
                <w:szCs w:val="16"/>
              </w:rPr>
              <w:t>е-</w:t>
            </w:r>
            <w:proofErr w:type="gramEnd"/>
            <w:r w:rsidRPr="0047112B">
              <w:rPr>
                <w:sz w:val="16"/>
                <w:szCs w:val="16"/>
              </w:rPr>
              <w:t xml:space="preserve"> ЧАС)-1%;Форма выпуска: канистра не менее 5 л.</w:t>
            </w:r>
          </w:p>
        </w:tc>
        <w:tc>
          <w:tcPr>
            <w:tcW w:w="1115" w:type="dxa"/>
            <w:vAlign w:val="center"/>
          </w:tcPr>
          <w:p w:rsidR="0047112B" w:rsidRPr="0047112B" w:rsidRDefault="0047112B" w:rsidP="00F82D37">
            <w:pPr>
              <w:jc w:val="center"/>
              <w:rPr>
                <w:sz w:val="14"/>
                <w:szCs w:val="22"/>
              </w:rPr>
            </w:pPr>
            <w:r w:rsidRPr="0047112B">
              <w:rPr>
                <w:sz w:val="14"/>
                <w:szCs w:val="22"/>
              </w:rPr>
              <w:t>соответствует</w:t>
            </w:r>
          </w:p>
        </w:tc>
        <w:tc>
          <w:tcPr>
            <w:tcW w:w="992" w:type="dxa"/>
            <w:shd w:val="clear" w:color="auto" w:fill="auto"/>
            <w:vAlign w:val="center"/>
          </w:tcPr>
          <w:p w:rsidR="0047112B" w:rsidRPr="0047112B" w:rsidRDefault="0047112B" w:rsidP="00F82D37">
            <w:pPr>
              <w:jc w:val="center"/>
              <w:rPr>
                <w:sz w:val="14"/>
                <w:szCs w:val="22"/>
              </w:rPr>
            </w:pPr>
            <w:r w:rsidRPr="0047112B">
              <w:rPr>
                <w:sz w:val="14"/>
                <w:szCs w:val="22"/>
              </w:rPr>
              <w:t>соответствует</w:t>
            </w:r>
          </w:p>
        </w:tc>
        <w:tc>
          <w:tcPr>
            <w:tcW w:w="993" w:type="dxa"/>
            <w:vAlign w:val="center"/>
          </w:tcPr>
          <w:p w:rsidR="0047112B" w:rsidRPr="0047112B" w:rsidRDefault="0047112B" w:rsidP="00F82D37">
            <w:pPr>
              <w:jc w:val="center"/>
              <w:rPr>
                <w:sz w:val="14"/>
                <w:szCs w:val="22"/>
              </w:rPr>
            </w:pPr>
            <w:r w:rsidRPr="0047112B">
              <w:rPr>
                <w:sz w:val="14"/>
                <w:szCs w:val="22"/>
              </w:rPr>
              <w:t>соответствует</w:t>
            </w:r>
          </w:p>
        </w:tc>
        <w:tc>
          <w:tcPr>
            <w:tcW w:w="992" w:type="dxa"/>
            <w:vAlign w:val="center"/>
          </w:tcPr>
          <w:p w:rsidR="0047112B" w:rsidRPr="0047112B" w:rsidRDefault="0047112B" w:rsidP="00F82D37">
            <w:pPr>
              <w:jc w:val="center"/>
              <w:rPr>
                <w:sz w:val="14"/>
                <w:szCs w:val="22"/>
              </w:rPr>
            </w:pPr>
            <w:r w:rsidRPr="0047112B">
              <w:rPr>
                <w:sz w:val="14"/>
                <w:szCs w:val="22"/>
              </w:rPr>
              <w:t>соответствует</w:t>
            </w:r>
          </w:p>
        </w:tc>
        <w:tc>
          <w:tcPr>
            <w:tcW w:w="1134" w:type="dxa"/>
            <w:vAlign w:val="center"/>
          </w:tcPr>
          <w:p w:rsidR="0047112B" w:rsidRPr="0047112B" w:rsidRDefault="0047112B" w:rsidP="00F82D37">
            <w:pPr>
              <w:jc w:val="center"/>
              <w:rPr>
                <w:sz w:val="14"/>
                <w:szCs w:val="22"/>
              </w:rPr>
            </w:pPr>
            <w:r w:rsidRPr="0047112B">
              <w:rPr>
                <w:sz w:val="14"/>
                <w:szCs w:val="22"/>
              </w:rPr>
              <w:t>соответствует</w:t>
            </w:r>
          </w:p>
        </w:tc>
        <w:tc>
          <w:tcPr>
            <w:tcW w:w="992" w:type="dxa"/>
            <w:vAlign w:val="center"/>
          </w:tcPr>
          <w:p w:rsidR="0047112B" w:rsidRPr="0047112B" w:rsidRDefault="0047112B" w:rsidP="00F82D37">
            <w:pPr>
              <w:jc w:val="center"/>
              <w:rPr>
                <w:sz w:val="14"/>
                <w:szCs w:val="22"/>
              </w:rPr>
            </w:pPr>
            <w:r w:rsidRPr="0047112B">
              <w:rPr>
                <w:sz w:val="14"/>
                <w:szCs w:val="22"/>
              </w:rPr>
              <w:t>соответствует</w:t>
            </w:r>
          </w:p>
        </w:tc>
        <w:tc>
          <w:tcPr>
            <w:tcW w:w="1134" w:type="dxa"/>
            <w:vAlign w:val="center"/>
          </w:tcPr>
          <w:p w:rsidR="0047112B" w:rsidRPr="0047112B" w:rsidRDefault="0047112B" w:rsidP="00F82D37">
            <w:pPr>
              <w:jc w:val="center"/>
              <w:rPr>
                <w:sz w:val="14"/>
                <w:szCs w:val="22"/>
              </w:rPr>
            </w:pPr>
            <w:r w:rsidRPr="0047112B">
              <w:rPr>
                <w:sz w:val="14"/>
                <w:szCs w:val="22"/>
              </w:rPr>
              <w:t>соответствует</w:t>
            </w:r>
          </w:p>
        </w:tc>
        <w:tc>
          <w:tcPr>
            <w:tcW w:w="1134" w:type="dxa"/>
            <w:vAlign w:val="center"/>
          </w:tcPr>
          <w:p w:rsidR="0047112B" w:rsidRPr="0047112B" w:rsidRDefault="0047112B" w:rsidP="00F82D37">
            <w:pPr>
              <w:jc w:val="center"/>
              <w:rPr>
                <w:sz w:val="14"/>
                <w:szCs w:val="22"/>
              </w:rPr>
            </w:pPr>
            <w:r w:rsidRPr="0047112B">
              <w:rPr>
                <w:sz w:val="14"/>
                <w:szCs w:val="22"/>
              </w:rPr>
              <w:t>соответствует</w:t>
            </w:r>
          </w:p>
        </w:tc>
        <w:tc>
          <w:tcPr>
            <w:tcW w:w="992" w:type="dxa"/>
            <w:vAlign w:val="center"/>
          </w:tcPr>
          <w:p w:rsidR="0047112B" w:rsidRPr="0047112B" w:rsidRDefault="0047112B" w:rsidP="00F82D37">
            <w:pPr>
              <w:jc w:val="center"/>
              <w:rPr>
                <w:sz w:val="14"/>
                <w:szCs w:val="22"/>
              </w:rPr>
            </w:pPr>
            <w:r w:rsidRPr="0047112B">
              <w:rPr>
                <w:sz w:val="14"/>
                <w:szCs w:val="22"/>
              </w:rPr>
              <w:t>соответствует</w:t>
            </w:r>
          </w:p>
        </w:tc>
      </w:tr>
      <w:tr w:rsidR="00F8459B" w:rsidTr="00F8459B">
        <w:trPr>
          <w:trHeight w:val="577"/>
        </w:trPr>
        <w:tc>
          <w:tcPr>
            <w:tcW w:w="2767" w:type="dxa"/>
            <w:vMerge w:val="restart"/>
            <w:shd w:val="clear" w:color="auto" w:fill="auto"/>
          </w:tcPr>
          <w:p w:rsidR="00F8459B" w:rsidRDefault="00F8459B" w:rsidP="00E226D1">
            <w:pPr>
              <w:jc w:val="center"/>
              <w:rPr>
                <w:sz w:val="22"/>
                <w:szCs w:val="22"/>
              </w:rPr>
            </w:pPr>
          </w:p>
        </w:tc>
        <w:tc>
          <w:tcPr>
            <w:tcW w:w="561" w:type="dxa"/>
            <w:shd w:val="clear" w:color="auto" w:fill="auto"/>
          </w:tcPr>
          <w:p w:rsidR="00F8459B" w:rsidRDefault="00F8459B" w:rsidP="00E226D1">
            <w:pPr>
              <w:jc w:val="center"/>
              <w:rPr>
                <w:sz w:val="22"/>
                <w:szCs w:val="22"/>
              </w:rPr>
            </w:pPr>
            <w:r>
              <w:rPr>
                <w:sz w:val="22"/>
                <w:szCs w:val="22"/>
              </w:rPr>
              <w:t>10</w:t>
            </w:r>
          </w:p>
        </w:tc>
        <w:tc>
          <w:tcPr>
            <w:tcW w:w="2503" w:type="dxa"/>
            <w:shd w:val="clear" w:color="auto" w:fill="auto"/>
          </w:tcPr>
          <w:p w:rsidR="00F8459B" w:rsidRPr="0047112B" w:rsidRDefault="00F8459B" w:rsidP="00E226D1">
            <w:pPr>
              <w:jc w:val="both"/>
              <w:rPr>
                <w:sz w:val="16"/>
                <w:szCs w:val="16"/>
              </w:rPr>
            </w:pPr>
            <w:r w:rsidRPr="0047112B">
              <w:rPr>
                <w:sz w:val="16"/>
                <w:szCs w:val="16"/>
              </w:rPr>
              <w:t>Перчатки резиновые</w:t>
            </w:r>
          </w:p>
          <w:p w:rsidR="00F8459B" w:rsidRPr="0047112B" w:rsidRDefault="00F8459B" w:rsidP="00E226D1">
            <w:pPr>
              <w:jc w:val="both"/>
              <w:rPr>
                <w:sz w:val="16"/>
                <w:szCs w:val="16"/>
              </w:rPr>
            </w:pPr>
            <w:r w:rsidRPr="0047112B">
              <w:rPr>
                <w:sz w:val="16"/>
                <w:szCs w:val="16"/>
              </w:rPr>
              <w:t xml:space="preserve">Хозяйственные, резиновые, 100% латекс, размер </w:t>
            </w:r>
            <w:proofErr w:type="gramStart"/>
            <w:r w:rsidRPr="0047112B">
              <w:rPr>
                <w:sz w:val="16"/>
                <w:szCs w:val="16"/>
              </w:rPr>
              <w:t>М-индивидуальная</w:t>
            </w:r>
            <w:proofErr w:type="gramEnd"/>
            <w:r w:rsidRPr="0047112B">
              <w:rPr>
                <w:sz w:val="16"/>
                <w:szCs w:val="16"/>
              </w:rPr>
              <w:t xml:space="preserve"> упаковка каждой пары.</w:t>
            </w:r>
          </w:p>
        </w:tc>
        <w:tc>
          <w:tcPr>
            <w:tcW w:w="1115" w:type="dxa"/>
            <w:vAlign w:val="center"/>
          </w:tcPr>
          <w:p w:rsidR="00F8459B" w:rsidRPr="0047112B" w:rsidRDefault="00F8459B" w:rsidP="00F82D37">
            <w:pPr>
              <w:jc w:val="center"/>
              <w:rPr>
                <w:sz w:val="14"/>
                <w:szCs w:val="22"/>
              </w:rPr>
            </w:pPr>
            <w:r w:rsidRPr="0047112B">
              <w:rPr>
                <w:sz w:val="14"/>
                <w:szCs w:val="22"/>
              </w:rPr>
              <w:t>соответствует</w:t>
            </w:r>
          </w:p>
        </w:tc>
        <w:tc>
          <w:tcPr>
            <w:tcW w:w="992" w:type="dxa"/>
            <w:shd w:val="clear" w:color="auto" w:fill="auto"/>
            <w:vAlign w:val="center"/>
          </w:tcPr>
          <w:p w:rsidR="00F8459B" w:rsidRPr="0047112B" w:rsidRDefault="00F8459B" w:rsidP="00F82D37">
            <w:pPr>
              <w:jc w:val="center"/>
              <w:rPr>
                <w:sz w:val="14"/>
                <w:szCs w:val="22"/>
              </w:rPr>
            </w:pPr>
            <w:r w:rsidRPr="0047112B">
              <w:rPr>
                <w:sz w:val="14"/>
                <w:szCs w:val="22"/>
              </w:rPr>
              <w:t>соответствует</w:t>
            </w:r>
          </w:p>
        </w:tc>
        <w:tc>
          <w:tcPr>
            <w:tcW w:w="993" w:type="dxa"/>
            <w:vAlign w:val="center"/>
          </w:tcPr>
          <w:p w:rsidR="00F8459B" w:rsidRPr="0047112B" w:rsidRDefault="00F8459B" w:rsidP="00F82D37">
            <w:pPr>
              <w:jc w:val="center"/>
              <w:rPr>
                <w:sz w:val="14"/>
                <w:szCs w:val="22"/>
              </w:rPr>
            </w:pPr>
            <w:r w:rsidRPr="0047112B">
              <w:rPr>
                <w:sz w:val="14"/>
                <w:szCs w:val="22"/>
              </w:rPr>
              <w:t>соответствует</w:t>
            </w:r>
          </w:p>
        </w:tc>
        <w:tc>
          <w:tcPr>
            <w:tcW w:w="992" w:type="dxa"/>
            <w:vAlign w:val="center"/>
          </w:tcPr>
          <w:p w:rsidR="00F8459B" w:rsidRPr="0047112B" w:rsidRDefault="00F8459B" w:rsidP="00F82D37">
            <w:pPr>
              <w:jc w:val="center"/>
              <w:rPr>
                <w:sz w:val="14"/>
                <w:szCs w:val="22"/>
              </w:rPr>
            </w:pPr>
            <w:r w:rsidRPr="0047112B">
              <w:rPr>
                <w:sz w:val="14"/>
                <w:szCs w:val="22"/>
              </w:rPr>
              <w:t>соответствует</w:t>
            </w:r>
          </w:p>
        </w:tc>
        <w:tc>
          <w:tcPr>
            <w:tcW w:w="1134" w:type="dxa"/>
            <w:vAlign w:val="center"/>
          </w:tcPr>
          <w:p w:rsidR="00F8459B" w:rsidRPr="0047112B" w:rsidRDefault="00F8459B" w:rsidP="00F82D37">
            <w:pPr>
              <w:jc w:val="center"/>
              <w:rPr>
                <w:sz w:val="14"/>
                <w:szCs w:val="22"/>
              </w:rPr>
            </w:pPr>
            <w:r w:rsidRPr="0047112B">
              <w:rPr>
                <w:sz w:val="14"/>
                <w:szCs w:val="22"/>
              </w:rPr>
              <w:t>соответствует</w:t>
            </w:r>
          </w:p>
        </w:tc>
        <w:tc>
          <w:tcPr>
            <w:tcW w:w="992" w:type="dxa"/>
            <w:vAlign w:val="center"/>
          </w:tcPr>
          <w:p w:rsidR="00F8459B" w:rsidRPr="0047112B" w:rsidRDefault="00F8459B" w:rsidP="00F82D37">
            <w:pPr>
              <w:jc w:val="center"/>
              <w:rPr>
                <w:sz w:val="14"/>
                <w:szCs w:val="22"/>
              </w:rPr>
            </w:pPr>
            <w:r w:rsidRPr="0047112B">
              <w:rPr>
                <w:sz w:val="14"/>
                <w:szCs w:val="22"/>
              </w:rPr>
              <w:t>соответствует</w:t>
            </w:r>
          </w:p>
        </w:tc>
        <w:tc>
          <w:tcPr>
            <w:tcW w:w="1134" w:type="dxa"/>
            <w:vAlign w:val="center"/>
          </w:tcPr>
          <w:p w:rsidR="00F8459B" w:rsidRPr="0047112B" w:rsidRDefault="00F8459B" w:rsidP="00F82D37">
            <w:pPr>
              <w:jc w:val="center"/>
              <w:rPr>
                <w:sz w:val="14"/>
                <w:szCs w:val="22"/>
              </w:rPr>
            </w:pPr>
            <w:r w:rsidRPr="0047112B">
              <w:rPr>
                <w:sz w:val="14"/>
                <w:szCs w:val="22"/>
              </w:rPr>
              <w:t>соответствует</w:t>
            </w:r>
          </w:p>
        </w:tc>
        <w:tc>
          <w:tcPr>
            <w:tcW w:w="1134" w:type="dxa"/>
            <w:vAlign w:val="center"/>
          </w:tcPr>
          <w:p w:rsidR="00F8459B" w:rsidRPr="0047112B" w:rsidRDefault="00F8459B" w:rsidP="00F82D37">
            <w:pPr>
              <w:jc w:val="center"/>
              <w:rPr>
                <w:sz w:val="14"/>
                <w:szCs w:val="22"/>
              </w:rPr>
            </w:pPr>
            <w:r w:rsidRPr="0047112B">
              <w:rPr>
                <w:sz w:val="14"/>
                <w:szCs w:val="22"/>
              </w:rPr>
              <w:t>соответствует</w:t>
            </w:r>
          </w:p>
        </w:tc>
        <w:tc>
          <w:tcPr>
            <w:tcW w:w="992" w:type="dxa"/>
            <w:vAlign w:val="center"/>
          </w:tcPr>
          <w:p w:rsidR="00F8459B" w:rsidRPr="0047112B" w:rsidRDefault="00F8459B" w:rsidP="00F82D37">
            <w:pPr>
              <w:jc w:val="center"/>
              <w:rPr>
                <w:sz w:val="14"/>
                <w:szCs w:val="22"/>
              </w:rPr>
            </w:pPr>
            <w:r w:rsidRPr="0047112B">
              <w:rPr>
                <w:sz w:val="14"/>
                <w:szCs w:val="22"/>
              </w:rPr>
              <w:t>соответствует</w:t>
            </w:r>
          </w:p>
        </w:tc>
      </w:tr>
      <w:tr w:rsidR="00F8459B" w:rsidTr="00F8459B">
        <w:trPr>
          <w:trHeight w:val="295"/>
        </w:trPr>
        <w:tc>
          <w:tcPr>
            <w:tcW w:w="2767" w:type="dxa"/>
            <w:vMerge/>
            <w:shd w:val="clear" w:color="auto" w:fill="auto"/>
          </w:tcPr>
          <w:p w:rsidR="00F8459B" w:rsidRDefault="00F8459B" w:rsidP="00E226D1">
            <w:pPr>
              <w:jc w:val="center"/>
              <w:rPr>
                <w:sz w:val="22"/>
                <w:szCs w:val="22"/>
              </w:rPr>
            </w:pPr>
          </w:p>
        </w:tc>
        <w:tc>
          <w:tcPr>
            <w:tcW w:w="561" w:type="dxa"/>
            <w:shd w:val="clear" w:color="auto" w:fill="auto"/>
          </w:tcPr>
          <w:p w:rsidR="00F8459B" w:rsidRDefault="00F8459B" w:rsidP="00E226D1">
            <w:pPr>
              <w:jc w:val="center"/>
              <w:rPr>
                <w:sz w:val="22"/>
                <w:szCs w:val="22"/>
              </w:rPr>
            </w:pPr>
            <w:r>
              <w:rPr>
                <w:sz w:val="22"/>
                <w:szCs w:val="22"/>
              </w:rPr>
              <w:t>11</w:t>
            </w:r>
          </w:p>
        </w:tc>
        <w:tc>
          <w:tcPr>
            <w:tcW w:w="2503" w:type="dxa"/>
            <w:shd w:val="clear" w:color="auto" w:fill="auto"/>
          </w:tcPr>
          <w:p w:rsidR="00F8459B" w:rsidRPr="0047112B" w:rsidRDefault="00F8459B" w:rsidP="00E226D1">
            <w:pPr>
              <w:jc w:val="both"/>
              <w:rPr>
                <w:sz w:val="16"/>
                <w:szCs w:val="16"/>
              </w:rPr>
            </w:pPr>
            <w:r w:rsidRPr="0047112B">
              <w:rPr>
                <w:sz w:val="16"/>
                <w:szCs w:val="16"/>
              </w:rPr>
              <w:t>Порошок стиральный</w:t>
            </w:r>
          </w:p>
          <w:p w:rsidR="00F8459B" w:rsidRPr="0047112B" w:rsidRDefault="00F8459B" w:rsidP="00E226D1">
            <w:pPr>
              <w:tabs>
                <w:tab w:val="left" w:pos="420"/>
              </w:tabs>
              <w:jc w:val="both"/>
              <w:rPr>
                <w:sz w:val="16"/>
                <w:szCs w:val="16"/>
              </w:rPr>
            </w:pPr>
            <w:r w:rsidRPr="0047112B">
              <w:rPr>
                <w:sz w:val="16"/>
                <w:szCs w:val="16"/>
              </w:rPr>
              <w:tab/>
              <w:t>Автомат. Форма выпуска: упаковка не менее 3 кг.</w:t>
            </w:r>
          </w:p>
        </w:tc>
        <w:tc>
          <w:tcPr>
            <w:tcW w:w="1115" w:type="dxa"/>
            <w:vAlign w:val="center"/>
          </w:tcPr>
          <w:p w:rsidR="00F8459B" w:rsidRPr="0047112B" w:rsidRDefault="00F8459B" w:rsidP="00F82D37">
            <w:pPr>
              <w:jc w:val="center"/>
              <w:rPr>
                <w:sz w:val="14"/>
                <w:szCs w:val="22"/>
              </w:rPr>
            </w:pPr>
            <w:r w:rsidRPr="0047112B">
              <w:rPr>
                <w:sz w:val="14"/>
                <w:szCs w:val="22"/>
              </w:rPr>
              <w:t>соответствует</w:t>
            </w:r>
          </w:p>
        </w:tc>
        <w:tc>
          <w:tcPr>
            <w:tcW w:w="992" w:type="dxa"/>
            <w:shd w:val="clear" w:color="auto" w:fill="auto"/>
            <w:vAlign w:val="center"/>
          </w:tcPr>
          <w:p w:rsidR="00F8459B" w:rsidRPr="0047112B" w:rsidRDefault="00F8459B" w:rsidP="00F82D37">
            <w:pPr>
              <w:jc w:val="center"/>
              <w:rPr>
                <w:sz w:val="14"/>
                <w:szCs w:val="22"/>
              </w:rPr>
            </w:pPr>
            <w:r w:rsidRPr="0047112B">
              <w:rPr>
                <w:sz w:val="14"/>
                <w:szCs w:val="22"/>
              </w:rPr>
              <w:t>соответствует</w:t>
            </w:r>
          </w:p>
        </w:tc>
        <w:tc>
          <w:tcPr>
            <w:tcW w:w="993" w:type="dxa"/>
            <w:vAlign w:val="center"/>
          </w:tcPr>
          <w:p w:rsidR="00F8459B" w:rsidRPr="0047112B" w:rsidRDefault="00F8459B" w:rsidP="00F82D37">
            <w:pPr>
              <w:jc w:val="center"/>
              <w:rPr>
                <w:sz w:val="14"/>
                <w:szCs w:val="22"/>
              </w:rPr>
            </w:pPr>
            <w:r w:rsidRPr="0047112B">
              <w:rPr>
                <w:sz w:val="14"/>
                <w:szCs w:val="22"/>
              </w:rPr>
              <w:t>соответствует</w:t>
            </w:r>
          </w:p>
        </w:tc>
        <w:tc>
          <w:tcPr>
            <w:tcW w:w="992" w:type="dxa"/>
            <w:vAlign w:val="center"/>
          </w:tcPr>
          <w:p w:rsidR="00F8459B" w:rsidRPr="0047112B" w:rsidRDefault="00F8459B" w:rsidP="00F82D37">
            <w:pPr>
              <w:jc w:val="center"/>
              <w:rPr>
                <w:sz w:val="14"/>
                <w:szCs w:val="22"/>
              </w:rPr>
            </w:pPr>
            <w:r w:rsidRPr="0047112B">
              <w:rPr>
                <w:sz w:val="14"/>
                <w:szCs w:val="22"/>
              </w:rPr>
              <w:t>соответствует</w:t>
            </w:r>
          </w:p>
        </w:tc>
        <w:tc>
          <w:tcPr>
            <w:tcW w:w="1134" w:type="dxa"/>
            <w:vAlign w:val="center"/>
          </w:tcPr>
          <w:p w:rsidR="00F8459B" w:rsidRPr="0047112B" w:rsidRDefault="00F8459B" w:rsidP="00F82D37">
            <w:pPr>
              <w:jc w:val="center"/>
              <w:rPr>
                <w:sz w:val="14"/>
                <w:szCs w:val="22"/>
              </w:rPr>
            </w:pPr>
            <w:r w:rsidRPr="0047112B">
              <w:rPr>
                <w:sz w:val="14"/>
                <w:szCs w:val="22"/>
              </w:rPr>
              <w:t>соответствует</w:t>
            </w:r>
          </w:p>
        </w:tc>
        <w:tc>
          <w:tcPr>
            <w:tcW w:w="992" w:type="dxa"/>
            <w:vAlign w:val="center"/>
          </w:tcPr>
          <w:p w:rsidR="00F8459B" w:rsidRPr="0047112B" w:rsidRDefault="00F8459B" w:rsidP="00F82D37">
            <w:pPr>
              <w:jc w:val="center"/>
              <w:rPr>
                <w:sz w:val="14"/>
                <w:szCs w:val="22"/>
              </w:rPr>
            </w:pPr>
            <w:r w:rsidRPr="0047112B">
              <w:rPr>
                <w:sz w:val="14"/>
                <w:szCs w:val="22"/>
              </w:rPr>
              <w:t>соответствует</w:t>
            </w:r>
          </w:p>
        </w:tc>
        <w:tc>
          <w:tcPr>
            <w:tcW w:w="1134" w:type="dxa"/>
            <w:vAlign w:val="center"/>
          </w:tcPr>
          <w:p w:rsidR="00F8459B" w:rsidRPr="0047112B" w:rsidRDefault="00F8459B" w:rsidP="00F82D37">
            <w:pPr>
              <w:jc w:val="center"/>
              <w:rPr>
                <w:sz w:val="14"/>
                <w:szCs w:val="22"/>
              </w:rPr>
            </w:pPr>
            <w:r w:rsidRPr="0047112B">
              <w:rPr>
                <w:sz w:val="14"/>
                <w:szCs w:val="22"/>
              </w:rPr>
              <w:t>соответствует</w:t>
            </w:r>
          </w:p>
        </w:tc>
        <w:tc>
          <w:tcPr>
            <w:tcW w:w="1134" w:type="dxa"/>
            <w:vAlign w:val="center"/>
          </w:tcPr>
          <w:p w:rsidR="00F8459B" w:rsidRPr="0047112B" w:rsidRDefault="00F8459B" w:rsidP="00F82D37">
            <w:pPr>
              <w:jc w:val="center"/>
              <w:rPr>
                <w:sz w:val="14"/>
                <w:szCs w:val="22"/>
              </w:rPr>
            </w:pPr>
            <w:r w:rsidRPr="0047112B">
              <w:rPr>
                <w:sz w:val="14"/>
                <w:szCs w:val="22"/>
              </w:rPr>
              <w:t>соответствует</w:t>
            </w:r>
          </w:p>
        </w:tc>
        <w:tc>
          <w:tcPr>
            <w:tcW w:w="992" w:type="dxa"/>
            <w:vAlign w:val="center"/>
          </w:tcPr>
          <w:p w:rsidR="00F8459B" w:rsidRPr="0047112B" w:rsidRDefault="00F8459B" w:rsidP="00F82D37">
            <w:pPr>
              <w:jc w:val="center"/>
              <w:rPr>
                <w:sz w:val="14"/>
                <w:szCs w:val="22"/>
              </w:rPr>
            </w:pPr>
            <w:r w:rsidRPr="0047112B">
              <w:rPr>
                <w:sz w:val="14"/>
                <w:szCs w:val="22"/>
              </w:rPr>
              <w:t>соответствует</w:t>
            </w:r>
          </w:p>
        </w:tc>
      </w:tr>
      <w:tr w:rsidR="00F8459B" w:rsidTr="00F8459B">
        <w:trPr>
          <w:trHeight w:val="655"/>
        </w:trPr>
        <w:tc>
          <w:tcPr>
            <w:tcW w:w="2767" w:type="dxa"/>
            <w:vMerge/>
            <w:shd w:val="clear" w:color="auto" w:fill="auto"/>
          </w:tcPr>
          <w:p w:rsidR="00F8459B" w:rsidRDefault="00F8459B" w:rsidP="00E226D1">
            <w:pPr>
              <w:jc w:val="center"/>
              <w:rPr>
                <w:sz w:val="22"/>
                <w:szCs w:val="22"/>
              </w:rPr>
            </w:pPr>
          </w:p>
        </w:tc>
        <w:tc>
          <w:tcPr>
            <w:tcW w:w="561" w:type="dxa"/>
            <w:shd w:val="clear" w:color="auto" w:fill="auto"/>
          </w:tcPr>
          <w:p w:rsidR="00F8459B" w:rsidRDefault="00F8459B" w:rsidP="00E226D1">
            <w:pPr>
              <w:jc w:val="center"/>
              <w:rPr>
                <w:sz w:val="22"/>
                <w:szCs w:val="22"/>
              </w:rPr>
            </w:pPr>
            <w:r>
              <w:rPr>
                <w:sz w:val="22"/>
                <w:szCs w:val="22"/>
              </w:rPr>
              <w:t>12</w:t>
            </w:r>
          </w:p>
        </w:tc>
        <w:tc>
          <w:tcPr>
            <w:tcW w:w="2503" w:type="dxa"/>
            <w:shd w:val="clear" w:color="auto" w:fill="auto"/>
          </w:tcPr>
          <w:p w:rsidR="00F8459B" w:rsidRPr="0047112B" w:rsidRDefault="00F8459B" w:rsidP="00E226D1">
            <w:pPr>
              <w:rPr>
                <w:sz w:val="16"/>
                <w:szCs w:val="16"/>
              </w:rPr>
            </w:pPr>
            <w:r w:rsidRPr="0047112B">
              <w:rPr>
                <w:sz w:val="16"/>
                <w:szCs w:val="16"/>
              </w:rPr>
              <w:t>Порошок стиральный</w:t>
            </w:r>
          </w:p>
          <w:p w:rsidR="00F8459B" w:rsidRPr="0047112B" w:rsidRDefault="00F8459B" w:rsidP="00E226D1">
            <w:pPr>
              <w:tabs>
                <w:tab w:val="left" w:pos="645"/>
              </w:tabs>
              <w:rPr>
                <w:sz w:val="16"/>
                <w:szCs w:val="16"/>
              </w:rPr>
            </w:pPr>
            <w:r w:rsidRPr="0047112B">
              <w:rPr>
                <w:sz w:val="16"/>
                <w:szCs w:val="16"/>
              </w:rPr>
              <w:tab/>
              <w:t xml:space="preserve">Автомат для стирки детского </w:t>
            </w:r>
            <w:proofErr w:type="spellStart"/>
            <w:r w:rsidRPr="0047112B">
              <w:rPr>
                <w:sz w:val="16"/>
                <w:szCs w:val="16"/>
              </w:rPr>
              <w:t>белья</w:t>
            </w:r>
            <w:proofErr w:type="gramStart"/>
            <w:r w:rsidRPr="0047112B">
              <w:rPr>
                <w:sz w:val="16"/>
                <w:szCs w:val="16"/>
              </w:rPr>
              <w:t>.Ф</w:t>
            </w:r>
            <w:proofErr w:type="gramEnd"/>
            <w:r w:rsidRPr="0047112B">
              <w:rPr>
                <w:sz w:val="16"/>
                <w:szCs w:val="16"/>
              </w:rPr>
              <w:t>орма</w:t>
            </w:r>
            <w:proofErr w:type="spellEnd"/>
            <w:r w:rsidRPr="0047112B">
              <w:rPr>
                <w:sz w:val="16"/>
                <w:szCs w:val="16"/>
              </w:rPr>
              <w:t xml:space="preserve"> </w:t>
            </w:r>
            <w:proofErr w:type="spellStart"/>
            <w:r w:rsidRPr="0047112B">
              <w:rPr>
                <w:sz w:val="16"/>
                <w:szCs w:val="16"/>
              </w:rPr>
              <w:t>выпуска:упаковка</w:t>
            </w:r>
            <w:proofErr w:type="spellEnd"/>
            <w:r w:rsidRPr="0047112B">
              <w:rPr>
                <w:sz w:val="16"/>
                <w:szCs w:val="16"/>
              </w:rPr>
              <w:t xml:space="preserve"> не менее 400 грамм.</w:t>
            </w:r>
          </w:p>
        </w:tc>
        <w:tc>
          <w:tcPr>
            <w:tcW w:w="1115" w:type="dxa"/>
            <w:vAlign w:val="center"/>
          </w:tcPr>
          <w:p w:rsidR="00F8459B" w:rsidRPr="0047112B" w:rsidRDefault="00F8459B" w:rsidP="00F82D37">
            <w:pPr>
              <w:jc w:val="center"/>
              <w:rPr>
                <w:sz w:val="14"/>
                <w:szCs w:val="22"/>
              </w:rPr>
            </w:pPr>
            <w:r w:rsidRPr="0047112B">
              <w:rPr>
                <w:sz w:val="14"/>
                <w:szCs w:val="22"/>
              </w:rPr>
              <w:t>соответствует</w:t>
            </w:r>
          </w:p>
        </w:tc>
        <w:tc>
          <w:tcPr>
            <w:tcW w:w="992" w:type="dxa"/>
            <w:shd w:val="clear" w:color="auto" w:fill="auto"/>
            <w:vAlign w:val="center"/>
          </w:tcPr>
          <w:p w:rsidR="00F8459B" w:rsidRPr="0047112B" w:rsidRDefault="00F8459B" w:rsidP="00F82D37">
            <w:pPr>
              <w:jc w:val="center"/>
              <w:rPr>
                <w:sz w:val="14"/>
                <w:szCs w:val="22"/>
              </w:rPr>
            </w:pPr>
            <w:r w:rsidRPr="0047112B">
              <w:rPr>
                <w:sz w:val="14"/>
                <w:szCs w:val="22"/>
              </w:rPr>
              <w:t>соответствует</w:t>
            </w:r>
          </w:p>
        </w:tc>
        <w:tc>
          <w:tcPr>
            <w:tcW w:w="993" w:type="dxa"/>
            <w:vAlign w:val="center"/>
          </w:tcPr>
          <w:p w:rsidR="00F8459B" w:rsidRPr="0047112B" w:rsidRDefault="00F8459B" w:rsidP="00F82D37">
            <w:pPr>
              <w:jc w:val="center"/>
              <w:rPr>
                <w:sz w:val="14"/>
                <w:szCs w:val="22"/>
              </w:rPr>
            </w:pPr>
            <w:r w:rsidRPr="0047112B">
              <w:rPr>
                <w:sz w:val="14"/>
                <w:szCs w:val="22"/>
              </w:rPr>
              <w:t>соответствует</w:t>
            </w:r>
          </w:p>
        </w:tc>
        <w:tc>
          <w:tcPr>
            <w:tcW w:w="992" w:type="dxa"/>
            <w:vAlign w:val="center"/>
          </w:tcPr>
          <w:p w:rsidR="00F8459B" w:rsidRPr="0047112B" w:rsidRDefault="00F8459B" w:rsidP="00F82D37">
            <w:pPr>
              <w:jc w:val="center"/>
              <w:rPr>
                <w:sz w:val="14"/>
                <w:szCs w:val="22"/>
              </w:rPr>
            </w:pPr>
            <w:r w:rsidRPr="0047112B">
              <w:rPr>
                <w:sz w:val="14"/>
                <w:szCs w:val="22"/>
              </w:rPr>
              <w:t>соответствует</w:t>
            </w:r>
          </w:p>
        </w:tc>
        <w:tc>
          <w:tcPr>
            <w:tcW w:w="1134" w:type="dxa"/>
            <w:vAlign w:val="center"/>
          </w:tcPr>
          <w:p w:rsidR="00F8459B" w:rsidRPr="0047112B" w:rsidRDefault="00F8459B" w:rsidP="00F82D37">
            <w:pPr>
              <w:jc w:val="center"/>
              <w:rPr>
                <w:sz w:val="14"/>
                <w:szCs w:val="22"/>
              </w:rPr>
            </w:pPr>
            <w:r w:rsidRPr="0047112B">
              <w:rPr>
                <w:sz w:val="14"/>
                <w:szCs w:val="22"/>
              </w:rPr>
              <w:t>соответствует</w:t>
            </w:r>
          </w:p>
        </w:tc>
        <w:tc>
          <w:tcPr>
            <w:tcW w:w="992" w:type="dxa"/>
            <w:vAlign w:val="center"/>
          </w:tcPr>
          <w:p w:rsidR="00F8459B" w:rsidRPr="0047112B" w:rsidRDefault="00F8459B" w:rsidP="00F82D37">
            <w:pPr>
              <w:jc w:val="center"/>
              <w:rPr>
                <w:sz w:val="14"/>
                <w:szCs w:val="22"/>
              </w:rPr>
            </w:pPr>
            <w:r w:rsidRPr="0047112B">
              <w:rPr>
                <w:sz w:val="14"/>
                <w:szCs w:val="22"/>
              </w:rPr>
              <w:t>соответствует</w:t>
            </w:r>
          </w:p>
        </w:tc>
        <w:tc>
          <w:tcPr>
            <w:tcW w:w="1134" w:type="dxa"/>
            <w:vAlign w:val="center"/>
          </w:tcPr>
          <w:p w:rsidR="00F8459B" w:rsidRPr="0047112B" w:rsidRDefault="00F8459B" w:rsidP="00F82D37">
            <w:pPr>
              <w:jc w:val="center"/>
              <w:rPr>
                <w:sz w:val="14"/>
                <w:szCs w:val="22"/>
              </w:rPr>
            </w:pPr>
            <w:r w:rsidRPr="0047112B">
              <w:rPr>
                <w:sz w:val="14"/>
                <w:szCs w:val="22"/>
              </w:rPr>
              <w:t>соответствует</w:t>
            </w:r>
          </w:p>
        </w:tc>
        <w:tc>
          <w:tcPr>
            <w:tcW w:w="1134" w:type="dxa"/>
            <w:vAlign w:val="center"/>
          </w:tcPr>
          <w:p w:rsidR="00F8459B" w:rsidRPr="0047112B" w:rsidRDefault="00F8459B" w:rsidP="00F82D37">
            <w:pPr>
              <w:jc w:val="center"/>
              <w:rPr>
                <w:sz w:val="14"/>
                <w:szCs w:val="22"/>
              </w:rPr>
            </w:pPr>
            <w:r w:rsidRPr="0047112B">
              <w:rPr>
                <w:sz w:val="14"/>
                <w:szCs w:val="22"/>
              </w:rPr>
              <w:t>соответствует</w:t>
            </w:r>
          </w:p>
        </w:tc>
        <w:tc>
          <w:tcPr>
            <w:tcW w:w="992" w:type="dxa"/>
            <w:vAlign w:val="center"/>
          </w:tcPr>
          <w:p w:rsidR="00F8459B" w:rsidRPr="0047112B" w:rsidRDefault="00F8459B" w:rsidP="00F82D37">
            <w:pPr>
              <w:jc w:val="center"/>
              <w:rPr>
                <w:sz w:val="14"/>
                <w:szCs w:val="22"/>
              </w:rPr>
            </w:pPr>
            <w:r w:rsidRPr="0047112B">
              <w:rPr>
                <w:sz w:val="14"/>
                <w:szCs w:val="22"/>
              </w:rPr>
              <w:t>соответствует</w:t>
            </w:r>
          </w:p>
        </w:tc>
      </w:tr>
      <w:tr w:rsidR="00F8459B" w:rsidTr="0047112B">
        <w:trPr>
          <w:trHeight w:val="1138"/>
        </w:trPr>
        <w:tc>
          <w:tcPr>
            <w:tcW w:w="2767" w:type="dxa"/>
            <w:vMerge/>
            <w:shd w:val="clear" w:color="auto" w:fill="auto"/>
          </w:tcPr>
          <w:p w:rsidR="00F8459B" w:rsidRDefault="00F8459B" w:rsidP="00E226D1">
            <w:pPr>
              <w:jc w:val="center"/>
              <w:rPr>
                <w:sz w:val="22"/>
                <w:szCs w:val="22"/>
              </w:rPr>
            </w:pPr>
          </w:p>
        </w:tc>
        <w:tc>
          <w:tcPr>
            <w:tcW w:w="561" w:type="dxa"/>
            <w:shd w:val="clear" w:color="auto" w:fill="auto"/>
          </w:tcPr>
          <w:p w:rsidR="00F8459B" w:rsidRDefault="00F8459B" w:rsidP="00E226D1">
            <w:pPr>
              <w:jc w:val="center"/>
              <w:rPr>
                <w:sz w:val="22"/>
                <w:szCs w:val="22"/>
              </w:rPr>
            </w:pPr>
            <w:r>
              <w:rPr>
                <w:sz w:val="22"/>
                <w:szCs w:val="22"/>
              </w:rPr>
              <w:t>13</w:t>
            </w:r>
          </w:p>
        </w:tc>
        <w:tc>
          <w:tcPr>
            <w:tcW w:w="2503" w:type="dxa"/>
            <w:shd w:val="clear" w:color="auto" w:fill="auto"/>
          </w:tcPr>
          <w:p w:rsidR="00F8459B" w:rsidRPr="0047112B" w:rsidRDefault="00F8459B" w:rsidP="00E226D1">
            <w:pPr>
              <w:rPr>
                <w:sz w:val="16"/>
                <w:szCs w:val="16"/>
              </w:rPr>
            </w:pPr>
            <w:r w:rsidRPr="0047112B">
              <w:rPr>
                <w:sz w:val="16"/>
                <w:szCs w:val="16"/>
              </w:rPr>
              <w:t>Сода кальцинированная</w:t>
            </w:r>
          </w:p>
          <w:p w:rsidR="00F8459B" w:rsidRPr="0047112B" w:rsidRDefault="00F8459B" w:rsidP="00E226D1">
            <w:pPr>
              <w:rPr>
                <w:sz w:val="16"/>
                <w:szCs w:val="16"/>
              </w:rPr>
            </w:pPr>
            <w:r w:rsidRPr="0047112B">
              <w:rPr>
                <w:sz w:val="16"/>
                <w:szCs w:val="16"/>
              </w:rPr>
              <w:t>Кальцинированная ,</w:t>
            </w:r>
            <w:proofErr w:type="spellStart"/>
            <w:r w:rsidRPr="0047112B">
              <w:rPr>
                <w:sz w:val="16"/>
                <w:szCs w:val="16"/>
              </w:rPr>
              <w:t>порошокбелого</w:t>
            </w:r>
            <w:proofErr w:type="spellEnd"/>
            <w:r w:rsidRPr="0047112B">
              <w:rPr>
                <w:sz w:val="16"/>
                <w:szCs w:val="16"/>
              </w:rPr>
              <w:t xml:space="preserve"> </w:t>
            </w:r>
            <w:proofErr w:type="spellStart"/>
            <w:r w:rsidRPr="0047112B">
              <w:rPr>
                <w:sz w:val="16"/>
                <w:szCs w:val="16"/>
              </w:rPr>
              <w:t>цвета</w:t>
            </w:r>
            <w:proofErr w:type="gramStart"/>
            <w:r w:rsidRPr="0047112B">
              <w:rPr>
                <w:sz w:val="16"/>
                <w:szCs w:val="16"/>
              </w:rPr>
              <w:t>.Ф</w:t>
            </w:r>
            <w:proofErr w:type="gramEnd"/>
            <w:r w:rsidRPr="0047112B">
              <w:rPr>
                <w:sz w:val="16"/>
                <w:szCs w:val="16"/>
              </w:rPr>
              <w:t>орма</w:t>
            </w:r>
            <w:proofErr w:type="spellEnd"/>
            <w:r w:rsidRPr="0047112B">
              <w:rPr>
                <w:sz w:val="16"/>
                <w:szCs w:val="16"/>
              </w:rPr>
              <w:t xml:space="preserve"> выпуска :картонная пачка объем не менее 600гр.</w:t>
            </w:r>
          </w:p>
        </w:tc>
        <w:tc>
          <w:tcPr>
            <w:tcW w:w="1115" w:type="dxa"/>
            <w:vAlign w:val="center"/>
          </w:tcPr>
          <w:p w:rsidR="00F8459B" w:rsidRPr="0047112B" w:rsidRDefault="00F8459B" w:rsidP="00F82D37">
            <w:pPr>
              <w:jc w:val="center"/>
              <w:rPr>
                <w:sz w:val="14"/>
                <w:szCs w:val="22"/>
              </w:rPr>
            </w:pPr>
            <w:r w:rsidRPr="0047112B">
              <w:rPr>
                <w:sz w:val="14"/>
                <w:szCs w:val="22"/>
              </w:rPr>
              <w:t>соответствует</w:t>
            </w:r>
          </w:p>
        </w:tc>
        <w:tc>
          <w:tcPr>
            <w:tcW w:w="992" w:type="dxa"/>
            <w:shd w:val="clear" w:color="auto" w:fill="auto"/>
            <w:vAlign w:val="center"/>
          </w:tcPr>
          <w:p w:rsidR="00F8459B" w:rsidRPr="0047112B" w:rsidRDefault="00F8459B" w:rsidP="00F82D37">
            <w:pPr>
              <w:jc w:val="center"/>
              <w:rPr>
                <w:sz w:val="14"/>
                <w:szCs w:val="22"/>
              </w:rPr>
            </w:pPr>
            <w:r w:rsidRPr="0047112B">
              <w:rPr>
                <w:sz w:val="14"/>
                <w:szCs w:val="22"/>
              </w:rPr>
              <w:t>соответствует</w:t>
            </w:r>
          </w:p>
        </w:tc>
        <w:tc>
          <w:tcPr>
            <w:tcW w:w="993" w:type="dxa"/>
            <w:vAlign w:val="center"/>
          </w:tcPr>
          <w:p w:rsidR="00F8459B" w:rsidRPr="0047112B" w:rsidRDefault="00F8459B" w:rsidP="00F82D37">
            <w:pPr>
              <w:jc w:val="center"/>
              <w:rPr>
                <w:sz w:val="14"/>
                <w:szCs w:val="22"/>
              </w:rPr>
            </w:pPr>
            <w:r w:rsidRPr="0047112B">
              <w:rPr>
                <w:sz w:val="14"/>
                <w:szCs w:val="22"/>
              </w:rPr>
              <w:t>соответствует</w:t>
            </w:r>
          </w:p>
        </w:tc>
        <w:tc>
          <w:tcPr>
            <w:tcW w:w="992" w:type="dxa"/>
            <w:vAlign w:val="center"/>
          </w:tcPr>
          <w:p w:rsidR="00F8459B" w:rsidRPr="0047112B" w:rsidRDefault="00F8459B" w:rsidP="00F82D37">
            <w:pPr>
              <w:jc w:val="center"/>
              <w:rPr>
                <w:sz w:val="14"/>
                <w:szCs w:val="22"/>
              </w:rPr>
            </w:pPr>
            <w:r w:rsidRPr="0047112B">
              <w:rPr>
                <w:sz w:val="14"/>
                <w:szCs w:val="22"/>
              </w:rPr>
              <w:t>соответствует</w:t>
            </w:r>
          </w:p>
        </w:tc>
        <w:tc>
          <w:tcPr>
            <w:tcW w:w="1134" w:type="dxa"/>
            <w:vAlign w:val="center"/>
          </w:tcPr>
          <w:p w:rsidR="00F8459B" w:rsidRPr="0047112B" w:rsidRDefault="00F8459B" w:rsidP="00F82D37">
            <w:pPr>
              <w:jc w:val="center"/>
              <w:rPr>
                <w:sz w:val="14"/>
                <w:szCs w:val="22"/>
              </w:rPr>
            </w:pPr>
            <w:r w:rsidRPr="0047112B">
              <w:rPr>
                <w:sz w:val="14"/>
                <w:szCs w:val="22"/>
              </w:rPr>
              <w:t>соответствует</w:t>
            </w:r>
          </w:p>
        </w:tc>
        <w:tc>
          <w:tcPr>
            <w:tcW w:w="992" w:type="dxa"/>
            <w:vAlign w:val="center"/>
          </w:tcPr>
          <w:p w:rsidR="00F8459B" w:rsidRPr="0047112B" w:rsidRDefault="00F8459B" w:rsidP="00F82D37">
            <w:pPr>
              <w:jc w:val="center"/>
              <w:rPr>
                <w:sz w:val="14"/>
                <w:szCs w:val="22"/>
              </w:rPr>
            </w:pPr>
            <w:r w:rsidRPr="0047112B">
              <w:rPr>
                <w:sz w:val="14"/>
                <w:szCs w:val="22"/>
              </w:rPr>
              <w:t>соответствует</w:t>
            </w:r>
          </w:p>
        </w:tc>
        <w:tc>
          <w:tcPr>
            <w:tcW w:w="1134" w:type="dxa"/>
            <w:vAlign w:val="center"/>
          </w:tcPr>
          <w:p w:rsidR="00F8459B" w:rsidRPr="0047112B" w:rsidRDefault="00F8459B" w:rsidP="00F82D37">
            <w:pPr>
              <w:jc w:val="center"/>
              <w:rPr>
                <w:sz w:val="14"/>
                <w:szCs w:val="22"/>
              </w:rPr>
            </w:pPr>
            <w:r w:rsidRPr="0047112B">
              <w:rPr>
                <w:sz w:val="14"/>
                <w:szCs w:val="22"/>
              </w:rPr>
              <w:t>соответствует</w:t>
            </w:r>
          </w:p>
        </w:tc>
        <w:tc>
          <w:tcPr>
            <w:tcW w:w="1134" w:type="dxa"/>
            <w:vAlign w:val="center"/>
          </w:tcPr>
          <w:p w:rsidR="00F8459B" w:rsidRPr="0047112B" w:rsidRDefault="00F8459B" w:rsidP="00F82D37">
            <w:pPr>
              <w:jc w:val="center"/>
              <w:rPr>
                <w:sz w:val="14"/>
                <w:szCs w:val="22"/>
              </w:rPr>
            </w:pPr>
            <w:r w:rsidRPr="0047112B">
              <w:rPr>
                <w:sz w:val="14"/>
                <w:szCs w:val="22"/>
              </w:rPr>
              <w:t>соответствует</w:t>
            </w:r>
          </w:p>
        </w:tc>
        <w:tc>
          <w:tcPr>
            <w:tcW w:w="992" w:type="dxa"/>
            <w:vAlign w:val="center"/>
          </w:tcPr>
          <w:p w:rsidR="00F8459B" w:rsidRPr="0047112B" w:rsidRDefault="00F8459B" w:rsidP="00F82D37">
            <w:pPr>
              <w:jc w:val="center"/>
              <w:rPr>
                <w:sz w:val="14"/>
                <w:szCs w:val="22"/>
              </w:rPr>
            </w:pPr>
            <w:r w:rsidRPr="0047112B">
              <w:rPr>
                <w:sz w:val="14"/>
                <w:szCs w:val="22"/>
              </w:rPr>
              <w:t>соответствует</w:t>
            </w:r>
          </w:p>
        </w:tc>
      </w:tr>
      <w:tr w:rsidR="00F8459B" w:rsidTr="0047112B">
        <w:trPr>
          <w:trHeight w:val="1138"/>
        </w:trPr>
        <w:tc>
          <w:tcPr>
            <w:tcW w:w="2767" w:type="dxa"/>
            <w:vMerge/>
            <w:shd w:val="clear" w:color="auto" w:fill="auto"/>
          </w:tcPr>
          <w:p w:rsidR="00F8459B" w:rsidRDefault="00F8459B" w:rsidP="00E226D1">
            <w:pPr>
              <w:jc w:val="center"/>
              <w:rPr>
                <w:sz w:val="22"/>
                <w:szCs w:val="22"/>
              </w:rPr>
            </w:pPr>
          </w:p>
        </w:tc>
        <w:tc>
          <w:tcPr>
            <w:tcW w:w="561" w:type="dxa"/>
            <w:shd w:val="clear" w:color="auto" w:fill="auto"/>
          </w:tcPr>
          <w:p w:rsidR="00F8459B" w:rsidRDefault="00F8459B" w:rsidP="00E226D1">
            <w:pPr>
              <w:jc w:val="center"/>
              <w:rPr>
                <w:sz w:val="22"/>
                <w:szCs w:val="22"/>
              </w:rPr>
            </w:pPr>
            <w:r>
              <w:rPr>
                <w:sz w:val="22"/>
                <w:szCs w:val="22"/>
              </w:rPr>
              <w:t>14</w:t>
            </w:r>
          </w:p>
        </w:tc>
        <w:tc>
          <w:tcPr>
            <w:tcW w:w="2503" w:type="dxa"/>
            <w:shd w:val="clear" w:color="auto" w:fill="auto"/>
          </w:tcPr>
          <w:p w:rsidR="00F8459B" w:rsidRPr="0047112B" w:rsidRDefault="00F8459B" w:rsidP="00E226D1">
            <w:pPr>
              <w:rPr>
                <w:sz w:val="16"/>
                <w:szCs w:val="16"/>
              </w:rPr>
            </w:pPr>
            <w:r w:rsidRPr="0047112B">
              <w:rPr>
                <w:sz w:val="16"/>
                <w:szCs w:val="16"/>
              </w:rPr>
              <w:t>Средство для мытья стекол</w:t>
            </w:r>
          </w:p>
          <w:p w:rsidR="00F8459B" w:rsidRPr="0047112B" w:rsidRDefault="00F8459B" w:rsidP="00E226D1">
            <w:pPr>
              <w:rPr>
                <w:sz w:val="16"/>
                <w:szCs w:val="16"/>
              </w:rPr>
            </w:pPr>
            <w:r w:rsidRPr="0047112B">
              <w:rPr>
                <w:sz w:val="16"/>
                <w:szCs w:val="16"/>
              </w:rPr>
              <w:t>Средство не содержит агрессивных веществ повреждающих поверхности, не оставляет пятен и разводов. Распыляется  с помощью курка. Объем флакона  не  менее 750 мл.</w:t>
            </w:r>
          </w:p>
        </w:tc>
        <w:tc>
          <w:tcPr>
            <w:tcW w:w="1115" w:type="dxa"/>
            <w:vAlign w:val="center"/>
          </w:tcPr>
          <w:p w:rsidR="00F8459B" w:rsidRPr="0047112B" w:rsidRDefault="00F8459B" w:rsidP="00F82D37">
            <w:pPr>
              <w:jc w:val="center"/>
              <w:rPr>
                <w:sz w:val="14"/>
                <w:szCs w:val="22"/>
              </w:rPr>
            </w:pPr>
            <w:r w:rsidRPr="0047112B">
              <w:rPr>
                <w:sz w:val="14"/>
                <w:szCs w:val="22"/>
              </w:rPr>
              <w:t>соответствует</w:t>
            </w:r>
          </w:p>
        </w:tc>
        <w:tc>
          <w:tcPr>
            <w:tcW w:w="992" w:type="dxa"/>
            <w:shd w:val="clear" w:color="auto" w:fill="auto"/>
            <w:vAlign w:val="center"/>
          </w:tcPr>
          <w:p w:rsidR="00F8459B" w:rsidRPr="0047112B" w:rsidRDefault="00F8459B" w:rsidP="00F82D37">
            <w:pPr>
              <w:jc w:val="center"/>
              <w:rPr>
                <w:sz w:val="14"/>
                <w:szCs w:val="22"/>
              </w:rPr>
            </w:pPr>
            <w:r w:rsidRPr="0047112B">
              <w:rPr>
                <w:sz w:val="14"/>
                <w:szCs w:val="22"/>
              </w:rPr>
              <w:t>соответствует</w:t>
            </w:r>
          </w:p>
        </w:tc>
        <w:tc>
          <w:tcPr>
            <w:tcW w:w="993" w:type="dxa"/>
            <w:vAlign w:val="center"/>
          </w:tcPr>
          <w:p w:rsidR="00F8459B" w:rsidRPr="0047112B" w:rsidRDefault="00F8459B" w:rsidP="00F82D37">
            <w:pPr>
              <w:jc w:val="center"/>
              <w:rPr>
                <w:sz w:val="14"/>
                <w:szCs w:val="22"/>
              </w:rPr>
            </w:pPr>
            <w:r w:rsidRPr="0047112B">
              <w:rPr>
                <w:sz w:val="14"/>
                <w:szCs w:val="22"/>
              </w:rPr>
              <w:t>соответствует</w:t>
            </w:r>
          </w:p>
        </w:tc>
        <w:tc>
          <w:tcPr>
            <w:tcW w:w="992" w:type="dxa"/>
            <w:vAlign w:val="center"/>
          </w:tcPr>
          <w:p w:rsidR="00F8459B" w:rsidRPr="0047112B" w:rsidRDefault="00F8459B" w:rsidP="00F82D37">
            <w:pPr>
              <w:jc w:val="center"/>
              <w:rPr>
                <w:sz w:val="14"/>
                <w:szCs w:val="22"/>
              </w:rPr>
            </w:pPr>
            <w:r w:rsidRPr="0047112B">
              <w:rPr>
                <w:sz w:val="14"/>
                <w:szCs w:val="22"/>
              </w:rPr>
              <w:t>соответствует</w:t>
            </w:r>
          </w:p>
        </w:tc>
        <w:tc>
          <w:tcPr>
            <w:tcW w:w="1134" w:type="dxa"/>
            <w:vAlign w:val="center"/>
          </w:tcPr>
          <w:p w:rsidR="00F8459B" w:rsidRPr="0047112B" w:rsidRDefault="00F8459B" w:rsidP="00F82D37">
            <w:pPr>
              <w:jc w:val="center"/>
              <w:rPr>
                <w:sz w:val="14"/>
                <w:szCs w:val="22"/>
              </w:rPr>
            </w:pPr>
            <w:r w:rsidRPr="0047112B">
              <w:rPr>
                <w:sz w:val="14"/>
                <w:szCs w:val="22"/>
              </w:rPr>
              <w:t>соответствует</w:t>
            </w:r>
          </w:p>
        </w:tc>
        <w:tc>
          <w:tcPr>
            <w:tcW w:w="992" w:type="dxa"/>
            <w:vAlign w:val="center"/>
          </w:tcPr>
          <w:p w:rsidR="00F8459B" w:rsidRPr="0047112B" w:rsidRDefault="00F8459B" w:rsidP="00F82D37">
            <w:pPr>
              <w:jc w:val="center"/>
              <w:rPr>
                <w:sz w:val="14"/>
                <w:szCs w:val="22"/>
              </w:rPr>
            </w:pPr>
            <w:r w:rsidRPr="0047112B">
              <w:rPr>
                <w:sz w:val="14"/>
                <w:szCs w:val="22"/>
              </w:rPr>
              <w:t>соответствует</w:t>
            </w:r>
          </w:p>
        </w:tc>
        <w:tc>
          <w:tcPr>
            <w:tcW w:w="1134" w:type="dxa"/>
            <w:vAlign w:val="center"/>
          </w:tcPr>
          <w:p w:rsidR="00F8459B" w:rsidRPr="0047112B" w:rsidRDefault="00F8459B" w:rsidP="00F82D37">
            <w:pPr>
              <w:jc w:val="center"/>
              <w:rPr>
                <w:sz w:val="14"/>
                <w:szCs w:val="22"/>
              </w:rPr>
            </w:pPr>
            <w:r w:rsidRPr="0047112B">
              <w:rPr>
                <w:sz w:val="14"/>
                <w:szCs w:val="22"/>
              </w:rPr>
              <w:t>соответствует</w:t>
            </w:r>
          </w:p>
        </w:tc>
        <w:tc>
          <w:tcPr>
            <w:tcW w:w="1134" w:type="dxa"/>
            <w:vAlign w:val="center"/>
          </w:tcPr>
          <w:p w:rsidR="00F8459B" w:rsidRPr="0047112B" w:rsidRDefault="00F8459B" w:rsidP="00F82D37">
            <w:pPr>
              <w:jc w:val="center"/>
              <w:rPr>
                <w:sz w:val="14"/>
                <w:szCs w:val="22"/>
              </w:rPr>
            </w:pPr>
            <w:r w:rsidRPr="0047112B">
              <w:rPr>
                <w:sz w:val="14"/>
                <w:szCs w:val="22"/>
              </w:rPr>
              <w:t>соответствует</w:t>
            </w:r>
          </w:p>
        </w:tc>
        <w:tc>
          <w:tcPr>
            <w:tcW w:w="992" w:type="dxa"/>
            <w:vAlign w:val="center"/>
          </w:tcPr>
          <w:p w:rsidR="00F8459B" w:rsidRPr="0047112B" w:rsidRDefault="00F8459B" w:rsidP="00F82D37">
            <w:pPr>
              <w:jc w:val="center"/>
              <w:rPr>
                <w:sz w:val="14"/>
                <w:szCs w:val="22"/>
              </w:rPr>
            </w:pPr>
            <w:r w:rsidRPr="0047112B">
              <w:rPr>
                <w:sz w:val="14"/>
                <w:szCs w:val="22"/>
              </w:rPr>
              <w:t>соответствует</w:t>
            </w:r>
          </w:p>
        </w:tc>
      </w:tr>
      <w:tr w:rsidR="00F8459B" w:rsidTr="0047112B">
        <w:trPr>
          <w:trHeight w:val="1138"/>
        </w:trPr>
        <w:tc>
          <w:tcPr>
            <w:tcW w:w="2767" w:type="dxa"/>
            <w:vMerge/>
            <w:shd w:val="clear" w:color="auto" w:fill="auto"/>
          </w:tcPr>
          <w:p w:rsidR="00F8459B" w:rsidRDefault="00F8459B" w:rsidP="00E226D1">
            <w:pPr>
              <w:jc w:val="center"/>
              <w:rPr>
                <w:sz w:val="22"/>
                <w:szCs w:val="22"/>
              </w:rPr>
            </w:pPr>
          </w:p>
        </w:tc>
        <w:tc>
          <w:tcPr>
            <w:tcW w:w="561" w:type="dxa"/>
            <w:shd w:val="clear" w:color="auto" w:fill="auto"/>
          </w:tcPr>
          <w:p w:rsidR="00F8459B" w:rsidRDefault="00F8459B" w:rsidP="00E226D1">
            <w:pPr>
              <w:jc w:val="center"/>
              <w:rPr>
                <w:sz w:val="22"/>
                <w:szCs w:val="22"/>
              </w:rPr>
            </w:pPr>
            <w:r>
              <w:rPr>
                <w:sz w:val="22"/>
                <w:szCs w:val="22"/>
              </w:rPr>
              <w:t>15</w:t>
            </w:r>
          </w:p>
        </w:tc>
        <w:tc>
          <w:tcPr>
            <w:tcW w:w="2503" w:type="dxa"/>
            <w:shd w:val="clear" w:color="auto" w:fill="auto"/>
          </w:tcPr>
          <w:p w:rsidR="00F8459B" w:rsidRPr="0047112B" w:rsidRDefault="00F8459B" w:rsidP="00E226D1">
            <w:pPr>
              <w:rPr>
                <w:sz w:val="16"/>
                <w:szCs w:val="16"/>
              </w:rPr>
            </w:pPr>
            <w:r w:rsidRPr="0047112B">
              <w:rPr>
                <w:sz w:val="16"/>
                <w:szCs w:val="16"/>
              </w:rPr>
              <w:t>Средство отбеливающее</w:t>
            </w:r>
          </w:p>
          <w:p w:rsidR="00F8459B" w:rsidRPr="0047112B" w:rsidRDefault="00F8459B" w:rsidP="00E226D1">
            <w:pPr>
              <w:rPr>
                <w:sz w:val="16"/>
                <w:szCs w:val="16"/>
              </w:rPr>
            </w:pPr>
            <w:r w:rsidRPr="0047112B">
              <w:rPr>
                <w:sz w:val="16"/>
                <w:szCs w:val="16"/>
              </w:rPr>
              <w:t xml:space="preserve">для отбеливания </w:t>
            </w:r>
            <w:proofErr w:type="spellStart"/>
            <w:r w:rsidRPr="0047112B">
              <w:rPr>
                <w:sz w:val="16"/>
                <w:szCs w:val="16"/>
              </w:rPr>
              <w:t>хлопчатобумажных</w:t>
            </w:r>
            <w:proofErr w:type="gramStart"/>
            <w:r w:rsidRPr="0047112B">
              <w:rPr>
                <w:sz w:val="16"/>
                <w:szCs w:val="16"/>
              </w:rPr>
              <w:t>,л</w:t>
            </w:r>
            <w:proofErr w:type="gramEnd"/>
            <w:r w:rsidRPr="0047112B">
              <w:rPr>
                <w:sz w:val="16"/>
                <w:szCs w:val="16"/>
              </w:rPr>
              <w:t>ьняных,смесовых,синтетических</w:t>
            </w:r>
            <w:proofErr w:type="spellEnd"/>
            <w:r w:rsidRPr="0047112B">
              <w:rPr>
                <w:sz w:val="16"/>
                <w:szCs w:val="16"/>
              </w:rPr>
              <w:t xml:space="preserve"> тканей и дезинфицирования </w:t>
            </w:r>
          </w:p>
          <w:p w:rsidR="00F8459B" w:rsidRPr="0047112B" w:rsidRDefault="00F8459B" w:rsidP="00E226D1">
            <w:pPr>
              <w:rPr>
                <w:sz w:val="16"/>
                <w:szCs w:val="16"/>
              </w:rPr>
            </w:pPr>
            <w:r w:rsidRPr="0047112B">
              <w:rPr>
                <w:sz w:val="16"/>
                <w:szCs w:val="16"/>
              </w:rPr>
              <w:t xml:space="preserve">,поверхностей. </w:t>
            </w:r>
            <w:proofErr w:type="spellStart"/>
            <w:r w:rsidRPr="0047112B">
              <w:rPr>
                <w:sz w:val="16"/>
                <w:szCs w:val="16"/>
              </w:rPr>
              <w:t>Состав</w:t>
            </w:r>
            <w:proofErr w:type="gramStart"/>
            <w:r w:rsidRPr="0047112B">
              <w:rPr>
                <w:sz w:val="16"/>
                <w:szCs w:val="16"/>
              </w:rPr>
              <w:t>:н</w:t>
            </w:r>
            <w:proofErr w:type="gramEnd"/>
            <w:r w:rsidRPr="0047112B">
              <w:rPr>
                <w:sz w:val="16"/>
                <w:szCs w:val="16"/>
              </w:rPr>
              <w:t>е</w:t>
            </w:r>
            <w:proofErr w:type="spellEnd"/>
            <w:r w:rsidRPr="0047112B">
              <w:rPr>
                <w:sz w:val="16"/>
                <w:szCs w:val="16"/>
              </w:rPr>
              <w:t xml:space="preserve"> более 5% </w:t>
            </w:r>
            <w:proofErr w:type="spellStart"/>
            <w:r w:rsidRPr="0047112B">
              <w:rPr>
                <w:sz w:val="16"/>
                <w:szCs w:val="16"/>
              </w:rPr>
              <w:t>мыло,активатор</w:t>
            </w:r>
            <w:proofErr w:type="spellEnd"/>
            <w:r w:rsidRPr="0047112B">
              <w:rPr>
                <w:sz w:val="16"/>
                <w:szCs w:val="16"/>
              </w:rPr>
              <w:t xml:space="preserve"> ТАЭД(</w:t>
            </w:r>
            <w:proofErr w:type="spellStart"/>
            <w:r w:rsidRPr="0047112B">
              <w:rPr>
                <w:sz w:val="16"/>
                <w:szCs w:val="16"/>
              </w:rPr>
              <w:t>тетраацетилэтилендиамин</w:t>
            </w:r>
            <w:proofErr w:type="spellEnd"/>
            <w:r w:rsidRPr="0047112B">
              <w:rPr>
                <w:sz w:val="16"/>
                <w:szCs w:val="16"/>
              </w:rPr>
              <w:t xml:space="preserve">),анионный </w:t>
            </w:r>
            <w:proofErr w:type="spellStart"/>
            <w:r w:rsidRPr="0047112B">
              <w:rPr>
                <w:sz w:val="16"/>
                <w:szCs w:val="16"/>
              </w:rPr>
              <w:t>ПАВ,неионогенный</w:t>
            </w:r>
            <w:proofErr w:type="spellEnd"/>
            <w:r w:rsidRPr="0047112B">
              <w:rPr>
                <w:sz w:val="16"/>
                <w:szCs w:val="16"/>
              </w:rPr>
              <w:t xml:space="preserve"> </w:t>
            </w:r>
            <w:proofErr w:type="spellStart"/>
            <w:r w:rsidRPr="0047112B">
              <w:rPr>
                <w:sz w:val="16"/>
                <w:szCs w:val="16"/>
              </w:rPr>
              <w:t>ПАВ,поликарбоксилаты</w:t>
            </w:r>
            <w:proofErr w:type="spellEnd"/>
            <w:r w:rsidRPr="0047112B">
              <w:rPr>
                <w:sz w:val="16"/>
                <w:szCs w:val="16"/>
              </w:rPr>
              <w:t xml:space="preserve"> не менее 30%</w:t>
            </w:r>
          </w:p>
        </w:tc>
        <w:tc>
          <w:tcPr>
            <w:tcW w:w="1115" w:type="dxa"/>
            <w:vAlign w:val="center"/>
          </w:tcPr>
          <w:p w:rsidR="00F8459B" w:rsidRPr="0047112B" w:rsidRDefault="00F8459B" w:rsidP="00F82D37">
            <w:pPr>
              <w:jc w:val="center"/>
              <w:rPr>
                <w:sz w:val="14"/>
                <w:szCs w:val="22"/>
              </w:rPr>
            </w:pPr>
            <w:r w:rsidRPr="0047112B">
              <w:rPr>
                <w:sz w:val="14"/>
                <w:szCs w:val="22"/>
              </w:rPr>
              <w:t>соответствует</w:t>
            </w:r>
          </w:p>
        </w:tc>
        <w:tc>
          <w:tcPr>
            <w:tcW w:w="992" w:type="dxa"/>
            <w:shd w:val="clear" w:color="auto" w:fill="auto"/>
            <w:vAlign w:val="center"/>
          </w:tcPr>
          <w:p w:rsidR="00F8459B" w:rsidRPr="0047112B" w:rsidRDefault="00F8459B" w:rsidP="00F82D37">
            <w:pPr>
              <w:jc w:val="center"/>
              <w:rPr>
                <w:sz w:val="14"/>
                <w:szCs w:val="22"/>
              </w:rPr>
            </w:pPr>
            <w:r w:rsidRPr="0047112B">
              <w:rPr>
                <w:sz w:val="14"/>
                <w:szCs w:val="22"/>
              </w:rPr>
              <w:t>соответствует</w:t>
            </w:r>
          </w:p>
        </w:tc>
        <w:tc>
          <w:tcPr>
            <w:tcW w:w="993" w:type="dxa"/>
            <w:vAlign w:val="center"/>
          </w:tcPr>
          <w:p w:rsidR="00F8459B" w:rsidRPr="0047112B" w:rsidRDefault="00F8459B" w:rsidP="00F82D37">
            <w:pPr>
              <w:jc w:val="center"/>
              <w:rPr>
                <w:sz w:val="14"/>
                <w:szCs w:val="22"/>
              </w:rPr>
            </w:pPr>
            <w:r w:rsidRPr="0047112B">
              <w:rPr>
                <w:sz w:val="14"/>
                <w:szCs w:val="22"/>
              </w:rPr>
              <w:t>соответствует</w:t>
            </w:r>
          </w:p>
        </w:tc>
        <w:tc>
          <w:tcPr>
            <w:tcW w:w="992" w:type="dxa"/>
            <w:vAlign w:val="center"/>
          </w:tcPr>
          <w:p w:rsidR="00F8459B" w:rsidRPr="0047112B" w:rsidRDefault="00F8459B" w:rsidP="00F82D37">
            <w:pPr>
              <w:jc w:val="center"/>
              <w:rPr>
                <w:sz w:val="14"/>
                <w:szCs w:val="22"/>
              </w:rPr>
            </w:pPr>
            <w:r w:rsidRPr="0047112B">
              <w:rPr>
                <w:sz w:val="14"/>
                <w:szCs w:val="22"/>
              </w:rPr>
              <w:t>соответствует</w:t>
            </w:r>
          </w:p>
        </w:tc>
        <w:tc>
          <w:tcPr>
            <w:tcW w:w="1134" w:type="dxa"/>
            <w:vAlign w:val="center"/>
          </w:tcPr>
          <w:p w:rsidR="00F8459B" w:rsidRPr="0047112B" w:rsidRDefault="00F8459B" w:rsidP="00F82D37">
            <w:pPr>
              <w:jc w:val="center"/>
              <w:rPr>
                <w:sz w:val="14"/>
                <w:szCs w:val="22"/>
              </w:rPr>
            </w:pPr>
            <w:r w:rsidRPr="0047112B">
              <w:rPr>
                <w:sz w:val="14"/>
                <w:szCs w:val="22"/>
              </w:rPr>
              <w:t>соответствует</w:t>
            </w:r>
          </w:p>
        </w:tc>
        <w:tc>
          <w:tcPr>
            <w:tcW w:w="992" w:type="dxa"/>
            <w:vAlign w:val="center"/>
          </w:tcPr>
          <w:p w:rsidR="00F8459B" w:rsidRPr="0047112B" w:rsidRDefault="00F8459B" w:rsidP="00F82D37">
            <w:pPr>
              <w:jc w:val="center"/>
              <w:rPr>
                <w:sz w:val="14"/>
                <w:szCs w:val="22"/>
              </w:rPr>
            </w:pPr>
            <w:r w:rsidRPr="0047112B">
              <w:rPr>
                <w:sz w:val="14"/>
                <w:szCs w:val="22"/>
              </w:rPr>
              <w:t>соответствует</w:t>
            </w:r>
          </w:p>
        </w:tc>
        <w:tc>
          <w:tcPr>
            <w:tcW w:w="1134" w:type="dxa"/>
            <w:vAlign w:val="center"/>
          </w:tcPr>
          <w:p w:rsidR="00F8459B" w:rsidRPr="0047112B" w:rsidRDefault="00F8459B" w:rsidP="00F82D37">
            <w:pPr>
              <w:jc w:val="center"/>
              <w:rPr>
                <w:sz w:val="14"/>
                <w:szCs w:val="22"/>
              </w:rPr>
            </w:pPr>
            <w:r w:rsidRPr="0047112B">
              <w:rPr>
                <w:sz w:val="14"/>
                <w:szCs w:val="22"/>
              </w:rPr>
              <w:t>соответствует</w:t>
            </w:r>
          </w:p>
        </w:tc>
        <w:tc>
          <w:tcPr>
            <w:tcW w:w="1134" w:type="dxa"/>
            <w:vAlign w:val="center"/>
          </w:tcPr>
          <w:p w:rsidR="00F8459B" w:rsidRPr="0047112B" w:rsidRDefault="00F8459B" w:rsidP="00F82D37">
            <w:pPr>
              <w:jc w:val="center"/>
              <w:rPr>
                <w:sz w:val="14"/>
                <w:szCs w:val="22"/>
              </w:rPr>
            </w:pPr>
            <w:r w:rsidRPr="0047112B">
              <w:rPr>
                <w:sz w:val="14"/>
                <w:szCs w:val="22"/>
              </w:rPr>
              <w:t>соответствует</w:t>
            </w:r>
          </w:p>
        </w:tc>
        <w:tc>
          <w:tcPr>
            <w:tcW w:w="992" w:type="dxa"/>
            <w:vAlign w:val="center"/>
          </w:tcPr>
          <w:p w:rsidR="00F8459B" w:rsidRPr="0047112B" w:rsidRDefault="00F8459B" w:rsidP="00F82D37">
            <w:pPr>
              <w:jc w:val="center"/>
              <w:rPr>
                <w:sz w:val="14"/>
                <w:szCs w:val="22"/>
              </w:rPr>
            </w:pPr>
            <w:r w:rsidRPr="0047112B">
              <w:rPr>
                <w:sz w:val="14"/>
                <w:szCs w:val="22"/>
              </w:rPr>
              <w:t>соответствует</w:t>
            </w:r>
          </w:p>
        </w:tc>
      </w:tr>
      <w:tr w:rsidR="00F8459B" w:rsidTr="0047112B">
        <w:trPr>
          <w:trHeight w:val="1138"/>
        </w:trPr>
        <w:tc>
          <w:tcPr>
            <w:tcW w:w="2767" w:type="dxa"/>
            <w:vMerge/>
            <w:shd w:val="clear" w:color="auto" w:fill="auto"/>
          </w:tcPr>
          <w:p w:rsidR="00F8459B" w:rsidRDefault="00F8459B" w:rsidP="00E226D1">
            <w:pPr>
              <w:jc w:val="center"/>
              <w:rPr>
                <w:sz w:val="22"/>
                <w:szCs w:val="22"/>
              </w:rPr>
            </w:pPr>
          </w:p>
        </w:tc>
        <w:tc>
          <w:tcPr>
            <w:tcW w:w="561" w:type="dxa"/>
            <w:shd w:val="clear" w:color="auto" w:fill="auto"/>
          </w:tcPr>
          <w:p w:rsidR="00F8459B" w:rsidRDefault="00F8459B" w:rsidP="00E226D1">
            <w:pPr>
              <w:jc w:val="center"/>
              <w:rPr>
                <w:sz w:val="22"/>
                <w:szCs w:val="22"/>
              </w:rPr>
            </w:pPr>
            <w:r>
              <w:rPr>
                <w:sz w:val="22"/>
                <w:szCs w:val="22"/>
              </w:rPr>
              <w:t>16</w:t>
            </w:r>
          </w:p>
        </w:tc>
        <w:tc>
          <w:tcPr>
            <w:tcW w:w="2503" w:type="dxa"/>
            <w:shd w:val="clear" w:color="auto" w:fill="auto"/>
          </w:tcPr>
          <w:p w:rsidR="00F8459B" w:rsidRPr="0047112B" w:rsidRDefault="00F8459B" w:rsidP="00E226D1">
            <w:pPr>
              <w:rPr>
                <w:sz w:val="16"/>
                <w:szCs w:val="16"/>
              </w:rPr>
            </w:pPr>
            <w:proofErr w:type="gramStart"/>
            <w:r w:rsidRPr="0047112B">
              <w:rPr>
                <w:sz w:val="16"/>
                <w:szCs w:val="16"/>
              </w:rPr>
              <w:t>Средство</w:t>
            </w:r>
            <w:proofErr w:type="gramEnd"/>
            <w:r w:rsidRPr="0047112B">
              <w:rPr>
                <w:sz w:val="16"/>
                <w:szCs w:val="16"/>
              </w:rPr>
              <w:t xml:space="preserve"> чистящее для сантехники</w:t>
            </w:r>
          </w:p>
          <w:p w:rsidR="00F8459B" w:rsidRPr="0047112B" w:rsidRDefault="00F8459B" w:rsidP="00E226D1">
            <w:pPr>
              <w:rPr>
                <w:sz w:val="16"/>
                <w:szCs w:val="16"/>
              </w:rPr>
            </w:pPr>
            <w:r w:rsidRPr="0047112B">
              <w:rPr>
                <w:sz w:val="16"/>
                <w:szCs w:val="16"/>
              </w:rPr>
              <w:t xml:space="preserve">для чистки раковин, </w:t>
            </w:r>
            <w:proofErr w:type="spellStart"/>
            <w:r w:rsidRPr="0047112B">
              <w:rPr>
                <w:sz w:val="16"/>
                <w:szCs w:val="16"/>
              </w:rPr>
              <w:t>унитазов</w:t>
            </w:r>
            <w:proofErr w:type="gramStart"/>
            <w:r w:rsidRPr="0047112B">
              <w:rPr>
                <w:sz w:val="16"/>
                <w:szCs w:val="16"/>
              </w:rPr>
              <w:t>,в</w:t>
            </w:r>
            <w:proofErr w:type="gramEnd"/>
            <w:r w:rsidRPr="0047112B">
              <w:rPr>
                <w:sz w:val="16"/>
                <w:szCs w:val="16"/>
              </w:rPr>
              <w:t>анн,кафеля</w:t>
            </w:r>
            <w:proofErr w:type="spellEnd"/>
            <w:r w:rsidRPr="0047112B">
              <w:rPr>
                <w:sz w:val="16"/>
                <w:szCs w:val="16"/>
              </w:rPr>
              <w:t xml:space="preserve"> от </w:t>
            </w:r>
            <w:proofErr w:type="spellStart"/>
            <w:r w:rsidRPr="0047112B">
              <w:rPr>
                <w:sz w:val="16"/>
                <w:szCs w:val="16"/>
              </w:rPr>
              <w:t>ржавчины,известковых</w:t>
            </w:r>
            <w:proofErr w:type="spellEnd"/>
            <w:r w:rsidRPr="0047112B">
              <w:rPr>
                <w:sz w:val="16"/>
                <w:szCs w:val="16"/>
              </w:rPr>
              <w:t xml:space="preserve"> отложений ,жировых и прочих загрязнений. Состав </w:t>
            </w:r>
            <w:proofErr w:type="gramStart"/>
            <w:r w:rsidRPr="0047112B">
              <w:rPr>
                <w:sz w:val="16"/>
                <w:szCs w:val="16"/>
              </w:rPr>
              <w:t>:н</w:t>
            </w:r>
            <w:proofErr w:type="gramEnd"/>
            <w:r w:rsidRPr="0047112B">
              <w:rPr>
                <w:sz w:val="16"/>
                <w:szCs w:val="16"/>
              </w:rPr>
              <w:t xml:space="preserve">е более 5%  неионогенный </w:t>
            </w:r>
            <w:proofErr w:type="spellStart"/>
            <w:r w:rsidRPr="0047112B">
              <w:rPr>
                <w:sz w:val="16"/>
                <w:szCs w:val="16"/>
              </w:rPr>
              <w:t>ПАВ,антионный</w:t>
            </w:r>
            <w:proofErr w:type="spellEnd"/>
            <w:r w:rsidRPr="0047112B">
              <w:rPr>
                <w:sz w:val="16"/>
                <w:szCs w:val="16"/>
              </w:rPr>
              <w:t xml:space="preserve"> </w:t>
            </w:r>
            <w:proofErr w:type="spellStart"/>
            <w:r w:rsidRPr="0047112B">
              <w:rPr>
                <w:sz w:val="16"/>
                <w:szCs w:val="16"/>
              </w:rPr>
              <w:t>ПАВ,щавелевая</w:t>
            </w:r>
            <w:proofErr w:type="spellEnd"/>
            <w:r w:rsidRPr="0047112B">
              <w:rPr>
                <w:sz w:val="16"/>
                <w:szCs w:val="16"/>
              </w:rPr>
              <w:t xml:space="preserve"> кислота. </w:t>
            </w:r>
            <w:proofErr w:type="spellStart"/>
            <w:r w:rsidRPr="0047112B">
              <w:rPr>
                <w:sz w:val="16"/>
                <w:szCs w:val="16"/>
              </w:rPr>
              <w:t>Дополнительно</w:t>
            </w:r>
            <w:proofErr w:type="gramStart"/>
            <w:r w:rsidRPr="0047112B">
              <w:rPr>
                <w:sz w:val="16"/>
                <w:szCs w:val="16"/>
              </w:rPr>
              <w:t>:а</w:t>
            </w:r>
            <w:proofErr w:type="gramEnd"/>
            <w:r w:rsidRPr="0047112B">
              <w:rPr>
                <w:sz w:val="16"/>
                <w:szCs w:val="16"/>
              </w:rPr>
              <w:t>роматизатор,краситель</w:t>
            </w:r>
            <w:proofErr w:type="spellEnd"/>
            <w:r w:rsidRPr="0047112B">
              <w:rPr>
                <w:sz w:val="16"/>
                <w:szCs w:val="16"/>
              </w:rPr>
              <w:t>. Форма выпуска: флакон не менее 750 мл.</w:t>
            </w:r>
          </w:p>
        </w:tc>
        <w:tc>
          <w:tcPr>
            <w:tcW w:w="1115" w:type="dxa"/>
            <w:vAlign w:val="center"/>
          </w:tcPr>
          <w:p w:rsidR="00F8459B" w:rsidRPr="0047112B" w:rsidRDefault="00F8459B" w:rsidP="00F82D37">
            <w:pPr>
              <w:jc w:val="center"/>
              <w:rPr>
                <w:sz w:val="14"/>
                <w:szCs w:val="22"/>
              </w:rPr>
            </w:pPr>
            <w:r w:rsidRPr="0047112B">
              <w:rPr>
                <w:sz w:val="14"/>
                <w:szCs w:val="22"/>
              </w:rPr>
              <w:t>соответствует</w:t>
            </w:r>
          </w:p>
        </w:tc>
        <w:tc>
          <w:tcPr>
            <w:tcW w:w="992" w:type="dxa"/>
            <w:shd w:val="clear" w:color="auto" w:fill="auto"/>
            <w:vAlign w:val="center"/>
          </w:tcPr>
          <w:p w:rsidR="00F8459B" w:rsidRPr="0047112B" w:rsidRDefault="00F8459B" w:rsidP="00F82D37">
            <w:pPr>
              <w:jc w:val="center"/>
              <w:rPr>
                <w:sz w:val="14"/>
                <w:szCs w:val="22"/>
              </w:rPr>
            </w:pPr>
            <w:r w:rsidRPr="0047112B">
              <w:rPr>
                <w:sz w:val="14"/>
                <w:szCs w:val="22"/>
              </w:rPr>
              <w:t>соответствует</w:t>
            </w:r>
          </w:p>
        </w:tc>
        <w:tc>
          <w:tcPr>
            <w:tcW w:w="993" w:type="dxa"/>
            <w:vAlign w:val="center"/>
          </w:tcPr>
          <w:p w:rsidR="00F8459B" w:rsidRPr="0047112B" w:rsidRDefault="00F8459B" w:rsidP="00F82D37">
            <w:pPr>
              <w:jc w:val="center"/>
              <w:rPr>
                <w:sz w:val="14"/>
                <w:szCs w:val="22"/>
              </w:rPr>
            </w:pPr>
            <w:r w:rsidRPr="0047112B">
              <w:rPr>
                <w:sz w:val="14"/>
                <w:szCs w:val="22"/>
              </w:rPr>
              <w:t>соответствует</w:t>
            </w:r>
          </w:p>
        </w:tc>
        <w:tc>
          <w:tcPr>
            <w:tcW w:w="992" w:type="dxa"/>
            <w:vAlign w:val="center"/>
          </w:tcPr>
          <w:p w:rsidR="00F8459B" w:rsidRPr="0047112B" w:rsidRDefault="00F8459B" w:rsidP="00F82D37">
            <w:pPr>
              <w:jc w:val="center"/>
              <w:rPr>
                <w:sz w:val="14"/>
                <w:szCs w:val="22"/>
              </w:rPr>
            </w:pPr>
            <w:r w:rsidRPr="0047112B">
              <w:rPr>
                <w:sz w:val="14"/>
                <w:szCs w:val="22"/>
              </w:rPr>
              <w:t>соответствует</w:t>
            </w:r>
          </w:p>
        </w:tc>
        <w:tc>
          <w:tcPr>
            <w:tcW w:w="1134" w:type="dxa"/>
            <w:vAlign w:val="center"/>
          </w:tcPr>
          <w:p w:rsidR="00F8459B" w:rsidRPr="0047112B" w:rsidRDefault="00F8459B" w:rsidP="00F82D37">
            <w:pPr>
              <w:jc w:val="center"/>
              <w:rPr>
                <w:sz w:val="14"/>
                <w:szCs w:val="22"/>
              </w:rPr>
            </w:pPr>
            <w:r w:rsidRPr="0047112B">
              <w:rPr>
                <w:sz w:val="14"/>
                <w:szCs w:val="22"/>
              </w:rPr>
              <w:t>соответствует</w:t>
            </w:r>
          </w:p>
        </w:tc>
        <w:tc>
          <w:tcPr>
            <w:tcW w:w="992" w:type="dxa"/>
            <w:vAlign w:val="center"/>
          </w:tcPr>
          <w:p w:rsidR="00F8459B" w:rsidRPr="0047112B" w:rsidRDefault="00F8459B" w:rsidP="00F82D37">
            <w:pPr>
              <w:jc w:val="center"/>
              <w:rPr>
                <w:sz w:val="14"/>
                <w:szCs w:val="22"/>
              </w:rPr>
            </w:pPr>
            <w:r w:rsidRPr="0047112B">
              <w:rPr>
                <w:sz w:val="14"/>
                <w:szCs w:val="22"/>
              </w:rPr>
              <w:t>соответствует</w:t>
            </w:r>
          </w:p>
        </w:tc>
        <w:tc>
          <w:tcPr>
            <w:tcW w:w="1134" w:type="dxa"/>
            <w:vAlign w:val="center"/>
          </w:tcPr>
          <w:p w:rsidR="00F8459B" w:rsidRPr="0047112B" w:rsidRDefault="00F8459B" w:rsidP="00F82D37">
            <w:pPr>
              <w:jc w:val="center"/>
              <w:rPr>
                <w:sz w:val="14"/>
                <w:szCs w:val="22"/>
              </w:rPr>
            </w:pPr>
            <w:r w:rsidRPr="0047112B">
              <w:rPr>
                <w:sz w:val="14"/>
                <w:szCs w:val="22"/>
              </w:rPr>
              <w:t>соответствует</w:t>
            </w:r>
          </w:p>
        </w:tc>
        <w:tc>
          <w:tcPr>
            <w:tcW w:w="1134" w:type="dxa"/>
            <w:vAlign w:val="center"/>
          </w:tcPr>
          <w:p w:rsidR="00F8459B" w:rsidRPr="0047112B" w:rsidRDefault="00F8459B" w:rsidP="00F82D37">
            <w:pPr>
              <w:jc w:val="center"/>
              <w:rPr>
                <w:sz w:val="14"/>
                <w:szCs w:val="22"/>
              </w:rPr>
            </w:pPr>
            <w:r w:rsidRPr="0047112B">
              <w:rPr>
                <w:sz w:val="14"/>
                <w:szCs w:val="22"/>
              </w:rPr>
              <w:t>соответствует</w:t>
            </w:r>
          </w:p>
        </w:tc>
        <w:tc>
          <w:tcPr>
            <w:tcW w:w="992" w:type="dxa"/>
            <w:vAlign w:val="center"/>
          </w:tcPr>
          <w:p w:rsidR="00F8459B" w:rsidRPr="0047112B" w:rsidRDefault="00F8459B" w:rsidP="00F82D37">
            <w:pPr>
              <w:jc w:val="center"/>
              <w:rPr>
                <w:sz w:val="14"/>
                <w:szCs w:val="22"/>
              </w:rPr>
            </w:pPr>
            <w:r w:rsidRPr="0047112B">
              <w:rPr>
                <w:sz w:val="14"/>
                <w:szCs w:val="22"/>
              </w:rPr>
              <w:t>соответствует</w:t>
            </w:r>
          </w:p>
        </w:tc>
      </w:tr>
      <w:tr w:rsidR="0047112B" w:rsidTr="0047112B">
        <w:trPr>
          <w:trHeight w:val="1138"/>
        </w:trPr>
        <w:tc>
          <w:tcPr>
            <w:tcW w:w="2767" w:type="dxa"/>
            <w:vMerge w:val="restart"/>
            <w:shd w:val="clear" w:color="auto" w:fill="auto"/>
          </w:tcPr>
          <w:p w:rsidR="0047112B" w:rsidRDefault="0047112B" w:rsidP="00E226D1">
            <w:pPr>
              <w:jc w:val="center"/>
              <w:rPr>
                <w:sz w:val="22"/>
                <w:szCs w:val="22"/>
              </w:rPr>
            </w:pPr>
          </w:p>
        </w:tc>
        <w:tc>
          <w:tcPr>
            <w:tcW w:w="561" w:type="dxa"/>
            <w:shd w:val="clear" w:color="auto" w:fill="auto"/>
          </w:tcPr>
          <w:p w:rsidR="0047112B" w:rsidRDefault="0047112B" w:rsidP="00E226D1">
            <w:pPr>
              <w:jc w:val="center"/>
              <w:rPr>
                <w:sz w:val="22"/>
                <w:szCs w:val="22"/>
              </w:rPr>
            </w:pPr>
            <w:r>
              <w:rPr>
                <w:sz w:val="22"/>
                <w:szCs w:val="22"/>
              </w:rPr>
              <w:t>17</w:t>
            </w:r>
          </w:p>
        </w:tc>
        <w:tc>
          <w:tcPr>
            <w:tcW w:w="2503" w:type="dxa"/>
            <w:shd w:val="clear" w:color="auto" w:fill="auto"/>
          </w:tcPr>
          <w:p w:rsidR="0047112B" w:rsidRPr="0047112B" w:rsidRDefault="0047112B" w:rsidP="00E226D1">
            <w:pPr>
              <w:rPr>
                <w:sz w:val="16"/>
                <w:szCs w:val="16"/>
              </w:rPr>
            </w:pPr>
            <w:r w:rsidRPr="0047112B">
              <w:rPr>
                <w:sz w:val="16"/>
                <w:szCs w:val="16"/>
              </w:rPr>
              <w:t>Универсальное чистящее средство</w:t>
            </w:r>
          </w:p>
          <w:p w:rsidR="0047112B" w:rsidRPr="0047112B" w:rsidRDefault="0047112B" w:rsidP="00E226D1">
            <w:pPr>
              <w:rPr>
                <w:sz w:val="16"/>
                <w:szCs w:val="16"/>
              </w:rPr>
            </w:pPr>
            <w:r w:rsidRPr="0047112B">
              <w:rPr>
                <w:sz w:val="16"/>
                <w:szCs w:val="16"/>
              </w:rPr>
              <w:t xml:space="preserve">В виде </w:t>
            </w:r>
            <w:proofErr w:type="spellStart"/>
            <w:r w:rsidRPr="0047112B">
              <w:rPr>
                <w:sz w:val="16"/>
                <w:szCs w:val="16"/>
              </w:rPr>
              <w:t>порошка</w:t>
            </w:r>
            <w:proofErr w:type="gramStart"/>
            <w:r w:rsidRPr="0047112B">
              <w:rPr>
                <w:sz w:val="16"/>
                <w:szCs w:val="16"/>
              </w:rPr>
              <w:t>.С</w:t>
            </w:r>
            <w:proofErr w:type="gramEnd"/>
            <w:r w:rsidRPr="0047112B">
              <w:rPr>
                <w:sz w:val="16"/>
                <w:szCs w:val="16"/>
              </w:rPr>
              <w:t>остав:карбонат</w:t>
            </w:r>
            <w:proofErr w:type="spellEnd"/>
            <w:r w:rsidRPr="0047112B">
              <w:rPr>
                <w:sz w:val="16"/>
                <w:szCs w:val="16"/>
              </w:rPr>
              <w:t xml:space="preserve"> </w:t>
            </w:r>
            <w:proofErr w:type="spellStart"/>
            <w:r w:rsidRPr="0047112B">
              <w:rPr>
                <w:sz w:val="16"/>
                <w:szCs w:val="16"/>
              </w:rPr>
              <w:t>кальция,сода,А</w:t>
            </w:r>
            <w:proofErr w:type="spellEnd"/>
            <w:r w:rsidRPr="0047112B">
              <w:rPr>
                <w:sz w:val="16"/>
                <w:szCs w:val="16"/>
              </w:rPr>
              <w:t xml:space="preserve">-ПАВ, дезинфицирующий </w:t>
            </w:r>
            <w:proofErr w:type="spellStart"/>
            <w:r w:rsidRPr="0047112B">
              <w:rPr>
                <w:sz w:val="16"/>
                <w:szCs w:val="16"/>
              </w:rPr>
              <w:t>компонент,краситель,отдушка.Форма</w:t>
            </w:r>
            <w:proofErr w:type="spellEnd"/>
            <w:r w:rsidRPr="0047112B">
              <w:rPr>
                <w:sz w:val="16"/>
                <w:szCs w:val="16"/>
              </w:rPr>
              <w:t xml:space="preserve"> </w:t>
            </w:r>
            <w:proofErr w:type="spellStart"/>
            <w:r w:rsidRPr="0047112B">
              <w:rPr>
                <w:sz w:val="16"/>
                <w:szCs w:val="16"/>
              </w:rPr>
              <w:t>выпуска:пластиковая</w:t>
            </w:r>
            <w:proofErr w:type="spellEnd"/>
            <w:r w:rsidRPr="0047112B">
              <w:rPr>
                <w:sz w:val="16"/>
                <w:szCs w:val="16"/>
              </w:rPr>
              <w:t xml:space="preserve"> упаковка не менее 40 гр.</w:t>
            </w:r>
          </w:p>
          <w:p w:rsidR="0047112B" w:rsidRPr="0047112B" w:rsidRDefault="0047112B" w:rsidP="00E226D1">
            <w:pPr>
              <w:rPr>
                <w:sz w:val="16"/>
                <w:szCs w:val="16"/>
              </w:rPr>
            </w:pPr>
          </w:p>
        </w:tc>
        <w:tc>
          <w:tcPr>
            <w:tcW w:w="1115" w:type="dxa"/>
            <w:vAlign w:val="center"/>
          </w:tcPr>
          <w:p w:rsidR="0047112B" w:rsidRPr="0047112B" w:rsidRDefault="0047112B" w:rsidP="00F82D37">
            <w:pPr>
              <w:jc w:val="center"/>
              <w:rPr>
                <w:sz w:val="14"/>
                <w:szCs w:val="22"/>
              </w:rPr>
            </w:pPr>
            <w:r w:rsidRPr="0047112B">
              <w:rPr>
                <w:sz w:val="14"/>
                <w:szCs w:val="22"/>
              </w:rPr>
              <w:t>соответствует</w:t>
            </w:r>
          </w:p>
        </w:tc>
        <w:tc>
          <w:tcPr>
            <w:tcW w:w="992" w:type="dxa"/>
            <w:shd w:val="clear" w:color="auto" w:fill="auto"/>
            <w:vAlign w:val="center"/>
          </w:tcPr>
          <w:p w:rsidR="0047112B" w:rsidRPr="0047112B" w:rsidRDefault="0047112B" w:rsidP="00F82D37">
            <w:pPr>
              <w:jc w:val="center"/>
              <w:rPr>
                <w:sz w:val="14"/>
                <w:szCs w:val="22"/>
              </w:rPr>
            </w:pPr>
            <w:r w:rsidRPr="0047112B">
              <w:rPr>
                <w:sz w:val="14"/>
                <w:szCs w:val="22"/>
              </w:rPr>
              <w:t>соответствует</w:t>
            </w:r>
          </w:p>
        </w:tc>
        <w:tc>
          <w:tcPr>
            <w:tcW w:w="993" w:type="dxa"/>
            <w:vAlign w:val="center"/>
          </w:tcPr>
          <w:p w:rsidR="0047112B" w:rsidRPr="0047112B" w:rsidRDefault="0047112B" w:rsidP="00F82D37">
            <w:pPr>
              <w:jc w:val="center"/>
              <w:rPr>
                <w:sz w:val="14"/>
                <w:szCs w:val="22"/>
              </w:rPr>
            </w:pPr>
            <w:r w:rsidRPr="0047112B">
              <w:rPr>
                <w:sz w:val="14"/>
                <w:szCs w:val="22"/>
              </w:rPr>
              <w:t>соответствует</w:t>
            </w:r>
          </w:p>
        </w:tc>
        <w:tc>
          <w:tcPr>
            <w:tcW w:w="992" w:type="dxa"/>
            <w:vAlign w:val="center"/>
          </w:tcPr>
          <w:p w:rsidR="0047112B" w:rsidRPr="0047112B" w:rsidRDefault="0047112B" w:rsidP="00F82D37">
            <w:pPr>
              <w:jc w:val="center"/>
              <w:rPr>
                <w:sz w:val="14"/>
                <w:szCs w:val="22"/>
              </w:rPr>
            </w:pPr>
            <w:r w:rsidRPr="0047112B">
              <w:rPr>
                <w:sz w:val="14"/>
                <w:szCs w:val="22"/>
              </w:rPr>
              <w:t>соответствует</w:t>
            </w:r>
          </w:p>
        </w:tc>
        <w:tc>
          <w:tcPr>
            <w:tcW w:w="1134" w:type="dxa"/>
            <w:vAlign w:val="center"/>
          </w:tcPr>
          <w:p w:rsidR="0047112B" w:rsidRPr="0047112B" w:rsidRDefault="0047112B" w:rsidP="00F82D37">
            <w:pPr>
              <w:jc w:val="center"/>
              <w:rPr>
                <w:sz w:val="14"/>
                <w:szCs w:val="22"/>
              </w:rPr>
            </w:pPr>
            <w:r w:rsidRPr="0047112B">
              <w:rPr>
                <w:sz w:val="14"/>
                <w:szCs w:val="22"/>
              </w:rPr>
              <w:t>соответствует</w:t>
            </w:r>
          </w:p>
        </w:tc>
        <w:tc>
          <w:tcPr>
            <w:tcW w:w="992" w:type="dxa"/>
            <w:vAlign w:val="center"/>
          </w:tcPr>
          <w:p w:rsidR="0047112B" w:rsidRPr="0047112B" w:rsidRDefault="0047112B" w:rsidP="00F82D37">
            <w:pPr>
              <w:jc w:val="center"/>
              <w:rPr>
                <w:sz w:val="14"/>
                <w:szCs w:val="22"/>
              </w:rPr>
            </w:pPr>
            <w:r w:rsidRPr="0047112B">
              <w:rPr>
                <w:sz w:val="14"/>
                <w:szCs w:val="22"/>
              </w:rPr>
              <w:t>соответствует</w:t>
            </w:r>
          </w:p>
        </w:tc>
        <w:tc>
          <w:tcPr>
            <w:tcW w:w="1134" w:type="dxa"/>
            <w:vAlign w:val="center"/>
          </w:tcPr>
          <w:p w:rsidR="0047112B" w:rsidRPr="0047112B" w:rsidRDefault="0047112B" w:rsidP="00F82D37">
            <w:pPr>
              <w:jc w:val="center"/>
              <w:rPr>
                <w:sz w:val="14"/>
                <w:szCs w:val="22"/>
              </w:rPr>
            </w:pPr>
            <w:r w:rsidRPr="0047112B">
              <w:rPr>
                <w:sz w:val="14"/>
                <w:szCs w:val="22"/>
              </w:rPr>
              <w:t>соответствует</w:t>
            </w:r>
          </w:p>
        </w:tc>
        <w:tc>
          <w:tcPr>
            <w:tcW w:w="1134" w:type="dxa"/>
            <w:vAlign w:val="center"/>
          </w:tcPr>
          <w:p w:rsidR="0047112B" w:rsidRPr="0047112B" w:rsidRDefault="0047112B" w:rsidP="00F82D37">
            <w:pPr>
              <w:jc w:val="center"/>
              <w:rPr>
                <w:sz w:val="14"/>
                <w:szCs w:val="22"/>
              </w:rPr>
            </w:pPr>
            <w:r w:rsidRPr="0047112B">
              <w:rPr>
                <w:sz w:val="14"/>
                <w:szCs w:val="22"/>
              </w:rPr>
              <w:t>соответствует</w:t>
            </w:r>
          </w:p>
        </w:tc>
        <w:tc>
          <w:tcPr>
            <w:tcW w:w="992" w:type="dxa"/>
            <w:vAlign w:val="center"/>
          </w:tcPr>
          <w:p w:rsidR="0047112B" w:rsidRPr="0047112B" w:rsidRDefault="0047112B" w:rsidP="00F82D37">
            <w:pPr>
              <w:jc w:val="center"/>
              <w:rPr>
                <w:sz w:val="14"/>
                <w:szCs w:val="22"/>
              </w:rPr>
            </w:pPr>
            <w:r w:rsidRPr="0047112B">
              <w:rPr>
                <w:sz w:val="14"/>
                <w:szCs w:val="22"/>
              </w:rPr>
              <w:t>соответствует</w:t>
            </w:r>
          </w:p>
        </w:tc>
      </w:tr>
      <w:tr w:rsidR="0047112B" w:rsidTr="0047112B">
        <w:trPr>
          <w:trHeight w:val="1138"/>
        </w:trPr>
        <w:tc>
          <w:tcPr>
            <w:tcW w:w="2767" w:type="dxa"/>
            <w:vMerge/>
            <w:shd w:val="clear" w:color="auto" w:fill="auto"/>
          </w:tcPr>
          <w:p w:rsidR="0047112B" w:rsidRDefault="0047112B" w:rsidP="00E226D1">
            <w:pPr>
              <w:jc w:val="center"/>
              <w:rPr>
                <w:sz w:val="22"/>
                <w:szCs w:val="22"/>
              </w:rPr>
            </w:pPr>
          </w:p>
        </w:tc>
        <w:tc>
          <w:tcPr>
            <w:tcW w:w="561" w:type="dxa"/>
            <w:shd w:val="clear" w:color="auto" w:fill="auto"/>
          </w:tcPr>
          <w:p w:rsidR="0047112B" w:rsidRDefault="0047112B" w:rsidP="00E226D1">
            <w:pPr>
              <w:jc w:val="center"/>
              <w:rPr>
                <w:sz w:val="22"/>
                <w:szCs w:val="22"/>
              </w:rPr>
            </w:pPr>
            <w:r>
              <w:rPr>
                <w:sz w:val="22"/>
                <w:szCs w:val="22"/>
              </w:rPr>
              <w:t>18</w:t>
            </w:r>
          </w:p>
        </w:tc>
        <w:tc>
          <w:tcPr>
            <w:tcW w:w="2503" w:type="dxa"/>
            <w:shd w:val="clear" w:color="auto" w:fill="auto"/>
          </w:tcPr>
          <w:p w:rsidR="0047112B" w:rsidRPr="0047112B" w:rsidRDefault="0047112B" w:rsidP="00E226D1">
            <w:pPr>
              <w:rPr>
                <w:sz w:val="16"/>
                <w:szCs w:val="16"/>
              </w:rPr>
            </w:pPr>
            <w:r w:rsidRPr="0047112B">
              <w:rPr>
                <w:sz w:val="16"/>
                <w:szCs w:val="16"/>
              </w:rPr>
              <w:t>Освежитель воздуха</w:t>
            </w:r>
          </w:p>
          <w:p w:rsidR="0047112B" w:rsidRPr="0047112B" w:rsidRDefault="0047112B" w:rsidP="00E226D1">
            <w:pPr>
              <w:rPr>
                <w:sz w:val="16"/>
                <w:szCs w:val="16"/>
              </w:rPr>
            </w:pPr>
            <w:r w:rsidRPr="0047112B">
              <w:rPr>
                <w:sz w:val="16"/>
                <w:szCs w:val="16"/>
              </w:rPr>
              <w:t xml:space="preserve">Спрей 100% натуральный распыляющий </w:t>
            </w:r>
            <w:proofErr w:type="spellStart"/>
            <w:r w:rsidRPr="0047112B">
              <w:rPr>
                <w:sz w:val="16"/>
                <w:szCs w:val="16"/>
              </w:rPr>
              <w:t>газ</w:t>
            </w:r>
            <w:proofErr w:type="gramStart"/>
            <w:r w:rsidRPr="0047112B">
              <w:rPr>
                <w:sz w:val="16"/>
                <w:szCs w:val="16"/>
              </w:rPr>
              <w:t>.С</w:t>
            </w:r>
            <w:proofErr w:type="gramEnd"/>
            <w:r w:rsidRPr="0047112B">
              <w:rPr>
                <w:sz w:val="16"/>
                <w:szCs w:val="16"/>
              </w:rPr>
              <w:t>остав:деионизированная</w:t>
            </w:r>
            <w:proofErr w:type="spellEnd"/>
            <w:r w:rsidRPr="0047112B">
              <w:rPr>
                <w:sz w:val="16"/>
                <w:szCs w:val="16"/>
              </w:rPr>
              <w:t xml:space="preserve"> </w:t>
            </w:r>
            <w:proofErr w:type="spellStart"/>
            <w:r w:rsidRPr="0047112B">
              <w:rPr>
                <w:sz w:val="16"/>
                <w:szCs w:val="16"/>
              </w:rPr>
              <w:t>вода,триэтиленгликоль,пропеллент</w:t>
            </w:r>
            <w:proofErr w:type="spellEnd"/>
            <w:r w:rsidRPr="0047112B">
              <w:rPr>
                <w:sz w:val="16"/>
                <w:szCs w:val="16"/>
              </w:rPr>
              <w:t xml:space="preserve"> </w:t>
            </w:r>
            <w:proofErr w:type="spellStart"/>
            <w:r w:rsidRPr="0047112B">
              <w:rPr>
                <w:sz w:val="16"/>
                <w:szCs w:val="16"/>
              </w:rPr>
              <w:t>азот,пропиленгликоль,отдушка</w:t>
            </w:r>
            <w:proofErr w:type="spellEnd"/>
            <w:r w:rsidRPr="0047112B">
              <w:rPr>
                <w:sz w:val="16"/>
                <w:szCs w:val="16"/>
              </w:rPr>
              <w:t xml:space="preserve">, 5%неоногенные ПАВ,5% </w:t>
            </w:r>
            <w:proofErr w:type="spellStart"/>
            <w:r w:rsidRPr="0047112B">
              <w:rPr>
                <w:sz w:val="16"/>
                <w:szCs w:val="16"/>
              </w:rPr>
              <w:t>фосфаты,консервант</w:t>
            </w:r>
            <w:proofErr w:type="spellEnd"/>
            <w:r w:rsidRPr="0047112B">
              <w:rPr>
                <w:sz w:val="16"/>
                <w:szCs w:val="16"/>
              </w:rPr>
              <w:t xml:space="preserve">, </w:t>
            </w:r>
            <w:proofErr w:type="spellStart"/>
            <w:r w:rsidRPr="0047112B">
              <w:rPr>
                <w:sz w:val="16"/>
                <w:szCs w:val="16"/>
              </w:rPr>
              <w:t>объем:не</w:t>
            </w:r>
            <w:proofErr w:type="spellEnd"/>
            <w:r w:rsidRPr="0047112B">
              <w:rPr>
                <w:sz w:val="16"/>
                <w:szCs w:val="16"/>
              </w:rPr>
              <w:t xml:space="preserve"> менее 300 мл и не более 400 мл.</w:t>
            </w:r>
          </w:p>
          <w:p w:rsidR="0047112B" w:rsidRPr="0047112B" w:rsidRDefault="0047112B" w:rsidP="00E226D1">
            <w:pPr>
              <w:rPr>
                <w:sz w:val="16"/>
                <w:szCs w:val="16"/>
              </w:rPr>
            </w:pPr>
          </w:p>
        </w:tc>
        <w:tc>
          <w:tcPr>
            <w:tcW w:w="1115" w:type="dxa"/>
            <w:vAlign w:val="center"/>
          </w:tcPr>
          <w:p w:rsidR="0047112B" w:rsidRPr="0047112B" w:rsidRDefault="0047112B" w:rsidP="00F82D37">
            <w:pPr>
              <w:jc w:val="center"/>
              <w:rPr>
                <w:sz w:val="14"/>
                <w:szCs w:val="22"/>
              </w:rPr>
            </w:pPr>
            <w:r w:rsidRPr="0047112B">
              <w:rPr>
                <w:sz w:val="14"/>
                <w:szCs w:val="22"/>
              </w:rPr>
              <w:t>соответствует</w:t>
            </w:r>
          </w:p>
        </w:tc>
        <w:tc>
          <w:tcPr>
            <w:tcW w:w="992" w:type="dxa"/>
            <w:shd w:val="clear" w:color="auto" w:fill="auto"/>
            <w:vAlign w:val="center"/>
          </w:tcPr>
          <w:p w:rsidR="0047112B" w:rsidRPr="0047112B" w:rsidRDefault="0047112B" w:rsidP="00F82D37">
            <w:pPr>
              <w:jc w:val="center"/>
              <w:rPr>
                <w:sz w:val="14"/>
                <w:szCs w:val="22"/>
              </w:rPr>
            </w:pPr>
            <w:r w:rsidRPr="0047112B">
              <w:rPr>
                <w:sz w:val="14"/>
                <w:szCs w:val="22"/>
              </w:rPr>
              <w:t>соответствует</w:t>
            </w:r>
          </w:p>
        </w:tc>
        <w:tc>
          <w:tcPr>
            <w:tcW w:w="993" w:type="dxa"/>
            <w:vAlign w:val="center"/>
          </w:tcPr>
          <w:p w:rsidR="0047112B" w:rsidRPr="0047112B" w:rsidRDefault="0047112B" w:rsidP="00F82D37">
            <w:pPr>
              <w:jc w:val="center"/>
              <w:rPr>
                <w:sz w:val="14"/>
                <w:szCs w:val="22"/>
              </w:rPr>
            </w:pPr>
            <w:r w:rsidRPr="0047112B">
              <w:rPr>
                <w:sz w:val="14"/>
                <w:szCs w:val="22"/>
              </w:rPr>
              <w:t>соответствует</w:t>
            </w:r>
          </w:p>
        </w:tc>
        <w:tc>
          <w:tcPr>
            <w:tcW w:w="992" w:type="dxa"/>
            <w:vAlign w:val="center"/>
          </w:tcPr>
          <w:p w:rsidR="0047112B" w:rsidRPr="0047112B" w:rsidRDefault="0047112B" w:rsidP="00F82D37">
            <w:pPr>
              <w:jc w:val="center"/>
              <w:rPr>
                <w:sz w:val="14"/>
                <w:szCs w:val="22"/>
              </w:rPr>
            </w:pPr>
            <w:r w:rsidRPr="0047112B">
              <w:rPr>
                <w:sz w:val="14"/>
                <w:szCs w:val="22"/>
              </w:rPr>
              <w:t>соответствует</w:t>
            </w:r>
          </w:p>
        </w:tc>
        <w:tc>
          <w:tcPr>
            <w:tcW w:w="1134" w:type="dxa"/>
            <w:vAlign w:val="center"/>
          </w:tcPr>
          <w:p w:rsidR="0047112B" w:rsidRPr="0047112B" w:rsidRDefault="0047112B" w:rsidP="00F82D37">
            <w:pPr>
              <w:jc w:val="center"/>
              <w:rPr>
                <w:sz w:val="14"/>
                <w:szCs w:val="22"/>
              </w:rPr>
            </w:pPr>
            <w:r w:rsidRPr="0047112B">
              <w:rPr>
                <w:sz w:val="14"/>
                <w:szCs w:val="22"/>
              </w:rPr>
              <w:t>соответствует</w:t>
            </w:r>
          </w:p>
        </w:tc>
        <w:tc>
          <w:tcPr>
            <w:tcW w:w="992" w:type="dxa"/>
            <w:vAlign w:val="center"/>
          </w:tcPr>
          <w:p w:rsidR="0047112B" w:rsidRPr="0047112B" w:rsidRDefault="0047112B" w:rsidP="00F82D37">
            <w:pPr>
              <w:jc w:val="center"/>
              <w:rPr>
                <w:sz w:val="14"/>
                <w:szCs w:val="22"/>
              </w:rPr>
            </w:pPr>
            <w:r w:rsidRPr="0047112B">
              <w:rPr>
                <w:sz w:val="14"/>
                <w:szCs w:val="22"/>
              </w:rPr>
              <w:t>соответствует</w:t>
            </w:r>
          </w:p>
        </w:tc>
        <w:tc>
          <w:tcPr>
            <w:tcW w:w="1134" w:type="dxa"/>
            <w:vAlign w:val="center"/>
          </w:tcPr>
          <w:p w:rsidR="0047112B" w:rsidRPr="0047112B" w:rsidRDefault="0047112B" w:rsidP="00F82D37">
            <w:pPr>
              <w:jc w:val="center"/>
              <w:rPr>
                <w:sz w:val="14"/>
                <w:szCs w:val="22"/>
              </w:rPr>
            </w:pPr>
            <w:r w:rsidRPr="0047112B">
              <w:rPr>
                <w:sz w:val="14"/>
                <w:szCs w:val="22"/>
              </w:rPr>
              <w:t>соответствует</w:t>
            </w:r>
          </w:p>
        </w:tc>
        <w:tc>
          <w:tcPr>
            <w:tcW w:w="1134" w:type="dxa"/>
            <w:vAlign w:val="center"/>
          </w:tcPr>
          <w:p w:rsidR="0047112B" w:rsidRPr="0047112B" w:rsidRDefault="0047112B" w:rsidP="00F82D37">
            <w:pPr>
              <w:jc w:val="center"/>
              <w:rPr>
                <w:sz w:val="14"/>
                <w:szCs w:val="22"/>
              </w:rPr>
            </w:pPr>
            <w:r w:rsidRPr="0047112B">
              <w:rPr>
                <w:sz w:val="14"/>
                <w:szCs w:val="22"/>
              </w:rPr>
              <w:t>соответствует</w:t>
            </w:r>
          </w:p>
        </w:tc>
        <w:tc>
          <w:tcPr>
            <w:tcW w:w="992" w:type="dxa"/>
            <w:vAlign w:val="center"/>
          </w:tcPr>
          <w:p w:rsidR="0047112B" w:rsidRPr="0047112B" w:rsidRDefault="0047112B" w:rsidP="00F82D37">
            <w:pPr>
              <w:jc w:val="center"/>
              <w:rPr>
                <w:sz w:val="14"/>
                <w:szCs w:val="22"/>
              </w:rPr>
            </w:pPr>
            <w:r w:rsidRPr="0047112B">
              <w:rPr>
                <w:sz w:val="14"/>
                <w:szCs w:val="22"/>
              </w:rPr>
              <w:t>соответствует</w:t>
            </w:r>
          </w:p>
        </w:tc>
      </w:tr>
      <w:tr w:rsidR="0047112B" w:rsidTr="0047112B">
        <w:trPr>
          <w:trHeight w:val="1138"/>
        </w:trPr>
        <w:tc>
          <w:tcPr>
            <w:tcW w:w="2767" w:type="dxa"/>
            <w:vMerge/>
            <w:shd w:val="clear" w:color="auto" w:fill="auto"/>
          </w:tcPr>
          <w:p w:rsidR="0047112B" w:rsidRDefault="0047112B" w:rsidP="00E226D1">
            <w:pPr>
              <w:jc w:val="center"/>
              <w:rPr>
                <w:sz w:val="22"/>
                <w:szCs w:val="22"/>
              </w:rPr>
            </w:pPr>
          </w:p>
        </w:tc>
        <w:tc>
          <w:tcPr>
            <w:tcW w:w="561" w:type="dxa"/>
            <w:shd w:val="clear" w:color="auto" w:fill="auto"/>
          </w:tcPr>
          <w:p w:rsidR="0047112B" w:rsidRDefault="0047112B" w:rsidP="00E226D1">
            <w:pPr>
              <w:jc w:val="center"/>
              <w:rPr>
                <w:sz w:val="22"/>
                <w:szCs w:val="22"/>
              </w:rPr>
            </w:pPr>
            <w:r>
              <w:rPr>
                <w:sz w:val="22"/>
                <w:szCs w:val="22"/>
              </w:rPr>
              <w:t>19</w:t>
            </w:r>
          </w:p>
        </w:tc>
        <w:tc>
          <w:tcPr>
            <w:tcW w:w="2503" w:type="dxa"/>
            <w:shd w:val="clear" w:color="auto" w:fill="auto"/>
          </w:tcPr>
          <w:p w:rsidR="0047112B" w:rsidRPr="0047112B" w:rsidRDefault="0047112B" w:rsidP="00E226D1">
            <w:pPr>
              <w:rPr>
                <w:sz w:val="16"/>
                <w:szCs w:val="16"/>
              </w:rPr>
            </w:pPr>
            <w:r w:rsidRPr="0047112B">
              <w:rPr>
                <w:sz w:val="16"/>
                <w:szCs w:val="16"/>
              </w:rPr>
              <w:t>Мочалка металлическая для посуды</w:t>
            </w:r>
          </w:p>
          <w:p w:rsidR="0047112B" w:rsidRPr="0047112B" w:rsidRDefault="0047112B" w:rsidP="00E226D1">
            <w:pPr>
              <w:rPr>
                <w:sz w:val="16"/>
                <w:szCs w:val="16"/>
              </w:rPr>
            </w:pPr>
            <w:r w:rsidRPr="0047112B">
              <w:rPr>
                <w:sz w:val="16"/>
                <w:szCs w:val="16"/>
              </w:rPr>
              <w:t xml:space="preserve">Тип: Жесткая.  Материал изготовления:  металл.   Форма:  круглая.  </w:t>
            </w:r>
          </w:p>
          <w:p w:rsidR="0047112B" w:rsidRPr="0047112B" w:rsidRDefault="0047112B" w:rsidP="00E226D1">
            <w:pPr>
              <w:rPr>
                <w:sz w:val="16"/>
                <w:szCs w:val="16"/>
              </w:rPr>
            </w:pPr>
            <w:r w:rsidRPr="0047112B">
              <w:rPr>
                <w:sz w:val="16"/>
                <w:szCs w:val="16"/>
              </w:rPr>
              <w:t xml:space="preserve">Цвет:  светло-серый.  </w:t>
            </w:r>
          </w:p>
        </w:tc>
        <w:tc>
          <w:tcPr>
            <w:tcW w:w="1115" w:type="dxa"/>
            <w:vAlign w:val="center"/>
          </w:tcPr>
          <w:p w:rsidR="0047112B" w:rsidRPr="0047112B" w:rsidRDefault="0047112B" w:rsidP="00F82D37">
            <w:pPr>
              <w:jc w:val="center"/>
              <w:rPr>
                <w:sz w:val="14"/>
                <w:szCs w:val="22"/>
              </w:rPr>
            </w:pPr>
            <w:r w:rsidRPr="0047112B">
              <w:rPr>
                <w:sz w:val="14"/>
                <w:szCs w:val="22"/>
              </w:rPr>
              <w:t>соответствует</w:t>
            </w:r>
          </w:p>
        </w:tc>
        <w:tc>
          <w:tcPr>
            <w:tcW w:w="992" w:type="dxa"/>
            <w:shd w:val="clear" w:color="auto" w:fill="auto"/>
            <w:vAlign w:val="center"/>
          </w:tcPr>
          <w:p w:rsidR="0047112B" w:rsidRPr="0047112B" w:rsidRDefault="0047112B" w:rsidP="00F82D37">
            <w:pPr>
              <w:jc w:val="center"/>
              <w:rPr>
                <w:sz w:val="14"/>
                <w:szCs w:val="22"/>
              </w:rPr>
            </w:pPr>
            <w:r w:rsidRPr="0047112B">
              <w:rPr>
                <w:sz w:val="14"/>
                <w:szCs w:val="22"/>
              </w:rPr>
              <w:t>соответствует</w:t>
            </w:r>
          </w:p>
        </w:tc>
        <w:tc>
          <w:tcPr>
            <w:tcW w:w="993" w:type="dxa"/>
            <w:vAlign w:val="center"/>
          </w:tcPr>
          <w:p w:rsidR="0047112B" w:rsidRPr="0047112B" w:rsidRDefault="0047112B" w:rsidP="00F82D37">
            <w:pPr>
              <w:jc w:val="center"/>
              <w:rPr>
                <w:sz w:val="14"/>
                <w:szCs w:val="22"/>
              </w:rPr>
            </w:pPr>
            <w:r w:rsidRPr="0047112B">
              <w:rPr>
                <w:sz w:val="14"/>
                <w:szCs w:val="22"/>
              </w:rPr>
              <w:t>соответствует</w:t>
            </w:r>
          </w:p>
        </w:tc>
        <w:tc>
          <w:tcPr>
            <w:tcW w:w="992" w:type="dxa"/>
            <w:vAlign w:val="center"/>
          </w:tcPr>
          <w:p w:rsidR="0047112B" w:rsidRPr="0047112B" w:rsidRDefault="0047112B" w:rsidP="00F82D37">
            <w:pPr>
              <w:jc w:val="center"/>
              <w:rPr>
                <w:sz w:val="14"/>
                <w:szCs w:val="22"/>
              </w:rPr>
            </w:pPr>
            <w:r w:rsidRPr="0047112B">
              <w:rPr>
                <w:sz w:val="14"/>
                <w:szCs w:val="22"/>
              </w:rPr>
              <w:t>соответствует</w:t>
            </w:r>
          </w:p>
        </w:tc>
        <w:tc>
          <w:tcPr>
            <w:tcW w:w="1134" w:type="dxa"/>
            <w:vAlign w:val="center"/>
          </w:tcPr>
          <w:p w:rsidR="0047112B" w:rsidRPr="0047112B" w:rsidRDefault="0047112B" w:rsidP="00F82D37">
            <w:pPr>
              <w:jc w:val="center"/>
              <w:rPr>
                <w:sz w:val="14"/>
                <w:szCs w:val="22"/>
              </w:rPr>
            </w:pPr>
            <w:r w:rsidRPr="0047112B">
              <w:rPr>
                <w:sz w:val="14"/>
                <w:szCs w:val="22"/>
              </w:rPr>
              <w:t>соответствует</w:t>
            </w:r>
          </w:p>
        </w:tc>
        <w:tc>
          <w:tcPr>
            <w:tcW w:w="992" w:type="dxa"/>
            <w:vAlign w:val="center"/>
          </w:tcPr>
          <w:p w:rsidR="0047112B" w:rsidRPr="0047112B" w:rsidRDefault="0047112B" w:rsidP="00F82D37">
            <w:pPr>
              <w:jc w:val="center"/>
              <w:rPr>
                <w:sz w:val="14"/>
                <w:szCs w:val="22"/>
              </w:rPr>
            </w:pPr>
            <w:r w:rsidRPr="0047112B">
              <w:rPr>
                <w:sz w:val="14"/>
                <w:szCs w:val="22"/>
              </w:rPr>
              <w:t>соответствует</w:t>
            </w:r>
          </w:p>
        </w:tc>
        <w:tc>
          <w:tcPr>
            <w:tcW w:w="1134" w:type="dxa"/>
            <w:vAlign w:val="center"/>
          </w:tcPr>
          <w:p w:rsidR="0047112B" w:rsidRPr="0047112B" w:rsidRDefault="0047112B" w:rsidP="00F82D37">
            <w:pPr>
              <w:jc w:val="center"/>
              <w:rPr>
                <w:sz w:val="14"/>
                <w:szCs w:val="22"/>
              </w:rPr>
            </w:pPr>
            <w:r w:rsidRPr="0047112B">
              <w:rPr>
                <w:sz w:val="14"/>
                <w:szCs w:val="22"/>
              </w:rPr>
              <w:t>соответствует</w:t>
            </w:r>
          </w:p>
        </w:tc>
        <w:tc>
          <w:tcPr>
            <w:tcW w:w="1134" w:type="dxa"/>
            <w:vAlign w:val="center"/>
          </w:tcPr>
          <w:p w:rsidR="0047112B" w:rsidRPr="0047112B" w:rsidRDefault="0047112B" w:rsidP="00F82D37">
            <w:pPr>
              <w:jc w:val="center"/>
              <w:rPr>
                <w:sz w:val="14"/>
                <w:szCs w:val="22"/>
              </w:rPr>
            </w:pPr>
            <w:r w:rsidRPr="0047112B">
              <w:rPr>
                <w:sz w:val="14"/>
                <w:szCs w:val="22"/>
              </w:rPr>
              <w:t>соответствует</w:t>
            </w:r>
          </w:p>
        </w:tc>
        <w:tc>
          <w:tcPr>
            <w:tcW w:w="992" w:type="dxa"/>
            <w:vAlign w:val="center"/>
          </w:tcPr>
          <w:p w:rsidR="0047112B" w:rsidRPr="0047112B" w:rsidRDefault="0047112B" w:rsidP="00F82D37">
            <w:pPr>
              <w:jc w:val="center"/>
              <w:rPr>
                <w:sz w:val="14"/>
                <w:szCs w:val="22"/>
              </w:rPr>
            </w:pPr>
            <w:r w:rsidRPr="0047112B">
              <w:rPr>
                <w:sz w:val="14"/>
                <w:szCs w:val="22"/>
              </w:rPr>
              <w:t>соответствует</w:t>
            </w:r>
          </w:p>
        </w:tc>
      </w:tr>
    </w:tbl>
    <w:p w:rsidR="006402CB" w:rsidRDefault="006402CB">
      <w:pPr>
        <w:sectPr w:rsidR="006402CB" w:rsidSect="006402CB">
          <w:pgSz w:w="16838" w:h="11906" w:orient="landscape"/>
          <w:pgMar w:top="567" w:right="851" w:bottom="851" w:left="851" w:header="709" w:footer="709" w:gutter="0"/>
          <w:cols w:space="708"/>
          <w:docGrid w:linePitch="360"/>
        </w:sectPr>
      </w:pPr>
    </w:p>
    <w:p w:rsidR="002A4679" w:rsidRDefault="002A4679"/>
    <w:sectPr w:rsidR="002A4679" w:rsidSect="00CB7D5B">
      <w:pgSz w:w="11906" w:h="16838"/>
      <w:pgMar w:top="851" w:right="850" w:bottom="851"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62A" w:rsidRDefault="0044762A" w:rsidP="0044762A">
      <w:r>
        <w:separator/>
      </w:r>
    </w:p>
  </w:endnote>
  <w:endnote w:type="continuationSeparator" w:id="0">
    <w:p w:rsidR="0044762A" w:rsidRDefault="0044762A" w:rsidP="0044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62A" w:rsidRDefault="0044762A" w:rsidP="0044762A">
      <w:r>
        <w:separator/>
      </w:r>
    </w:p>
  </w:footnote>
  <w:footnote w:type="continuationSeparator" w:id="0">
    <w:p w:rsidR="0044762A" w:rsidRDefault="0044762A" w:rsidP="004476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8D8"/>
    <w:rsid w:val="000761CE"/>
    <w:rsid w:val="00126F8C"/>
    <w:rsid w:val="001D1753"/>
    <w:rsid w:val="00250F15"/>
    <w:rsid w:val="0027477C"/>
    <w:rsid w:val="002A4679"/>
    <w:rsid w:val="0038115F"/>
    <w:rsid w:val="003F3DA3"/>
    <w:rsid w:val="0044762A"/>
    <w:rsid w:val="0047112B"/>
    <w:rsid w:val="004A4E2C"/>
    <w:rsid w:val="0052653A"/>
    <w:rsid w:val="005957B4"/>
    <w:rsid w:val="006402CB"/>
    <w:rsid w:val="007A61C5"/>
    <w:rsid w:val="007F716F"/>
    <w:rsid w:val="00823F29"/>
    <w:rsid w:val="00861BC5"/>
    <w:rsid w:val="008E378B"/>
    <w:rsid w:val="009034D9"/>
    <w:rsid w:val="00927CEF"/>
    <w:rsid w:val="009E7E21"/>
    <w:rsid w:val="00A43EEB"/>
    <w:rsid w:val="00AA7957"/>
    <w:rsid w:val="00AD070B"/>
    <w:rsid w:val="00B838D8"/>
    <w:rsid w:val="00BB75D2"/>
    <w:rsid w:val="00BD737E"/>
    <w:rsid w:val="00CB7D5B"/>
    <w:rsid w:val="00CC41C5"/>
    <w:rsid w:val="00E456B1"/>
    <w:rsid w:val="00EA1D99"/>
    <w:rsid w:val="00F01658"/>
    <w:rsid w:val="00F0250D"/>
    <w:rsid w:val="00F15271"/>
    <w:rsid w:val="00F35DDD"/>
    <w:rsid w:val="00F84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 w:type="paragraph" w:customStyle="1" w:styleId="ConsPlusNormal">
    <w:name w:val="ConsPlusNormal"/>
    <w:uiPriority w:val="99"/>
    <w:rsid w:val="000761C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 w:type="paragraph" w:customStyle="1" w:styleId="ConsPlusNormal">
    <w:name w:val="ConsPlusNormal"/>
    <w:uiPriority w:val="99"/>
    <w:rsid w:val="000761C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7539">
      <w:bodyDiv w:val="1"/>
      <w:marLeft w:val="0"/>
      <w:marRight w:val="0"/>
      <w:marTop w:val="0"/>
      <w:marBottom w:val="0"/>
      <w:divBdr>
        <w:top w:val="none" w:sz="0" w:space="0" w:color="auto"/>
        <w:left w:val="none" w:sz="0" w:space="0" w:color="auto"/>
        <w:bottom w:val="none" w:sz="0" w:space="0" w:color="auto"/>
        <w:right w:val="none" w:sz="0" w:space="0" w:color="auto"/>
      </w:divBdr>
    </w:div>
    <w:div w:id="545992968">
      <w:bodyDiv w:val="1"/>
      <w:marLeft w:val="0"/>
      <w:marRight w:val="0"/>
      <w:marTop w:val="0"/>
      <w:marBottom w:val="0"/>
      <w:divBdr>
        <w:top w:val="none" w:sz="0" w:space="0" w:color="auto"/>
        <w:left w:val="none" w:sz="0" w:space="0" w:color="auto"/>
        <w:bottom w:val="none" w:sz="0" w:space="0" w:color="auto"/>
        <w:right w:val="none" w:sz="0" w:space="0" w:color="auto"/>
      </w:divBdr>
    </w:div>
    <w:div w:id="1012419089">
      <w:bodyDiv w:val="1"/>
      <w:marLeft w:val="0"/>
      <w:marRight w:val="0"/>
      <w:marTop w:val="0"/>
      <w:marBottom w:val="0"/>
      <w:divBdr>
        <w:top w:val="none" w:sz="0" w:space="0" w:color="auto"/>
        <w:left w:val="none" w:sz="0" w:space="0" w:color="auto"/>
        <w:bottom w:val="none" w:sz="0" w:space="0" w:color="auto"/>
        <w:right w:val="none" w:sz="0" w:space="0" w:color="auto"/>
      </w:divBdr>
    </w:div>
    <w:div w:id="1517691212">
      <w:bodyDiv w:val="1"/>
      <w:marLeft w:val="0"/>
      <w:marRight w:val="0"/>
      <w:marTop w:val="0"/>
      <w:marBottom w:val="0"/>
      <w:divBdr>
        <w:top w:val="none" w:sz="0" w:space="0" w:color="auto"/>
        <w:left w:val="none" w:sz="0" w:space="0" w:color="auto"/>
        <w:bottom w:val="none" w:sz="0" w:space="0" w:color="auto"/>
        <w:right w:val="none" w:sz="0" w:space="0" w:color="auto"/>
      </w:divBdr>
    </w:div>
    <w:div w:id="158849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C9331-D38B-4DA1-9EFE-B76206FBB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7</Pages>
  <Words>1877</Words>
  <Characters>10700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25</cp:revision>
  <cp:lastPrinted>2017-08-03T04:24:00Z</cp:lastPrinted>
  <dcterms:created xsi:type="dcterms:W3CDTF">2017-07-05T06:22:00Z</dcterms:created>
  <dcterms:modified xsi:type="dcterms:W3CDTF">2017-08-03T10:29:00Z</dcterms:modified>
</cp:coreProperties>
</file>