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5A" w:rsidRDefault="005C4BA7" w:rsidP="00CE1E5A">
      <w:pPr>
        <w:pStyle w:val="ConsPlusNormal"/>
        <w:widowControl/>
        <w:tabs>
          <w:tab w:val="left" w:pos="360"/>
        </w:tabs>
        <w:spacing w:before="120" w:after="120"/>
        <w:ind w:left="1800" w:firstLine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5C4BA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E1E5A">
        <w:rPr>
          <w:rFonts w:ascii="Times New Roman" w:hAnsi="Times New Roman" w:cs="Times New Roman"/>
          <w:b/>
          <w:bCs/>
          <w:sz w:val="24"/>
          <w:szCs w:val="24"/>
        </w:rPr>
        <w:t>ОБОСНОВАНИЕ НАЧАЛЬНОЙ (МАКСИМАЛЬНОЙ) ЦЕНЫ МУНИЦИПАЛЬНОГО КОНТРАКТА</w:t>
      </w:r>
    </w:p>
    <w:p w:rsidR="00CE1E5A" w:rsidRPr="005C77ED" w:rsidRDefault="00CE1E5A" w:rsidP="00CE1E5A">
      <w:pPr>
        <w:pStyle w:val="ConsPlusNormal"/>
        <w:widowControl/>
        <w:tabs>
          <w:tab w:val="left" w:pos="360"/>
        </w:tabs>
        <w:rPr>
          <w:rFonts w:ascii="Times New Roman" w:hAnsi="Times New Roman" w:cs="Times New Roman"/>
          <w:bCs/>
          <w:sz w:val="24"/>
          <w:szCs w:val="24"/>
        </w:rPr>
      </w:pPr>
      <w:r w:rsidRPr="005C77ED">
        <w:rPr>
          <w:rFonts w:ascii="Times New Roman" w:hAnsi="Times New Roman" w:cs="Times New Roman"/>
          <w:bCs/>
          <w:sz w:val="24"/>
          <w:szCs w:val="24"/>
        </w:rPr>
        <w:t>Способ размещения: аукцион в электронной форме</w:t>
      </w:r>
    </w:p>
    <w:p w:rsidR="00CE1E5A" w:rsidRDefault="00CE1E5A" w:rsidP="00CE1E5A">
      <w:pPr>
        <w:pStyle w:val="ConsPlusNormal"/>
        <w:widowControl/>
        <w:tabs>
          <w:tab w:val="left" w:pos="360"/>
        </w:tabs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1E78">
        <w:rPr>
          <w:rFonts w:ascii="Times New Roman" w:hAnsi="Times New Roman" w:cs="Times New Roman"/>
          <w:bCs/>
          <w:sz w:val="24"/>
          <w:szCs w:val="24"/>
        </w:rPr>
        <w:t xml:space="preserve">Метод определения начальной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391E78">
        <w:rPr>
          <w:rFonts w:ascii="Times New Roman" w:hAnsi="Times New Roman" w:cs="Times New Roman"/>
          <w:bCs/>
          <w:sz w:val="24"/>
          <w:szCs w:val="24"/>
        </w:rPr>
        <w:t>максимальной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391E78">
        <w:rPr>
          <w:rFonts w:ascii="Times New Roman" w:hAnsi="Times New Roman" w:cs="Times New Roman"/>
          <w:bCs/>
          <w:sz w:val="24"/>
          <w:szCs w:val="24"/>
        </w:rPr>
        <w:t xml:space="preserve"> цены: метод сопоставления рыночных цен.</w:t>
      </w:r>
    </w:p>
    <w:p w:rsidR="00CE1E5A" w:rsidRPr="008D51FB" w:rsidRDefault="00CE1E5A" w:rsidP="00CE1E5A">
      <w:pPr>
        <w:pStyle w:val="ConsPlusNormal"/>
        <w:widowControl/>
        <w:tabs>
          <w:tab w:val="left" w:pos="360"/>
        </w:tabs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088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433"/>
        <w:gridCol w:w="1276"/>
        <w:gridCol w:w="171"/>
        <w:gridCol w:w="396"/>
        <w:gridCol w:w="738"/>
        <w:gridCol w:w="1246"/>
        <w:gridCol w:w="1843"/>
        <w:gridCol w:w="1985"/>
      </w:tblGrid>
      <w:tr w:rsidR="00CE1E5A" w:rsidRPr="006921C7" w:rsidTr="002C7413">
        <w:trPr>
          <w:trHeight w:val="364"/>
        </w:trPr>
        <w:tc>
          <w:tcPr>
            <w:tcW w:w="2433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Категории</w:t>
            </w:r>
          </w:p>
        </w:tc>
        <w:tc>
          <w:tcPr>
            <w:tcW w:w="1843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Цены/исполнители</w:t>
            </w:r>
          </w:p>
        </w:tc>
        <w:tc>
          <w:tcPr>
            <w:tcW w:w="1843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Средняя</w:t>
            </w:r>
          </w:p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Начальная цена, рублей</w:t>
            </w:r>
          </w:p>
        </w:tc>
      </w:tr>
      <w:tr w:rsidR="00CE1E5A" w:rsidRPr="006921C7" w:rsidTr="002C7413">
        <w:trPr>
          <w:trHeight w:val="348"/>
        </w:trPr>
        <w:tc>
          <w:tcPr>
            <w:tcW w:w="2433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1E5A" w:rsidRPr="000B5794" w:rsidRDefault="00CE1E5A" w:rsidP="002C7413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1*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2*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3*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1E5A" w:rsidRPr="006921C7" w:rsidTr="002C7413">
        <w:trPr>
          <w:trHeight w:val="317"/>
        </w:trPr>
        <w:tc>
          <w:tcPr>
            <w:tcW w:w="2433" w:type="dxa"/>
            <w:tcBorders>
              <w:top w:val="nil"/>
              <w:left w:val="double" w:sz="6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Наименование услуг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5A" w:rsidRPr="000B5794" w:rsidRDefault="00CE1E5A" w:rsidP="002C7413">
            <w:pPr>
              <w:spacing w:after="0"/>
              <w:rPr>
                <w:b/>
                <w:bCs/>
                <w:color w:val="000000"/>
              </w:rPr>
            </w:pPr>
            <w:r w:rsidRPr="000B5794">
              <w:rPr>
                <w:bCs/>
                <w:sz w:val="22"/>
                <w:szCs w:val="22"/>
              </w:rPr>
              <w:t xml:space="preserve">Оказание услуг по </w:t>
            </w:r>
            <w:r w:rsidRPr="000B5794">
              <w:rPr>
                <w:sz w:val="22"/>
                <w:szCs w:val="22"/>
              </w:rPr>
              <w:t>проведению периодического медицинского осмотра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1E5A" w:rsidRPr="006921C7" w:rsidTr="002C7413">
        <w:trPr>
          <w:trHeight w:val="282"/>
        </w:trPr>
        <w:tc>
          <w:tcPr>
            <w:tcW w:w="2433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left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Кол-во ед. услуг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1E5A" w:rsidRPr="006921C7" w:rsidTr="002C7413">
        <w:trPr>
          <w:trHeight w:val="275"/>
        </w:trPr>
        <w:tc>
          <w:tcPr>
            <w:tcW w:w="2433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left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proofErr w:type="spellStart"/>
            <w:r w:rsidRPr="000B5794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0B579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1E5A" w:rsidRPr="006921C7" w:rsidTr="002C7413">
        <w:trPr>
          <w:trHeight w:val="332"/>
        </w:trPr>
        <w:tc>
          <w:tcPr>
            <w:tcW w:w="2433" w:type="dxa"/>
            <w:tcBorders>
              <w:top w:val="nil"/>
              <w:left w:val="double" w:sz="6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left"/>
              <w:rPr>
                <w:b/>
                <w:color w:val="000000"/>
              </w:rPr>
            </w:pPr>
            <w:r w:rsidRPr="000B5794">
              <w:rPr>
                <w:b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5A" w:rsidRPr="000B5794" w:rsidRDefault="0057546F" w:rsidP="002C7413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195 262,00</w:t>
            </w:r>
          </w:p>
        </w:tc>
        <w:tc>
          <w:tcPr>
            <w:tcW w:w="13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5A" w:rsidRPr="004E197A" w:rsidRDefault="004E197A" w:rsidP="002C7413">
            <w:pPr>
              <w:spacing w:after="0"/>
              <w:jc w:val="center"/>
              <w:rPr>
                <w:b/>
                <w:color w:val="000000"/>
              </w:rPr>
            </w:pPr>
            <w:r w:rsidRPr="004E197A">
              <w:rPr>
                <w:b/>
                <w:color w:val="000000"/>
                <w:sz w:val="22"/>
                <w:szCs w:val="22"/>
              </w:rPr>
              <w:t>190 440,00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5A" w:rsidRPr="004E197A" w:rsidRDefault="004E197A" w:rsidP="002C7413">
            <w:pPr>
              <w:spacing w:after="0"/>
              <w:jc w:val="center"/>
              <w:rPr>
                <w:b/>
                <w:color w:val="000000"/>
              </w:rPr>
            </w:pPr>
            <w:r w:rsidRPr="004E197A">
              <w:rPr>
                <w:b/>
                <w:color w:val="000000"/>
                <w:sz w:val="22"/>
                <w:szCs w:val="22"/>
              </w:rPr>
              <w:t>162 433,00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E5A" w:rsidRPr="004E197A" w:rsidRDefault="004E197A" w:rsidP="002C7413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182 711,66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E1E5A" w:rsidRPr="004E197A" w:rsidRDefault="004E197A" w:rsidP="002C7413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182 711,66</w:t>
            </w:r>
          </w:p>
        </w:tc>
      </w:tr>
      <w:tr w:rsidR="00CE1E5A" w:rsidRPr="006921C7" w:rsidTr="0057546F">
        <w:trPr>
          <w:trHeight w:val="332"/>
        </w:trPr>
        <w:tc>
          <w:tcPr>
            <w:tcW w:w="2433" w:type="dxa"/>
            <w:tcBorders>
              <w:top w:val="nil"/>
              <w:left w:val="double" w:sz="6" w:space="0" w:color="000000"/>
              <w:bottom w:val="single" w:sz="4" w:space="0" w:color="auto"/>
              <w:right w:val="nil"/>
            </w:tcBorders>
          </w:tcPr>
          <w:p w:rsidR="00CE1E5A" w:rsidRPr="000B5794" w:rsidRDefault="00CE1E5A" w:rsidP="002C7413">
            <w:pPr>
              <w:spacing w:after="0"/>
              <w:ind w:right="34"/>
              <w:jc w:val="left"/>
              <w:rPr>
                <w:color w:val="000000"/>
              </w:rPr>
            </w:pPr>
          </w:p>
        </w:tc>
        <w:tc>
          <w:tcPr>
            <w:tcW w:w="5670" w:type="dxa"/>
            <w:gridSpan w:val="6"/>
            <w:tcBorders>
              <w:top w:val="nil"/>
              <w:left w:val="double" w:sz="6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E5A" w:rsidRPr="000B5794" w:rsidRDefault="00CE1E5A" w:rsidP="002C7413">
            <w:pPr>
              <w:spacing w:after="0"/>
              <w:jc w:val="left"/>
              <w:rPr>
                <w:b/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 xml:space="preserve">Начальная (максимальная) цена 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E1E5A" w:rsidRPr="000B5794" w:rsidRDefault="004E197A" w:rsidP="002C7413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182 711,66</w:t>
            </w:r>
          </w:p>
        </w:tc>
      </w:tr>
    </w:tbl>
    <w:p w:rsidR="00CE1E5A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E1E5A" w:rsidRPr="00E17FEC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17FEC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(максимальная) цена контракта: </w:t>
      </w:r>
      <w:r w:rsidR="004E197A">
        <w:rPr>
          <w:rFonts w:ascii="Times New Roman" w:hAnsi="Times New Roman" w:cs="Times New Roman"/>
          <w:b/>
          <w:bCs/>
          <w:sz w:val="24"/>
          <w:szCs w:val="24"/>
        </w:rPr>
        <w:t>182 711</w:t>
      </w:r>
      <w:r w:rsidRPr="00E17FE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сто </w:t>
      </w:r>
      <w:r w:rsidR="004E197A">
        <w:rPr>
          <w:rFonts w:ascii="Times New Roman" w:hAnsi="Times New Roman" w:cs="Times New Roman"/>
          <w:b/>
          <w:bCs/>
          <w:sz w:val="24"/>
          <w:szCs w:val="24"/>
        </w:rPr>
        <w:t>восемьдесят две тысячи семьсот одиннадцать</w:t>
      </w:r>
      <w:r w:rsidRPr="00E17FEC">
        <w:rPr>
          <w:rFonts w:ascii="Times New Roman" w:hAnsi="Times New Roman" w:cs="Times New Roman"/>
          <w:b/>
          <w:bCs/>
          <w:sz w:val="24"/>
          <w:szCs w:val="24"/>
        </w:rPr>
        <w:t>) рубл</w:t>
      </w:r>
      <w:r w:rsidR="004E197A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Pr="00E17F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197A">
        <w:rPr>
          <w:rFonts w:ascii="Times New Roman" w:hAnsi="Times New Roman" w:cs="Times New Roman"/>
          <w:b/>
          <w:bCs/>
          <w:sz w:val="24"/>
          <w:szCs w:val="24"/>
        </w:rPr>
        <w:t>66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копе</w:t>
      </w:r>
      <w:r w:rsidR="004E197A">
        <w:rPr>
          <w:rFonts w:ascii="Times New Roman" w:hAnsi="Times New Roman" w:cs="Times New Roman"/>
          <w:b/>
          <w:bCs/>
          <w:sz w:val="24"/>
          <w:szCs w:val="24"/>
        </w:rPr>
        <w:t>ек</w:t>
      </w:r>
      <w:r w:rsidRPr="00E17F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E1E5A" w:rsidRPr="00E17FEC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E1E5A" w:rsidRPr="00201672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01672">
        <w:rPr>
          <w:rFonts w:ascii="Times New Roman" w:hAnsi="Times New Roman" w:cs="Times New Roman"/>
          <w:bCs/>
          <w:sz w:val="24"/>
          <w:szCs w:val="24"/>
        </w:rPr>
        <w:t xml:space="preserve">Коммерческое предложение № </w:t>
      </w:r>
      <w:r w:rsidR="0057546F">
        <w:rPr>
          <w:rFonts w:ascii="Times New Roman" w:hAnsi="Times New Roman" w:cs="Times New Roman"/>
          <w:bCs/>
          <w:sz w:val="24"/>
          <w:szCs w:val="24"/>
        </w:rPr>
        <w:t>544</w:t>
      </w:r>
      <w:r w:rsidRPr="00201672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57546F">
        <w:rPr>
          <w:rFonts w:ascii="Times New Roman" w:hAnsi="Times New Roman" w:cs="Times New Roman"/>
          <w:bCs/>
          <w:sz w:val="24"/>
          <w:szCs w:val="24"/>
        </w:rPr>
        <w:t>07</w:t>
      </w:r>
      <w:r w:rsidRPr="00201672">
        <w:rPr>
          <w:rFonts w:ascii="Times New Roman" w:hAnsi="Times New Roman" w:cs="Times New Roman"/>
          <w:bCs/>
          <w:sz w:val="24"/>
          <w:szCs w:val="24"/>
        </w:rPr>
        <w:t>.0</w:t>
      </w:r>
      <w:r w:rsidR="0057546F">
        <w:rPr>
          <w:rFonts w:ascii="Times New Roman" w:hAnsi="Times New Roman" w:cs="Times New Roman"/>
          <w:bCs/>
          <w:sz w:val="24"/>
          <w:szCs w:val="24"/>
        </w:rPr>
        <w:t>2</w:t>
      </w:r>
      <w:r w:rsidRPr="00201672">
        <w:rPr>
          <w:rFonts w:ascii="Times New Roman" w:hAnsi="Times New Roman" w:cs="Times New Roman"/>
          <w:bCs/>
          <w:sz w:val="24"/>
          <w:szCs w:val="24"/>
        </w:rPr>
        <w:t>.201</w:t>
      </w:r>
      <w:r w:rsidR="0057546F">
        <w:rPr>
          <w:rFonts w:ascii="Times New Roman" w:hAnsi="Times New Roman" w:cs="Times New Roman"/>
          <w:bCs/>
          <w:sz w:val="24"/>
          <w:szCs w:val="24"/>
        </w:rPr>
        <w:t>8</w:t>
      </w:r>
      <w:r w:rsidRPr="00201672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CE1E5A" w:rsidRPr="00201672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201672">
        <w:rPr>
          <w:rFonts w:ascii="Times New Roman" w:hAnsi="Times New Roman" w:cs="Times New Roman"/>
          <w:bCs/>
          <w:sz w:val="24"/>
          <w:szCs w:val="24"/>
        </w:rPr>
        <w:t>2</w:t>
      </w:r>
      <w:r w:rsidRPr="00201672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201672">
        <w:rPr>
          <w:rFonts w:ascii="Times New Roman" w:hAnsi="Times New Roman" w:cs="Times New Roman"/>
          <w:bCs/>
          <w:sz w:val="24"/>
          <w:szCs w:val="24"/>
        </w:rPr>
        <w:t xml:space="preserve">- Коммерческое предложение  </w:t>
      </w:r>
      <w:r w:rsidR="004E197A">
        <w:rPr>
          <w:rFonts w:ascii="Times New Roman" w:hAnsi="Times New Roman" w:cs="Times New Roman"/>
          <w:bCs/>
          <w:sz w:val="24"/>
          <w:szCs w:val="24"/>
        </w:rPr>
        <w:t>01/445</w:t>
      </w:r>
      <w:r w:rsidRPr="00201672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4E197A">
        <w:rPr>
          <w:rFonts w:ascii="Times New Roman" w:hAnsi="Times New Roman" w:cs="Times New Roman"/>
          <w:bCs/>
          <w:sz w:val="24"/>
          <w:szCs w:val="24"/>
        </w:rPr>
        <w:t>2</w:t>
      </w:r>
      <w:r w:rsidRPr="00201672">
        <w:rPr>
          <w:rFonts w:ascii="Times New Roman" w:hAnsi="Times New Roman" w:cs="Times New Roman"/>
          <w:bCs/>
          <w:sz w:val="24"/>
          <w:szCs w:val="24"/>
        </w:rPr>
        <w:t>.0</w:t>
      </w:r>
      <w:r w:rsidR="004E197A">
        <w:rPr>
          <w:rFonts w:ascii="Times New Roman" w:hAnsi="Times New Roman" w:cs="Times New Roman"/>
          <w:bCs/>
          <w:sz w:val="24"/>
          <w:szCs w:val="24"/>
        </w:rPr>
        <w:t>2</w:t>
      </w:r>
      <w:r w:rsidRPr="00201672">
        <w:rPr>
          <w:rFonts w:ascii="Times New Roman" w:hAnsi="Times New Roman" w:cs="Times New Roman"/>
          <w:bCs/>
          <w:sz w:val="24"/>
          <w:szCs w:val="24"/>
        </w:rPr>
        <w:t>.201</w:t>
      </w:r>
      <w:r w:rsidR="004E197A">
        <w:rPr>
          <w:rFonts w:ascii="Times New Roman" w:hAnsi="Times New Roman" w:cs="Times New Roman"/>
          <w:bCs/>
          <w:sz w:val="24"/>
          <w:szCs w:val="24"/>
        </w:rPr>
        <w:t>8</w:t>
      </w:r>
      <w:r w:rsidRPr="00201672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CE1E5A" w:rsidRPr="00201672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201672">
        <w:rPr>
          <w:rFonts w:ascii="Times New Roman" w:hAnsi="Times New Roman" w:cs="Times New Roman"/>
          <w:bCs/>
          <w:sz w:val="24"/>
          <w:szCs w:val="24"/>
        </w:rPr>
        <w:t>3</w:t>
      </w:r>
      <w:r w:rsidRPr="00201672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201672">
        <w:rPr>
          <w:rFonts w:ascii="Times New Roman" w:hAnsi="Times New Roman" w:cs="Times New Roman"/>
          <w:bCs/>
          <w:sz w:val="24"/>
          <w:szCs w:val="24"/>
        </w:rPr>
        <w:t xml:space="preserve">- Коммерческое предложение  № </w:t>
      </w:r>
      <w:r w:rsidR="004E197A">
        <w:rPr>
          <w:rFonts w:ascii="Times New Roman" w:hAnsi="Times New Roman" w:cs="Times New Roman"/>
          <w:bCs/>
          <w:sz w:val="24"/>
          <w:szCs w:val="24"/>
        </w:rPr>
        <w:t>4</w:t>
      </w:r>
      <w:r w:rsidRPr="00201672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4E197A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201672">
        <w:rPr>
          <w:rFonts w:ascii="Times New Roman" w:hAnsi="Times New Roman" w:cs="Times New Roman"/>
          <w:bCs/>
          <w:sz w:val="24"/>
          <w:szCs w:val="24"/>
        </w:rPr>
        <w:t>.0</w:t>
      </w:r>
      <w:r w:rsidR="004E197A">
        <w:rPr>
          <w:rFonts w:ascii="Times New Roman" w:hAnsi="Times New Roman" w:cs="Times New Roman"/>
          <w:bCs/>
          <w:sz w:val="24"/>
          <w:szCs w:val="24"/>
        </w:rPr>
        <w:t>4</w:t>
      </w:r>
      <w:r w:rsidRPr="00201672">
        <w:rPr>
          <w:rFonts w:ascii="Times New Roman" w:hAnsi="Times New Roman" w:cs="Times New Roman"/>
          <w:bCs/>
          <w:sz w:val="24"/>
          <w:szCs w:val="24"/>
        </w:rPr>
        <w:t>.201</w:t>
      </w:r>
      <w:r w:rsidR="004E197A">
        <w:rPr>
          <w:rFonts w:ascii="Times New Roman" w:hAnsi="Times New Roman" w:cs="Times New Roman"/>
          <w:bCs/>
          <w:sz w:val="24"/>
          <w:szCs w:val="24"/>
        </w:rPr>
        <w:t>8</w:t>
      </w:r>
      <w:r w:rsidRPr="00201672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CE1E5A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E1E5A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E1E5A" w:rsidRPr="00F241A5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E1E5A" w:rsidRPr="00DE3B28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Работник контрактной службы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="002C7413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2C7413">
        <w:rPr>
          <w:rFonts w:ascii="Times New Roman" w:hAnsi="Times New Roman" w:cs="Times New Roman"/>
          <w:bCs/>
          <w:sz w:val="24"/>
          <w:szCs w:val="24"/>
        </w:rPr>
        <w:tab/>
        <w:t xml:space="preserve">            </w:t>
      </w:r>
      <w:proofErr w:type="spellStart"/>
      <w:r w:rsidR="002C7413">
        <w:rPr>
          <w:rFonts w:ascii="Times New Roman" w:hAnsi="Times New Roman" w:cs="Times New Roman"/>
          <w:bCs/>
          <w:sz w:val="24"/>
          <w:szCs w:val="24"/>
        </w:rPr>
        <w:t>Лекомцева</w:t>
      </w:r>
      <w:proofErr w:type="spellEnd"/>
      <w:r w:rsidR="002C7413">
        <w:rPr>
          <w:rFonts w:ascii="Times New Roman" w:hAnsi="Times New Roman" w:cs="Times New Roman"/>
          <w:bCs/>
          <w:sz w:val="24"/>
          <w:szCs w:val="24"/>
        </w:rPr>
        <w:t xml:space="preserve"> Е. А.</w:t>
      </w:r>
    </w:p>
    <w:p w:rsidR="00CE1E5A" w:rsidRPr="00010A60" w:rsidRDefault="00CE1E5A" w:rsidP="00CE1E5A">
      <w:pPr>
        <w:pStyle w:val="ConsPlusNormal"/>
        <w:widowControl/>
        <w:tabs>
          <w:tab w:val="left" w:pos="360"/>
        </w:tabs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C844FA" w:rsidRDefault="00C844FA"/>
    <w:sectPr w:rsidR="00C844FA" w:rsidSect="002C7413">
      <w:footerReference w:type="even" r:id="rId8"/>
      <w:footerReference w:type="default" r:id="rId9"/>
      <w:pgSz w:w="11906" w:h="16838"/>
      <w:pgMar w:top="902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CB0" w:rsidRDefault="00050CB0" w:rsidP="003F0022">
      <w:pPr>
        <w:spacing w:after="0"/>
      </w:pPr>
      <w:r>
        <w:separator/>
      </w:r>
    </w:p>
  </w:endnote>
  <w:endnote w:type="continuationSeparator" w:id="0">
    <w:p w:rsidR="00050CB0" w:rsidRDefault="00050CB0" w:rsidP="003F00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13" w:rsidRDefault="002C7413" w:rsidP="002C74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7413" w:rsidRDefault="002C7413" w:rsidP="002C741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13" w:rsidRDefault="002C7413" w:rsidP="002C74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36</w:t>
    </w:r>
    <w:r>
      <w:rPr>
        <w:rStyle w:val="a5"/>
      </w:rPr>
      <w:fldChar w:fldCharType="end"/>
    </w:r>
  </w:p>
  <w:p w:rsidR="002C7413" w:rsidRDefault="002C7413" w:rsidP="002C74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CB0" w:rsidRDefault="00050CB0" w:rsidP="003F0022">
      <w:pPr>
        <w:spacing w:after="0"/>
      </w:pPr>
      <w:r>
        <w:separator/>
      </w:r>
    </w:p>
  </w:footnote>
  <w:footnote w:type="continuationSeparator" w:id="0">
    <w:p w:rsidR="00050CB0" w:rsidRDefault="00050CB0" w:rsidP="003F00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E5A"/>
    <w:rsid w:val="00021CBA"/>
    <w:rsid w:val="00050CB0"/>
    <w:rsid w:val="00053F86"/>
    <w:rsid w:val="000928E0"/>
    <w:rsid w:val="000C0CCD"/>
    <w:rsid w:val="00136C33"/>
    <w:rsid w:val="001F6202"/>
    <w:rsid w:val="002513FC"/>
    <w:rsid w:val="002C7413"/>
    <w:rsid w:val="00380640"/>
    <w:rsid w:val="003F0022"/>
    <w:rsid w:val="004A4CBE"/>
    <w:rsid w:val="004B532B"/>
    <w:rsid w:val="004E197A"/>
    <w:rsid w:val="0057546F"/>
    <w:rsid w:val="00583C40"/>
    <w:rsid w:val="005C4BA7"/>
    <w:rsid w:val="00630F0A"/>
    <w:rsid w:val="006A581D"/>
    <w:rsid w:val="007261CB"/>
    <w:rsid w:val="007324AC"/>
    <w:rsid w:val="0076271B"/>
    <w:rsid w:val="007C6F1D"/>
    <w:rsid w:val="008831C1"/>
    <w:rsid w:val="008B6DB1"/>
    <w:rsid w:val="008F339C"/>
    <w:rsid w:val="009B1F13"/>
    <w:rsid w:val="009E1260"/>
    <w:rsid w:val="00A62F9C"/>
    <w:rsid w:val="00A800B1"/>
    <w:rsid w:val="00B974C3"/>
    <w:rsid w:val="00C844FA"/>
    <w:rsid w:val="00C97B25"/>
    <w:rsid w:val="00CA4028"/>
    <w:rsid w:val="00CE1E5A"/>
    <w:rsid w:val="00D034A9"/>
    <w:rsid w:val="00D0497A"/>
    <w:rsid w:val="00D34B4A"/>
    <w:rsid w:val="00DA01A9"/>
    <w:rsid w:val="00DC2129"/>
    <w:rsid w:val="00F0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5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CE1E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E1E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E1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Болдырева Оксана Владиславовна</cp:lastModifiedBy>
  <cp:revision>2</cp:revision>
  <cp:lastPrinted>2017-05-18T07:23:00Z</cp:lastPrinted>
  <dcterms:created xsi:type="dcterms:W3CDTF">2018-05-07T11:05:00Z</dcterms:created>
  <dcterms:modified xsi:type="dcterms:W3CDTF">2018-05-07T11:05:00Z</dcterms:modified>
</cp:coreProperties>
</file>