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BB" w:rsidRPr="001D580A" w:rsidRDefault="00561EBB" w:rsidP="00561EBB">
      <w:pPr>
        <w:spacing w:after="0" w:line="240" w:lineRule="auto"/>
        <w:jc w:val="center"/>
        <w:rPr>
          <w:rFonts w:ascii="Times New Roman" w:hAnsi="Times New Roman" w:cs="Times New Roman"/>
          <w:b/>
          <w:sz w:val="24"/>
          <w:szCs w:val="24"/>
        </w:rPr>
      </w:pPr>
      <w:r w:rsidRPr="001D580A">
        <w:rPr>
          <w:rFonts w:ascii="Times New Roman" w:hAnsi="Times New Roman" w:cs="Times New Roman"/>
          <w:b/>
          <w:sz w:val="24"/>
          <w:szCs w:val="24"/>
        </w:rPr>
        <w:t xml:space="preserve">Муниципальное образование  городской округ – город </w:t>
      </w:r>
      <w:proofErr w:type="spellStart"/>
      <w:r w:rsidRPr="001D580A">
        <w:rPr>
          <w:rFonts w:ascii="Times New Roman" w:hAnsi="Times New Roman" w:cs="Times New Roman"/>
          <w:b/>
          <w:sz w:val="24"/>
          <w:szCs w:val="24"/>
        </w:rPr>
        <w:t>Югорск</w:t>
      </w:r>
      <w:proofErr w:type="spellEnd"/>
    </w:p>
    <w:p w:rsidR="00561EBB" w:rsidRPr="001D580A" w:rsidRDefault="00561EBB" w:rsidP="00561EBB">
      <w:pPr>
        <w:spacing w:after="0" w:line="240" w:lineRule="auto"/>
        <w:jc w:val="center"/>
        <w:rPr>
          <w:rFonts w:ascii="Times New Roman" w:hAnsi="Times New Roman" w:cs="Times New Roman"/>
          <w:b/>
          <w:sz w:val="24"/>
          <w:szCs w:val="24"/>
        </w:rPr>
      </w:pPr>
      <w:r w:rsidRPr="001D580A">
        <w:rPr>
          <w:rFonts w:ascii="Times New Roman" w:hAnsi="Times New Roman" w:cs="Times New Roman"/>
          <w:b/>
          <w:sz w:val="24"/>
          <w:szCs w:val="24"/>
        </w:rPr>
        <w:t xml:space="preserve">Администрация города </w:t>
      </w:r>
      <w:proofErr w:type="spellStart"/>
      <w:r w:rsidRPr="001D580A">
        <w:rPr>
          <w:rFonts w:ascii="Times New Roman" w:hAnsi="Times New Roman" w:cs="Times New Roman"/>
          <w:b/>
          <w:sz w:val="24"/>
          <w:szCs w:val="24"/>
        </w:rPr>
        <w:t>Югорска</w:t>
      </w:r>
      <w:proofErr w:type="spellEnd"/>
    </w:p>
    <w:p w:rsidR="00561EBB" w:rsidRPr="001D580A" w:rsidRDefault="00561EBB" w:rsidP="00561EBB">
      <w:pPr>
        <w:spacing w:after="0" w:line="240" w:lineRule="auto"/>
        <w:jc w:val="center"/>
        <w:rPr>
          <w:rFonts w:ascii="Times New Roman" w:hAnsi="Times New Roman" w:cs="Times New Roman"/>
          <w:b/>
          <w:bCs/>
          <w:sz w:val="24"/>
          <w:szCs w:val="24"/>
        </w:rPr>
      </w:pPr>
      <w:r w:rsidRPr="001D580A">
        <w:rPr>
          <w:rFonts w:ascii="Times New Roman" w:hAnsi="Times New Roman" w:cs="Times New Roman"/>
          <w:b/>
          <w:bCs/>
          <w:sz w:val="24"/>
          <w:szCs w:val="24"/>
        </w:rPr>
        <w:t>ПРОТОКОЛ</w:t>
      </w:r>
    </w:p>
    <w:p w:rsidR="00561EBB" w:rsidRPr="001D580A" w:rsidRDefault="00561EBB" w:rsidP="00561EBB">
      <w:pPr>
        <w:spacing w:after="0" w:line="240" w:lineRule="auto"/>
        <w:jc w:val="center"/>
        <w:rPr>
          <w:rFonts w:ascii="Times New Roman" w:hAnsi="Times New Roman" w:cs="Times New Roman"/>
          <w:b/>
          <w:sz w:val="24"/>
          <w:szCs w:val="24"/>
        </w:rPr>
      </w:pPr>
      <w:r w:rsidRPr="001D580A">
        <w:rPr>
          <w:rFonts w:ascii="Times New Roman" w:hAnsi="Times New Roman" w:cs="Times New Roman"/>
          <w:b/>
          <w:sz w:val="24"/>
          <w:szCs w:val="24"/>
        </w:rPr>
        <w:t>рассмотрения заявок на участие в аукционе в электронной форме</w:t>
      </w:r>
    </w:p>
    <w:p w:rsidR="007F1971" w:rsidRPr="001D580A" w:rsidRDefault="007F1971" w:rsidP="00561EBB">
      <w:pPr>
        <w:spacing w:after="0" w:line="240" w:lineRule="auto"/>
        <w:jc w:val="center"/>
        <w:rPr>
          <w:rFonts w:ascii="Times New Roman" w:hAnsi="Times New Roman" w:cs="Times New Roman"/>
          <w:b/>
          <w:sz w:val="24"/>
          <w:szCs w:val="24"/>
        </w:rPr>
      </w:pPr>
    </w:p>
    <w:p w:rsidR="00561EBB" w:rsidRPr="001D580A" w:rsidRDefault="00561EBB" w:rsidP="007F1971">
      <w:pPr>
        <w:spacing w:after="0" w:line="240" w:lineRule="auto"/>
        <w:jc w:val="both"/>
        <w:rPr>
          <w:rFonts w:ascii="Times New Roman" w:hAnsi="Times New Roman" w:cs="Times New Roman"/>
          <w:sz w:val="24"/>
          <w:szCs w:val="24"/>
        </w:rPr>
      </w:pPr>
      <w:r w:rsidRPr="001D580A">
        <w:rPr>
          <w:rFonts w:ascii="Times New Roman" w:hAnsi="Times New Roman" w:cs="Times New Roman"/>
          <w:sz w:val="24"/>
          <w:szCs w:val="24"/>
        </w:rPr>
        <w:t xml:space="preserve">       «06» марта 2018 г.                                                                                      </w:t>
      </w:r>
      <w:r w:rsidR="007F1971" w:rsidRPr="001D580A">
        <w:rPr>
          <w:rFonts w:ascii="Times New Roman" w:hAnsi="Times New Roman" w:cs="Times New Roman"/>
          <w:sz w:val="24"/>
          <w:szCs w:val="24"/>
        </w:rPr>
        <w:t xml:space="preserve">    </w:t>
      </w:r>
      <w:r w:rsidRPr="001D580A">
        <w:rPr>
          <w:rFonts w:ascii="Times New Roman" w:hAnsi="Times New Roman" w:cs="Times New Roman"/>
          <w:sz w:val="24"/>
          <w:szCs w:val="24"/>
        </w:rPr>
        <w:t>№ 0187300005818000063-1</w:t>
      </w:r>
    </w:p>
    <w:p w:rsidR="007F1971" w:rsidRPr="007F1971" w:rsidRDefault="007F1971" w:rsidP="007F1971">
      <w:pPr>
        <w:spacing w:after="0" w:line="240" w:lineRule="auto"/>
        <w:jc w:val="both"/>
        <w:rPr>
          <w:rFonts w:ascii="Times New Roman" w:hAnsi="Times New Roman" w:cs="Times New Roman"/>
        </w:rPr>
      </w:pPr>
    </w:p>
    <w:p w:rsidR="007F1971" w:rsidRPr="00047C76" w:rsidRDefault="007F1971" w:rsidP="007F19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ПРИСУТСТВОВАЛИ: </w:t>
      </w:r>
    </w:p>
    <w:p w:rsidR="007F1971" w:rsidRPr="00047C76" w:rsidRDefault="007F1971" w:rsidP="007F19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 xml:space="preserve"> (далее - комиссия) в следующем  составе:</w:t>
      </w:r>
    </w:p>
    <w:p w:rsidR="007F1971" w:rsidRPr="00047C76" w:rsidRDefault="007F1971" w:rsidP="007F19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1. </w:t>
      </w:r>
      <w:r w:rsidRPr="00047C76">
        <w:rPr>
          <w:rFonts w:ascii="Times New Roman" w:hAnsi="Times New Roman" w:cs="Times New Roman"/>
          <w:spacing w:val="-6"/>
          <w:sz w:val="24"/>
          <w:szCs w:val="24"/>
        </w:rPr>
        <w:t xml:space="preserve">С.Д. </w:t>
      </w:r>
      <w:proofErr w:type="spellStart"/>
      <w:r w:rsidRPr="00047C76">
        <w:rPr>
          <w:rFonts w:ascii="Times New Roman" w:hAnsi="Times New Roman" w:cs="Times New Roman"/>
          <w:spacing w:val="-6"/>
          <w:sz w:val="24"/>
          <w:szCs w:val="24"/>
        </w:rPr>
        <w:t>Голин</w:t>
      </w:r>
      <w:proofErr w:type="spellEnd"/>
      <w:r w:rsidRPr="00047C76">
        <w:rPr>
          <w:rFonts w:ascii="Times New Roman" w:hAnsi="Times New Roman" w:cs="Times New Roman"/>
          <w:spacing w:val="-6"/>
          <w:sz w:val="24"/>
          <w:szCs w:val="24"/>
        </w:rPr>
        <w:t xml:space="preserve"> - </w:t>
      </w:r>
      <w:r w:rsidRPr="00047C76">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w:t>
      </w:r>
    </w:p>
    <w:p w:rsidR="007F1971" w:rsidRPr="00047C76" w:rsidRDefault="007F1971" w:rsidP="007F19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2. В.К. </w:t>
      </w:r>
      <w:proofErr w:type="spellStart"/>
      <w:r w:rsidRPr="00047C76">
        <w:rPr>
          <w:rFonts w:ascii="Times New Roman" w:hAnsi="Times New Roman" w:cs="Times New Roman"/>
          <w:sz w:val="24"/>
          <w:szCs w:val="24"/>
        </w:rPr>
        <w:t>Бандурин</w:t>
      </w:r>
      <w:proofErr w:type="spellEnd"/>
      <w:r w:rsidRPr="00047C76">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047C76">
        <w:rPr>
          <w:rFonts w:ascii="Times New Roman" w:hAnsi="Times New Roman" w:cs="Times New Roman"/>
          <w:sz w:val="24"/>
          <w:szCs w:val="24"/>
        </w:rPr>
        <w:t>жилищно</w:t>
      </w:r>
      <w:proofErr w:type="spellEnd"/>
      <w:r w:rsidRPr="00047C76">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w:t>
      </w:r>
    </w:p>
    <w:p w:rsidR="007F1971" w:rsidRPr="00047C76" w:rsidRDefault="007F1971" w:rsidP="007F197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3.  В.А. </w:t>
      </w:r>
      <w:proofErr w:type="spellStart"/>
      <w:r w:rsidRPr="00047C76">
        <w:rPr>
          <w:rFonts w:ascii="Times New Roman" w:hAnsi="Times New Roman" w:cs="Times New Roman"/>
          <w:sz w:val="24"/>
          <w:szCs w:val="24"/>
        </w:rPr>
        <w:t>Климин</w:t>
      </w:r>
      <w:proofErr w:type="spellEnd"/>
      <w:r w:rsidRPr="00047C76">
        <w:rPr>
          <w:rFonts w:ascii="Times New Roman" w:hAnsi="Times New Roman" w:cs="Times New Roman"/>
          <w:sz w:val="24"/>
          <w:szCs w:val="24"/>
        </w:rPr>
        <w:t xml:space="preserve"> – председатель Думы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w:t>
      </w:r>
    </w:p>
    <w:p w:rsidR="007F1971" w:rsidRPr="00047C76" w:rsidRDefault="007F1971" w:rsidP="007F1971">
      <w:pPr>
        <w:spacing w:after="0" w:line="240" w:lineRule="auto"/>
        <w:ind w:left="426"/>
        <w:rPr>
          <w:rFonts w:ascii="Times New Roman" w:hAnsi="Times New Roman" w:cs="Times New Roman"/>
          <w:sz w:val="24"/>
          <w:szCs w:val="24"/>
        </w:rPr>
      </w:pPr>
      <w:r w:rsidRPr="00047C76">
        <w:rPr>
          <w:rFonts w:ascii="Times New Roman" w:hAnsi="Times New Roman" w:cs="Times New Roman"/>
          <w:sz w:val="24"/>
          <w:szCs w:val="24"/>
        </w:rPr>
        <w:t xml:space="preserve">4. Т.И. </w:t>
      </w:r>
      <w:proofErr w:type="spellStart"/>
      <w:r w:rsidRPr="00047C76">
        <w:rPr>
          <w:rFonts w:ascii="Times New Roman" w:hAnsi="Times New Roman" w:cs="Times New Roman"/>
          <w:sz w:val="24"/>
          <w:szCs w:val="24"/>
        </w:rPr>
        <w:t>Долгодворова</w:t>
      </w:r>
      <w:proofErr w:type="spellEnd"/>
      <w:r w:rsidRPr="00047C76">
        <w:rPr>
          <w:rFonts w:ascii="Times New Roman" w:hAnsi="Times New Roman" w:cs="Times New Roman"/>
          <w:sz w:val="24"/>
          <w:szCs w:val="24"/>
        </w:rPr>
        <w:t xml:space="preserve"> - заместитель главы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w:t>
      </w:r>
    </w:p>
    <w:p w:rsidR="007F1971" w:rsidRPr="00047C76" w:rsidRDefault="007F1971" w:rsidP="007F1971">
      <w:pPr>
        <w:spacing w:after="0" w:line="240" w:lineRule="auto"/>
        <w:ind w:left="426"/>
        <w:rPr>
          <w:rFonts w:ascii="Times New Roman" w:hAnsi="Times New Roman" w:cs="Times New Roman"/>
          <w:sz w:val="24"/>
          <w:szCs w:val="24"/>
        </w:rPr>
      </w:pPr>
      <w:r w:rsidRPr="00047C76">
        <w:rPr>
          <w:rFonts w:ascii="Times New Roman" w:hAnsi="Times New Roman" w:cs="Times New Roman"/>
          <w:sz w:val="24"/>
          <w:szCs w:val="24"/>
        </w:rPr>
        <w:t>5.  Н.А. Морозова – советник руководителя;</w:t>
      </w:r>
    </w:p>
    <w:p w:rsidR="007F1971" w:rsidRPr="00047C76" w:rsidRDefault="007F1971" w:rsidP="007F1971">
      <w:pPr>
        <w:spacing w:after="0" w:line="240" w:lineRule="auto"/>
        <w:ind w:left="426"/>
        <w:jc w:val="both"/>
        <w:rPr>
          <w:rFonts w:ascii="Times New Roman" w:hAnsi="Times New Roman" w:cs="Times New Roman"/>
          <w:sz w:val="24"/>
          <w:szCs w:val="24"/>
        </w:rPr>
      </w:pPr>
      <w:r w:rsidRPr="00047C76">
        <w:rPr>
          <w:rFonts w:ascii="Times New Roman" w:hAnsi="Times New Roman" w:cs="Times New Roman"/>
          <w:sz w:val="24"/>
          <w:szCs w:val="24"/>
        </w:rPr>
        <w:t xml:space="preserve">6. Ж.В. </w:t>
      </w:r>
      <w:proofErr w:type="spellStart"/>
      <w:r w:rsidRPr="00047C76">
        <w:rPr>
          <w:rFonts w:ascii="Times New Roman" w:hAnsi="Times New Roman" w:cs="Times New Roman"/>
          <w:sz w:val="24"/>
          <w:szCs w:val="24"/>
        </w:rPr>
        <w:t>Резинкина</w:t>
      </w:r>
      <w:proofErr w:type="spellEnd"/>
      <w:r w:rsidRPr="00047C76">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47C76">
        <w:rPr>
          <w:rFonts w:ascii="Times New Roman" w:hAnsi="Times New Roman" w:cs="Times New Roman"/>
          <w:sz w:val="24"/>
          <w:szCs w:val="24"/>
        </w:rPr>
        <w:t>Югорска</w:t>
      </w:r>
      <w:proofErr w:type="spellEnd"/>
      <w:r w:rsidRPr="00047C76">
        <w:rPr>
          <w:rFonts w:ascii="Times New Roman" w:hAnsi="Times New Roman" w:cs="Times New Roman"/>
          <w:sz w:val="24"/>
          <w:szCs w:val="24"/>
        </w:rPr>
        <w:t>;</w:t>
      </w:r>
    </w:p>
    <w:p w:rsidR="007F1971" w:rsidRPr="000A1242" w:rsidRDefault="007F1971" w:rsidP="000A1242">
      <w:pPr>
        <w:spacing w:after="0" w:line="240" w:lineRule="auto"/>
        <w:ind w:left="425"/>
        <w:jc w:val="both"/>
        <w:rPr>
          <w:rFonts w:ascii="Times New Roman" w:hAnsi="Times New Roman" w:cs="Times New Roman"/>
          <w:sz w:val="24"/>
          <w:szCs w:val="24"/>
        </w:rPr>
      </w:pPr>
      <w:r w:rsidRPr="00047C76">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w:t>
      </w:r>
      <w:r w:rsidRPr="000A1242">
        <w:rPr>
          <w:rFonts w:ascii="Times New Roman" w:hAnsi="Times New Roman" w:cs="Times New Roman"/>
          <w:sz w:val="24"/>
          <w:szCs w:val="24"/>
        </w:rPr>
        <w:t xml:space="preserve">проектного управления администрации города </w:t>
      </w:r>
      <w:proofErr w:type="spellStart"/>
      <w:r w:rsidRPr="000A1242">
        <w:rPr>
          <w:rFonts w:ascii="Times New Roman" w:hAnsi="Times New Roman" w:cs="Times New Roman"/>
          <w:sz w:val="24"/>
          <w:szCs w:val="24"/>
        </w:rPr>
        <w:t>Югорска</w:t>
      </w:r>
      <w:proofErr w:type="spellEnd"/>
      <w:r w:rsidRPr="000A1242">
        <w:rPr>
          <w:rFonts w:ascii="Times New Roman" w:hAnsi="Times New Roman" w:cs="Times New Roman"/>
          <w:sz w:val="24"/>
          <w:szCs w:val="24"/>
        </w:rPr>
        <w:t xml:space="preserve"> </w:t>
      </w:r>
    </w:p>
    <w:p w:rsidR="007F1971" w:rsidRPr="000A1242" w:rsidRDefault="007F1971" w:rsidP="000A1242">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A1242">
        <w:rPr>
          <w:rFonts w:ascii="Times New Roman" w:hAnsi="Times New Roman" w:cs="Times New Roman"/>
          <w:sz w:val="24"/>
          <w:szCs w:val="24"/>
        </w:rPr>
        <w:t>Всего присутствовали 7 членов комиссии из 8.</w:t>
      </w:r>
    </w:p>
    <w:p w:rsidR="000A1242" w:rsidRPr="000A1242" w:rsidRDefault="000A1242" w:rsidP="000A1242">
      <w:pPr>
        <w:tabs>
          <w:tab w:val="num" w:pos="0"/>
          <w:tab w:val="num" w:pos="567"/>
        </w:tabs>
        <w:spacing w:after="0" w:line="240" w:lineRule="auto"/>
        <w:ind w:left="425"/>
        <w:jc w:val="both"/>
        <w:rPr>
          <w:rFonts w:ascii="Times New Roman" w:hAnsi="Times New Roman" w:cs="Times New Roman"/>
          <w:sz w:val="24"/>
          <w:szCs w:val="24"/>
        </w:rPr>
      </w:pPr>
      <w:r w:rsidRPr="000A1242">
        <w:rPr>
          <w:rFonts w:ascii="Times New Roman" w:hAnsi="Times New Roman" w:cs="Times New Roman"/>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0A1242">
        <w:rPr>
          <w:rFonts w:ascii="Times New Roman" w:hAnsi="Times New Roman" w:cs="Times New Roman"/>
          <w:bCs/>
          <w:sz w:val="24"/>
          <w:szCs w:val="24"/>
        </w:rPr>
        <w:t xml:space="preserve"> «Средняя общеобразовательная школа № 2»</w:t>
      </w:r>
    </w:p>
    <w:p w:rsidR="00561EBB" w:rsidRPr="000A1242" w:rsidRDefault="00561EBB" w:rsidP="000A1242">
      <w:pPr>
        <w:spacing w:after="0" w:line="240" w:lineRule="auto"/>
        <w:ind w:left="425"/>
        <w:jc w:val="both"/>
        <w:rPr>
          <w:rFonts w:ascii="Times New Roman" w:hAnsi="Times New Roman" w:cs="Times New Roman"/>
          <w:sz w:val="24"/>
          <w:szCs w:val="24"/>
        </w:rPr>
      </w:pPr>
      <w:r w:rsidRPr="000A1242">
        <w:rPr>
          <w:rFonts w:ascii="Times New Roman" w:hAnsi="Times New Roman" w:cs="Times New Roman"/>
          <w:sz w:val="24"/>
          <w:szCs w:val="24"/>
        </w:rPr>
        <w:t>1. Наименование аукциона: аукцион в электронной форме № 0187300005818000063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микроскопов и учебно-наглядного пособия.</w:t>
      </w:r>
    </w:p>
    <w:p w:rsidR="00561EBB" w:rsidRPr="000A1242" w:rsidRDefault="00561EBB" w:rsidP="000A1242">
      <w:pPr>
        <w:tabs>
          <w:tab w:val="num" w:pos="0"/>
        </w:tabs>
        <w:spacing w:after="0" w:line="240" w:lineRule="auto"/>
        <w:ind w:left="426"/>
        <w:jc w:val="both"/>
        <w:rPr>
          <w:rFonts w:ascii="Times New Roman" w:hAnsi="Times New Roman" w:cs="Times New Roman"/>
          <w:sz w:val="24"/>
          <w:szCs w:val="24"/>
        </w:rPr>
      </w:pPr>
      <w:r w:rsidRPr="000A1242">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0A1242">
          <w:rPr>
            <w:rStyle w:val="a3"/>
            <w:rFonts w:ascii="Times New Roman" w:hAnsi="Times New Roman" w:cs="Times New Roman"/>
            <w:color w:val="auto"/>
            <w:sz w:val="24"/>
            <w:szCs w:val="24"/>
            <w:u w:val="none"/>
          </w:rPr>
          <w:t>http://zakupki.gov.ru/</w:t>
        </w:r>
      </w:hyperlink>
      <w:r w:rsidRPr="000A1242">
        <w:rPr>
          <w:rFonts w:ascii="Times New Roman" w:hAnsi="Times New Roman" w:cs="Times New Roman"/>
          <w:sz w:val="24"/>
          <w:szCs w:val="24"/>
        </w:rPr>
        <w:t xml:space="preserve">, код аукциона 0187300005818000063, дата публикации 21.02.2018. </w:t>
      </w:r>
    </w:p>
    <w:p w:rsidR="00561EBB" w:rsidRPr="000A1242" w:rsidRDefault="00561EBB" w:rsidP="000A1242">
      <w:pPr>
        <w:tabs>
          <w:tab w:val="num" w:pos="0"/>
        </w:tabs>
        <w:spacing w:after="0" w:line="240" w:lineRule="auto"/>
        <w:ind w:left="426"/>
        <w:jc w:val="both"/>
        <w:rPr>
          <w:rFonts w:ascii="Times New Roman" w:hAnsi="Times New Roman" w:cs="Times New Roman"/>
          <w:sz w:val="24"/>
          <w:szCs w:val="24"/>
        </w:rPr>
      </w:pPr>
      <w:r w:rsidRPr="000A1242">
        <w:rPr>
          <w:rFonts w:ascii="Times New Roman" w:hAnsi="Times New Roman" w:cs="Times New Roman"/>
          <w:sz w:val="24"/>
          <w:szCs w:val="24"/>
        </w:rPr>
        <w:t>Идентификационный код закупки:</w:t>
      </w:r>
      <w:r w:rsidRPr="000A1242">
        <w:rPr>
          <w:rFonts w:ascii="Times New Roman" w:hAnsi="Times New Roman" w:cs="Times New Roman"/>
          <w:b/>
          <w:sz w:val="24"/>
          <w:szCs w:val="24"/>
        </w:rPr>
        <w:t xml:space="preserve"> </w:t>
      </w:r>
      <w:r w:rsidRPr="000A1242">
        <w:rPr>
          <w:rFonts w:ascii="Times New Roman" w:hAnsi="Times New Roman" w:cs="Times New Roman"/>
          <w:sz w:val="24"/>
          <w:szCs w:val="24"/>
        </w:rPr>
        <w:t>183862200262586220100100200010000000.</w:t>
      </w:r>
    </w:p>
    <w:p w:rsidR="00561EBB" w:rsidRPr="000A1242" w:rsidRDefault="00561EBB" w:rsidP="000A1242">
      <w:pPr>
        <w:keepNext/>
        <w:keepLines/>
        <w:suppressLineNumbers/>
        <w:spacing w:after="0" w:line="240" w:lineRule="auto"/>
        <w:ind w:left="426"/>
        <w:jc w:val="both"/>
        <w:rPr>
          <w:rFonts w:ascii="Times New Roman" w:hAnsi="Times New Roman" w:cs="Times New Roman"/>
          <w:sz w:val="24"/>
          <w:szCs w:val="24"/>
        </w:rPr>
      </w:pPr>
      <w:r w:rsidRPr="000A1242">
        <w:rPr>
          <w:rFonts w:ascii="Times New Roman" w:hAnsi="Times New Roman" w:cs="Times New Roman"/>
          <w:sz w:val="24"/>
          <w:szCs w:val="24"/>
        </w:rPr>
        <w:t xml:space="preserve">2. </w:t>
      </w:r>
      <w:bookmarkStart w:id="0" w:name="_GoBack"/>
      <w:r w:rsidR="000A1242" w:rsidRPr="000A1242">
        <w:rPr>
          <w:rFonts w:ascii="Times New Roman" w:hAnsi="Times New Roman" w:cs="Times New Roman"/>
          <w:sz w:val="24"/>
          <w:szCs w:val="24"/>
        </w:rPr>
        <w:t>Заказчик: Муниципальное бюджетное общеобразовательное учреждение</w:t>
      </w:r>
      <w:r w:rsidR="000A1242" w:rsidRPr="000A1242">
        <w:rPr>
          <w:rFonts w:ascii="Times New Roman" w:hAnsi="Times New Roman" w:cs="Times New Roman"/>
          <w:bCs/>
          <w:sz w:val="24"/>
          <w:szCs w:val="24"/>
        </w:rPr>
        <w:t xml:space="preserve"> «Средняя общеобразовательная школа № 2»</w:t>
      </w:r>
      <w:r w:rsidR="000A1242" w:rsidRPr="000A1242">
        <w:rPr>
          <w:rFonts w:ascii="Times New Roman" w:hAnsi="Times New Roman" w:cs="Times New Roman"/>
          <w:sz w:val="24"/>
          <w:szCs w:val="24"/>
        </w:rPr>
        <w:t xml:space="preserve">. Почтовый адрес: </w:t>
      </w:r>
      <w:r w:rsidR="000A1242" w:rsidRPr="000A1242">
        <w:rPr>
          <w:rFonts w:ascii="Times New Roman" w:hAnsi="Times New Roman" w:cs="Times New Roman"/>
          <w:bCs/>
          <w:sz w:val="24"/>
          <w:szCs w:val="24"/>
        </w:rPr>
        <w:t xml:space="preserve">628260, ул. Мира, 85, </w:t>
      </w:r>
      <w:r w:rsidR="000A1242" w:rsidRPr="000A1242">
        <w:rPr>
          <w:rFonts w:ascii="Times New Roman" w:hAnsi="Times New Roman" w:cs="Times New Roman"/>
          <w:sz w:val="24"/>
          <w:szCs w:val="24"/>
        </w:rPr>
        <w:t xml:space="preserve">г. </w:t>
      </w:r>
      <w:proofErr w:type="spellStart"/>
      <w:r w:rsidR="000A1242" w:rsidRPr="000A1242">
        <w:rPr>
          <w:rFonts w:ascii="Times New Roman" w:hAnsi="Times New Roman" w:cs="Times New Roman"/>
          <w:sz w:val="24"/>
          <w:szCs w:val="24"/>
        </w:rPr>
        <w:t>Югорск</w:t>
      </w:r>
      <w:proofErr w:type="spellEnd"/>
      <w:r w:rsidR="000A1242" w:rsidRPr="000A1242">
        <w:rPr>
          <w:rFonts w:ascii="Times New Roman" w:hAnsi="Times New Roman" w:cs="Times New Roman"/>
          <w:sz w:val="24"/>
          <w:szCs w:val="24"/>
        </w:rPr>
        <w:t>, Хант</w:t>
      </w:r>
      <w:proofErr w:type="gramStart"/>
      <w:r w:rsidR="000A1242" w:rsidRPr="000A1242">
        <w:rPr>
          <w:rFonts w:ascii="Times New Roman" w:hAnsi="Times New Roman" w:cs="Times New Roman"/>
          <w:sz w:val="24"/>
          <w:szCs w:val="24"/>
        </w:rPr>
        <w:t>ы-</w:t>
      </w:r>
      <w:proofErr w:type="gramEnd"/>
      <w:r w:rsidR="000A1242" w:rsidRPr="000A1242">
        <w:rPr>
          <w:rFonts w:ascii="Times New Roman" w:hAnsi="Times New Roman" w:cs="Times New Roman"/>
          <w:sz w:val="24"/>
          <w:szCs w:val="24"/>
        </w:rPr>
        <w:t xml:space="preserve"> Мансийский автономный округ - Югра, Тюменская область. </w:t>
      </w:r>
      <w:bookmarkEnd w:id="0"/>
    </w:p>
    <w:p w:rsidR="00561EBB" w:rsidRPr="001D580A" w:rsidRDefault="00561EBB" w:rsidP="000A1242">
      <w:pPr>
        <w:spacing w:after="0" w:line="240" w:lineRule="auto"/>
        <w:ind w:left="426"/>
        <w:jc w:val="both"/>
        <w:rPr>
          <w:rFonts w:ascii="Times New Roman" w:hAnsi="Times New Roman" w:cs="Times New Roman"/>
          <w:sz w:val="24"/>
          <w:szCs w:val="24"/>
        </w:rPr>
      </w:pPr>
      <w:r w:rsidRPr="000A1242">
        <w:rPr>
          <w:rFonts w:ascii="Times New Roman" w:hAnsi="Times New Roman" w:cs="Times New Roman"/>
          <w:sz w:val="24"/>
          <w:szCs w:val="24"/>
        </w:rPr>
        <w:t>3. Процедура</w:t>
      </w:r>
      <w:r w:rsidRPr="001D580A">
        <w:rPr>
          <w:rFonts w:ascii="Times New Roman" w:hAnsi="Times New Roman" w:cs="Times New Roman"/>
          <w:sz w:val="24"/>
          <w:szCs w:val="24"/>
        </w:rPr>
        <w:t xml:space="preserve">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1D580A">
        <w:rPr>
          <w:rFonts w:ascii="Times New Roman" w:hAnsi="Times New Roman" w:cs="Times New Roman"/>
          <w:sz w:val="24"/>
          <w:szCs w:val="24"/>
        </w:rPr>
        <w:t>Югорск</w:t>
      </w:r>
      <w:proofErr w:type="spellEnd"/>
      <w:r w:rsidRPr="001D580A">
        <w:rPr>
          <w:rFonts w:ascii="Times New Roman" w:hAnsi="Times New Roman" w:cs="Times New Roman"/>
          <w:sz w:val="24"/>
          <w:szCs w:val="24"/>
        </w:rPr>
        <w:t>, Ханты-Мансийский  автономный округ-Югра.</w:t>
      </w:r>
    </w:p>
    <w:p w:rsidR="00561EBB" w:rsidRPr="00242E6C" w:rsidRDefault="00561EBB" w:rsidP="00561EBB">
      <w:pPr>
        <w:spacing w:after="0" w:line="240" w:lineRule="auto"/>
        <w:ind w:left="426"/>
        <w:jc w:val="both"/>
        <w:rPr>
          <w:rFonts w:ascii="Times New Roman" w:hAnsi="Times New Roman" w:cs="Times New Roman"/>
          <w:sz w:val="24"/>
          <w:szCs w:val="24"/>
        </w:rPr>
      </w:pPr>
      <w:r w:rsidRPr="001D580A">
        <w:rPr>
          <w:rFonts w:ascii="Times New Roman" w:hAnsi="Times New Roman" w:cs="Times New Roman"/>
          <w:sz w:val="24"/>
          <w:szCs w:val="24"/>
        </w:rPr>
        <w:t>4. Количество поступивших заявок на учас</w:t>
      </w:r>
      <w:r w:rsidRPr="00242E6C">
        <w:rPr>
          <w:rFonts w:ascii="Times New Roman" w:hAnsi="Times New Roman" w:cs="Times New Roman"/>
          <w:sz w:val="24"/>
          <w:szCs w:val="24"/>
        </w:rPr>
        <w:t xml:space="preserve">тие  в аукционе – 2. </w:t>
      </w:r>
    </w:p>
    <w:p w:rsidR="00561EBB" w:rsidRPr="00242E6C" w:rsidRDefault="00561EBB" w:rsidP="00561EBB">
      <w:pPr>
        <w:spacing w:after="0" w:line="240" w:lineRule="auto"/>
        <w:ind w:left="426"/>
        <w:jc w:val="both"/>
        <w:rPr>
          <w:rFonts w:ascii="Times New Roman" w:hAnsi="Times New Roman" w:cs="Times New Roman"/>
          <w:sz w:val="24"/>
          <w:szCs w:val="24"/>
        </w:rPr>
      </w:pPr>
      <w:r w:rsidRPr="00242E6C">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561EBB" w:rsidRPr="00242E6C" w:rsidTr="00561EBB">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1EBB" w:rsidRPr="00242E6C" w:rsidRDefault="00561EBB">
            <w:pPr>
              <w:pStyle w:val="a4"/>
              <w:spacing w:after="0" w:line="276" w:lineRule="auto"/>
              <w:jc w:val="center"/>
              <w:rPr>
                <w:lang w:eastAsia="en-US"/>
              </w:rPr>
            </w:pPr>
            <w:r w:rsidRPr="00242E6C">
              <w:rPr>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1EBB" w:rsidRPr="00242E6C" w:rsidRDefault="00561EBB">
            <w:pPr>
              <w:pStyle w:val="a4"/>
              <w:spacing w:after="0" w:line="276" w:lineRule="auto"/>
              <w:jc w:val="center"/>
              <w:rPr>
                <w:lang w:eastAsia="en-US"/>
              </w:rPr>
            </w:pPr>
            <w:r w:rsidRPr="00242E6C">
              <w:rPr>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61EBB" w:rsidRPr="00242E6C" w:rsidRDefault="00561EBB">
            <w:pPr>
              <w:pStyle w:val="a4"/>
              <w:spacing w:after="0" w:line="276" w:lineRule="auto"/>
              <w:jc w:val="center"/>
              <w:rPr>
                <w:lang w:eastAsia="en-US"/>
              </w:rPr>
            </w:pPr>
            <w:r w:rsidRPr="00242E6C">
              <w:rPr>
                <w:lang w:eastAsia="en-US"/>
              </w:rPr>
              <w:t>Причина отказа в допуске</w:t>
            </w:r>
          </w:p>
        </w:tc>
      </w:tr>
      <w:tr w:rsidR="00561EBB" w:rsidRPr="00242E6C" w:rsidTr="00561E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1EBB" w:rsidRPr="00242E6C" w:rsidRDefault="00561EBB">
            <w:pPr>
              <w:suppressAutoHyphens/>
              <w:spacing w:after="0" w:line="240" w:lineRule="auto"/>
              <w:jc w:val="center"/>
              <w:rPr>
                <w:rFonts w:ascii="Times New Roman" w:eastAsia="Times New Roman" w:hAnsi="Times New Roman" w:cs="Times New Roman"/>
                <w:kern w:val="2"/>
                <w:sz w:val="24"/>
                <w:szCs w:val="24"/>
              </w:rPr>
            </w:pPr>
            <w:r w:rsidRPr="00242E6C">
              <w:rPr>
                <w:rFonts w:ascii="Times New Roman" w:hAnsi="Times New Roman" w:cs="Times New Roman"/>
                <w:sz w:val="24"/>
                <w:szCs w:val="24"/>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EBB" w:rsidRPr="00242E6C" w:rsidRDefault="00561EBB">
            <w:pPr>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242E6C">
              <w:rPr>
                <w:rFonts w:ascii="Times New Roman" w:eastAsia="Calibri" w:hAnsi="Times New Roman" w:cs="Times New Roman"/>
                <w:color w:val="000000"/>
                <w:sz w:val="24"/>
                <w:szCs w:val="24"/>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1EBB" w:rsidRPr="00242E6C" w:rsidRDefault="00561EBB">
            <w:pPr>
              <w:suppressAutoHyphens/>
              <w:spacing w:after="0" w:line="240" w:lineRule="auto"/>
              <w:jc w:val="both"/>
              <w:rPr>
                <w:rFonts w:ascii="Times New Roman" w:eastAsia="Times New Roman" w:hAnsi="Times New Roman" w:cs="Times New Roman"/>
                <w:kern w:val="2"/>
                <w:sz w:val="24"/>
                <w:szCs w:val="24"/>
                <w:lang w:eastAsia="ar-SA"/>
              </w:rPr>
            </w:pPr>
          </w:p>
        </w:tc>
      </w:tr>
      <w:tr w:rsidR="00561EBB" w:rsidRPr="001D580A" w:rsidTr="00561E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1EBB" w:rsidRPr="00242E6C" w:rsidRDefault="00561EBB">
            <w:pPr>
              <w:suppressAutoHyphens/>
              <w:spacing w:after="0" w:line="240" w:lineRule="auto"/>
              <w:jc w:val="center"/>
              <w:rPr>
                <w:rFonts w:ascii="Times New Roman" w:eastAsia="Times New Roman" w:hAnsi="Times New Roman" w:cs="Times New Roman"/>
                <w:kern w:val="2"/>
                <w:sz w:val="24"/>
                <w:szCs w:val="24"/>
              </w:rPr>
            </w:pPr>
            <w:r w:rsidRPr="00242E6C">
              <w:rPr>
                <w:rFonts w:ascii="Times New Roman" w:hAnsi="Times New Roman" w:cs="Times New Roman"/>
                <w:sz w:val="24"/>
                <w:szCs w:val="24"/>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1EBB" w:rsidRPr="00242E6C" w:rsidRDefault="00242E6C">
            <w:pPr>
              <w:spacing w:after="0" w:line="240" w:lineRule="auto"/>
              <w:jc w:val="center"/>
              <w:rPr>
                <w:rFonts w:ascii="Times New Roman" w:hAnsi="Times New Roman" w:cs="Times New Roman"/>
                <w:spacing w:val="-6"/>
                <w:sz w:val="24"/>
                <w:szCs w:val="24"/>
              </w:rPr>
            </w:pPr>
            <w:r w:rsidRPr="00242E6C">
              <w:rPr>
                <w:rFonts w:ascii="Times New Roman" w:eastAsia="Calibri" w:hAnsi="Times New Roman" w:cs="Times New Roman"/>
                <w:color w:val="000000"/>
                <w:sz w:val="24"/>
                <w:szCs w:val="24"/>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42E6C" w:rsidRPr="00242E6C" w:rsidRDefault="00242E6C" w:rsidP="00242E6C">
            <w:pPr>
              <w:spacing w:after="0" w:line="240" w:lineRule="auto"/>
              <w:jc w:val="both"/>
              <w:rPr>
                <w:rFonts w:ascii="Times New Roman" w:hAnsi="Times New Roman" w:cs="Times New Roman"/>
                <w:spacing w:val="-6"/>
                <w:sz w:val="24"/>
                <w:szCs w:val="24"/>
              </w:rPr>
            </w:pPr>
          </w:p>
          <w:p w:rsidR="00561EBB" w:rsidRPr="00242E6C" w:rsidRDefault="00561EBB">
            <w:pPr>
              <w:spacing w:after="0" w:line="240" w:lineRule="auto"/>
              <w:jc w:val="both"/>
              <w:rPr>
                <w:rFonts w:ascii="Times New Roman" w:hAnsi="Times New Roman" w:cs="Times New Roman"/>
                <w:spacing w:val="-6"/>
                <w:sz w:val="24"/>
                <w:szCs w:val="24"/>
              </w:rPr>
            </w:pPr>
          </w:p>
        </w:tc>
      </w:tr>
    </w:tbl>
    <w:p w:rsidR="00561EBB" w:rsidRPr="001D580A" w:rsidRDefault="00561EBB" w:rsidP="00561EBB">
      <w:pPr>
        <w:spacing w:after="0" w:line="240" w:lineRule="auto"/>
        <w:ind w:left="426"/>
        <w:jc w:val="both"/>
        <w:rPr>
          <w:rFonts w:ascii="Times New Roman" w:eastAsia="Times New Roman" w:hAnsi="Times New Roman" w:cs="Times New Roman"/>
          <w:bCs/>
          <w:kern w:val="2"/>
          <w:sz w:val="24"/>
          <w:szCs w:val="24"/>
          <w:lang w:eastAsia="ar-SA"/>
        </w:rPr>
      </w:pPr>
      <w:r w:rsidRPr="001D580A">
        <w:rPr>
          <w:rFonts w:ascii="Times New Roman" w:hAnsi="Times New Roman" w:cs="Times New Roman"/>
          <w:sz w:val="24"/>
          <w:szCs w:val="24"/>
        </w:rPr>
        <w:t xml:space="preserve">7.Настоящий протокол подлежит размещению на сайте оператора электронной площадки   </w:t>
      </w:r>
      <w:hyperlink r:id="rId6" w:history="1">
        <w:r w:rsidRPr="001D580A">
          <w:rPr>
            <w:rStyle w:val="a3"/>
            <w:rFonts w:ascii="Times New Roman" w:hAnsi="Times New Roman" w:cs="Times New Roman"/>
            <w:color w:val="auto"/>
            <w:sz w:val="24"/>
            <w:szCs w:val="24"/>
            <w:u w:val="none"/>
          </w:rPr>
          <w:t>http://www.sberbank-ast.ru</w:t>
        </w:r>
      </w:hyperlink>
      <w:r w:rsidRPr="001D580A">
        <w:rPr>
          <w:rFonts w:ascii="Times New Roman" w:hAnsi="Times New Roman" w:cs="Times New Roman"/>
          <w:sz w:val="24"/>
          <w:szCs w:val="24"/>
        </w:rPr>
        <w:t>.</w:t>
      </w:r>
    </w:p>
    <w:p w:rsidR="00242E6C" w:rsidRDefault="00242E6C" w:rsidP="00561EBB">
      <w:pPr>
        <w:spacing w:after="0" w:line="240" w:lineRule="auto"/>
        <w:jc w:val="center"/>
        <w:rPr>
          <w:rFonts w:ascii="Times New Roman" w:hAnsi="Times New Roman" w:cs="Times New Roman"/>
          <w:noProof/>
          <w:sz w:val="24"/>
          <w:szCs w:val="24"/>
        </w:rPr>
      </w:pPr>
    </w:p>
    <w:p w:rsidR="00561EBB" w:rsidRPr="001D580A" w:rsidRDefault="00561EBB" w:rsidP="00561EBB">
      <w:pPr>
        <w:spacing w:after="0" w:line="240" w:lineRule="auto"/>
        <w:jc w:val="center"/>
        <w:rPr>
          <w:rFonts w:ascii="Times New Roman" w:hAnsi="Times New Roman" w:cs="Times New Roman"/>
          <w:noProof/>
          <w:sz w:val="24"/>
          <w:szCs w:val="24"/>
        </w:rPr>
      </w:pPr>
      <w:r w:rsidRPr="001D580A">
        <w:rPr>
          <w:rFonts w:ascii="Times New Roman" w:hAnsi="Times New Roman" w:cs="Times New Roman"/>
          <w:noProof/>
          <w:sz w:val="24"/>
          <w:szCs w:val="24"/>
        </w:rPr>
        <w:lastRenderedPageBreak/>
        <w:t>Сведения о решении</w:t>
      </w:r>
    </w:p>
    <w:p w:rsidR="00561EBB" w:rsidRPr="001D580A" w:rsidRDefault="00561EBB" w:rsidP="00561EBB">
      <w:pPr>
        <w:spacing w:after="0" w:line="240" w:lineRule="auto"/>
        <w:jc w:val="center"/>
        <w:rPr>
          <w:rFonts w:ascii="Times New Roman" w:hAnsi="Times New Roman" w:cs="Times New Roman"/>
          <w:noProof/>
          <w:sz w:val="24"/>
          <w:szCs w:val="24"/>
        </w:rPr>
      </w:pPr>
      <w:r w:rsidRPr="001D580A">
        <w:rPr>
          <w:rFonts w:ascii="Times New Roman" w:hAnsi="Times New Roman" w:cs="Times New Roman"/>
          <w:noProof/>
          <w:sz w:val="24"/>
          <w:szCs w:val="24"/>
        </w:rPr>
        <w:t xml:space="preserve">членов комиссии о допуске участника закупки  к участию в аукционе </w:t>
      </w:r>
    </w:p>
    <w:p w:rsidR="00561EBB" w:rsidRDefault="00561EBB" w:rsidP="00561EBB">
      <w:pPr>
        <w:spacing w:after="0" w:line="240" w:lineRule="auto"/>
        <w:ind w:left="426"/>
        <w:jc w:val="center"/>
        <w:rPr>
          <w:rFonts w:ascii="Times New Roman" w:hAnsi="Times New Roman" w:cs="Times New Roman"/>
          <w:noProof/>
        </w:rPr>
      </w:pPr>
      <w:r w:rsidRPr="001D580A">
        <w:rPr>
          <w:rFonts w:ascii="Times New Roman" w:hAnsi="Times New Roman" w:cs="Times New Roman"/>
          <w:noProof/>
          <w:sz w:val="24"/>
          <w:szCs w:val="24"/>
        </w:rPr>
        <w:t>или об отказе их  в допуске к участию в аукционе</w:t>
      </w:r>
      <w:r>
        <w:rPr>
          <w:rFonts w:ascii="Times New Roman" w:hAnsi="Times New Roman" w:cs="Times New Roman"/>
          <w:noProof/>
        </w:rPr>
        <w:t xml:space="preserve"> </w:t>
      </w:r>
    </w:p>
    <w:p w:rsidR="00561EBB" w:rsidRDefault="00561EBB" w:rsidP="00561EBB">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561EBB" w:rsidTr="007F1971">
        <w:tc>
          <w:tcPr>
            <w:tcW w:w="5388" w:type="dxa"/>
            <w:tcBorders>
              <w:top w:val="single" w:sz="4" w:space="0" w:color="auto"/>
              <w:left w:val="single" w:sz="4" w:space="0" w:color="auto"/>
              <w:bottom w:val="single" w:sz="4" w:space="0" w:color="auto"/>
              <w:right w:val="single" w:sz="4" w:space="0" w:color="auto"/>
            </w:tcBorders>
            <w:vAlign w:val="center"/>
            <w:hideMark/>
          </w:tcPr>
          <w:p w:rsidR="00561EBB" w:rsidRDefault="00561EB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561EBB" w:rsidRDefault="00561EB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561EBB" w:rsidRDefault="00561EB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hideMark/>
          </w:tcPr>
          <w:p w:rsidR="007F1971" w:rsidRPr="00047C76" w:rsidRDefault="007F1971">
            <w:pPr>
              <w:suppressAutoHyphens/>
              <w:spacing w:after="0" w:line="240" w:lineRule="auto"/>
              <w:jc w:val="both"/>
              <w:rPr>
                <w:rFonts w:ascii="Times New Roman" w:eastAsia="Times New Roman" w:hAnsi="Times New Roman" w:cs="Times New Roman"/>
                <w:kern w:val="2"/>
                <w:sz w:val="24"/>
                <w:szCs w:val="24"/>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7F1971" w:rsidRPr="00047C76" w:rsidRDefault="007F1971" w:rsidP="008E6431">
            <w:pPr>
              <w:suppressAutoHyphens/>
              <w:spacing w:after="60"/>
              <w:jc w:val="center"/>
              <w:rPr>
                <w:rFonts w:ascii="Times New Roman" w:hAnsi="Times New Roman" w:cs="Times New Roman"/>
                <w:noProof/>
                <w:kern w:val="2"/>
                <w:sz w:val="24"/>
                <w:szCs w:val="24"/>
                <w:lang w:eastAsia="ar-SA"/>
              </w:rPr>
            </w:pPr>
            <w:r w:rsidRPr="00047C76">
              <w:rPr>
                <w:rFonts w:ascii="Times New Roman" w:hAnsi="Times New Roman" w:cs="Times New Roman"/>
                <w:noProof/>
                <w:sz w:val="24"/>
              </w:rPr>
              <w:t>С.Д.Голин</w:t>
            </w:r>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hideMark/>
          </w:tcPr>
          <w:p w:rsidR="007F1971" w:rsidRPr="00047C76" w:rsidRDefault="007F1971">
            <w:pPr>
              <w:suppressAutoHyphens/>
              <w:spacing w:after="0" w:line="240" w:lineRule="auto"/>
              <w:jc w:val="both"/>
              <w:rPr>
                <w:rFonts w:ascii="Times New Roman" w:eastAsia="Times New Roman" w:hAnsi="Times New Roman" w:cs="Times New Roman"/>
                <w:noProof/>
                <w:kern w:val="2"/>
                <w:sz w:val="16"/>
                <w:szCs w:val="16"/>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7F1971" w:rsidRPr="00047C76" w:rsidRDefault="007F1971" w:rsidP="008E6431">
            <w:pPr>
              <w:suppressAutoHyphens/>
              <w:spacing w:after="60"/>
              <w:jc w:val="center"/>
              <w:rPr>
                <w:rFonts w:ascii="Times New Roman" w:hAnsi="Times New Roman" w:cs="Times New Roman"/>
                <w:noProof/>
                <w:sz w:val="24"/>
              </w:rPr>
            </w:pPr>
            <w:r w:rsidRPr="00047C76">
              <w:rPr>
                <w:rFonts w:ascii="Times New Roman" w:hAnsi="Times New Roman" w:cs="Times New Roman"/>
                <w:noProof/>
                <w:sz w:val="24"/>
              </w:rPr>
              <w:t>В.К.Бандурин</w:t>
            </w:r>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hideMark/>
          </w:tcPr>
          <w:p w:rsidR="007F1971" w:rsidRPr="00047C76" w:rsidRDefault="007F1971">
            <w:pPr>
              <w:suppressAutoHyphens/>
              <w:spacing w:after="0" w:line="240" w:lineRule="auto"/>
              <w:rPr>
                <w:rFonts w:ascii="Times New Roman" w:eastAsia="Times New Roman" w:hAnsi="Times New Roman" w:cs="Times New Roman"/>
                <w:kern w:val="2"/>
                <w:sz w:val="24"/>
                <w:szCs w:val="24"/>
                <w:lang w:eastAsia="ar-SA"/>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7F1971" w:rsidRPr="00047C76" w:rsidRDefault="007F1971" w:rsidP="008E6431">
            <w:pPr>
              <w:suppressAutoHyphens/>
              <w:jc w:val="center"/>
              <w:rPr>
                <w:rFonts w:ascii="Times New Roman" w:eastAsia="Calibri" w:hAnsi="Times New Roman" w:cs="Times New Roman"/>
                <w:kern w:val="2"/>
                <w:sz w:val="24"/>
                <w:szCs w:val="24"/>
                <w:lang w:eastAsia="ar-SA"/>
              </w:rPr>
            </w:pPr>
            <w:r w:rsidRPr="00047C76">
              <w:rPr>
                <w:rFonts w:ascii="Times New Roman" w:eastAsia="Calibri" w:hAnsi="Times New Roman" w:cs="Times New Roman"/>
                <w:sz w:val="24"/>
              </w:rPr>
              <w:t xml:space="preserve">В.А. </w:t>
            </w:r>
            <w:proofErr w:type="spellStart"/>
            <w:r w:rsidRPr="00047C76">
              <w:rPr>
                <w:rFonts w:ascii="Times New Roman" w:eastAsia="Calibri" w:hAnsi="Times New Roman" w:cs="Times New Roman"/>
                <w:sz w:val="24"/>
              </w:rPr>
              <w:t>Климин</w:t>
            </w:r>
            <w:proofErr w:type="spellEnd"/>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hideMark/>
          </w:tcPr>
          <w:p w:rsidR="007F1971" w:rsidRPr="00047C76" w:rsidRDefault="007F1971">
            <w:pPr>
              <w:suppressAutoHyphens/>
              <w:spacing w:after="0" w:line="240" w:lineRule="auto"/>
              <w:rPr>
                <w:rFonts w:ascii="Times New Roman" w:eastAsia="Times New Roman" w:hAnsi="Times New Roman" w:cs="Times New Roman"/>
                <w:kern w:val="2"/>
                <w:sz w:val="24"/>
                <w:szCs w:val="24"/>
                <w:lang w:eastAsia="ar-SA"/>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7F1971" w:rsidRPr="00047C76" w:rsidRDefault="007F1971" w:rsidP="008E6431">
            <w:pPr>
              <w:suppressAutoHyphens/>
              <w:jc w:val="center"/>
              <w:rPr>
                <w:rFonts w:ascii="Times New Roman" w:eastAsia="Calibri" w:hAnsi="Times New Roman" w:cs="Times New Roman"/>
                <w:sz w:val="24"/>
              </w:rPr>
            </w:pPr>
            <w:r w:rsidRPr="00047C76">
              <w:rPr>
                <w:rFonts w:ascii="Times New Roman" w:eastAsia="Calibri" w:hAnsi="Times New Roman" w:cs="Times New Roman"/>
                <w:sz w:val="24"/>
              </w:rPr>
              <w:t xml:space="preserve">Т.И. </w:t>
            </w:r>
            <w:proofErr w:type="spellStart"/>
            <w:r w:rsidRPr="00047C76">
              <w:rPr>
                <w:rFonts w:ascii="Times New Roman" w:eastAsia="Calibri" w:hAnsi="Times New Roman" w:cs="Times New Roman"/>
                <w:sz w:val="24"/>
              </w:rPr>
              <w:t>Долгодворова</w:t>
            </w:r>
            <w:proofErr w:type="spellEnd"/>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tcPr>
          <w:p w:rsidR="007F1971" w:rsidRPr="00047C76" w:rsidRDefault="007F1971" w:rsidP="008E6431">
            <w:pPr>
              <w:suppressAutoHyphens/>
              <w:spacing w:after="0" w:line="240" w:lineRule="auto"/>
              <w:jc w:val="both"/>
              <w:rPr>
                <w:rFonts w:ascii="Times New Roman" w:eastAsia="Times New Roman" w:hAnsi="Times New Roman" w:cs="Times New Roman"/>
                <w:noProof/>
                <w:kern w:val="2"/>
                <w:sz w:val="16"/>
                <w:szCs w:val="16"/>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rsidP="008E6431">
            <w:pPr>
              <w:suppressAutoHyphens/>
              <w:jc w:val="center"/>
              <w:rPr>
                <w:rFonts w:ascii="Times New Roman" w:hAnsi="Times New Roman" w:cs="Times New Roman"/>
                <w:kern w:val="2"/>
                <w:sz w:val="24"/>
                <w:szCs w:val="24"/>
                <w:lang w:eastAsia="ar-SA"/>
              </w:rPr>
            </w:pPr>
            <w:r w:rsidRPr="00047C76">
              <w:rPr>
                <w:rFonts w:ascii="Times New Roman" w:hAnsi="Times New Roman" w:cs="Times New Roman"/>
                <w:sz w:val="24"/>
              </w:rPr>
              <w:t>Н.А. Морозова</w:t>
            </w:r>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tcPr>
          <w:p w:rsidR="007F1971" w:rsidRPr="00047C76" w:rsidRDefault="007F1971" w:rsidP="008E6431">
            <w:pPr>
              <w:suppressAutoHyphens/>
              <w:spacing w:after="0" w:line="240" w:lineRule="auto"/>
              <w:rPr>
                <w:rFonts w:ascii="Times New Roman" w:eastAsia="Times New Roman" w:hAnsi="Times New Roman" w:cs="Times New Roman"/>
                <w:kern w:val="2"/>
                <w:sz w:val="24"/>
                <w:szCs w:val="24"/>
                <w:lang w:eastAsia="ar-SA"/>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rsidP="008E6431">
            <w:pPr>
              <w:suppressAutoHyphens/>
              <w:jc w:val="center"/>
              <w:rPr>
                <w:rFonts w:ascii="Times New Roman" w:hAnsi="Times New Roman" w:cs="Times New Roman"/>
                <w:sz w:val="24"/>
              </w:rPr>
            </w:pPr>
            <w:r w:rsidRPr="00047C76">
              <w:rPr>
                <w:rFonts w:ascii="Times New Roman" w:hAnsi="Times New Roman" w:cs="Times New Roman"/>
                <w:sz w:val="24"/>
              </w:rPr>
              <w:t xml:space="preserve">Ж.В. </w:t>
            </w:r>
            <w:proofErr w:type="spellStart"/>
            <w:r w:rsidRPr="00047C76">
              <w:rPr>
                <w:rFonts w:ascii="Times New Roman" w:hAnsi="Times New Roman" w:cs="Times New Roman"/>
                <w:sz w:val="24"/>
              </w:rPr>
              <w:t>Резинкина</w:t>
            </w:r>
            <w:proofErr w:type="spellEnd"/>
          </w:p>
        </w:tc>
      </w:tr>
      <w:tr w:rsidR="007F1971" w:rsidRPr="00047C76" w:rsidTr="007F1971">
        <w:tc>
          <w:tcPr>
            <w:tcW w:w="5388" w:type="dxa"/>
            <w:tcBorders>
              <w:top w:val="single" w:sz="4" w:space="0" w:color="auto"/>
              <w:left w:val="single" w:sz="4" w:space="0" w:color="auto"/>
              <w:bottom w:val="single" w:sz="4" w:space="0" w:color="auto"/>
              <w:right w:val="single" w:sz="4" w:space="0" w:color="auto"/>
            </w:tcBorders>
          </w:tcPr>
          <w:p w:rsidR="007F1971" w:rsidRPr="00047C76" w:rsidRDefault="007F1971" w:rsidP="008E6431">
            <w:pPr>
              <w:suppressAutoHyphens/>
              <w:spacing w:after="0" w:line="240" w:lineRule="auto"/>
              <w:rPr>
                <w:rFonts w:ascii="Times New Roman" w:eastAsia="Times New Roman" w:hAnsi="Times New Roman" w:cs="Times New Roman"/>
                <w:kern w:val="2"/>
                <w:sz w:val="24"/>
                <w:szCs w:val="24"/>
                <w:lang w:eastAsia="ar-SA"/>
              </w:rPr>
            </w:pPr>
            <w:r w:rsidRPr="00047C7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7F1971" w:rsidRPr="00047C76" w:rsidRDefault="007F1971" w:rsidP="008E6431">
            <w:pPr>
              <w:suppressAutoHyphens/>
              <w:jc w:val="center"/>
              <w:rPr>
                <w:rFonts w:ascii="Times New Roman" w:hAnsi="Times New Roman" w:cs="Times New Roman"/>
                <w:sz w:val="24"/>
              </w:rPr>
            </w:pPr>
            <w:r w:rsidRPr="00047C76">
              <w:rPr>
                <w:rFonts w:ascii="Times New Roman" w:hAnsi="Times New Roman" w:cs="Times New Roman"/>
                <w:sz w:val="24"/>
              </w:rPr>
              <w:t>Н.Б. Захарова</w:t>
            </w:r>
          </w:p>
        </w:tc>
      </w:tr>
    </w:tbl>
    <w:p w:rsidR="00561EBB" w:rsidRPr="00047C76" w:rsidRDefault="00561EBB" w:rsidP="00561EBB">
      <w:pPr>
        <w:spacing w:after="0" w:line="240" w:lineRule="auto"/>
        <w:ind w:left="425"/>
        <w:jc w:val="both"/>
        <w:rPr>
          <w:rFonts w:ascii="Times New Roman" w:eastAsia="Times New Roman" w:hAnsi="Times New Roman" w:cs="Times New Roman"/>
          <w:b/>
          <w:kern w:val="2"/>
          <w:sz w:val="24"/>
          <w:szCs w:val="24"/>
          <w:lang w:eastAsia="ar-SA"/>
        </w:rPr>
      </w:pPr>
    </w:p>
    <w:p w:rsidR="007F1971" w:rsidRPr="00047C76" w:rsidRDefault="007F1971" w:rsidP="007F1971">
      <w:pPr>
        <w:spacing w:after="0" w:line="240" w:lineRule="auto"/>
        <w:ind w:left="425"/>
        <w:rPr>
          <w:rFonts w:ascii="Times New Roman" w:hAnsi="Times New Roman" w:cs="Times New Roman"/>
          <w:b/>
          <w:sz w:val="24"/>
          <w:szCs w:val="24"/>
        </w:rPr>
      </w:pPr>
    </w:p>
    <w:p w:rsidR="007F1971" w:rsidRPr="00047C76" w:rsidRDefault="007F1971" w:rsidP="007F1971">
      <w:pPr>
        <w:spacing w:after="0" w:line="240" w:lineRule="auto"/>
        <w:ind w:left="425"/>
        <w:jc w:val="both"/>
        <w:rPr>
          <w:rFonts w:ascii="Times New Roman" w:hAnsi="Times New Roman" w:cs="Times New Roman"/>
          <w:b/>
          <w:sz w:val="24"/>
          <w:szCs w:val="24"/>
        </w:rPr>
      </w:pPr>
      <w:r w:rsidRPr="00047C76">
        <w:rPr>
          <w:rFonts w:ascii="Times New Roman" w:hAnsi="Times New Roman" w:cs="Times New Roman"/>
          <w:b/>
          <w:sz w:val="24"/>
          <w:szCs w:val="24"/>
        </w:rPr>
        <w:t xml:space="preserve">Председатель комиссии:                                                                                С.Д. </w:t>
      </w:r>
      <w:proofErr w:type="spellStart"/>
      <w:r w:rsidRPr="00047C76">
        <w:rPr>
          <w:rFonts w:ascii="Times New Roman" w:hAnsi="Times New Roman" w:cs="Times New Roman"/>
          <w:b/>
          <w:sz w:val="24"/>
          <w:szCs w:val="24"/>
        </w:rPr>
        <w:t>Голин</w:t>
      </w:r>
      <w:proofErr w:type="spellEnd"/>
      <w:r w:rsidRPr="00047C76">
        <w:rPr>
          <w:rFonts w:ascii="Times New Roman" w:hAnsi="Times New Roman" w:cs="Times New Roman"/>
          <w:b/>
          <w:sz w:val="24"/>
          <w:szCs w:val="24"/>
        </w:rPr>
        <w:t xml:space="preserve">     </w:t>
      </w:r>
    </w:p>
    <w:p w:rsidR="007F1971" w:rsidRPr="00047C76" w:rsidRDefault="007F1971" w:rsidP="007F1971">
      <w:pPr>
        <w:spacing w:after="0" w:line="240" w:lineRule="auto"/>
        <w:ind w:left="425"/>
        <w:jc w:val="both"/>
        <w:rPr>
          <w:rFonts w:ascii="Times New Roman" w:hAnsi="Times New Roman" w:cs="Times New Roman"/>
          <w:b/>
          <w:sz w:val="24"/>
          <w:szCs w:val="24"/>
        </w:rPr>
      </w:pPr>
    </w:p>
    <w:p w:rsidR="007F1971" w:rsidRPr="00047C76" w:rsidRDefault="007F1971" w:rsidP="007F1971">
      <w:pPr>
        <w:spacing w:after="0" w:line="240" w:lineRule="auto"/>
        <w:ind w:left="425"/>
        <w:rPr>
          <w:rFonts w:ascii="Times New Roman" w:hAnsi="Times New Roman" w:cs="Times New Roman"/>
          <w:b/>
          <w:sz w:val="24"/>
          <w:szCs w:val="24"/>
        </w:rPr>
      </w:pPr>
      <w:r w:rsidRPr="00047C76">
        <w:rPr>
          <w:rFonts w:ascii="Times New Roman" w:hAnsi="Times New Roman" w:cs="Times New Roman"/>
          <w:b/>
          <w:sz w:val="24"/>
          <w:szCs w:val="24"/>
        </w:rPr>
        <w:t xml:space="preserve">Члены  комиссии                                                                                                                                                     </w:t>
      </w:r>
    </w:p>
    <w:p w:rsidR="007F1971" w:rsidRPr="00047C76"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 xml:space="preserve">__________________В.К. </w:t>
      </w:r>
      <w:proofErr w:type="spellStart"/>
      <w:r w:rsidRPr="00047C76">
        <w:rPr>
          <w:rFonts w:ascii="Times New Roman" w:hAnsi="Times New Roman" w:cs="Times New Roman"/>
          <w:sz w:val="24"/>
          <w:szCs w:val="24"/>
        </w:rPr>
        <w:t>Бандурин</w:t>
      </w:r>
      <w:proofErr w:type="spellEnd"/>
    </w:p>
    <w:p w:rsidR="007F1971" w:rsidRPr="00047C76"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 xml:space="preserve">___________________В.А. </w:t>
      </w:r>
      <w:proofErr w:type="spellStart"/>
      <w:r w:rsidRPr="00047C76">
        <w:rPr>
          <w:rFonts w:ascii="Times New Roman" w:hAnsi="Times New Roman" w:cs="Times New Roman"/>
          <w:sz w:val="24"/>
          <w:szCs w:val="24"/>
        </w:rPr>
        <w:t>Климин</w:t>
      </w:r>
      <w:proofErr w:type="spellEnd"/>
    </w:p>
    <w:p w:rsidR="007F1971" w:rsidRPr="00047C76"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__________________Н.А. Морозова</w:t>
      </w:r>
    </w:p>
    <w:p w:rsidR="007F1971" w:rsidRPr="00047C76"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 xml:space="preserve">_______________Т.И. </w:t>
      </w:r>
      <w:proofErr w:type="spellStart"/>
      <w:r w:rsidRPr="00047C76">
        <w:rPr>
          <w:rFonts w:ascii="Times New Roman" w:hAnsi="Times New Roman" w:cs="Times New Roman"/>
          <w:sz w:val="24"/>
          <w:szCs w:val="24"/>
        </w:rPr>
        <w:t>Долгодворова</w:t>
      </w:r>
      <w:proofErr w:type="spellEnd"/>
    </w:p>
    <w:p w:rsidR="007F1971" w:rsidRPr="00047C76"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 xml:space="preserve">_________________Ж.В. </w:t>
      </w:r>
      <w:proofErr w:type="spellStart"/>
      <w:r w:rsidRPr="00047C76">
        <w:rPr>
          <w:rFonts w:ascii="Times New Roman" w:hAnsi="Times New Roman" w:cs="Times New Roman"/>
          <w:sz w:val="24"/>
          <w:szCs w:val="24"/>
        </w:rPr>
        <w:t>Резинкина</w:t>
      </w:r>
      <w:proofErr w:type="spellEnd"/>
    </w:p>
    <w:p w:rsidR="007F1971" w:rsidRPr="0032727C" w:rsidRDefault="007F1971" w:rsidP="007F1971">
      <w:pPr>
        <w:spacing w:after="0" w:line="240" w:lineRule="auto"/>
        <w:ind w:left="425"/>
        <w:jc w:val="right"/>
        <w:rPr>
          <w:rFonts w:ascii="Times New Roman" w:hAnsi="Times New Roman" w:cs="Times New Roman"/>
          <w:sz w:val="24"/>
          <w:szCs w:val="24"/>
        </w:rPr>
      </w:pPr>
      <w:r w:rsidRPr="00047C76">
        <w:rPr>
          <w:rFonts w:ascii="Times New Roman" w:hAnsi="Times New Roman" w:cs="Times New Roman"/>
          <w:sz w:val="24"/>
          <w:szCs w:val="24"/>
        </w:rPr>
        <w:tab/>
        <w:t>__________________</w:t>
      </w:r>
      <w:proofErr w:type="spellStart"/>
      <w:r w:rsidRPr="00047C76">
        <w:rPr>
          <w:rFonts w:ascii="Times New Roman" w:hAnsi="Times New Roman" w:cs="Times New Roman"/>
          <w:sz w:val="24"/>
          <w:szCs w:val="24"/>
        </w:rPr>
        <w:t>Н.Б.Захарова</w:t>
      </w:r>
      <w:proofErr w:type="spellEnd"/>
    </w:p>
    <w:p w:rsidR="00561EBB" w:rsidRDefault="00561EBB" w:rsidP="00561EBB">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6B59E0" w:rsidRDefault="00561EBB" w:rsidP="00561EBB">
      <w:pPr>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_________________</w:t>
      </w:r>
      <w:r w:rsidR="000A1242">
        <w:rPr>
          <w:rFonts w:ascii="Times New Roman" w:hAnsi="Times New Roman" w:cs="Times New Roman"/>
          <w:sz w:val="24"/>
          <w:szCs w:val="24"/>
        </w:rPr>
        <w:t>О.А. Никулина</w:t>
      </w:r>
    </w:p>
    <w:p w:rsidR="00E576FD" w:rsidRDefault="00E576FD" w:rsidP="00561EBB">
      <w:pPr>
        <w:rPr>
          <w:rFonts w:ascii="Times New Roman" w:hAnsi="Times New Roman" w:cs="Times New Roman"/>
          <w:sz w:val="24"/>
          <w:szCs w:val="24"/>
        </w:rPr>
      </w:pPr>
    </w:p>
    <w:p w:rsidR="00E576FD" w:rsidRDefault="00E576FD" w:rsidP="00561EBB">
      <w:pPr>
        <w:rPr>
          <w:rFonts w:ascii="Times New Roman" w:hAnsi="Times New Roman" w:cs="Times New Roman"/>
          <w:sz w:val="24"/>
          <w:szCs w:val="24"/>
        </w:rPr>
      </w:pPr>
    </w:p>
    <w:p w:rsidR="00E576FD" w:rsidRDefault="00E576FD" w:rsidP="00561EBB">
      <w:pPr>
        <w:rPr>
          <w:rFonts w:ascii="Times New Roman" w:hAnsi="Times New Roman" w:cs="Times New Roman"/>
          <w:sz w:val="24"/>
          <w:szCs w:val="24"/>
        </w:rPr>
      </w:pPr>
    </w:p>
    <w:p w:rsidR="00E576FD" w:rsidRDefault="00E576FD"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242E6C" w:rsidRDefault="00242E6C" w:rsidP="00561EBB">
      <w:pPr>
        <w:rPr>
          <w:rFonts w:ascii="Times New Roman" w:hAnsi="Times New Roman" w:cs="Times New Roman"/>
          <w:sz w:val="24"/>
          <w:szCs w:val="24"/>
        </w:rPr>
      </w:pPr>
    </w:p>
    <w:p w:rsidR="00E576FD" w:rsidRPr="001D580A" w:rsidRDefault="001D580A" w:rsidP="001D580A">
      <w:pPr>
        <w:spacing w:after="0" w:line="240" w:lineRule="auto"/>
        <w:jc w:val="right"/>
        <w:rPr>
          <w:rFonts w:ascii="Times New Roman" w:hAnsi="Times New Roman" w:cs="Times New Roman"/>
        </w:rPr>
      </w:pPr>
      <w:r w:rsidRPr="001D580A">
        <w:rPr>
          <w:rFonts w:ascii="Times New Roman" w:hAnsi="Times New Roman" w:cs="Times New Roman"/>
        </w:rPr>
        <w:lastRenderedPageBreak/>
        <w:t xml:space="preserve">Приложение </w:t>
      </w:r>
    </w:p>
    <w:p w:rsidR="00E576FD" w:rsidRPr="001D580A" w:rsidRDefault="00E576FD" w:rsidP="001D580A">
      <w:pPr>
        <w:spacing w:after="0" w:line="240" w:lineRule="auto"/>
        <w:jc w:val="right"/>
        <w:rPr>
          <w:rFonts w:ascii="Times New Roman" w:hAnsi="Times New Roman" w:cs="Times New Roman"/>
        </w:rPr>
      </w:pPr>
      <w:r w:rsidRPr="001D580A">
        <w:rPr>
          <w:rFonts w:ascii="Times New Roman" w:hAnsi="Times New Roman" w:cs="Times New Roman"/>
        </w:rPr>
        <w:t>к протоколу рассмотрения заявок</w:t>
      </w:r>
    </w:p>
    <w:p w:rsidR="00E576FD" w:rsidRPr="001D580A" w:rsidRDefault="00E576FD" w:rsidP="001D580A">
      <w:pPr>
        <w:spacing w:after="0" w:line="240" w:lineRule="auto"/>
        <w:jc w:val="right"/>
        <w:rPr>
          <w:rFonts w:ascii="Times New Roman" w:hAnsi="Times New Roman" w:cs="Times New Roman"/>
        </w:rPr>
      </w:pPr>
      <w:r w:rsidRPr="001D580A">
        <w:rPr>
          <w:rFonts w:ascii="Times New Roman" w:hAnsi="Times New Roman" w:cs="Times New Roman"/>
        </w:rPr>
        <w:t>на участие в аукционе в электронной форме</w:t>
      </w:r>
    </w:p>
    <w:p w:rsidR="00E576FD" w:rsidRPr="001D580A" w:rsidRDefault="00E576FD" w:rsidP="001D580A">
      <w:pPr>
        <w:spacing w:after="0" w:line="240" w:lineRule="auto"/>
        <w:jc w:val="right"/>
        <w:rPr>
          <w:rFonts w:ascii="Times New Roman" w:hAnsi="Times New Roman" w:cs="Times New Roman"/>
          <w:color w:val="000000"/>
        </w:rPr>
      </w:pPr>
      <w:r w:rsidRPr="001D580A">
        <w:rPr>
          <w:rFonts w:ascii="Times New Roman" w:hAnsi="Times New Roman" w:cs="Times New Roman"/>
        </w:rPr>
        <w:t>от «06» марта 2018 г. №</w:t>
      </w:r>
      <w:r w:rsidRPr="001D580A">
        <w:rPr>
          <w:rFonts w:ascii="Times New Roman" w:hAnsi="Times New Roman" w:cs="Times New Roman"/>
          <w:color w:val="000000"/>
        </w:rPr>
        <w:t xml:space="preserve">0187300005818000063 </w:t>
      </w:r>
      <w:r w:rsidRPr="001D580A">
        <w:rPr>
          <w:rFonts w:ascii="Times New Roman" w:hAnsi="Times New Roman" w:cs="Times New Roman"/>
        </w:rPr>
        <w:t>-1</w:t>
      </w:r>
    </w:p>
    <w:p w:rsidR="00E576FD" w:rsidRPr="001D580A" w:rsidRDefault="00E576FD" w:rsidP="001D580A">
      <w:pPr>
        <w:spacing w:after="0" w:line="240" w:lineRule="auto"/>
        <w:jc w:val="right"/>
        <w:rPr>
          <w:rFonts w:ascii="Times New Roman" w:hAnsi="Times New Roman" w:cs="Times New Roman"/>
        </w:rPr>
      </w:pPr>
    </w:p>
    <w:p w:rsidR="00E576FD" w:rsidRPr="001D580A" w:rsidRDefault="00E576FD" w:rsidP="001D580A">
      <w:pPr>
        <w:keepNext/>
        <w:keepLines/>
        <w:widowControl w:val="0"/>
        <w:suppressLineNumbers/>
        <w:suppressAutoHyphens/>
        <w:spacing w:after="0" w:line="240" w:lineRule="auto"/>
        <w:jc w:val="center"/>
        <w:rPr>
          <w:rFonts w:ascii="Times New Roman" w:hAnsi="Times New Roman" w:cs="Times New Roman"/>
        </w:rPr>
      </w:pPr>
      <w:r w:rsidRPr="001D580A">
        <w:rPr>
          <w:rFonts w:ascii="Times New Roman" w:hAnsi="Times New Roman" w:cs="Times New Roman"/>
        </w:rPr>
        <w:t xml:space="preserve">Таблица рассмотрения заявок </w:t>
      </w:r>
      <w:r w:rsidR="00242E6C">
        <w:rPr>
          <w:rFonts w:ascii="Times New Roman" w:hAnsi="Times New Roman" w:cs="Times New Roman"/>
        </w:rPr>
        <w:t>на участие в а</w:t>
      </w:r>
      <w:r w:rsidRPr="001D580A">
        <w:rPr>
          <w:rFonts w:ascii="Times New Roman" w:hAnsi="Times New Roman" w:cs="Times New Roman"/>
        </w:rPr>
        <w:t>укцион</w:t>
      </w:r>
      <w:r w:rsidR="00242E6C">
        <w:rPr>
          <w:rFonts w:ascii="Times New Roman" w:hAnsi="Times New Roman" w:cs="Times New Roman"/>
        </w:rPr>
        <w:t>е</w:t>
      </w:r>
      <w:r w:rsidRPr="001D580A">
        <w:rPr>
          <w:rFonts w:ascii="Times New Roman" w:hAnsi="Times New Roman" w:cs="Times New Roman"/>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микроскопов и учебно-наглядного пособия</w:t>
      </w:r>
    </w:p>
    <w:p w:rsidR="001D580A" w:rsidRPr="001D580A" w:rsidRDefault="001D580A" w:rsidP="001D580A">
      <w:pPr>
        <w:keepNext/>
        <w:keepLines/>
        <w:widowControl w:val="0"/>
        <w:suppressLineNumbers/>
        <w:suppressAutoHyphens/>
        <w:spacing w:after="0" w:line="240" w:lineRule="auto"/>
        <w:jc w:val="center"/>
        <w:rPr>
          <w:rFonts w:ascii="Times New Roman" w:hAnsi="Times New Roman" w:cs="Times New Roman"/>
        </w:rPr>
      </w:pPr>
    </w:p>
    <w:p w:rsidR="00E576FD" w:rsidRPr="001D580A" w:rsidRDefault="00E576FD" w:rsidP="001D580A">
      <w:pPr>
        <w:keepNext/>
        <w:keepLines/>
        <w:widowControl w:val="0"/>
        <w:suppressLineNumbers/>
        <w:suppressAutoHyphens/>
        <w:spacing w:after="0" w:line="240" w:lineRule="auto"/>
        <w:rPr>
          <w:rFonts w:ascii="Times New Roman" w:hAnsi="Times New Roman" w:cs="Times New Roman"/>
        </w:rPr>
      </w:pPr>
      <w:r w:rsidRPr="001D580A">
        <w:rPr>
          <w:rFonts w:ascii="Times New Roman" w:hAnsi="Times New Roman" w:cs="Times New Roman"/>
        </w:rPr>
        <w:t>Заказчик: Муниципальное общеобразовательное учреждение «Средняя общеобразовательная школа №2»</w:t>
      </w:r>
    </w:p>
    <w:p w:rsidR="001D580A" w:rsidRPr="001D580A" w:rsidRDefault="001D580A" w:rsidP="001D580A">
      <w:pPr>
        <w:keepNext/>
        <w:keepLines/>
        <w:widowControl w:val="0"/>
        <w:suppressLineNumbers/>
        <w:suppressAutoHyphens/>
        <w:spacing w:after="0" w:line="240" w:lineRule="auto"/>
        <w:rPr>
          <w:rFonts w:ascii="Times New Roman" w:hAnsi="Times New Roman" w:cs="Times New Roman"/>
        </w:rPr>
      </w:pPr>
    </w:p>
    <w:tbl>
      <w:tblPr>
        <w:tblW w:w="10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25"/>
        <w:gridCol w:w="3295"/>
        <w:gridCol w:w="708"/>
        <w:gridCol w:w="993"/>
        <w:gridCol w:w="1276"/>
        <w:gridCol w:w="1310"/>
      </w:tblGrid>
      <w:tr w:rsidR="00E576FD" w:rsidRPr="001D580A" w:rsidTr="00E576FD">
        <w:trPr>
          <w:trHeight w:val="276"/>
        </w:trPr>
        <w:tc>
          <w:tcPr>
            <w:tcW w:w="2943" w:type="dxa"/>
            <w:vMerge w:val="restart"/>
            <w:shd w:val="clear" w:color="auto" w:fill="auto"/>
          </w:tcPr>
          <w:p w:rsidR="00E576FD" w:rsidRPr="001D580A" w:rsidRDefault="00E576FD" w:rsidP="001D580A">
            <w:pPr>
              <w:widowControl w:val="0"/>
              <w:snapToGrid w:val="0"/>
              <w:spacing w:after="0" w:line="240" w:lineRule="auto"/>
              <w:rPr>
                <w:rFonts w:ascii="Times New Roman" w:hAnsi="Times New Roman" w:cs="Times New Roman"/>
                <w:color w:val="000000"/>
                <w:kern w:val="2"/>
                <w:sz w:val="18"/>
                <w:szCs w:val="18"/>
                <w:lang w:eastAsia="ar-SA"/>
              </w:rPr>
            </w:pPr>
            <w:r w:rsidRPr="001D580A">
              <w:rPr>
                <w:rFonts w:ascii="Times New Roman" w:hAnsi="Times New Roman" w:cs="Times New Roman"/>
                <w:color w:val="000000"/>
                <w:sz w:val="18"/>
                <w:szCs w:val="18"/>
              </w:rPr>
              <w:t>Обязательные требования</w:t>
            </w:r>
          </w:p>
          <w:p w:rsidR="00E576FD" w:rsidRPr="001D580A" w:rsidRDefault="00E576FD" w:rsidP="001D580A">
            <w:pPr>
              <w:spacing w:after="0" w:line="240" w:lineRule="auto"/>
              <w:jc w:val="both"/>
              <w:rPr>
                <w:rFonts w:ascii="Times New Roman" w:hAnsi="Times New Roman" w:cs="Times New Roman"/>
                <w:sz w:val="18"/>
                <w:szCs w:val="18"/>
              </w:rPr>
            </w:pPr>
            <w:proofErr w:type="gramStart"/>
            <w:r w:rsidRPr="001D580A">
              <w:rPr>
                <w:rFonts w:ascii="Times New Roman" w:hAnsi="Times New Roman" w:cs="Times New Roman"/>
                <w:sz w:val="18"/>
                <w:szCs w:val="18"/>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576FD" w:rsidRPr="001D580A" w:rsidRDefault="00E576FD" w:rsidP="001D580A">
            <w:pPr>
              <w:spacing w:after="0" w:line="240" w:lineRule="auto"/>
              <w:ind w:firstLine="585"/>
              <w:jc w:val="both"/>
              <w:rPr>
                <w:rFonts w:ascii="Times New Roman" w:hAnsi="Times New Roman" w:cs="Times New Roman"/>
                <w:sz w:val="18"/>
                <w:szCs w:val="18"/>
              </w:rPr>
            </w:pPr>
            <w:r w:rsidRPr="001D580A">
              <w:rPr>
                <w:rFonts w:ascii="Times New Roman" w:hAnsi="Times New Roman" w:cs="Times New Roman"/>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576FD" w:rsidRPr="001D580A" w:rsidRDefault="00E576FD" w:rsidP="001D580A">
            <w:pPr>
              <w:spacing w:after="0" w:line="240" w:lineRule="auto"/>
              <w:rPr>
                <w:rFonts w:ascii="Times New Roman" w:hAnsi="Times New Roman" w:cs="Times New Roman"/>
                <w:sz w:val="20"/>
                <w:szCs w:val="20"/>
              </w:rPr>
            </w:pPr>
          </w:p>
        </w:tc>
        <w:tc>
          <w:tcPr>
            <w:tcW w:w="425" w:type="dxa"/>
            <w:vMerge w:val="restart"/>
            <w:shd w:val="clear" w:color="auto" w:fill="auto"/>
          </w:tcPr>
          <w:p w:rsidR="00E576FD" w:rsidRPr="001D580A" w:rsidRDefault="00E576FD" w:rsidP="001D580A">
            <w:pPr>
              <w:spacing w:after="0" w:line="240" w:lineRule="auto"/>
              <w:rPr>
                <w:rFonts w:ascii="Times New Roman" w:hAnsi="Times New Roman" w:cs="Times New Roman"/>
                <w:sz w:val="20"/>
                <w:szCs w:val="20"/>
              </w:rPr>
            </w:pPr>
            <w:r w:rsidRPr="001D580A">
              <w:rPr>
                <w:rFonts w:ascii="Times New Roman" w:hAnsi="Times New Roman" w:cs="Times New Roman"/>
                <w:sz w:val="20"/>
                <w:szCs w:val="20"/>
              </w:rPr>
              <w:t xml:space="preserve">№ </w:t>
            </w:r>
            <w:proofErr w:type="gramStart"/>
            <w:r w:rsidRPr="001D580A">
              <w:rPr>
                <w:rFonts w:ascii="Times New Roman" w:hAnsi="Times New Roman" w:cs="Times New Roman"/>
                <w:sz w:val="20"/>
                <w:szCs w:val="20"/>
              </w:rPr>
              <w:t>п</w:t>
            </w:r>
            <w:proofErr w:type="gramEnd"/>
            <w:r w:rsidRPr="001D580A">
              <w:rPr>
                <w:rFonts w:ascii="Times New Roman" w:hAnsi="Times New Roman" w:cs="Times New Roman"/>
                <w:sz w:val="20"/>
                <w:szCs w:val="20"/>
              </w:rPr>
              <w:t>/п</w:t>
            </w:r>
          </w:p>
        </w:tc>
        <w:tc>
          <w:tcPr>
            <w:tcW w:w="3295" w:type="dxa"/>
            <w:vMerge w:val="restart"/>
            <w:shd w:val="clear" w:color="auto" w:fill="auto"/>
          </w:tcPr>
          <w:p w:rsidR="00E576FD" w:rsidRPr="001D580A" w:rsidRDefault="00E576FD" w:rsidP="001D580A">
            <w:pPr>
              <w:spacing w:after="0" w:line="240" w:lineRule="auto"/>
              <w:jc w:val="center"/>
              <w:rPr>
                <w:rFonts w:ascii="Times New Roman" w:hAnsi="Times New Roman" w:cs="Times New Roman"/>
                <w:sz w:val="20"/>
                <w:szCs w:val="20"/>
              </w:rPr>
            </w:pPr>
            <w:r w:rsidRPr="001D580A">
              <w:rPr>
                <w:rFonts w:ascii="Times New Roman" w:hAnsi="Times New Roman" w:cs="Times New Roman"/>
                <w:sz w:val="20"/>
                <w:szCs w:val="20"/>
              </w:rPr>
              <w:t>Характеристика товара</w:t>
            </w:r>
          </w:p>
          <w:p w:rsidR="00E576FD" w:rsidRPr="001D580A" w:rsidRDefault="00E576FD" w:rsidP="001D580A">
            <w:pPr>
              <w:spacing w:after="0" w:line="240" w:lineRule="auto"/>
              <w:rPr>
                <w:rFonts w:ascii="Times New Roman" w:hAnsi="Times New Roman" w:cs="Times New Roman"/>
                <w:color w:val="000000"/>
                <w:sz w:val="20"/>
                <w:szCs w:val="20"/>
              </w:rPr>
            </w:pPr>
          </w:p>
        </w:tc>
        <w:tc>
          <w:tcPr>
            <w:tcW w:w="708" w:type="dxa"/>
            <w:vMerge w:val="restart"/>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Ед.</w:t>
            </w:r>
          </w:p>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изм.</w:t>
            </w:r>
          </w:p>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p>
        </w:tc>
        <w:tc>
          <w:tcPr>
            <w:tcW w:w="993" w:type="dxa"/>
            <w:vMerge w:val="restart"/>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 xml:space="preserve">Кол-во </w:t>
            </w:r>
          </w:p>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поставляемых товаров</w:t>
            </w:r>
          </w:p>
          <w:p w:rsidR="00E576FD" w:rsidRPr="001D580A" w:rsidRDefault="00E576FD" w:rsidP="001D580A">
            <w:pPr>
              <w:spacing w:after="0" w:line="240" w:lineRule="auto"/>
              <w:jc w:val="center"/>
              <w:rPr>
                <w:rFonts w:ascii="Times New Roman" w:hAnsi="Times New Roman" w:cs="Times New Roman"/>
              </w:rPr>
            </w:pPr>
          </w:p>
        </w:tc>
        <w:tc>
          <w:tcPr>
            <w:tcW w:w="2586" w:type="dxa"/>
            <w:gridSpan w:val="2"/>
          </w:tcPr>
          <w:p w:rsidR="00E576FD" w:rsidRPr="001D580A" w:rsidRDefault="00E576FD" w:rsidP="001D580A">
            <w:pPr>
              <w:spacing w:after="0" w:line="240" w:lineRule="auto"/>
              <w:jc w:val="center"/>
              <w:rPr>
                <w:rFonts w:ascii="Times New Roman" w:hAnsi="Times New Roman" w:cs="Times New Roman"/>
                <w:sz w:val="20"/>
                <w:szCs w:val="20"/>
              </w:rPr>
            </w:pPr>
            <w:r w:rsidRPr="001D580A">
              <w:rPr>
                <w:rFonts w:ascii="Times New Roman" w:hAnsi="Times New Roman" w:cs="Times New Roman"/>
                <w:sz w:val="20"/>
                <w:szCs w:val="20"/>
              </w:rPr>
              <w:t>Номер заявки</w:t>
            </w:r>
          </w:p>
        </w:tc>
      </w:tr>
      <w:tr w:rsidR="00E576FD" w:rsidRPr="001D580A" w:rsidTr="00E576FD">
        <w:trPr>
          <w:trHeight w:val="180"/>
        </w:trPr>
        <w:tc>
          <w:tcPr>
            <w:tcW w:w="2943" w:type="dxa"/>
            <w:vMerge/>
            <w:shd w:val="clear" w:color="auto" w:fill="auto"/>
          </w:tcPr>
          <w:p w:rsidR="00E576FD" w:rsidRPr="001D580A" w:rsidRDefault="00E576FD" w:rsidP="001D580A">
            <w:pPr>
              <w:widowControl w:val="0"/>
              <w:snapToGrid w:val="0"/>
              <w:spacing w:after="0" w:line="240" w:lineRule="auto"/>
              <w:jc w:val="center"/>
              <w:rPr>
                <w:rFonts w:ascii="Times New Roman" w:hAnsi="Times New Roman" w:cs="Times New Roman"/>
                <w:color w:val="000000"/>
                <w:sz w:val="20"/>
                <w:szCs w:val="20"/>
                <w:vertAlign w:val="superscript"/>
              </w:rPr>
            </w:pPr>
          </w:p>
        </w:tc>
        <w:tc>
          <w:tcPr>
            <w:tcW w:w="425"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3295"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708"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993"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1276" w:type="dxa"/>
          </w:tcPr>
          <w:p w:rsidR="00E576FD" w:rsidRPr="001D580A" w:rsidRDefault="00E576FD" w:rsidP="001D580A">
            <w:pPr>
              <w:spacing w:after="0" w:line="240" w:lineRule="auto"/>
              <w:ind w:left="-108" w:firstLine="108"/>
              <w:jc w:val="center"/>
              <w:rPr>
                <w:rFonts w:ascii="Times New Roman" w:hAnsi="Times New Roman" w:cs="Times New Roman"/>
                <w:b/>
                <w:sz w:val="20"/>
                <w:szCs w:val="20"/>
              </w:rPr>
            </w:pPr>
            <w:r w:rsidRPr="001D580A">
              <w:rPr>
                <w:rFonts w:ascii="Times New Roman" w:hAnsi="Times New Roman" w:cs="Times New Roman"/>
                <w:b/>
                <w:sz w:val="20"/>
                <w:szCs w:val="20"/>
              </w:rPr>
              <w:t>1</w:t>
            </w:r>
          </w:p>
        </w:tc>
        <w:tc>
          <w:tcPr>
            <w:tcW w:w="1310" w:type="dxa"/>
            <w:shd w:val="clear" w:color="auto" w:fill="auto"/>
          </w:tcPr>
          <w:p w:rsidR="00E576FD" w:rsidRPr="001D580A" w:rsidRDefault="00E576FD" w:rsidP="001D580A">
            <w:pPr>
              <w:spacing w:after="0" w:line="240" w:lineRule="auto"/>
              <w:jc w:val="center"/>
              <w:rPr>
                <w:rFonts w:ascii="Times New Roman" w:hAnsi="Times New Roman" w:cs="Times New Roman"/>
                <w:b/>
                <w:sz w:val="20"/>
                <w:szCs w:val="20"/>
              </w:rPr>
            </w:pPr>
            <w:r w:rsidRPr="001D580A">
              <w:rPr>
                <w:rFonts w:ascii="Times New Roman" w:hAnsi="Times New Roman" w:cs="Times New Roman"/>
                <w:b/>
                <w:sz w:val="20"/>
                <w:szCs w:val="20"/>
              </w:rPr>
              <w:t>2</w:t>
            </w:r>
          </w:p>
        </w:tc>
      </w:tr>
      <w:tr w:rsidR="00E576FD" w:rsidRPr="001D580A" w:rsidTr="00E576FD">
        <w:trPr>
          <w:trHeight w:val="1888"/>
        </w:trPr>
        <w:tc>
          <w:tcPr>
            <w:tcW w:w="2943"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425" w:type="dxa"/>
            <w:shd w:val="clear" w:color="auto" w:fill="auto"/>
          </w:tcPr>
          <w:p w:rsidR="00E576FD" w:rsidRPr="001D580A" w:rsidRDefault="00E576FD" w:rsidP="001D580A">
            <w:pPr>
              <w:spacing w:after="0" w:line="240" w:lineRule="auto"/>
              <w:rPr>
                <w:rFonts w:ascii="Times New Roman" w:hAnsi="Times New Roman" w:cs="Times New Roman"/>
                <w:sz w:val="20"/>
                <w:szCs w:val="20"/>
              </w:rPr>
            </w:pPr>
            <w:r w:rsidRPr="001D580A">
              <w:rPr>
                <w:rFonts w:ascii="Times New Roman" w:hAnsi="Times New Roman" w:cs="Times New Roman"/>
                <w:sz w:val="20"/>
                <w:szCs w:val="20"/>
              </w:rPr>
              <w:t>1</w:t>
            </w:r>
          </w:p>
        </w:tc>
        <w:tc>
          <w:tcPr>
            <w:tcW w:w="3295" w:type="dxa"/>
            <w:shd w:val="clear" w:color="auto" w:fill="auto"/>
            <w:vAlign w:val="center"/>
          </w:tcPr>
          <w:p w:rsidR="00E576FD" w:rsidRPr="001D580A" w:rsidRDefault="00E576FD" w:rsidP="001D580A">
            <w:pPr>
              <w:shd w:val="clear" w:color="auto" w:fill="FFFFFF"/>
              <w:spacing w:after="0" w:line="240" w:lineRule="auto"/>
              <w:rPr>
                <w:rFonts w:ascii="Times New Roman" w:hAnsi="Times New Roman" w:cs="Times New Roman"/>
                <w:color w:val="333333"/>
              </w:rPr>
            </w:pPr>
            <w:r w:rsidRPr="001D580A">
              <w:rPr>
                <w:rFonts w:ascii="Times New Roman" w:hAnsi="Times New Roman" w:cs="Times New Roman"/>
                <w:color w:val="333333"/>
              </w:rPr>
              <w:t>Микроскоп должен обладать следующими характеристиками:</w:t>
            </w:r>
          </w:p>
          <w:p w:rsidR="00E576FD" w:rsidRPr="001D580A" w:rsidRDefault="00E576FD" w:rsidP="001D580A">
            <w:pPr>
              <w:pStyle w:val="a6"/>
              <w:shd w:val="clear" w:color="auto" w:fill="FFFFFF"/>
              <w:ind w:left="0"/>
              <w:contextualSpacing/>
              <w:rPr>
                <w:color w:val="333333"/>
              </w:rPr>
            </w:pPr>
            <w:r w:rsidRPr="001D580A">
              <w:rPr>
                <w:color w:val="333333"/>
                <w:sz w:val="22"/>
                <w:szCs w:val="22"/>
              </w:rPr>
              <w:t>- увеличение микроскопа, не менее 40 и не более 1280 крат;</w:t>
            </w:r>
          </w:p>
          <w:p w:rsidR="00E576FD" w:rsidRPr="001D580A" w:rsidRDefault="00E576FD" w:rsidP="001D580A">
            <w:pPr>
              <w:pStyle w:val="a6"/>
              <w:shd w:val="clear" w:color="auto" w:fill="FFFFFF"/>
              <w:ind w:left="0"/>
              <w:contextualSpacing/>
              <w:rPr>
                <w:color w:val="333333"/>
              </w:rPr>
            </w:pPr>
            <w:r w:rsidRPr="001D580A">
              <w:rPr>
                <w:color w:val="333333"/>
                <w:sz w:val="22"/>
                <w:szCs w:val="22"/>
              </w:rPr>
              <w:t>- угол наклона визуальной насадки не менее 45 градусов;</w:t>
            </w:r>
          </w:p>
          <w:p w:rsidR="00E576FD" w:rsidRPr="001D580A" w:rsidRDefault="00E576FD" w:rsidP="001D580A">
            <w:pPr>
              <w:pStyle w:val="a6"/>
              <w:shd w:val="clear" w:color="auto" w:fill="FFFFFF"/>
              <w:ind w:left="0"/>
              <w:contextualSpacing/>
              <w:rPr>
                <w:color w:val="333333"/>
              </w:rPr>
            </w:pPr>
            <w:r w:rsidRPr="001D580A">
              <w:rPr>
                <w:color w:val="333333"/>
                <w:sz w:val="22"/>
                <w:szCs w:val="22"/>
              </w:rPr>
              <w:t xml:space="preserve">- увеличение насадки 1, линза </w:t>
            </w:r>
            <w:proofErr w:type="spellStart"/>
            <w:r w:rsidRPr="001D580A">
              <w:rPr>
                <w:color w:val="333333"/>
                <w:sz w:val="22"/>
                <w:szCs w:val="22"/>
              </w:rPr>
              <w:t>Барлоу</w:t>
            </w:r>
            <w:proofErr w:type="spellEnd"/>
            <w:r w:rsidRPr="001D580A">
              <w:rPr>
                <w:color w:val="333333"/>
                <w:sz w:val="22"/>
                <w:szCs w:val="22"/>
              </w:rPr>
              <w:t xml:space="preserve"> в комплекте с увеличением 2х;</w:t>
            </w:r>
          </w:p>
          <w:p w:rsidR="00E576FD" w:rsidRPr="001D580A" w:rsidRDefault="00E576FD" w:rsidP="001D580A">
            <w:pPr>
              <w:pStyle w:val="a6"/>
              <w:shd w:val="clear" w:color="auto" w:fill="FFFFFF"/>
              <w:ind w:left="0"/>
              <w:contextualSpacing/>
              <w:rPr>
                <w:color w:val="333333"/>
              </w:rPr>
            </w:pPr>
            <w:r w:rsidRPr="001D580A">
              <w:rPr>
                <w:color w:val="333333"/>
                <w:sz w:val="22"/>
                <w:szCs w:val="22"/>
              </w:rPr>
              <w:t>- окуляры 10 и 16;</w:t>
            </w:r>
          </w:p>
          <w:p w:rsidR="00E576FD" w:rsidRPr="001D580A" w:rsidRDefault="00E576FD" w:rsidP="001D580A">
            <w:pPr>
              <w:pStyle w:val="a6"/>
              <w:shd w:val="clear" w:color="auto" w:fill="FFFFFF"/>
              <w:ind w:left="0"/>
              <w:contextualSpacing/>
              <w:rPr>
                <w:color w:val="333333"/>
              </w:rPr>
            </w:pPr>
            <w:r w:rsidRPr="001D580A">
              <w:rPr>
                <w:color w:val="333333"/>
                <w:sz w:val="22"/>
                <w:szCs w:val="22"/>
              </w:rPr>
              <w:t>- револьверное устройство: не менее 3-х объективов;</w:t>
            </w:r>
          </w:p>
          <w:p w:rsidR="00E576FD" w:rsidRPr="001D580A" w:rsidRDefault="00E576FD" w:rsidP="001D580A">
            <w:pPr>
              <w:pStyle w:val="a6"/>
              <w:shd w:val="clear" w:color="auto" w:fill="FFFFFF"/>
              <w:ind w:left="0"/>
              <w:contextualSpacing/>
              <w:rPr>
                <w:color w:val="333333"/>
              </w:rPr>
            </w:pPr>
            <w:r w:rsidRPr="001D580A">
              <w:rPr>
                <w:color w:val="333333"/>
                <w:sz w:val="22"/>
                <w:szCs w:val="22"/>
              </w:rPr>
              <w:t>- тип коррекции объективов: ахроматы;</w:t>
            </w:r>
          </w:p>
          <w:p w:rsidR="00E576FD" w:rsidRPr="001D580A" w:rsidRDefault="00E576FD" w:rsidP="001D580A">
            <w:pPr>
              <w:pStyle w:val="a6"/>
              <w:shd w:val="clear" w:color="auto" w:fill="FFFFFF"/>
              <w:ind w:left="0"/>
              <w:contextualSpacing/>
              <w:rPr>
                <w:color w:val="333333"/>
              </w:rPr>
            </w:pPr>
            <w:r w:rsidRPr="001D580A">
              <w:rPr>
                <w:color w:val="333333"/>
                <w:sz w:val="22"/>
                <w:szCs w:val="22"/>
              </w:rPr>
              <w:t>- объективы 4x/0,1; 10x/0,25; 40x/0,65;</w:t>
            </w:r>
          </w:p>
          <w:p w:rsidR="00E576FD" w:rsidRPr="001D580A" w:rsidRDefault="00E576FD" w:rsidP="001D580A">
            <w:pPr>
              <w:pStyle w:val="a6"/>
              <w:shd w:val="clear" w:color="auto" w:fill="FFFFFF"/>
              <w:ind w:left="0"/>
              <w:contextualSpacing/>
              <w:rPr>
                <w:color w:val="333333"/>
              </w:rPr>
            </w:pPr>
            <w:r w:rsidRPr="001D580A">
              <w:rPr>
                <w:color w:val="333333"/>
                <w:sz w:val="22"/>
                <w:szCs w:val="22"/>
              </w:rPr>
              <w:t>- предметный столик: круглый, подвижный;</w:t>
            </w:r>
          </w:p>
          <w:p w:rsidR="00E576FD" w:rsidRPr="001D580A" w:rsidRDefault="00E576FD" w:rsidP="001D580A">
            <w:pPr>
              <w:pStyle w:val="a6"/>
              <w:shd w:val="clear" w:color="auto" w:fill="FFFFFF"/>
              <w:ind w:left="0"/>
              <w:contextualSpacing/>
              <w:rPr>
                <w:color w:val="333333"/>
              </w:rPr>
            </w:pPr>
            <w:r w:rsidRPr="001D580A">
              <w:rPr>
                <w:color w:val="333333"/>
                <w:sz w:val="22"/>
                <w:szCs w:val="22"/>
              </w:rPr>
              <w:t xml:space="preserve">- </w:t>
            </w:r>
            <w:proofErr w:type="spellStart"/>
            <w:r w:rsidRPr="001D580A">
              <w:rPr>
                <w:color w:val="333333"/>
                <w:sz w:val="22"/>
                <w:szCs w:val="22"/>
              </w:rPr>
              <w:t>конденсорное</w:t>
            </w:r>
            <w:proofErr w:type="spellEnd"/>
            <w:r w:rsidRPr="001D580A">
              <w:rPr>
                <w:color w:val="333333"/>
                <w:sz w:val="22"/>
                <w:szCs w:val="22"/>
              </w:rPr>
              <w:t xml:space="preserve"> устройство: диск с набором </w:t>
            </w:r>
            <w:proofErr w:type="gramStart"/>
            <w:r w:rsidRPr="001D580A">
              <w:rPr>
                <w:color w:val="333333"/>
                <w:sz w:val="22"/>
                <w:szCs w:val="22"/>
              </w:rPr>
              <w:t>из</w:t>
            </w:r>
            <w:proofErr w:type="gramEnd"/>
            <w:r w:rsidRPr="001D580A">
              <w:rPr>
                <w:color w:val="333333"/>
                <w:sz w:val="22"/>
                <w:szCs w:val="22"/>
              </w:rPr>
              <w:t xml:space="preserve"> не менее </w:t>
            </w:r>
            <w:proofErr w:type="gramStart"/>
            <w:r w:rsidRPr="001D580A">
              <w:rPr>
                <w:color w:val="333333"/>
                <w:sz w:val="22"/>
                <w:szCs w:val="22"/>
              </w:rPr>
              <w:t>чем</w:t>
            </w:r>
            <w:proofErr w:type="gramEnd"/>
            <w:r w:rsidRPr="001D580A">
              <w:rPr>
                <w:color w:val="333333"/>
                <w:sz w:val="22"/>
                <w:szCs w:val="22"/>
              </w:rPr>
              <w:t xml:space="preserve"> 6 диафрагм со встроенными светофильтрами;</w:t>
            </w:r>
          </w:p>
          <w:p w:rsidR="00E576FD" w:rsidRPr="001D580A" w:rsidRDefault="00E576FD" w:rsidP="001D580A">
            <w:pPr>
              <w:pStyle w:val="a6"/>
              <w:shd w:val="clear" w:color="auto" w:fill="FFFFFF"/>
              <w:ind w:left="0"/>
              <w:contextualSpacing/>
              <w:rPr>
                <w:color w:val="333333"/>
              </w:rPr>
            </w:pPr>
            <w:r w:rsidRPr="001D580A">
              <w:rPr>
                <w:color w:val="333333"/>
                <w:sz w:val="22"/>
                <w:szCs w:val="22"/>
              </w:rPr>
              <w:t>- механизм фокусировки: коаксиальные винты грубой и тонкой фокусировки;</w:t>
            </w:r>
          </w:p>
          <w:p w:rsidR="00E576FD" w:rsidRPr="001D580A" w:rsidRDefault="00E576FD" w:rsidP="001D580A">
            <w:pPr>
              <w:pStyle w:val="a6"/>
              <w:shd w:val="clear" w:color="auto" w:fill="FFFFFF"/>
              <w:ind w:left="0"/>
              <w:contextualSpacing/>
              <w:rPr>
                <w:color w:val="333333"/>
              </w:rPr>
            </w:pPr>
            <w:r w:rsidRPr="001D580A">
              <w:rPr>
                <w:color w:val="333333"/>
                <w:sz w:val="22"/>
                <w:szCs w:val="22"/>
              </w:rPr>
              <w:t>- источник проходящего света: точечный светодиод;</w:t>
            </w:r>
          </w:p>
          <w:p w:rsidR="00E576FD" w:rsidRPr="001D580A" w:rsidRDefault="00E576FD" w:rsidP="001D580A">
            <w:pPr>
              <w:pStyle w:val="a6"/>
              <w:shd w:val="clear" w:color="auto" w:fill="FFFFFF"/>
              <w:ind w:left="0"/>
              <w:contextualSpacing/>
              <w:rPr>
                <w:color w:val="333333"/>
              </w:rPr>
            </w:pPr>
            <w:r w:rsidRPr="001D580A">
              <w:rPr>
                <w:color w:val="333333"/>
              </w:rPr>
              <w:t xml:space="preserve">- </w:t>
            </w:r>
            <w:r w:rsidRPr="001D580A">
              <w:rPr>
                <w:color w:val="333333"/>
                <w:sz w:val="22"/>
                <w:szCs w:val="22"/>
              </w:rPr>
              <w:t>источник отраженного света: точечный светодиод:</w:t>
            </w:r>
          </w:p>
          <w:p w:rsidR="00E576FD" w:rsidRPr="001D580A" w:rsidRDefault="00E576FD" w:rsidP="001D580A">
            <w:pPr>
              <w:pStyle w:val="a6"/>
              <w:shd w:val="clear" w:color="auto" w:fill="FFFFFF"/>
              <w:ind w:left="0"/>
              <w:contextualSpacing/>
              <w:rPr>
                <w:color w:val="333333"/>
              </w:rPr>
            </w:pPr>
            <w:r w:rsidRPr="001D580A">
              <w:rPr>
                <w:color w:val="333333"/>
                <w:sz w:val="22"/>
                <w:szCs w:val="22"/>
              </w:rPr>
              <w:t>- источник питания: батарейки  не менее 3 штук типа AA, 4.5B;</w:t>
            </w:r>
          </w:p>
          <w:p w:rsidR="00E576FD" w:rsidRPr="001D580A" w:rsidRDefault="00E576FD" w:rsidP="001D580A">
            <w:pPr>
              <w:pStyle w:val="a6"/>
              <w:shd w:val="clear" w:color="auto" w:fill="FFFFFF"/>
              <w:ind w:left="0"/>
              <w:contextualSpacing/>
              <w:rPr>
                <w:color w:val="333333"/>
              </w:rPr>
            </w:pPr>
            <w:r w:rsidRPr="001D580A">
              <w:rPr>
                <w:color w:val="333333"/>
                <w:sz w:val="22"/>
                <w:szCs w:val="22"/>
              </w:rPr>
              <w:t>- источник питания - сеть переменного тока, В/</w:t>
            </w:r>
            <w:proofErr w:type="gramStart"/>
            <w:r w:rsidRPr="001D580A">
              <w:rPr>
                <w:color w:val="333333"/>
                <w:sz w:val="22"/>
                <w:szCs w:val="22"/>
              </w:rPr>
              <w:t>Гц</w:t>
            </w:r>
            <w:proofErr w:type="gramEnd"/>
            <w:r w:rsidRPr="001D580A">
              <w:rPr>
                <w:color w:val="333333"/>
                <w:sz w:val="22"/>
                <w:szCs w:val="22"/>
              </w:rPr>
              <w:t>: 220 +-22/50;</w:t>
            </w:r>
          </w:p>
          <w:p w:rsidR="00E576FD" w:rsidRPr="001D580A" w:rsidRDefault="00E576FD" w:rsidP="001D580A">
            <w:pPr>
              <w:pStyle w:val="a6"/>
              <w:shd w:val="clear" w:color="auto" w:fill="FFFFFF"/>
              <w:ind w:left="0"/>
              <w:contextualSpacing/>
              <w:rPr>
                <w:color w:val="333333"/>
              </w:rPr>
            </w:pPr>
            <w:r w:rsidRPr="001D580A">
              <w:rPr>
                <w:color w:val="333333"/>
              </w:rPr>
              <w:t xml:space="preserve">- </w:t>
            </w:r>
            <w:r w:rsidRPr="001D580A">
              <w:rPr>
                <w:color w:val="333333"/>
                <w:sz w:val="22"/>
                <w:szCs w:val="22"/>
              </w:rPr>
              <w:t>масса не более 2 кг.</w:t>
            </w:r>
          </w:p>
        </w:tc>
        <w:tc>
          <w:tcPr>
            <w:tcW w:w="708" w:type="dxa"/>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highlight w:val="yellow"/>
              </w:rPr>
            </w:pPr>
            <w:r w:rsidRPr="001D580A">
              <w:rPr>
                <w:rFonts w:ascii="Times New Roman" w:hAnsi="Times New Roman" w:cs="Times New Roman"/>
              </w:rPr>
              <w:t>шт.</w:t>
            </w:r>
          </w:p>
        </w:tc>
        <w:tc>
          <w:tcPr>
            <w:tcW w:w="993" w:type="dxa"/>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8</w:t>
            </w:r>
          </w:p>
        </w:tc>
        <w:tc>
          <w:tcPr>
            <w:tcW w:w="1276" w:type="dxa"/>
          </w:tcPr>
          <w:p w:rsidR="00E576FD" w:rsidRPr="001D580A" w:rsidRDefault="00E576FD" w:rsidP="001D580A">
            <w:pPr>
              <w:spacing w:after="0" w:line="240" w:lineRule="auto"/>
              <w:ind w:left="-108" w:firstLine="108"/>
              <w:jc w:val="center"/>
              <w:rPr>
                <w:rFonts w:ascii="Times New Roman" w:hAnsi="Times New Roman" w:cs="Times New Roman"/>
                <w:sz w:val="16"/>
                <w:szCs w:val="16"/>
              </w:rPr>
            </w:pPr>
            <w:r w:rsidRPr="001D580A">
              <w:rPr>
                <w:rFonts w:ascii="Times New Roman" w:hAnsi="Times New Roman" w:cs="Times New Roman"/>
                <w:sz w:val="16"/>
                <w:szCs w:val="16"/>
              </w:rPr>
              <w:t>соответствует</w:t>
            </w:r>
          </w:p>
        </w:tc>
        <w:tc>
          <w:tcPr>
            <w:tcW w:w="1310" w:type="dxa"/>
            <w:shd w:val="clear" w:color="auto" w:fill="auto"/>
          </w:tcPr>
          <w:p w:rsidR="00E576FD" w:rsidRPr="001D580A" w:rsidRDefault="00E576FD" w:rsidP="001D580A">
            <w:pPr>
              <w:spacing w:after="0" w:line="240" w:lineRule="auto"/>
              <w:rPr>
                <w:rFonts w:ascii="Times New Roman" w:hAnsi="Times New Roman" w:cs="Times New Roman"/>
                <w:sz w:val="16"/>
                <w:szCs w:val="16"/>
              </w:rPr>
            </w:pPr>
            <w:r w:rsidRPr="001D580A">
              <w:rPr>
                <w:rFonts w:ascii="Times New Roman" w:hAnsi="Times New Roman" w:cs="Times New Roman"/>
                <w:sz w:val="16"/>
                <w:szCs w:val="16"/>
              </w:rPr>
              <w:t>соответствует</w:t>
            </w:r>
          </w:p>
        </w:tc>
      </w:tr>
      <w:tr w:rsidR="00E576FD" w:rsidRPr="001D580A" w:rsidTr="00E576FD">
        <w:trPr>
          <w:trHeight w:val="558"/>
        </w:trPr>
        <w:tc>
          <w:tcPr>
            <w:tcW w:w="2943" w:type="dxa"/>
            <w:vMerge/>
            <w:shd w:val="clear" w:color="auto" w:fill="auto"/>
          </w:tcPr>
          <w:p w:rsidR="00E576FD" w:rsidRPr="001D580A" w:rsidRDefault="00E576FD" w:rsidP="001D580A">
            <w:pPr>
              <w:spacing w:after="0" w:line="240" w:lineRule="auto"/>
              <w:rPr>
                <w:rFonts w:ascii="Times New Roman" w:hAnsi="Times New Roman" w:cs="Times New Roman"/>
                <w:sz w:val="20"/>
                <w:szCs w:val="20"/>
              </w:rPr>
            </w:pPr>
          </w:p>
        </w:tc>
        <w:tc>
          <w:tcPr>
            <w:tcW w:w="425" w:type="dxa"/>
            <w:shd w:val="clear" w:color="auto" w:fill="auto"/>
          </w:tcPr>
          <w:p w:rsidR="00E576FD" w:rsidRPr="001D580A" w:rsidRDefault="00E576FD" w:rsidP="001D580A">
            <w:pPr>
              <w:spacing w:after="0" w:line="240" w:lineRule="auto"/>
              <w:rPr>
                <w:rFonts w:ascii="Times New Roman" w:hAnsi="Times New Roman" w:cs="Times New Roman"/>
                <w:sz w:val="20"/>
                <w:szCs w:val="20"/>
              </w:rPr>
            </w:pPr>
            <w:r w:rsidRPr="001D580A">
              <w:rPr>
                <w:rFonts w:ascii="Times New Roman" w:hAnsi="Times New Roman" w:cs="Times New Roman"/>
                <w:sz w:val="20"/>
                <w:szCs w:val="20"/>
              </w:rPr>
              <w:t>2</w:t>
            </w:r>
          </w:p>
        </w:tc>
        <w:tc>
          <w:tcPr>
            <w:tcW w:w="3295" w:type="dxa"/>
            <w:shd w:val="clear" w:color="auto" w:fill="auto"/>
          </w:tcPr>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 xml:space="preserve"> Микропрепараты. В набор должно входить  не менее 14 элементов:</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1. Эпидермис репчатого лука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2. Волоски на ягодах Лоха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3. Поперечный разрез листа</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 xml:space="preserve">4. Плесневый гриб </w:t>
            </w:r>
            <w:proofErr w:type="spellStart"/>
            <w:r w:rsidRPr="001D580A">
              <w:rPr>
                <w:rFonts w:ascii="Times New Roman" w:hAnsi="Times New Roman" w:cs="Times New Roman"/>
                <w:sz w:val="21"/>
                <w:szCs w:val="21"/>
              </w:rPr>
              <w:t>мукор</w:t>
            </w:r>
            <w:proofErr w:type="spellEnd"/>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lastRenderedPageBreak/>
              <w:t>5. Инфузория-туфелька</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6. Аскарида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7. Дождевой червь поперечное сечение</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8. Оса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9. Муравей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10. Шерсть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11. Чешуя золотой рыбки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12. Перо птицы цельный организм</w:t>
            </w:r>
          </w:p>
          <w:p w:rsidR="00E576FD" w:rsidRPr="001D580A" w:rsidRDefault="00E576FD" w:rsidP="001D580A">
            <w:pPr>
              <w:spacing w:after="0" w:line="240" w:lineRule="auto"/>
              <w:rPr>
                <w:rFonts w:ascii="Times New Roman" w:hAnsi="Times New Roman" w:cs="Times New Roman"/>
                <w:sz w:val="21"/>
                <w:szCs w:val="21"/>
              </w:rPr>
            </w:pPr>
            <w:r w:rsidRPr="001D580A">
              <w:rPr>
                <w:rFonts w:ascii="Times New Roman" w:hAnsi="Times New Roman" w:cs="Times New Roman"/>
                <w:sz w:val="21"/>
                <w:szCs w:val="21"/>
              </w:rPr>
              <w:t>13. Крыло бабочки цельный организм</w:t>
            </w:r>
          </w:p>
          <w:p w:rsidR="00E576FD" w:rsidRPr="001D580A" w:rsidRDefault="00E576FD" w:rsidP="001D580A">
            <w:pPr>
              <w:spacing w:after="0" w:line="240" w:lineRule="auto"/>
              <w:rPr>
                <w:rFonts w:ascii="Times New Roman" w:hAnsi="Times New Roman" w:cs="Times New Roman"/>
                <w:sz w:val="21"/>
                <w:szCs w:val="21"/>
                <w:highlight w:val="yellow"/>
              </w:rPr>
            </w:pPr>
            <w:r w:rsidRPr="001D580A">
              <w:rPr>
                <w:rFonts w:ascii="Times New Roman" w:hAnsi="Times New Roman" w:cs="Times New Roman"/>
                <w:sz w:val="21"/>
                <w:szCs w:val="21"/>
              </w:rPr>
              <w:t>14. Ротовая полость (аппарат) самки комара цельный организм.</w:t>
            </w:r>
          </w:p>
        </w:tc>
        <w:tc>
          <w:tcPr>
            <w:tcW w:w="708" w:type="dxa"/>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highlight w:val="yellow"/>
              </w:rPr>
            </w:pPr>
            <w:r w:rsidRPr="001D580A">
              <w:rPr>
                <w:rFonts w:ascii="Times New Roman" w:hAnsi="Times New Roman" w:cs="Times New Roman"/>
              </w:rPr>
              <w:lastRenderedPageBreak/>
              <w:t>шт.</w:t>
            </w:r>
          </w:p>
        </w:tc>
        <w:tc>
          <w:tcPr>
            <w:tcW w:w="993" w:type="dxa"/>
            <w:shd w:val="clear" w:color="auto" w:fill="auto"/>
          </w:tcPr>
          <w:p w:rsidR="00E576FD" w:rsidRPr="001D580A" w:rsidRDefault="00E576FD" w:rsidP="001D580A">
            <w:pPr>
              <w:autoSpaceDE w:val="0"/>
              <w:autoSpaceDN w:val="0"/>
              <w:adjustRightInd w:val="0"/>
              <w:spacing w:after="0" w:line="240" w:lineRule="auto"/>
              <w:jc w:val="center"/>
              <w:rPr>
                <w:rFonts w:ascii="Times New Roman" w:hAnsi="Times New Roman" w:cs="Times New Roman"/>
              </w:rPr>
            </w:pPr>
            <w:r w:rsidRPr="001D580A">
              <w:rPr>
                <w:rFonts w:ascii="Times New Roman" w:hAnsi="Times New Roman" w:cs="Times New Roman"/>
              </w:rPr>
              <w:t>5</w:t>
            </w:r>
          </w:p>
        </w:tc>
        <w:tc>
          <w:tcPr>
            <w:tcW w:w="1276" w:type="dxa"/>
          </w:tcPr>
          <w:p w:rsidR="00E576FD" w:rsidRPr="001D580A" w:rsidRDefault="00E576FD" w:rsidP="001D580A">
            <w:pPr>
              <w:spacing w:after="0" w:line="240" w:lineRule="auto"/>
              <w:ind w:left="-108" w:firstLine="108"/>
              <w:jc w:val="center"/>
              <w:rPr>
                <w:rFonts w:ascii="Times New Roman" w:hAnsi="Times New Roman" w:cs="Times New Roman"/>
                <w:sz w:val="16"/>
                <w:szCs w:val="16"/>
              </w:rPr>
            </w:pPr>
            <w:r w:rsidRPr="001D580A">
              <w:rPr>
                <w:rFonts w:ascii="Times New Roman" w:hAnsi="Times New Roman" w:cs="Times New Roman"/>
                <w:sz w:val="16"/>
                <w:szCs w:val="16"/>
              </w:rPr>
              <w:t>соответствует</w:t>
            </w:r>
          </w:p>
        </w:tc>
        <w:tc>
          <w:tcPr>
            <w:tcW w:w="1310" w:type="dxa"/>
            <w:shd w:val="clear" w:color="auto" w:fill="auto"/>
          </w:tcPr>
          <w:p w:rsidR="00E576FD" w:rsidRPr="001D580A" w:rsidRDefault="00E576FD" w:rsidP="001D580A">
            <w:pPr>
              <w:spacing w:after="0" w:line="240" w:lineRule="auto"/>
              <w:rPr>
                <w:rFonts w:ascii="Times New Roman" w:hAnsi="Times New Roman" w:cs="Times New Roman"/>
                <w:sz w:val="16"/>
                <w:szCs w:val="16"/>
              </w:rPr>
            </w:pPr>
            <w:r w:rsidRPr="001D580A">
              <w:rPr>
                <w:rFonts w:ascii="Times New Roman" w:hAnsi="Times New Roman" w:cs="Times New Roman"/>
                <w:sz w:val="16"/>
                <w:szCs w:val="16"/>
              </w:rPr>
              <w:t>соответствует</w:t>
            </w:r>
          </w:p>
        </w:tc>
      </w:tr>
    </w:tbl>
    <w:p w:rsidR="001D580A" w:rsidRDefault="001D580A" w:rsidP="001D580A">
      <w:pPr>
        <w:tabs>
          <w:tab w:val="left" w:pos="142"/>
          <w:tab w:val="left" w:pos="426"/>
        </w:tabs>
      </w:pPr>
    </w:p>
    <w:p w:rsidR="001D580A" w:rsidRDefault="001D580A" w:rsidP="001D580A">
      <w:pPr>
        <w:tabs>
          <w:tab w:val="left" w:pos="142"/>
          <w:tab w:val="left" w:pos="426"/>
        </w:tabs>
      </w:pPr>
    </w:p>
    <w:p w:rsidR="001D580A" w:rsidRDefault="001D580A" w:rsidP="00561EBB"/>
    <w:sectPr w:rsidR="001D580A" w:rsidSect="00561EB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D8"/>
    <w:rsid w:val="00047C76"/>
    <w:rsid w:val="000A1242"/>
    <w:rsid w:val="001D580A"/>
    <w:rsid w:val="00242E6C"/>
    <w:rsid w:val="00561EBB"/>
    <w:rsid w:val="006B59E0"/>
    <w:rsid w:val="007F1971"/>
    <w:rsid w:val="00823F29"/>
    <w:rsid w:val="00947DF3"/>
    <w:rsid w:val="00BA0BD8"/>
    <w:rsid w:val="00BB75D2"/>
    <w:rsid w:val="00E576F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1EBB"/>
    <w:rPr>
      <w:color w:val="0000FF"/>
      <w:u w:val="single"/>
    </w:rPr>
  </w:style>
  <w:style w:type="paragraph" w:styleId="a4">
    <w:name w:val="Body Text"/>
    <w:basedOn w:val="a"/>
    <w:link w:val="a5"/>
    <w:uiPriority w:val="99"/>
    <w:unhideWhenUsed/>
    <w:rsid w:val="00561EB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61EB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E576FD"/>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47C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1EBB"/>
    <w:rPr>
      <w:color w:val="0000FF"/>
      <w:u w:val="single"/>
    </w:rPr>
  </w:style>
  <w:style w:type="paragraph" w:styleId="a4">
    <w:name w:val="Body Text"/>
    <w:basedOn w:val="a"/>
    <w:link w:val="a5"/>
    <w:uiPriority w:val="99"/>
    <w:unhideWhenUsed/>
    <w:rsid w:val="00561EB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61EBB"/>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E576FD"/>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47C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2018-03-06T05:31:00Z</cp:lastPrinted>
  <dcterms:created xsi:type="dcterms:W3CDTF">2018-03-01T05:21:00Z</dcterms:created>
  <dcterms:modified xsi:type="dcterms:W3CDTF">2018-03-06T05:53:00Z</dcterms:modified>
</cp:coreProperties>
</file>