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66" w:rsidRPr="002E2866" w:rsidRDefault="000D0E8C" w:rsidP="002E286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F52D8A" w:rsidRPr="006C6421" w:rsidRDefault="00F52D8A" w:rsidP="002E2866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2E2866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866" w:rsidRPr="002E2866" w:rsidRDefault="002E2866" w:rsidP="002E2866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2E2866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2E2866" w:rsidRPr="002E2866" w:rsidRDefault="002E2866" w:rsidP="002E286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2866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2E2866" w:rsidRPr="002E2866" w:rsidRDefault="002E2866" w:rsidP="002E28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2E2866" w:rsidRPr="002E2866" w:rsidRDefault="002E2866" w:rsidP="002E28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E2866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2E2866" w:rsidRPr="002E2866" w:rsidRDefault="002E2866" w:rsidP="002E28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2E2866" w:rsidRPr="002E2866" w:rsidRDefault="002E2866" w:rsidP="002E28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2866" w:rsidRPr="002E2866" w:rsidRDefault="002E2866" w:rsidP="002E28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28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0D0E8C" w:rsidRPr="000D0E8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25 июня 2019 года</w:t>
      </w:r>
      <w:r w:rsidRPr="002E28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0D0E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bookmarkStart w:id="0" w:name="_GoBack"/>
      <w:bookmarkEnd w:id="0"/>
      <w:r w:rsidRPr="002E28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№ </w:t>
      </w:r>
      <w:r w:rsidR="000D0E8C" w:rsidRPr="000D0E8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1389</w:t>
      </w:r>
    </w:p>
    <w:p w:rsidR="002E2866" w:rsidRPr="002E2866" w:rsidRDefault="002E2866" w:rsidP="002E28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2866" w:rsidRPr="002E2866" w:rsidRDefault="002E2866" w:rsidP="002E28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2866" w:rsidRPr="002E2866" w:rsidRDefault="002E2866" w:rsidP="002E28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5A62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</w:t>
      </w:r>
      <w:r w:rsidR="008E5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сении изменений в постановление</w:t>
      </w:r>
    </w:p>
    <w:p w:rsidR="006E5A62" w:rsidRDefault="008E5968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</w:p>
    <w:p w:rsidR="006E5A62" w:rsidRDefault="008E5968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29.10.2018 № 2986</w:t>
      </w:r>
    </w:p>
    <w:p w:rsidR="00395AE4" w:rsidRPr="00395AE4" w:rsidRDefault="006E5A62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5AE4"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</w:p>
    <w:p w:rsidR="0001319B" w:rsidRPr="0001319B" w:rsidRDefault="001F1DEB" w:rsidP="001F1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0405">
        <w:rPr>
          <w:rFonts w:ascii="Times New Roman" w:hAnsi="Times New Roman" w:cs="Times New Roman"/>
          <w:sz w:val="24"/>
          <w:szCs w:val="24"/>
        </w:rPr>
        <w:t>А</w:t>
      </w:r>
      <w:r w:rsidR="0001319B" w:rsidRPr="0001319B">
        <w:rPr>
          <w:rFonts w:ascii="Times New Roman" w:hAnsi="Times New Roman" w:cs="Times New Roman"/>
          <w:sz w:val="24"/>
          <w:szCs w:val="24"/>
        </w:rPr>
        <w:t>втомобильны</w:t>
      </w:r>
      <w:r w:rsidR="00AE0405">
        <w:rPr>
          <w:rFonts w:ascii="Times New Roman" w:hAnsi="Times New Roman" w:cs="Times New Roman"/>
          <w:sz w:val="24"/>
          <w:szCs w:val="24"/>
        </w:rPr>
        <w:t>е</w:t>
      </w:r>
      <w:r w:rsidR="0001319B"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AE0405">
        <w:rPr>
          <w:rFonts w:ascii="Times New Roman" w:hAnsi="Times New Roman" w:cs="Times New Roman"/>
          <w:sz w:val="24"/>
          <w:szCs w:val="24"/>
        </w:rPr>
        <w:t>и</w:t>
      </w:r>
      <w:r w:rsidR="0001319B" w:rsidRPr="0001319B">
        <w:rPr>
          <w:rFonts w:ascii="Times New Roman" w:hAnsi="Times New Roman" w:cs="Times New Roman"/>
          <w:sz w:val="24"/>
          <w:szCs w:val="24"/>
        </w:rPr>
        <w:t>, транспорт</w:t>
      </w:r>
    </w:p>
    <w:p w:rsidR="00395AE4" w:rsidRPr="00395AE4" w:rsidRDefault="0001319B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 w:rsidR="00AE0405">
        <w:rPr>
          <w:rFonts w:ascii="Times New Roman" w:hAnsi="Times New Roman" w:cs="Times New Roman"/>
          <w:sz w:val="24"/>
          <w:szCs w:val="24"/>
        </w:rPr>
        <w:t>городская среда</w:t>
      </w:r>
      <w:r w:rsidR="001F1DEB">
        <w:rPr>
          <w:rFonts w:ascii="Times New Roman" w:hAnsi="Times New Roman" w:cs="Times New Roman"/>
          <w:sz w:val="24"/>
          <w:szCs w:val="24"/>
        </w:rPr>
        <w:t>»</w:t>
      </w:r>
    </w:p>
    <w:p w:rsidR="00395AE4" w:rsidRDefault="00395AE4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E2866" w:rsidRDefault="002E2866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E2866" w:rsidRPr="00395AE4" w:rsidRDefault="002E2866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5A62" w:rsidRPr="006E5A62" w:rsidRDefault="006E5A62" w:rsidP="006E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F44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</w:t>
      </w:r>
      <w:r w:rsidR="008E5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постановлением администрации города Югорска </w:t>
      </w:r>
      <w:r w:rsidRPr="007C6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18.10.2018 № 2876 </w:t>
      </w:r>
      <w:r w:rsidR="008E5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7C6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0E5493">
        <w:rPr>
          <w:rFonts w:ascii="Times New Roman" w:hAnsi="Times New Roman" w:cs="Times New Roman"/>
          <w:sz w:val="24"/>
          <w:szCs w:val="24"/>
        </w:rPr>
        <w:t>О модельной муниципальной программе города Югорска, порядке принятия решения</w:t>
      </w:r>
      <w:r w:rsidR="008E59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5493">
        <w:rPr>
          <w:rFonts w:ascii="Times New Roman" w:hAnsi="Times New Roman" w:cs="Times New Roman"/>
          <w:sz w:val="24"/>
          <w:szCs w:val="24"/>
        </w:rPr>
        <w:t xml:space="preserve"> о разработке муниципаль</w:t>
      </w:r>
      <w:r w:rsidR="008E5968">
        <w:rPr>
          <w:rFonts w:ascii="Times New Roman" w:hAnsi="Times New Roman" w:cs="Times New Roman"/>
          <w:sz w:val="24"/>
          <w:szCs w:val="24"/>
        </w:rPr>
        <w:t>ных программ города Югорска, их</w:t>
      </w:r>
      <w:r w:rsidRPr="000E5493">
        <w:rPr>
          <w:rFonts w:ascii="Times New Roman" w:hAnsi="Times New Roman" w:cs="Times New Roman"/>
          <w:sz w:val="24"/>
          <w:szCs w:val="24"/>
        </w:rPr>
        <w:t xml:space="preserve"> формирования, утверждения </w:t>
      </w:r>
      <w:r w:rsidR="008E59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E5493">
        <w:rPr>
          <w:rFonts w:ascii="Times New Roman" w:hAnsi="Times New Roman" w:cs="Times New Roman"/>
          <w:sz w:val="24"/>
          <w:szCs w:val="24"/>
        </w:rPr>
        <w:t>и реализации в соответствии с национальными целями развития</w:t>
      </w:r>
      <w:r w:rsidRPr="000E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E5A62" w:rsidRPr="006E5A62" w:rsidRDefault="008E5968" w:rsidP="00A061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 w:rsidR="006E5A62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E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2986 «</w:t>
      </w:r>
      <w:r w:rsidR="006E5A62" w:rsidRPr="0039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программе города Югорска</w:t>
      </w:r>
      <w:r w:rsidR="006E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A62">
        <w:rPr>
          <w:rFonts w:ascii="Times New Roman" w:hAnsi="Times New Roman" w:cs="Times New Roman"/>
          <w:sz w:val="24"/>
          <w:szCs w:val="24"/>
        </w:rPr>
        <w:t>«А</w:t>
      </w:r>
      <w:r w:rsidR="006E5A62" w:rsidRPr="0001319B">
        <w:rPr>
          <w:rFonts w:ascii="Times New Roman" w:hAnsi="Times New Roman" w:cs="Times New Roman"/>
          <w:sz w:val="24"/>
          <w:szCs w:val="24"/>
        </w:rPr>
        <w:t>втомобильны</w:t>
      </w:r>
      <w:r w:rsidR="006E5A62">
        <w:rPr>
          <w:rFonts w:ascii="Times New Roman" w:hAnsi="Times New Roman" w:cs="Times New Roman"/>
          <w:sz w:val="24"/>
          <w:szCs w:val="24"/>
        </w:rPr>
        <w:t>е</w:t>
      </w:r>
      <w:r w:rsidR="006E5A62" w:rsidRPr="0001319B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6E5A62">
        <w:rPr>
          <w:rFonts w:ascii="Times New Roman" w:hAnsi="Times New Roman" w:cs="Times New Roman"/>
          <w:sz w:val="24"/>
          <w:szCs w:val="24"/>
        </w:rPr>
        <w:t>и</w:t>
      </w:r>
      <w:r w:rsidR="006E5A62" w:rsidRPr="0001319B">
        <w:rPr>
          <w:rFonts w:ascii="Times New Roman" w:hAnsi="Times New Roman" w:cs="Times New Roman"/>
          <w:sz w:val="24"/>
          <w:szCs w:val="24"/>
        </w:rPr>
        <w:t>, транспорт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A62">
        <w:rPr>
          <w:rFonts w:ascii="Times New Roman" w:hAnsi="Times New Roman" w:cs="Times New Roman"/>
          <w:sz w:val="24"/>
          <w:szCs w:val="24"/>
        </w:rPr>
        <w:t xml:space="preserve"> </w:t>
      </w:r>
      <w:r w:rsidR="006E5A62" w:rsidRPr="0001319B">
        <w:rPr>
          <w:rFonts w:ascii="Times New Roman" w:hAnsi="Times New Roman" w:cs="Times New Roman"/>
          <w:sz w:val="24"/>
          <w:szCs w:val="24"/>
        </w:rPr>
        <w:t xml:space="preserve">и </w:t>
      </w:r>
      <w:r w:rsidR="006E5A62">
        <w:rPr>
          <w:rFonts w:ascii="Times New Roman" w:hAnsi="Times New Roman" w:cs="Times New Roman"/>
          <w:sz w:val="24"/>
          <w:szCs w:val="24"/>
        </w:rPr>
        <w:t xml:space="preserve">городская среда» </w:t>
      </w:r>
      <w:r w:rsidR="00C00C0D">
        <w:rPr>
          <w:rFonts w:ascii="Times New Roman" w:hAnsi="Times New Roman" w:cs="Times New Roman"/>
          <w:sz w:val="24"/>
          <w:szCs w:val="24"/>
        </w:rPr>
        <w:t>(с изменениями от 15.11.2018 № 3163</w:t>
      </w:r>
      <w:r w:rsidR="009B4C4D">
        <w:rPr>
          <w:rFonts w:ascii="Times New Roman" w:hAnsi="Times New Roman" w:cs="Times New Roman"/>
          <w:sz w:val="24"/>
          <w:szCs w:val="24"/>
        </w:rPr>
        <w:t xml:space="preserve">, 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>от 08.04.2019</w:t>
      </w:r>
      <w:r w:rsidR="00E01B4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 710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от 29.04.2019 </w:t>
      </w:r>
      <w:r w:rsidR="00E01B4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="009B4C4D" w:rsidRPr="009B4C4D">
        <w:rPr>
          <w:rFonts w:ascii="Times New Roman" w:eastAsia="Times New Roman" w:hAnsi="Times New Roman" w:cs="Times New Roman"/>
          <w:sz w:val="24"/>
          <w:szCs w:val="20"/>
          <w:lang w:eastAsia="ar-SA"/>
        </w:rPr>
        <w:t>№ 879</w:t>
      </w:r>
      <w:r w:rsidR="00C00C0D">
        <w:rPr>
          <w:rFonts w:ascii="Times New Roman" w:hAnsi="Times New Roman" w:cs="Times New Roman"/>
          <w:sz w:val="24"/>
          <w:szCs w:val="24"/>
        </w:rPr>
        <w:t xml:space="preserve">)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E5A62" w:rsidRPr="006E5A62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="00195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</w:t>
      </w:r>
      <w:r w:rsidR="00B82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аспорт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программы 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строк</w:t>
      </w:r>
      <w:r w:rsidR="00195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946BA1" w:rsidRPr="00B825CA">
        <w:rPr>
          <w:rFonts w:ascii="Times New Roman" w:eastAsia="Times New Roman" w:hAnsi="Times New Roman" w:cs="Times New Roman"/>
          <w:sz w:val="24"/>
          <w:szCs w:val="24"/>
        </w:rPr>
        <w:t>Параметры финансового обеспечения муниципальной программы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новой редакции (приложение 1).</w:t>
      </w:r>
    </w:p>
    <w:p w:rsidR="007E34C6" w:rsidRDefault="007E34C6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5A77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E5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</w:t>
      </w:r>
      <w:r w:rsidR="00D90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1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0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3</w:t>
      </w:r>
      <w:r w:rsid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новой редакции (приложение 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A774F" w:rsidRDefault="005A774F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Приложение 3 изложить в новой редакции (приложение 3).</w:t>
      </w:r>
    </w:p>
    <w:p w:rsidR="006E5A62" w:rsidRPr="006E5A62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1F7E1C" w:rsidRPr="00175A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 w:rsidR="001F7E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7E1C" w:rsidRPr="00175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разместить на официальном сайте органов местного самоуправления города Югорска</w:t>
      </w:r>
      <w:r w:rsidR="001F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F7E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6E5A62" w:rsidRPr="006E5A62" w:rsidRDefault="006E5A62" w:rsidP="00A061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после</w:t>
      </w:r>
      <w:r w:rsidR="00946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C3274B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Pr="006E5A62" w:rsidRDefault="008E5968" w:rsidP="00A061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города – директора департамента </w:t>
      </w:r>
      <w:proofErr w:type="spellStart"/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коммунального и строительного комплекса администрации города Югорска В.К. </w:t>
      </w:r>
      <w:proofErr w:type="spellStart"/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Бандурина</w:t>
      </w:r>
      <w:proofErr w:type="spellEnd"/>
      <w:r w:rsidR="006E5A62" w:rsidRPr="006E5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5A62" w:rsidRPr="008E5968" w:rsidRDefault="006E5A62" w:rsidP="008E5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A62" w:rsidRPr="008E5968" w:rsidRDefault="006E5A62" w:rsidP="008E5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5A62" w:rsidRPr="008E5968" w:rsidRDefault="006E5A62" w:rsidP="008E5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AA3" w:rsidRPr="008E5968" w:rsidRDefault="00175AA3" w:rsidP="008E5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8E5968" w:rsidRDefault="008E5968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395AE4" w:rsidRPr="00175AA3" w:rsidRDefault="008E5968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395AE4"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395AE4"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395AE4" w:rsidRPr="00175A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Д.А. Крылов</w:t>
      </w: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1F1DEB" w:rsidRDefault="001F1DE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27201B" w:rsidRDefault="0027201B" w:rsidP="001F1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395AE4" w:rsidRPr="008E5968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59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  <w:r w:rsidR="00997133" w:rsidRPr="008E59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</w:t>
      </w:r>
    </w:p>
    <w:p w:rsidR="00395AE4" w:rsidRPr="008E5968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59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395AE4" w:rsidRPr="008E5968" w:rsidRDefault="00395AE4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59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395AE4" w:rsidRPr="008E5968" w:rsidRDefault="008E5968" w:rsidP="001F1D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="000D0E8C"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25 июня 2019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0D0E8C"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1389</w:t>
      </w:r>
    </w:p>
    <w:p w:rsidR="00395AE4" w:rsidRPr="008E5968" w:rsidRDefault="00395AE4" w:rsidP="008E59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:rsidR="00B825CA" w:rsidRPr="008E5968" w:rsidRDefault="00B825CA" w:rsidP="008E5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B825CA" w:rsidRDefault="00B825CA" w:rsidP="008E5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8E5968" w:rsidRPr="008E5968" w:rsidRDefault="008E5968" w:rsidP="008E5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B825CA" w:rsidRPr="008E5968" w:rsidTr="00946BA1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5CA" w:rsidRPr="008E5968" w:rsidRDefault="00B825CA" w:rsidP="00B825C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="008E5968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673DB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E5968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 </w:t>
            </w:r>
            <w:r w:rsidR="009B4C4D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208,0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 по годам: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2019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257 </w:t>
            </w:r>
            <w:r w:rsidR="009B4C4D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638,4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2</w:t>
            </w:r>
            <w:r w:rsidR="0027201B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445,0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194 </w:t>
            </w:r>
            <w:r w:rsidR="0027201B"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553,0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183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328,0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184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828,0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184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828,0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год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177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560,6 тыс. рублей;</w:t>
            </w:r>
          </w:p>
          <w:p w:rsidR="00B825CA" w:rsidRPr="008E5968" w:rsidRDefault="00B825CA" w:rsidP="00F52D8A">
            <w:pPr>
              <w:suppressAutoHyphens/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2026 - 2030 годы – </w:t>
            </w:r>
            <w:r w:rsid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881 </w:t>
            </w:r>
            <w:r w:rsidRPr="008E59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027,0 тыс. рублей</w:t>
            </w:r>
          </w:p>
        </w:tc>
      </w:tr>
    </w:tbl>
    <w:p w:rsidR="00A27967" w:rsidRPr="008E5968" w:rsidRDefault="00A27967" w:rsidP="001F1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143221" w:rsidRDefault="00143221" w:rsidP="004860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sectPr w:rsidR="00143221" w:rsidSect="002E286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04624" w:rsidRPr="00404624" w:rsidRDefault="00404624" w:rsidP="004046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404624" w:rsidRPr="00404624" w:rsidRDefault="00404624" w:rsidP="004046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404624" w:rsidRPr="00404624" w:rsidRDefault="00404624" w:rsidP="004046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404624" w:rsidRPr="00404624" w:rsidRDefault="000D0E8C" w:rsidP="004046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25 июня 2019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1389</w:t>
      </w:r>
    </w:p>
    <w:p w:rsidR="005053E7" w:rsidRDefault="005053E7" w:rsidP="00A04A9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16F" w:rsidRDefault="0051523D" w:rsidP="00A04A9A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16F">
        <w:rPr>
          <w:rFonts w:ascii="Times New Roman" w:eastAsia="Times New Roman" w:hAnsi="Times New Roman" w:cs="Times New Roman"/>
          <w:color w:val="000000"/>
          <w:lang w:eastAsia="ru-RU"/>
        </w:rPr>
        <w:t>Таблица 2</w:t>
      </w:r>
    </w:p>
    <w:p w:rsidR="007F216F" w:rsidRDefault="007F216F" w:rsidP="005152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16F" w:rsidRDefault="0051523D" w:rsidP="005152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1523D" w:rsidRPr="0051523D" w:rsidRDefault="0051523D" w:rsidP="005152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559"/>
        <w:gridCol w:w="1561"/>
        <w:gridCol w:w="1497"/>
        <w:gridCol w:w="1120"/>
        <w:gridCol w:w="1162"/>
        <w:gridCol w:w="1106"/>
        <w:gridCol w:w="1067"/>
        <w:gridCol w:w="1134"/>
        <w:gridCol w:w="1019"/>
        <w:gridCol w:w="1100"/>
        <w:gridCol w:w="1027"/>
        <w:gridCol w:w="965"/>
      </w:tblGrid>
      <w:tr w:rsidR="007F216F" w:rsidRPr="007F216F" w:rsidTr="009D7495">
        <w:trPr>
          <w:trHeight w:val="10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исполнитель/ сои</w:t>
            </w:r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сполнитель (наименование органа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структурного подразделения, учреждения)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7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F52D8A" w:rsidRPr="007F216F" w:rsidTr="009D7495">
        <w:trPr>
          <w:trHeight w:val="82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7F216F" w:rsidRPr="007F216F" w:rsidTr="00340C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F52D8A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</w:t>
            </w:r>
            <w:r w:rsidR="007F216F"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осуществлению пассажирских перевозок по маршрутам регулярного сообщения (1)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60 000,0</w:t>
            </w:r>
          </w:p>
        </w:tc>
      </w:tr>
      <w:tr w:rsidR="00F52D8A" w:rsidRPr="007F216F" w:rsidTr="009D7495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</w:tr>
      <w:tr w:rsidR="00F52D8A" w:rsidRPr="007F216F" w:rsidTr="009D7495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мероприятий по разработке программ, нормативных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документов в сфере дорожной деятельности (2-11)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автономного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9D7495">
            <w:pPr>
              <w:spacing w:after="0" w:line="240" w:lineRule="auto"/>
              <w:ind w:left="-12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(2,3)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141 573,2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36 432,3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31 481,3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64 659,6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53 909,8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26 962,2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87 663,4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64 659,6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141 573,2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36 432,3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31 481,3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64 659,6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53 909,8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26 962,2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87 663,4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4 519,1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64 659,6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ущее содержание городских дорог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940 882,4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82 900,0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415 000,0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940 882,4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82 900,0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415 000,0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1 231 455,6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139 432,3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126 381,3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</w:t>
            </w:r>
          </w:p>
        </w:tc>
      </w:tr>
      <w:tr w:rsidR="00F52D8A" w:rsidRPr="007F216F" w:rsidTr="009D74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53 909,8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26 962,2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1 177 545,8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112 484,7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99 419,1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F52D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1 231 455,6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139 432,3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126 381,3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480 000,0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53 909,8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26 962,2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1 177 545,8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112 484,7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99 419,1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97 500,0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480 000,0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9D7495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Мансийского автономного округа – Югры,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мунципальных</w:t>
            </w:r>
            <w:proofErr w:type="spellEnd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проектов, реализуемых в составе муниципальной программы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340CA3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мероприятий, направленных на формирование законопослушного поведения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 дорожного движения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(5-12)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Отдел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ГОиЧС</w:t>
            </w:r>
            <w:proofErr w:type="spellEnd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транспорту и связи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9D7495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</w:t>
            </w:r>
            <w:r w:rsidR="007F216F"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подпрограмме 2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ГОиЧС</w:t>
            </w:r>
            <w:proofErr w:type="spellEnd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Мансийского автономного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9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340CA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18 402,3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7 402,3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18 402,3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Санитарный </w:t>
            </w:r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отлов безнадзорных и бродячих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животных (17)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33 787,6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13 661,5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8 787,6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3 661,5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2D8A" w:rsidRPr="007F216F" w:rsidTr="009D7495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757,2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3.2.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34 544,8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3 795,4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2 795,4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13 977,0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9 544,8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3 977,0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9D7495">
            <w:pPr>
              <w:spacing w:after="0" w:line="240" w:lineRule="auto"/>
              <w:ind w:left="-12" w:right="-4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9D7495">
            <w:pPr>
              <w:spacing w:after="0" w:line="240" w:lineRule="auto"/>
              <w:ind w:left="-12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емонт объектов благоустройства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(16)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903 400,7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82 900,7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72 500,0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375 000,0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898 285,7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77 785,7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72 500,0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375 000,0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4 000,0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22 785,0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12 715,0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бухгалтерского учета и отчетности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3.5.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948 387,1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90 955,9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84 655,2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77 155,2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77 155,2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77 155,2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77 155,2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379 000,0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37 386,4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10 655,2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10 655,2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1 355,2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1 355,2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911 000,7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80 300,7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74 000,0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75 800,0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379 000,0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9D7495">
            <w:pPr>
              <w:spacing w:after="0" w:line="240" w:lineRule="auto"/>
              <w:ind w:left="-54" w:right="-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реализации регионального проекта «Формирование комфортной городс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кой среды»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(13-15)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55 428,2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16 052,5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9 613,1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41 491,7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7 617,0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9D7495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  <w:r w:rsidR="007F216F"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подпрограмме 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1 057 482,4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118 206,1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99 063,7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95 911,0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87 298,0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87 298,0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87 298,0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81 530,6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400 877,0</w:t>
            </w:r>
          </w:p>
        </w:tc>
      </w:tr>
      <w:tr w:rsidR="00F52D8A" w:rsidRPr="007F216F" w:rsidTr="009D7495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88 422,9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20 616,1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19 067,6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3 977,0</w:t>
            </w:r>
          </w:p>
        </w:tc>
      </w:tr>
      <w:tr w:rsidR="00F52D8A" w:rsidRPr="007F216F" w:rsidTr="009D749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964 713,6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93 244,1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79 996,1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78 970,1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78 970,1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78 970,1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79 380,0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396 900,0</w:t>
            </w:r>
          </w:p>
        </w:tc>
      </w:tr>
      <w:tr w:rsidR="00F52D8A" w:rsidRPr="007F216F" w:rsidTr="009D7495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F52D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6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1 011 288,8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110 087,8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86 845,4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83 692,7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85 029,7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85 029,7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85 029,7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79 262,3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396 311,5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55 394,3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15 012,8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8 349,3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3 661,5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951 548,6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90 729,1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78 496,1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78 120,1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78 120,1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78 120,1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392 650,0</w:t>
            </w:r>
          </w:p>
        </w:tc>
      </w:tr>
      <w:tr w:rsidR="00F52D8A" w:rsidRPr="007F216F" w:rsidTr="009D7495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35 950,0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4 250,0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22 785,0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</w:t>
            </w:r>
          </w:p>
        </w:tc>
      </w:tr>
      <w:tr w:rsidR="00F52D8A" w:rsidRPr="007F216F" w:rsidTr="009D7495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по проектам, портфелям проектов, направленных, в том числе на реализацию в городе Югорске национальных проектов (программ) Российской Федерации, Ханты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Мансийского автономного округа – Югры, муниципальных проектов, реализуемых в составе муниципальной 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55 428,2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16 052,5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9 613,1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41 491,7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7 617,0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ПО МУНИЦИПАЛЬНОЙ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ПРОГРАММЕ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2 289 208,0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257 638,4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225 445,0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183 328,0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184 828,0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184 828,0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177 560,6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881 027,0</w:t>
            </w:r>
          </w:p>
        </w:tc>
      </w:tr>
      <w:tr w:rsidR="00F52D8A" w:rsidRPr="007F216F" w:rsidTr="009D7495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142 332,7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47 563,7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46 029,8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8 327,9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3 977,0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2 142 529,4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205 728,8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179 415,2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175 000,1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176 500,1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176 500,1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175 410,0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877 050,0</w:t>
            </w:r>
          </w:p>
        </w:tc>
      </w:tr>
      <w:tr w:rsidR="00F52D8A" w:rsidRPr="007F216F" w:rsidTr="009D7495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F52D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56 221,6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29 404,8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29 274,0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F52D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Проекты, портфели проектов, направленные, в том числе на реализацию в городе Югорске национальных проектов (программ) Российской Федерации, Ханты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Мансийского автономного округа – Югры,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проектов реализуемых в составе муниципальной программы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55 428,2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16 052,5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9 613,1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41 491,7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7 617,0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6 177,3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</w:t>
            </w:r>
            <w:r w:rsidR="009D7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ципальной собственности по проектам, портфелям проектов)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56 221,6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29 404,8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29 274,0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2 177 558,2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212 181,1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213 731,9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176 060,6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177 560,6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177 560,6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177 560,6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881 027,0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73 893,4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38 412,8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3 977,0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2 103 664,8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200 730,5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175 319,1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173 910,0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175 410,0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175 410,0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175 410,0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877 050,0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F216F" w:rsidRPr="007F216F" w:rsidTr="00F52D8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76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52D8A" w:rsidRPr="007F216F" w:rsidTr="009D7495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</w:t>
            </w:r>
            <w:proofErr w:type="spellEnd"/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52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коммунального и строительного комплекса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2 242 744,4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249 520,1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213 226,7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182 334,7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181 029,7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182 529,7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182 529,7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175 262,3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876 311,5</w:t>
            </w:r>
          </w:p>
        </w:tc>
      </w:tr>
      <w:tr w:rsidR="00F52D8A" w:rsidRPr="007F216F" w:rsidTr="009D74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109 304,1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41 960,4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35 311,5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6 909,6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3 661,5</w:t>
            </w:r>
          </w:p>
        </w:tc>
      </w:tr>
      <w:tr w:rsidR="00F52D8A" w:rsidRPr="007F216F" w:rsidTr="009D7495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2 129 094,4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203 213,8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177 915,2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174 120,1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175 620,1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175 620,1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174 530,0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872 650,0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Департамент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мунципальной</w:t>
            </w:r>
            <w:proofErr w:type="spellEnd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собственности и градостроительства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35 950,0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6 700,0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4 250,0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22 785,0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13 165,0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</w:t>
            </w:r>
          </w:p>
        </w:tc>
      </w:tr>
      <w:tr w:rsidR="00F52D8A" w:rsidRPr="007F216F" w:rsidTr="009D7495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</w:t>
            </w:r>
            <w:proofErr w:type="spellStart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ГОиЧС</w:t>
            </w:r>
            <w:proofErr w:type="spellEnd"/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995,2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315,5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4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9 248,4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52D8A" w:rsidRPr="007F216F" w:rsidTr="009D7495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7F216F" w:rsidRDefault="007F216F" w:rsidP="00F52D8A">
            <w:pPr>
              <w:spacing w:after="0" w:line="240" w:lineRule="auto"/>
              <w:ind w:left="-79" w:right="-8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7F216F" w:rsidRDefault="007F216F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Default="00F52D8A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2D8A" w:rsidRPr="009D7495" w:rsidRDefault="009D7495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3</w:t>
      </w:r>
    </w:p>
    <w:p w:rsidR="009D7495" w:rsidRPr="009D7495" w:rsidRDefault="009D7495" w:rsidP="009D74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</w:t>
      </w:r>
      <w:proofErr w:type="gramEnd"/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на реализацию</w:t>
      </w:r>
    </w:p>
    <w:p w:rsidR="009D7495" w:rsidRPr="009D7495" w:rsidRDefault="009D7495" w:rsidP="009D74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 и федеральных проектов Российской Федерации и Ханты - Мансийского автономного округа - Югры</w:t>
      </w:r>
    </w:p>
    <w:p w:rsidR="009D7495" w:rsidRPr="009D7495" w:rsidRDefault="009D7495" w:rsidP="009D74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5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931"/>
        <w:gridCol w:w="1064"/>
        <w:gridCol w:w="1022"/>
        <w:gridCol w:w="2575"/>
        <w:gridCol w:w="787"/>
        <w:gridCol w:w="2727"/>
        <w:gridCol w:w="1008"/>
        <w:gridCol w:w="881"/>
        <w:gridCol w:w="742"/>
        <w:gridCol w:w="756"/>
        <w:gridCol w:w="854"/>
        <w:gridCol w:w="840"/>
        <w:gridCol w:w="798"/>
      </w:tblGrid>
      <w:tr w:rsidR="007F216F" w:rsidRPr="009D7495" w:rsidTr="00402BA4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проекта или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Номер основного мероприятия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 реализации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5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Параметры финансового  обеспечения, тыс. руб.</w:t>
            </w:r>
          </w:p>
        </w:tc>
      </w:tr>
      <w:tr w:rsidR="007F216F" w:rsidRPr="009D7495" w:rsidTr="00402BA4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4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годам</w:t>
            </w:r>
          </w:p>
        </w:tc>
      </w:tr>
      <w:tr w:rsidR="00402BA4" w:rsidRPr="009D7495" w:rsidTr="00402BA4">
        <w:trPr>
          <w:trHeight w:val="4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 г.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 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 г.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</w:tr>
      <w:tr w:rsidR="00402BA4" w:rsidRPr="009D7495" w:rsidTr="00402BA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7F216F" w:rsidRPr="009D7495" w:rsidTr="00F52D8A">
        <w:trPr>
          <w:trHeight w:val="300"/>
        </w:trPr>
        <w:tc>
          <w:tcPr>
            <w:tcW w:w="155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495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Портфели проектов, основанные на национальных и федеральных</w:t>
            </w:r>
            <w:r w:rsidR="009D7495"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проектах Российской Федерации,</w:t>
            </w:r>
          </w:p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Ханты</w:t>
            </w:r>
            <w:r w:rsidR="009D7495"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9D7495"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Мансийского автономного </w:t>
            </w: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округа – Югры, муниципальных проектов</w:t>
            </w:r>
          </w:p>
        </w:tc>
      </w:tr>
      <w:tr w:rsidR="00402BA4" w:rsidRPr="009D7495" w:rsidTr="00402BA4">
        <w:trPr>
          <w:trHeight w:val="28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 «Формирование комфортной городской среды» (№ показателей 13,14,15)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2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2019</w:t>
            </w:r>
            <w:r w:rsidR="009D7495"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9D7495"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55 428,2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16 052,5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9 613,1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7 960,4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</w:tr>
      <w:tr w:rsidR="00402BA4" w:rsidRPr="009D7495" w:rsidTr="00402BA4">
        <w:trPr>
          <w:trHeight w:val="52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4 345,9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4 345,9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402BA4" w:rsidRPr="009D7495" w:rsidTr="00402BA4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402BA4">
            <w:pPr>
              <w:spacing w:after="0" w:line="240" w:lineRule="auto"/>
              <w:ind w:left="-79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41 491,7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9 165,5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7 617,0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</w:tr>
      <w:tr w:rsidR="00402BA4" w:rsidRPr="009D7495" w:rsidTr="00402BA4">
        <w:trPr>
          <w:trHeight w:val="29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9 590,6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2 541,1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1 996,1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1 783,1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</w:tr>
      <w:tr w:rsidR="00402BA4" w:rsidRPr="009D7495" w:rsidTr="00402BA4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иные внебюджетные источники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402BA4" w:rsidRPr="009D7495" w:rsidTr="00402BA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55 428,2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16 052,5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9 613,1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7 960,4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7 267,4</w:t>
            </w:r>
          </w:p>
        </w:tc>
      </w:tr>
      <w:tr w:rsidR="00402BA4" w:rsidRPr="009D7495" w:rsidTr="00402BA4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4 345,9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4 345,9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402BA4" w:rsidRPr="009D7495" w:rsidTr="00402BA4">
        <w:trPr>
          <w:trHeight w:val="26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бюджет автономного округа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41 491,7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9 165,5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7 617,0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6 177,3</w:t>
            </w:r>
          </w:p>
        </w:tc>
      </w:tr>
      <w:tr w:rsidR="00402BA4" w:rsidRPr="009D7495" w:rsidTr="00402BA4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9 590,6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2 541,1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1 996,1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1 783,1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1 090,1</w:t>
            </w:r>
          </w:p>
        </w:tc>
      </w:tr>
      <w:tr w:rsidR="00402BA4" w:rsidRPr="009D7495" w:rsidTr="00402BA4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иные внебюджетные источники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16F" w:rsidRPr="009D7495" w:rsidRDefault="007F216F" w:rsidP="009D749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D74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7F216F" w:rsidRPr="00E96026" w:rsidRDefault="007F216F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60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 3</w:t>
      </w:r>
    </w:p>
    <w:p w:rsidR="007F216F" w:rsidRPr="00E96026" w:rsidRDefault="007F216F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60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7F216F" w:rsidRPr="00E96026" w:rsidRDefault="007F216F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60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города Югорска</w:t>
      </w:r>
    </w:p>
    <w:p w:rsidR="007F216F" w:rsidRPr="00E96026" w:rsidRDefault="000D0E8C" w:rsidP="007F216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25 июня 2019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Pr="000D0E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1389</w:t>
      </w:r>
    </w:p>
    <w:p w:rsidR="007F216F" w:rsidRPr="009D7495" w:rsidRDefault="007F216F" w:rsidP="007F216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216F" w:rsidRPr="009D7495" w:rsidRDefault="007F216F" w:rsidP="007F216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</w:p>
    <w:p w:rsidR="007F216F" w:rsidRPr="009D7495" w:rsidRDefault="007F216F" w:rsidP="007F216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>к муниципальной программе города Югорска</w:t>
      </w:r>
    </w:p>
    <w:p w:rsidR="007F216F" w:rsidRPr="009D7495" w:rsidRDefault="007F216F" w:rsidP="007F216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>«Ав</w:t>
      </w:r>
      <w:r w:rsidR="00E9602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томобильные дороги, транспорт и</w:t>
      </w:r>
    </w:p>
    <w:p w:rsidR="007F216F" w:rsidRPr="009D7495" w:rsidRDefault="007F216F" w:rsidP="007F216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городская среда»</w:t>
      </w:r>
    </w:p>
    <w:p w:rsidR="007F216F" w:rsidRPr="009D7495" w:rsidRDefault="007F216F" w:rsidP="00E96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E96026" w:rsidRDefault="007F216F" w:rsidP="00E96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Ресурсное обеспеч</w:t>
      </w:r>
      <w:r w:rsidR="00E96026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реализации мероприятия 3.6</w:t>
      </w:r>
      <w:r w:rsidRPr="009D74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9D7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реализации регионального проекта «Формирование комфортной городской среды»»</w:t>
      </w:r>
    </w:p>
    <w:p w:rsidR="00B153D1" w:rsidRPr="009D7495" w:rsidRDefault="00B153D1" w:rsidP="00E960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352"/>
        <w:gridCol w:w="1582"/>
        <w:gridCol w:w="811"/>
        <w:gridCol w:w="896"/>
        <w:gridCol w:w="1218"/>
        <w:gridCol w:w="742"/>
        <w:gridCol w:w="938"/>
        <w:gridCol w:w="1064"/>
        <w:gridCol w:w="1021"/>
        <w:gridCol w:w="924"/>
        <w:gridCol w:w="784"/>
        <w:gridCol w:w="812"/>
        <w:gridCol w:w="776"/>
      </w:tblGrid>
      <w:tr w:rsidR="00B153D1" w:rsidRPr="00E96026" w:rsidTr="00B153D1">
        <w:trPr>
          <w:trHeight w:val="371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tabs>
                <w:tab w:val="left" w:pos="-5387"/>
              </w:tabs>
              <w:spacing w:after="0" w:line="240" w:lineRule="auto"/>
              <w:ind w:left="-38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80" w:right="-4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Ответственный исполнитель, соисполнитель, муниципальный заказчик</w:t>
            </w:r>
            <w:r w:rsidR="00B153D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96026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B153D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96026">
              <w:rPr>
                <w:rFonts w:ascii="Times New Roman" w:eastAsia="Calibri" w:hAnsi="Times New Roman" w:cs="Times New Roman"/>
                <w:lang w:eastAsia="ru-RU"/>
              </w:rPr>
              <w:t>координатор, участник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  <w:tab w:val="left" w:pos="0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ассигнований, (тыс. рублей)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  <w:tab w:val="left" w:pos="0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53D1" w:rsidRPr="00E96026" w:rsidTr="00B153D1"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  <w:tab w:val="left" w:pos="602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6026">
              <w:rPr>
                <w:rFonts w:ascii="Times New Roman" w:eastAsia="Times New Roman" w:hAnsi="Times New Roman" w:cs="Times New Roman"/>
                <w:w w:val="95"/>
                <w:lang w:eastAsia="ru-RU"/>
              </w:rPr>
              <w:t>Рз</w:t>
            </w:r>
            <w:proofErr w:type="spellEnd"/>
            <w:r w:rsidRPr="00E96026">
              <w:rPr>
                <w:rFonts w:ascii="Times New Roman" w:eastAsia="Times New Roman" w:hAnsi="Times New Roman" w:cs="Times New Roman"/>
                <w:w w:val="95"/>
                <w:lang w:eastAsia="ru-RU"/>
              </w:rPr>
              <w:t xml:space="preserve"> </w:t>
            </w:r>
            <w:proofErr w:type="spellStart"/>
            <w:proofErr w:type="gramStart"/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B153D1" w:rsidRPr="00E96026" w:rsidTr="00B153D1">
        <w:trPr>
          <w:trHeight w:val="79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16F" w:rsidRPr="00E96026" w:rsidRDefault="007F216F" w:rsidP="00B153D1">
            <w:pPr>
              <w:tabs>
                <w:tab w:val="left" w:pos="-5387"/>
              </w:tabs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ar-SA"/>
              </w:rPr>
              <w:t>мероприятие 3.6 «Участие в реализации регионального проекта</w:t>
            </w:r>
            <w:r w:rsidRPr="00E9602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E96026">
              <w:rPr>
                <w:rFonts w:ascii="Times New Roman" w:eastAsia="Times New Roman" w:hAnsi="Times New Roman" w:cs="Times New Roman"/>
                <w:lang w:eastAsia="ar-SA"/>
              </w:rPr>
              <w:t>«Формирование комфортной городской среды</w:t>
            </w:r>
            <w:r w:rsidRPr="00E96026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E96026" w:rsidP="00B153D1">
            <w:pPr>
              <w:spacing w:after="0" w:line="240" w:lineRule="auto"/>
              <w:ind w:left="-52" w:right="-39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 xml:space="preserve">Всего участников 1 ед. </w:t>
            </w:r>
            <w:r w:rsidR="007F216F" w:rsidRPr="00E96026">
              <w:rPr>
                <w:rFonts w:ascii="Times New Roman" w:eastAsia="Calibri" w:hAnsi="Times New Roman" w:cs="Times New Roman"/>
                <w:lang w:eastAsia="ru-RU"/>
              </w:rPr>
              <w:t>в том числе: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55 428,2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16 052,5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9 613,1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7 960,4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7 267,4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7 267,4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bCs/>
                <w:color w:val="000000"/>
              </w:rPr>
              <w:t>7 267,4</w:t>
            </w:r>
          </w:p>
        </w:tc>
      </w:tr>
      <w:tr w:rsidR="00B153D1" w:rsidRPr="00E96026" w:rsidTr="00B153D1">
        <w:trPr>
          <w:trHeight w:val="562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52" w:right="-39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 xml:space="preserve">Ответственный исполнитель – </w:t>
            </w:r>
            <w:proofErr w:type="spellStart"/>
            <w:r w:rsidRPr="00E96026">
              <w:rPr>
                <w:rFonts w:ascii="Times New Roman" w:eastAsia="Calibri" w:hAnsi="Times New Roman" w:cs="Times New Roman"/>
                <w:lang w:eastAsia="ru-RU"/>
              </w:rPr>
              <w:t>ДЖКиСК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55 428,2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16 052,5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9 613,1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7 960,4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7 267,4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7 267,4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6026">
              <w:rPr>
                <w:rFonts w:ascii="Times New Roman" w:hAnsi="Times New Roman" w:cs="Times New Roman"/>
                <w:bCs/>
                <w:color w:val="000000"/>
              </w:rPr>
              <w:t>7 267,4</w:t>
            </w:r>
          </w:p>
        </w:tc>
      </w:tr>
      <w:tr w:rsidR="00B153D1" w:rsidRPr="00E96026" w:rsidTr="00B153D1">
        <w:trPr>
          <w:trHeight w:val="560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B153D1">
            <w:pPr>
              <w:spacing w:after="0" w:line="240" w:lineRule="auto"/>
              <w:ind w:left="-52" w:right="-39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E96026">
              <w:rPr>
                <w:rFonts w:ascii="Times New Roman" w:eastAsia="Calibri" w:hAnsi="Times New Roman" w:cs="Times New Roman"/>
                <w:lang w:eastAsia="ru-RU"/>
              </w:rPr>
              <w:t>ДЖКиСК</w:t>
            </w:r>
            <w:proofErr w:type="spellEnd"/>
          </w:p>
          <w:p w:rsidR="007F216F" w:rsidRPr="00E96026" w:rsidRDefault="007F216F" w:rsidP="00B153D1">
            <w:pPr>
              <w:spacing w:after="0" w:line="20" w:lineRule="exact"/>
              <w:ind w:left="-52" w:right="-39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 w:rsidRPr="00E96026">
              <w:rPr>
                <w:rFonts w:ascii="Times New Roman" w:eastAsia="Times New Roman" w:hAnsi="Times New Roman" w:cs="Times New Roman"/>
                <w:lang w:val="en-US" w:eastAsia="ru-RU"/>
              </w:rPr>
              <w:t>F255550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4 </w:t>
            </w:r>
            <w:r w:rsidR="007F216F" w:rsidRPr="00E960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345,9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4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0,0</w:t>
            </w:r>
          </w:p>
        </w:tc>
      </w:tr>
      <w:tr w:rsidR="00B153D1" w:rsidRPr="00E96026" w:rsidTr="00B153D1">
        <w:trPr>
          <w:trHeight w:val="710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F52D8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 w:rsidRPr="00E96026">
              <w:rPr>
                <w:rFonts w:ascii="Times New Roman" w:eastAsia="Times New Roman" w:hAnsi="Times New Roman" w:cs="Times New Roman"/>
                <w:lang w:val="en-US" w:eastAsia="ru-RU"/>
              </w:rPr>
              <w:t>F255550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39 </w:t>
            </w:r>
            <w:r w:rsidR="007F216F" w:rsidRPr="00E960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123,6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6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797,4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7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617,0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6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177,3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6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177,3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6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177,3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6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177,3</w:t>
            </w:r>
          </w:p>
        </w:tc>
      </w:tr>
      <w:tr w:rsidR="00B153D1" w:rsidRPr="00E96026" w:rsidTr="00B153D1">
        <w:trPr>
          <w:trHeight w:val="551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F52D8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 w:rsidRPr="00E96026">
              <w:rPr>
                <w:rFonts w:ascii="Times New Roman" w:eastAsia="Times New Roman" w:hAnsi="Times New Roman" w:cs="Times New Roman"/>
                <w:lang w:val="en-US" w:eastAsia="ru-RU"/>
              </w:rPr>
              <w:t>F255550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9 </w:t>
            </w:r>
            <w:r w:rsidR="007F216F" w:rsidRPr="00E960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172,7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996,1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783,1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090,1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090,1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16F" w:rsidRPr="00E96026" w:rsidRDefault="00236F63" w:rsidP="00E96026">
            <w:pPr>
              <w:suppressAutoHyphens/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</w:t>
            </w:r>
            <w:r w:rsidR="007F216F" w:rsidRPr="00E9602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090,1</w:t>
            </w:r>
          </w:p>
        </w:tc>
      </w:tr>
      <w:tr w:rsidR="00B153D1" w:rsidRPr="00E96026" w:rsidTr="00B153D1"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F52D8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 w:rsidRPr="00E96026">
              <w:rPr>
                <w:rFonts w:ascii="Times New Roman" w:eastAsia="Times New Roman" w:hAnsi="Times New Roman" w:cs="Times New Roman"/>
                <w:lang w:val="en-US" w:eastAsia="ru-RU"/>
              </w:rPr>
              <w:t>F282600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236F63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 </w:t>
            </w:r>
            <w:r w:rsidR="007F216F" w:rsidRPr="00E96026">
              <w:rPr>
                <w:rFonts w:ascii="Times New Roman" w:hAnsi="Times New Roman" w:cs="Times New Roman"/>
                <w:b/>
                <w:color w:val="000000"/>
              </w:rPr>
              <w:t>368,1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236F63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 w:rsidR="007F216F" w:rsidRPr="00E96026">
              <w:rPr>
                <w:rFonts w:ascii="Times New Roman" w:hAnsi="Times New Roman" w:cs="Times New Roman"/>
                <w:color w:val="000000"/>
              </w:rPr>
              <w:t>368,1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153D1" w:rsidRPr="00E96026" w:rsidTr="00B153D1">
        <w:trPr>
          <w:trHeight w:val="569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B153D1">
            <w:pPr>
              <w:spacing w:after="0" w:line="240" w:lineRule="auto"/>
              <w:ind w:left="-38" w:right="-24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F52D8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tabs>
                <w:tab w:val="left" w:pos="-5387"/>
              </w:tabs>
              <w:spacing w:after="0" w:line="240" w:lineRule="auto"/>
              <w:ind w:left="-75" w:right="-49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460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0503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E96026">
              <w:rPr>
                <w:rFonts w:ascii="Times New Roman" w:eastAsia="Times New Roman" w:hAnsi="Times New Roman" w:cs="Times New Roman"/>
                <w:lang w:eastAsia="ru-RU"/>
              </w:rPr>
              <w:t>083</w:t>
            </w:r>
            <w:r w:rsidRPr="00E96026">
              <w:rPr>
                <w:rFonts w:ascii="Times New Roman" w:eastAsia="Times New Roman" w:hAnsi="Times New Roman" w:cs="Times New Roman"/>
                <w:lang w:val="en-US" w:eastAsia="ru-RU"/>
              </w:rPr>
              <w:t>F2S2600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spacing w:after="0" w:line="240" w:lineRule="auto"/>
              <w:ind w:left="-75" w:right="-4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6026">
              <w:rPr>
                <w:rFonts w:ascii="Times New Roman" w:eastAsia="Calibri" w:hAnsi="Times New Roman" w:cs="Times New Roman"/>
                <w:lang w:eastAsia="ru-RU"/>
              </w:rPr>
              <w:t>244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6026">
              <w:rPr>
                <w:rFonts w:ascii="Times New Roman" w:hAnsi="Times New Roman" w:cs="Times New Roman"/>
                <w:b/>
                <w:color w:val="000000"/>
              </w:rPr>
              <w:t>417,9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  <w:lang w:val="en-US"/>
              </w:rPr>
              <w:t>417</w:t>
            </w:r>
            <w:r w:rsidRPr="00E96026">
              <w:rPr>
                <w:rFonts w:ascii="Times New Roman" w:hAnsi="Times New Roman" w:cs="Times New Roman"/>
                <w:color w:val="000000"/>
              </w:rPr>
              <w:t>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6F" w:rsidRPr="00E96026" w:rsidRDefault="007F216F" w:rsidP="00E96026">
            <w:pPr>
              <w:ind w:left="-75" w:right="-4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602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7F216F" w:rsidRPr="00B153D1" w:rsidRDefault="007F216F" w:rsidP="00B153D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7F216F" w:rsidRPr="00B153D1" w:rsidSect="00340C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F1" w:rsidRDefault="00F160F1" w:rsidP="005E5FB4">
      <w:pPr>
        <w:spacing w:after="0" w:line="240" w:lineRule="auto"/>
      </w:pPr>
      <w:r>
        <w:separator/>
      </w:r>
    </w:p>
  </w:endnote>
  <w:endnote w:type="continuationSeparator" w:id="0">
    <w:p w:rsidR="00F160F1" w:rsidRDefault="00F160F1" w:rsidP="005E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F1" w:rsidRDefault="00F160F1" w:rsidP="005E5FB4">
      <w:pPr>
        <w:spacing w:after="0" w:line="240" w:lineRule="auto"/>
      </w:pPr>
      <w:r>
        <w:separator/>
      </w:r>
    </w:p>
  </w:footnote>
  <w:footnote w:type="continuationSeparator" w:id="0">
    <w:p w:rsidR="00F160F1" w:rsidRDefault="00F160F1" w:rsidP="005E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8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1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9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3"/>
  </w:num>
  <w:num w:numId="4">
    <w:abstractNumId w:val="17"/>
  </w:num>
  <w:num w:numId="5">
    <w:abstractNumId w:val="34"/>
  </w:num>
  <w:num w:numId="6">
    <w:abstractNumId w:val="1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9"/>
  </w:num>
  <w:num w:numId="11">
    <w:abstractNumId w:val="8"/>
  </w:num>
  <w:num w:numId="12">
    <w:abstractNumId w:val="7"/>
  </w:num>
  <w:num w:numId="13">
    <w:abstractNumId w:val="28"/>
  </w:num>
  <w:num w:numId="14">
    <w:abstractNumId w:val="25"/>
  </w:num>
  <w:num w:numId="15">
    <w:abstractNumId w:val="24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9"/>
  </w:num>
  <w:num w:numId="21">
    <w:abstractNumId w:val="21"/>
  </w:num>
  <w:num w:numId="22">
    <w:abstractNumId w:val="18"/>
  </w:num>
  <w:num w:numId="23">
    <w:abstractNumId w:val="30"/>
  </w:num>
  <w:num w:numId="24">
    <w:abstractNumId w:val="16"/>
  </w:num>
  <w:num w:numId="25">
    <w:abstractNumId w:val="15"/>
  </w:num>
  <w:num w:numId="26">
    <w:abstractNumId w:val="0"/>
  </w:num>
  <w:num w:numId="27">
    <w:abstractNumId w:val="10"/>
  </w:num>
  <w:num w:numId="28">
    <w:abstractNumId w:val="12"/>
  </w:num>
  <w:num w:numId="29">
    <w:abstractNumId w:val="22"/>
  </w:num>
  <w:num w:numId="30">
    <w:abstractNumId w:val="1"/>
  </w:num>
  <w:num w:numId="31">
    <w:abstractNumId w:val="20"/>
  </w:num>
  <w:num w:numId="32">
    <w:abstractNumId w:val="13"/>
  </w:num>
  <w:num w:numId="33">
    <w:abstractNumId w:val="3"/>
  </w:num>
  <w:num w:numId="34">
    <w:abstractNumId w:val="6"/>
  </w:num>
  <w:num w:numId="35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2F"/>
    <w:rsid w:val="0000485F"/>
    <w:rsid w:val="0000733B"/>
    <w:rsid w:val="0001319B"/>
    <w:rsid w:val="0001760C"/>
    <w:rsid w:val="000235D7"/>
    <w:rsid w:val="000300F3"/>
    <w:rsid w:val="00032F28"/>
    <w:rsid w:val="00043437"/>
    <w:rsid w:val="00055DA8"/>
    <w:rsid w:val="00063EF7"/>
    <w:rsid w:val="00094F8D"/>
    <w:rsid w:val="000A2619"/>
    <w:rsid w:val="000A7D34"/>
    <w:rsid w:val="000B59BA"/>
    <w:rsid w:val="000B6372"/>
    <w:rsid w:val="000D0E8C"/>
    <w:rsid w:val="000D236A"/>
    <w:rsid w:val="000E04A5"/>
    <w:rsid w:val="000E5493"/>
    <w:rsid w:val="0011210B"/>
    <w:rsid w:val="0011378A"/>
    <w:rsid w:val="001173DC"/>
    <w:rsid w:val="00137502"/>
    <w:rsid w:val="001401D5"/>
    <w:rsid w:val="00143221"/>
    <w:rsid w:val="00144344"/>
    <w:rsid w:val="001455EE"/>
    <w:rsid w:val="00156C18"/>
    <w:rsid w:val="00156EDC"/>
    <w:rsid w:val="001616E1"/>
    <w:rsid w:val="00167650"/>
    <w:rsid w:val="0017141F"/>
    <w:rsid w:val="001739D2"/>
    <w:rsid w:val="00175AA3"/>
    <w:rsid w:val="001866EE"/>
    <w:rsid w:val="00195D82"/>
    <w:rsid w:val="00196ABD"/>
    <w:rsid w:val="00197510"/>
    <w:rsid w:val="001A6C8A"/>
    <w:rsid w:val="001B26E3"/>
    <w:rsid w:val="001C4437"/>
    <w:rsid w:val="001C44A9"/>
    <w:rsid w:val="001C617C"/>
    <w:rsid w:val="001D65B9"/>
    <w:rsid w:val="001D6F66"/>
    <w:rsid w:val="001E25AD"/>
    <w:rsid w:val="001F1DEB"/>
    <w:rsid w:val="001F7E1C"/>
    <w:rsid w:val="0020117D"/>
    <w:rsid w:val="00210605"/>
    <w:rsid w:val="00213573"/>
    <w:rsid w:val="00222000"/>
    <w:rsid w:val="00227FBA"/>
    <w:rsid w:val="00234AE5"/>
    <w:rsid w:val="00236F63"/>
    <w:rsid w:val="00237323"/>
    <w:rsid w:val="00245346"/>
    <w:rsid w:val="002533AF"/>
    <w:rsid w:val="00261F25"/>
    <w:rsid w:val="0026296A"/>
    <w:rsid w:val="0027201B"/>
    <w:rsid w:val="00287AB8"/>
    <w:rsid w:val="0029348C"/>
    <w:rsid w:val="00293CAD"/>
    <w:rsid w:val="002A0577"/>
    <w:rsid w:val="002A06D3"/>
    <w:rsid w:val="002A26BC"/>
    <w:rsid w:val="002A3423"/>
    <w:rsid w:val="002B12E3"/>
    <w:rsid w:val="002B1E3E"/>
    <w:rsid w:val="002B5CC7"/>
    <w:rsid w:val="002C26F5"/>
    <w:rsid w:val="002C359A"/>
    <w:rsid w:val="002C4FDB"/>
    <w:rsid w:val="002E21CC"/>
    <w:rsid w:val="002E2866"/>
    <w:rsid w:val="00300C45"/>
    <w:rsid w:val="0030101D"/>
    <w:rsid w:val="00303B89"/>
    <w:rsid w:val="00305668"/>
    <w:rsid w:val="00320F12"/>
    <w:rsid w:val="00326F91"/>
    <w:rsid w:val="0033711B"/>
    <w:rsid w:val="00340CA3"/>
    <w:rsid w:val="00342525"/>
    <w:rsid w:val="00342FC5"/>
    <w:rsid w:val="003506D4"/>
    <w:rsid w:val="00356366"/>
    <w:rsid w:val="00360696"/>
    <w:rsid w:val="00360E41"/>
    <w:rsid w:val="00361FAA"/>
    <w:rsid w:val="00363A28"/>
    <w:rsid w:val="00366C7B"/>
    <w:rsid w:val="00395AE4"/>
    <w:rsid w:val="003A3651"/>
    <w:rsid w:val="003A4CC2"/>
    <w:rsid w:val="003C0B1B"/>
    <w:rsid w:val="003C42B0"/>
    <w:rsid w:val="003D46A7"/>
    <w:rsid w:val="003D6BCA"/>
    <w:rsid w:val="003F075D"/>
    <w:rsid w:val="003F5233"/>
    <w:rsid w:val="003F534C"/>
    <w:rsid w:val="003F7A77"/>
    <w:rsid w:val="00402BA4"/>
    <w:rsid w:val="00404624"/>
    <w:rsid w:val="0040574F"/>
    <w:rsid w:val="00424BE0"/>
    <w:rsid w:val="00425AAA"/>
    <w:rsid w:val="004320BD"/>
    <w:rsid w:val="004513BD"/>
    <w:rsid w:val="00452896"/>
    <w:rsid w:val="00457F87"/>
    <w:rsid w:val="00462A33"/>
    <w:rsid w:val="00473183"/>
    <w:rsid w:val="00473220"/>
    <w:rsid w:val="00475AA0"/>
    <w:rsid w:val="00475E42"/>
    <w:rsid w:val="0048446B"/>
    <w:rsid w:val="0048563B"/>
    <w:rsid w:val="00486003"/>
    <w:rsid w:val="00486228"/>
    <w:rsid w:val="0048661A"/>
    <w:rsid w:val="004925F5"/>
    <w:rsid w:val="004970A7"/>
    <w:rsid w:val="004A7372"/>
    <w:rsid w:val="004B461A"/>
    <w:rsid w:val="004B48F0"/>
    <w:rsid w:val="004B605C"/>
    <w:rsid w:val="004D2CDB"/>
    <w:rsid w:val="004E51D9"/>
    <w:rsid w:val="005053E7"/>
    <w:rsid w:val="00505FC2"/>
    <w:rsid w:val="0051523D"/>
    <w:rsid w:val="00522A9A"/>
    <w:rsid w:val="00527A53"/>
    <w:rsid w:val="00566A16"/>
    <w:rsid w:val="005714FE"/>
    <w:rsid w:val="00576B7C"/>
    <w:rsid w:val="00587EA9"/>
    <w:rsid w:val="005920E8"/>
    <w:rsid w:val="00596556"/>
    <w:rsid w:val="005970BD"/>
    <w:rsid w:val="005A774F"/>
    <w:rsid w:val="005D034D"/>
    <w:rsid w:val="005E24C3"/>
    <w:rsid w:val="005E5FB4"/>
    <w:rsid w:val="005E6F90"/>
    <w:rsid w:val="00613887"/>
    <w:rsid w:val="00614567"/>
    <w:rsid w:val="00614708"/>
    <w:rsid w:val="00614BDC"/>
    <w:rsid w:val="00616E82"/>
    <w:rsid w:val="00643C32"/>
    <w:rsid w:val="0064473D"/>
    <w:rsid w:val="00652268"/>
    <w:rsid w:val="006835C5"/>
    <w:rsid w:val="00692ED4"/>
    <w:rsid w:val="00693715"/>
    <w:rsid w:val="006B15A5"/>
    <w:rsid w:val="006B1B53"/>
    <w:rsid w:val="006B33A9"/>
    <w:rsid w:val="006B38D3"/>
    <w:rsid w:val="006B59BB"/>
    <w:rsid w:val="006C2DA1"/>
    <w:rsid w:val="006C3673"/>
    <w:rsid w:val="006E1A41"/>
    <w:rsid w:val="006E2F69"/>
    <w:rsid w:val="006E5A62"/>
    <w:rsid w:val="006E6205"/>
    <w:rsid w:val="006F6206"/>
    <w:rsid w:val="006F7AE6"/>
    <w:rsid w:val="007008DB"/>
    <w:rsid w:val="00703026"/>
    <w:rsid w:val="007045D3"/>
    <w:rsid w:val="00722BD9"/>
    <w:rsid w:val="00733D5E"/>
    <w:rsid w:val="00736432"/>
    <w:rsid w:val="00740994"/>
    <w:rsid w:val="00742FC9"/>
    <w:rsid w:val="007473E7"/>
    <w:rsid w:val="00761285"/>
    <w:rsid w:val="00765298"/>
    <w:rsid w:val="007777C4"/>
    <w:rsid w:val="00781429"/>
    <w:rsid w:val="0078769C"/>
    <w:rsid w:val="007935C8"/>
    <w:rsid w:val="007A10F4"/>
    <w:rsid w:val="007A546D"/>
    <w:rsid w:val="007A557C"/>
    <w:rsid w:val="007C1506"/>
    <w:rsid w:val="007C6819"/>
    <w:rsid w:val="007D21A1"/>
    <w:rsid w:val="007D3310"/>
    <w:rsid w:val="007D5CD7"/>
    <w:rsid w:val="007D70BD"/>
    <w:rsid w:val="007D7D9F"/>
    <w:rsid w:val="007E150F"/>
    <w:rsid w:val="007E34C6"/>
    <w:rsid w:val="007E6CA8"/>
    <w:rsid w:val="007F17CE"/>
    <w:rsid w:val="007F216F"/>
    <w:rsid w:val="007F44E6"/>
    <w:rsid w:val="008143DA"/>
    <w:rsid w:val="0083561A"/>
    <w:rsid w:val="008422B6"/>
    <w:rsid w:val="00847694"/>
    <w:rsid w:val="00852F04"/>
    <w:rsid w:val="00853495"/>
    <w:rsid w:val="008551C6"/>
    <w:rsid w:val="00857E1A"/>
    <w:rsid w:val="00857ECE"/>
    <w:rsid w:val="008762DD"/>
    <w:rsid w:val="00881C7E"/>
    <w:rsid w:val="008A54EE"/>
    <w:rsid w:val="008B153F"/>
    <w:rsid w:val="008B3BF9"/>
    <w:rsid w:val="008C3382"/>
    <w:rsid w:val="008C3C2A"/>
    <w:rsid w:val="008C7B92"/>
    <w:rsid w:val="008D642D"/>
    <w:rsid w:val="008E5968"/>
    <w:rsid w:val="008E6625"/>
    <w:rsid w:val="0090358C"/>
    <w:rsid w:val="00904665"/>
    <w:rsid w:val="00907B48"/>
    <w:rsid w:val="00922F97"/>
    <w:rsid w:val="00925A9B"/>
    <w:rsid w:val="00933C0F"/>
    <w:rsid w:val="00936FB1"/>
    <w:rsid w:val="009413E3"/>
    <w:rsid w:val="00942E4C"/>
    <w:rsid w:val="00946BA1"/>
    <w:rsid w:val="00951380"/>
    <w:rsid w:val="00963F6B"/>
    <w:rsid w:val="009678BE"/>
    <w:rsid w:val="00971837"/>
    <w:rsid w:val="0097604A"/>
    <w:rsid w:val="009770AD"/>
    <w:rsid w:val="00984642"/>
    <w:rsid w:val="00995921"/>
    <w:rsid w:val="00997133"/>
    <w:rsid w:val="009B4C4D"/>
    <w:rsid w:val="009C2A02"/>
    <w:rsid w:val="009D16F2"/>
    <w:rsid w:val="009D183A"/>
    <w:rsid w:val="009D4359"/>
    <w:rsid w:val="009D4FAA"/>
    <w:rsid w:val="009D7495"/>
    <w:rsid w:val="009E2734"/>
    <w:rsid w:val="009E3F14"/>
    <w:rsid w:val="009F515F"/>
    <w:rsid w:val="00A04A9A"/>
    <w:rsid w:val="00A058F1"/>
    <w:rsid w:val="00A05B00"/>
    <w:rsid w:val="00A0617D"/>
    <w:rsid w:val="00A07D2F"/>
    <w:rsid w:val="00A27967"/>
    <w:rsid w:val="00A37AA6"/>
    <w:rsid w:val="00A41E74"/>
    <w:rsid w:val="00A51CEF"/>
    <w:rsid w:val="00A51F92"/>
    <w:rsid w:val="00A61874"/>
    <w:rsid w:val="00A62BEF"/>
    <w:rsid w:val="00A70394"/>
    <w:rsid w:val="00A806A5"/>
    <w:rsid w:val="00A8147C"/>
    <w:rsid w:val="00A85A40"/>
    <w:rsid w:val="00A95C26"/>
    <w:rsid w:val="00A96578"/>
    <w:rsid w:val="00AB77D1"/>
    <w:rsid w:val="00AC2F97"/>
    <w:rsid w:val="00AE0405"/>
    <w:rsid w:val="00AE7659"/>
    <w:rsid w:val="00AF1E6A"/>
    <w:rsid w:val="00AF2518"/>
    <w:rsid w:val="00B1349B"/>
    <w:rsid w:val="00B153D1"/>
    <w:rsid w:val="00B342F2"/>
    <w:rsid w:val="00B414CA"/>
    <w:rsid w:val="00B41E7D"/>
    <w:rsid w:val="00B55F3E"/>
    <w:rsid w:val="00B56548"/>
    <w:rsid w:val="00B6557F"/>
    <w:rsid w:val="00B66E23"/>
    <w:rsid w:val="00B673DB"/>
    <w:rsid w:val="00B724F9"/>
    <w:rsid w:val="00B740B2"/>
    <w:rsid w:val="00B80073"/>
    <w:rsid w:val="00B825CA"/>
    <w:rsid w:val="00B832D5"/>
    <w:rsid w:val="00B833F4"/>
    <w:rsid w:val="00B8435C"/>
    <w:rsid w:val="00BC571F"/>
    <w:rsid w:val="00BD110C"/>
    <w:rsid w:val="00BF0831"/>
    <w:rsid w:val="00BF0C5D"/>
    <w:rsid w:val="00BF0CD9"/>
    <w:rsid w:val="00BF154E"/>
    <w:rsid w:val="00BF716B"/>
    <w:rsid w:val="00C00C0D"/>
    <w:rsid w:val="00C06CDE"/>
    <w:rsid w:val="00C13A05"/>
    <w:rsid w:val="00C21C0D"/>
    <w:rsid w:val="00C257FF"/>
    <w:rsid w:val="00C26954"/>
    <w:rsid w:val="00C3274B"/>
    <w:rsid w:val="00C32E40"/>
    <w:rsid w:val="00C625F6"/>
    <w:rsid w:val="00C62B05"/>
    <w:rsid w:val="00C66A17"/>
    <w:rsid w:val="00C80A88"/>
    <w:rsid w:val="00C92A18"/>
    <w:rsid w:val="00C93548"/>
    <w:rsid w:val="00C95D2A"/>
    <w:rsid w:val="00CB1D1F"/>
    <w:rsid w:val="00CB6323"/>
    <w:rsid w:val="00CB760D"/>
    <w:rsid w:val="00CD4ED5"/>
    <w:rsid w:val="00CD6647"/>
    <w:rsid w:val="00CD6C60"/>
    <w:rsid w:val="00CE1D86"/>
    <w:rsid w:val="00CE7303"/>
    <w:rsid w:val="00CF0F42"/>
    <w:rsid w:val="00CF6A2F"/>
    <w:rsid w:val="00D111D2"/>
    <w:rsid w:val="00D2134E"/>
    <w:rsid w:val="00D23068"/>
    <w:rsid w:val="00D330B1"/>
    <w:rsid w:val="00D36225"/>
    <w:rsid w:val="00D45710"/>
    <w:rsid w:val="00D53202"/>
    <w:rsid w:val="00D60D3A"/>
    <w:rsid w:val="00D67186"/>
    <w:rsid w:val="00D672F6"/>
    <w:rsid w:val="00D678D3"/>
    <w:rsid w:val="00D76575"/>
    <w:rsid w:val="00D801F6"/>
    <w:rsid w:val="00D808D2"/>
    <w:rsid w:val="00D81401"/>
    <w:rsid w:val="00D82396"/>
    <w:rsid w:val="00D84665"/>
    <w:rsid w:val="00D84DDB"/>
    <w:rsid w:val="00D90E57"/>
    <w:rsid w:val="00DA769F"/>
    <w:rsid w:val="00DC3282"/>
    <w:rsid w:val="00DE7BBB"/>
    <w:rsid w:val="00E01B40"/>
    <w:rsid w:val="00E109BD"/>
    <w:rsid w:val="00E33353"/>
    <w:rsid w:val="00E55FD3"/>
    <w:rsid w:val="00E6718E"/>
    <w:rsid w:val="00E717B5"/>
    <w:rsid w:val="00E71EE0"/>
    <w:rsid w:val="00E743BE"/>
    <w:rsid w:val="00E86526"/>
    <w:rsid w:val="00E96026"/>
    <w:rsid w:val="00EA665F"/>
    <w:rsid w:val="00EB0019"/>
    <w:rsid w:val="00EB271D"/>
    <w:rsid w:val="00EB4D48"/>
    <w:rsid w:val="00EC1A69"/>
    <w:rsid w:val="00ED1B1D"/>
    <w:rsid w:val="00ED34D0"/>
    <w:rsid w:val="00EF1D72"/>
    <w:rsid w:val="00F03DD5"/>
    <w:rsid w:val="00F160F1"/>
    <w:rsid w:val="00F22DC9"/>
    <w:rsid w:val="00F234A4"/>
    <w:rsid w:val="00F34542"/>
    <w:rsid w:val="00F34686"/>
    <w:rsid w:val="00F36394"/>
    <w:rsid w:val="00F41AA9"/>
    <w:rsid w:val="00F44224"/>
    <w:rsid w:val="00F50A95"/>
    <w:rsid w:val="00F52D8A"/>
    <w:rsid w:val="00F55E9F"/>
    <w:rsid w:val="00F57E7B"/>
    <w:rsid w:val="00F62619"/>
    <w:rsid w:val="00F652F9"/>
    <w:rsid w:val="00F66BAE"/>
    <w:rsid w:val="00F72863"/>
    <w:rsid w:val="00F93ECB"/>
    <w:rsid w:val="00F96AE6"/>
    <w:rsid w:val="00FA7BBA"/>
    <w:rsid w:val="00FB014F"/>
    <w:rsid w:val="00FC2775"/>
    <w:rsid w:val="00FC3172"/>
    <w:rsid w:val="00FD5CB1"/>
    <w:rsid w:val="00FE4E19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5E2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AB99-AFDF-4356-A9F1-304D3420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19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Сахиуллина Рафина Курбангалеевна</cp:lastModifiedBy>
  <cp:revision>100</cp:revision>
  <cp:lastPrinted>2019-06-24T05:27:00Z</cp:lastPrinted>
  <dcterms:created xsi:type="dcterms:W3CDTF">2018-10-25T12:38:00Z</dcterms:created>
  <dcterms:modified xsi:type="dcterms:W3CDTF">2019-06-25T11:00:00Z</dcterms:modified>
</cp:coreProperties>
</file>