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5A" w:rsidRPr="007564BB" w:rsidRDefault="005C4BA7" w:rsidP="00564AFD">
      <w:pPr>
        <w:pStyle w:val="ConsPlusNormal"/>
        <w:widowControl/>
        <w:tabs>
          <w:tab w:val="left" w:pos="360"/>
        </w:tabs>
        <w:spacing w:before="120" w:after="120"/>
        <w:ind w:left="180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64BB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7564B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E1E5A" w:rsidRPr="007564BB">
        <w:rPr>
          <w:rFonts w:ascii="Times New Roman" w:hAnsi="Times New Roman" w:cs="Times New Roman"/>
          <w:bCs/>
          <w:sz w:val="24"/>
          <w:szCs w:val="24"/>
        </w:rPr>
        <w:t>ОБОСНОВАНИЕ НАЧАЛЬНОЙ (МАКСИМАЛЬНОЙ) ЦЕНЫ МУНИЦИПАЛЬНОГО КОНТРАКТА</w:t>
      </w:r>
    </w:p>
    <w:p w:rsidR="00564AFD" w:rsidRPr="007564BB" w:rsidRDefault="00564AFD" w:rsidP="00564AFD">
      <w:pPr>
        <w:spacing w:after="0"/>
        <w:rPr>
          <w:color w:val="000000"/>
        </w:rPr>
      </w:pPr>
      <w:r w:rsidRPr="007564BB">
        <w:rPr>
          <w:rFonts w:eastAsia="Calibri"/>
          <w:bCs/>
          <w:lang w:eastAsia="en-US"/>
        </w:rPr>
        <w:t xml:space="preserve">Предмет муниципального контракта: </w:t>
      </w:r>
      <w:r w:rsidRPr="007564BB">
        <w:rPr>
          <w:color w:val="000000"/>
        </w:rPr>
        <w:t>Оказание услуг по проведению периодического медицинского осмотра.</w:t>
      </w:r>
    </w:p>
    <w:p w:rsidR="00564AFD" w:rsidRPr="007564BB" w:rsidRDefault="00564AFD" w:rsidP="00564AFD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7564BB">
        <w:rPr>
          <w:rFonts w:ascii="Times New Roman" w:hAnsi="Times New Roman" w:cs="Times New Roman"/>
          <w:color w:val="000000"/>
          <w:sz w:val="24"/>
          <w:szCs w:val="24"/>
        </w:rPr>
        <w:t>Метод определения начальной (максимальной) цены контракта: метод сопоставления рыночных цен</w:t>
      </w:r>
    </w:p>
    <w:tbl>
      <w:tblPr>
        <w:tblW w:w="1037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575"/>
        <w:gridCol w:w="1417"/>
        <w:gridCol w:w="1418"/>
        <w:gridCol w:w="1417"/>
        <w:gridCol w:w="1418"/>
        <w:gridCol w:w="2120"/>
        <w:gridCol w:w="8"/>
      </w:tblGrid>
      <w:tr w:rsidR="00564AFD" w:rsidTr="00564AFD">
        <w:trPr>
          <w:gridAfter w:val="1"/>
          <w:wAfter w:w="8" w:type="dxa"/>
          <w:trHeight w:val="364"/>
        </w:trPr>
        <w:tc>
          <w:tcPr>
            <w:tcW w:w="257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AFD" w:rsidRP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64AFD">
              <w:rPr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4252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64AFD" w:rsidRP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64AFD">
              <w:rPr>
                <w:color w:val="000000"/>
                <w:sz w:val="20"/>
                <w:szCs w:val="20"/>
              </w:rPr>
              <w:t>Цены/поставщики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564AFD" w:rsidRP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64AFD">
              <w:rPr>
                <w:color w:val="000000"/>
                <w:sz w:val="20"/>
                <w:szCs w:val="20"/>
              </w:rPr>
              <w:t>Средняя</w:t>
            </w:r>
          </w:p>
          <w:p w:rsidR="00564AFD" w:rsidRP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64AFD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212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64AFD" w:rsidRP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64AFD">
              <w:rPr>
                <w:color w:val="000000"/>
                <w:sz w:val="20"/>
                <w:szCs w:val="20"/>
              </w:rPr>
              <w:t>Начальная (максимальная) цена, рублей</w:t>
            </w:r>
          </w:p>
        </w:tc>
      </w:tr>
      <w:tr w:rsidR="00564AFD" w:rsidTr="00564AFD">
        <w:trPr>
          <w:gridAfter w:val="1"/>
          <w:wAfter w:w="8" w:type="dxa"/>
          <w:trHeight w:val="348"/>
        </w:trPr>
        <w:tc>
          <w:tcPr>
            <w:tcW w:w="257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4AFD" w:rsidRPr="00564AFD" w:rsidRDefault="00564AF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64AFD" w:rsidRP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64A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64AFD" w:rsidRP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64A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64AFD" w:rsidRP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64A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64AFD" w:rsidRPr="00564AFD" w:rsidRDefault="00564AFD">
            <w:pPr>
              <w:spacing w:after="0"/>
              <w:rPr>
                <w:color w:val="000000"/>
                <w:sz w:val="20"/>
                <w:szCs w:val="20"/>
              </w:rPr>
            </w:pPr>
            <w:r w:rsidRPr="00564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64AFD" w:rsidRPr="00564AFD" w:rsidRDefault="00564AFD">
            <w:pPr>
              <w:spacing w:after="0"/>
              <w:rPr>
                <w:color w:val="000000"/>
                <w:sz w:val="20"/>
                <w:szCs w:val="20"/>
              </w:rPr>
            </w:pPr>
            <w:r w:rsidRPr="00564A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4AFD" w:rsidTr="00564AFD">
        <w:trPr>
          <w:gridAfter w:val="1"/>
          <w:wAfter w:w="8" w:type="dxa"/>
          <w:trHeight w:val="555"/>
        </w:trPr>
        <w:tc>
          <w:tcPr>
            <w:tcW w:w="2575" w:type="dxa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:rsid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5670" w:type="dxa"/>
            <w:gridSpan w:val="4"/>
            <w:tcBorders>
              <w:top w:val="double" w:sz="6" w:space="0" w:color="000000"/>
              <w:left w:val="nil"/>
              <w:right w:val="single" w:sz="8" w:space="0" w:color="000000"/>
            </w:tcBorders>
            <w:hideMark/>
          </w:tcPr>
          <w:p w:rsidR="00564AFD" w:rsidRPr="00564AFD" w:rsidRDefault="00564AFD" w:rsidP="00564AFD">
            <w:pPr>
              <w:tabs>
                <w:tab w:val="num" w:pos="927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64AFD">
              <w:rPr>
                <w:color w:val="000000"/>
                <w:sz w:val="20"/>
                <w:szCs w:val="20"/>
              </w:rPr>
              <w:t>Оказание услуг по проведению периодического медицинского осмотра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4AFD" w:rsidTr="00564AFD">
        <w:trPr>
          <w:gridAfter w:val="1"/>
          <w:wAfter w:w="8" w:type="dxa"/>
          <w:trHeight w:val="282"/>
        </w:trPr>
        <w:tc>
          <w:tcPr>
            <w:tcW w:w="257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564AFD" w:rsidRDefault="00564AF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Кол-во оказываемых услуг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4AFD" w:rsidRDefault="00564AF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усл.ед.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hideMark/>
          </w:tcPr>
          <w:p w:rsid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4AFD" w:rsidTr="00564AFD">
        <w:trPr>
          <w:trHeight w:val="332"/>
        </w:trPr>
        <w:tc>
          <w:tcPr>
            <w:tcW w:w="257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564AFD" w:rsidRDefault="00564AF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Цена за услугу*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206 409,00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206 295,00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183 548,00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AFD" w:rsidRDefault="00564AF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198 750,67</w:t>
            </w:r>
          </w:p>
        </w:tc>
        <w:tc>
          <w:tcPr>
            <w:tcW w:w="212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564AFD" w:rsidRDefault="00564AFD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198 750,67</w:t>
            </w:r>
          </w:p>
        </w:tc>
      </w:tr>
      <w:tr w:rsidR="00564AFD" w:rsidTr="00564AFD">
        <w:trPr>
          <w:trHeight w:val="332"/>
        </w:trPr>
        <w:tc>
          <w:tcPr>
            <w:tcW w:w="25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564AFD" w:rsidRDefault="00564AFD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AFD" w:rsidRDefault="00564AFD" w:rsidP="005C21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206 409,00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FD" w:rsidRDefault="00564AFD" w:rsidP="005C21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206 295,00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FD" w:rsidRDefault="00564AFD" w:rsidP="005C21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183 548,00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AFD" w:rsidRDefault="00564AFD" w:rsidP="005C21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198 750,67</w:t>
            </w:r>
          </w:p>
        </w:tc>
        <w:tc>
          <w:tcPr>
            <w:tcW w:w="212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564AFD" w:rsidRDefault="00564AFD" w:rsidP="005C21D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198 750,67</w:t>
            </w:r>
          </w:p>
        </w:tc>
      </w:tr>
    </w:tbl>
    <w:p w:rsidR="00564AFD" w:rsidRDefault="00564AFD" w:rsidP="00564AFD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64AFD" w:rsidRDefault="00564AFD" w:rsidP="00564AFD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онтракта: 198 750 (сто девяносто восемь тысяч семьсот пятьдесят) рублей 67 копеек.</w:t>
      </w:r>
    </w:p>
    <w:p w:rsidR="00564AFD" w:rsidRDefault="00564AFD" w:rsidP="00564AFD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- Коммерческое предложение № 114-ОПМУ от 05.03.2020 г.</w:t>
      </w:r>
    </w:p>
    <w:p w:rsidR="00564AFD" w:rsidRDefault="00564AFD" w:rsidP="00564AFD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- Коммерческое предложение  № исх-723 от 05.03.2020 г.</w:t>
      </w:r>
    </w:p>
    <w:p w:rsidR="00564AFD" w:rsidRDefault="00564AFD" w:rsidP="00564AFD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- Коммерческое предложение  № 584 от 03.03.2020 г.</w:t>
      </w:r>
    </w:p>
    <w:p w:rsidR="00564AFD" w:rsidRDefault="00564AFD" w:rsidP="00564AFD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64AFD" w:rsidRDefault="00564AFD" w:rsidP="00564AFD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64AFD" w:rsidRDefault="00564AFD" w:rsidP="00564AFD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Работник контрактной службы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Е.А. Лекомцева</w:t>
      </w:r>
    </w:p>
    <w:p w:rsidR="00564AFD" w:rsidRDefault="00564AFD" w:rsidP="00CE1E5A">
      <w:pPr>
        <w:pStyle w:val="ConsPlusNormal"/>
        <w:widowControl/>
        <w:tabs>
          <w:tab w:val="left" w:pos="360"/>
        </w:tabs>
        <w:spacing w:before="120" w:after="120"/>
        <w:ind w:left="180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1E5A" w:rsidRPr="00010A60" w:rsidRDefault="00CE1E5A" w:rsidP="00CE1E5A">
      <w:pPr>
        <w:pStyle w:val="ConsPlusNormal"/>
        <w:widowControl/>
        <w:tabs>
          <w:tab w:val="left" w:pos="360"/>
        </w:tabs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4FA" w:rsidRDefault="00C844FA"/>
    <w:sectPr w:rsidR="00C844FA" w:rsidSect="002C7413">
      <w:footerReference w:type="even" r:id="rId8"/>
      <w:footerReference w:type="default" r:id="rId9"/>
      <w:pgSz w:w="11906" w:h="16838"/>
      <w:pgMar w:top="90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A6" w:rsidRDefault="003F57A6" w:rsidP="003F0022">
      <w:pPr>
        <w:spacing w:after="0"/>
      </w:pPr>
      <w:r>
        <w:separator/>
      </w:r>
    </w:p>
  </w:endnote>
  <w:endnote w:type="continuationSeparator" w:id="0">
    <w:p w:rsidR="003F57A6" w:rsidRDefault="003F57A6" w:rsidP="003F0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13" w:rsidRDefault="002C7413" w:rsidP="002C7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7413" w:rsidRDefault="002C7413" w:rsidP="002C74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13" w:rsidRDefault="002C7413" w:rsidP="002C7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4AFD">
      <w:rPr>
        <w:rStyle w:val="a5"/>
        <w:noProof/>
      </w:rPr>
      <w:t>2</w:t>
    </w:r>
    <w:r>
      <w:rPr>
        <w:rStyle w:val="a5"/>
      </w:rPr>
      <w:fldChar w:fldCharType="end"/>
    </w:r>
  </w:p>
  <w:p w:rsidR="002C7413" w:rsidRDefault="002C7413" w:rsidP="002C74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A6" w:rsidRDefault="003F57A6" w:rsidP="003F0022">
      <w:pPr>
        <w:spacing w:after="0"/>
      </w:pPr>
      <w:r>
        <w:separator/>
      </w:r>
    </w:p>
  </w:footnote>
  <w:footnote w:type="continuationSeparator" w:id="0">
    <w:p w:rsidR="003F57A6" w:rsidRDefault="003F57A6" w:rsidP="003F00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E5A"/>
    <w:rsid w:val="00021CBA"/>
    <w:rsid w:val="00050CB0"/>
    <w:rsid w:val="00053F86"/>
    <w:rsid w:val="0008735D"/>
    <w:rsid w:val="000928E0"/>
    <w:rsid w:val="000C0CCD"/>
    <w:rsid w:val="00136C33"/>
    <w:rsid w:val="001F6202"/>
    <w:rsid w:val="002513FC"/>
    <w:rsid w:val="002B0627"/>
    <w:rsid w:val="002C7413"/>
    <w:rsid w:val="003F0022"/>
    <w:rsid w:val="003F57A6"/>
    <w:rsid w:val="00465EBD"/>
    <w:rsid w:val="004A4CBE"/>
    <w:rsid w:val="004B532B"/>
    <w:rsid w:val="004E197A"/>
    <w:rsid w:val="00564AFD"/>
    <w:rsid w:val="0057546F"/>
    <w:rsid w:val="00583C40"/>
    <w:rsid w:val="005C4BA7"/>
    <w:rsid w:val="00630F0A"/>
    <w:rsid w:val="006A581D"/>
    <w:rsid w:val="007261CB"/>
    <w:rsid w:val="007324AC"/>
    <w:rsid w:val="007564BB"/>
    <w:rsid w:val="0076271B"/>
    <w:rsid w:val="007C6F1D"/>
    <w:rsid w:val="008831C1"/>
    <w:rsid w:val="008B6DB1"/>
    <w:rsid w:val="008F339C"/>
    <w:rsid w:val="009B1F13"/>
    <w:rsid w:val="009E1260"/>
    <w:rsid w:val="00A62F9C"/>
    <w:rsid w:val="00A800B1"/>
    <w:rsid w:val="00B974C3"/>
    <w:rsid w:val="00BC2DAC"/>
    <w:rsid w:val="00C844FA"/>
    <w:rsid w:val="00C97B25"/>
    <w:rsid w:val="00CA4028"/>
    <w:rsid w:val="00CE1E5A"/>
    <w:rsid w:val="00D034A9"/>
    <w:rsid w:val="00D0497A"/>
    <w:rsid w:val="00D34B4A"/>
    <w:rsid w:val="00DA01A9"/>
    <w:rsid w:val="00DC2129"/>
    <w:rsid w:val="00F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5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CE1E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1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1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16</cp:revision>
  <cp:lastPrinted>2017-05-18T07:23:00Z</cp:lastPrinted>
  <dcterms:created xsi:type="dcterms:W3CDTF">2017-04-12T05:22:00Z</dcterms:created>
  <dcterms:modified xsi:type="dcterms:W3CDTF">2020-03-16T12:37:00Z</dcterms:modified>
</cp:coreProperties>
</file>