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15B" w:rsidRDefault="00AE615B" w:rsidP="00AE615B">
      <w:pPr>
        <w:jc w:val="center"/>
        <w:rPr>
          <w:b/>
          <w:sz w:val="24"/>
        </w:rPr>
      </w:pPr>
      <w:r>
        <w:rPr>
          <w:b/>
          <w:sz w:val="24"/>
        </w:rPr>
        <w:t>Муниципальное образование  городской округ – город Югорск</w:t>
      </w:r>
    </w:p>
    <w:p w:rsidR="00AE615B" w:rsidRDefault="00AE615B" w:rsidP="00AE615B">
      <w:pPr>
        <w:jc w:val="center"/>
        <w:rPr>
          <w:b/>
          <w:sz w:val="24"/>
        </w:rPr>
      </w:pPr>
      <w:r>
        <w:rPr>
          <w:b/>
          <w:sz w:val="24"/>
        </w:rPr>
        <w:t xml:space="preserve">Администрация города </w:t>
      </w:r>
      <w:proofErr w:type="spellStart"/>
      <w:r>
        <w:rPr>
          <w:b/>
          <w:sz w:val="24"/>
        </w:rPr>
        <w:t>Югорска</w:t>
      </w:r>
      <w:proofErr w:type="spellEnd"/>
    </w:p>
    <w:p w:rsidR="00AE615B" w:rsidRDefault="00AE615B" w:rsidP="00AE615B">
      <w:pPr>
        <w:jc w:val="center"/>
        <w:rPr>
          <w:b/>
          <w:sz w:val="24"/>
        </w:rPr>
      </w:pPr>
      <w:r>
        <w:rPr>
          <w:b/>
          <w:sz w:val="24"/>
        </w:rPr>
        <w:t>ПРОТОКОЛ</w:t>
      </w:r>
    </w:p>
    <w:p w:rsidR="00AE615B" w:rsidRDefault="00AE615B" w:rsidP="00AE615B">
      <w:pPr>
        <w:jc w:val="center"/>
        <w:rPr>
          <w:b/>
          <w:sz w:val="24"/>
        </w:rPr>
      </w:pPr>
      <w:r>
        <w:rPr>
          <w:b/>
          <w:sz w:val="24"/>
        </w:rPr>
        <w:t>подведения итогов аукциона в электронной форме</w:t>
      </w:r>
    </w:p>
    <w:p w:rsidR="0019546A" w:rsidRDefault="0019546A" w:rsidP="00AE615B">
      <w:pPr>
        <w:jc w:val="center"/>
        <w:rPr>
          <w:b/>
          <w:sz w:val="24"/>
        </w:rPr>
      </w:pPr>
    </w:p>
    <w:p w:rsidR="00790689" w:rsidRDefault="00B517B9" w:rsidP="00790689">
      <w:pPr>
        <w:jc w:val="both"/>
        <w:rPr>
          <w:rFonts w:ascii="PT Astra Serif" w:hAnsi="PT Astra Serif"/>
          <w:sz w:val="24"/>
          <w:szCs w:val="24"/>
        </w:rPr>
      </w:pPr>
      <w:r>
        <w:rPr>
          <w:rFonts w:ascii="PT Astra Serif" w:hAnsi="PT Astra Serif"/>
          <w:sz w:val="24"/>
        </w:rPr>
        <w:t>«</w:t>
      </w:r>
      <w:r w:rsidR="00683191">
        <w:rPr>
          <w:rFonts w:ascii="PT Astra Serif" w:hAnsi="PT Astra Serif"/>
          <w:sz w:val="24"/>
        </w:rPr>
        <w:t>11</w:t>
      </w:r>
      <w:r w:rsidR="006D6C9E">
        <w:rPr>
          <w:rFonts w:ascii="PT Astra Serif" w:hAnsi="PT Astra Serif"/>
          <w:sz w:val="24"/>
        </w:rPr>
        <w:t>» феврал</w:t>
      </w:r>
      <w:r>
        <w:rPr>
          <w:rFonts w:ascii="PT Astra Serif" w:hAnsi="PT Astra Serif"/>
          <w:sz w:val="24"/>
        </w:rPr>
        <w:t xml:space="preserve">я 2021 г.                                                                                             </w:t>
      </w:r>
      <w:r w:rsidR="00790689">
        <w:rPr>
          <w:rFonts w:ascii="PT Astra Serif" w:hAnsi="PT Astra Serif"/>
          <w:sz w:val="24"/>
          <w:szCs w:val="24"/>
        </w:rPr>
        <w:t>№ 01873000058210000</w:t>
      </w:r>
      <w:r w:rsidR="008D0A08">
        <w:rPr>
          <w:rFonts w:ascii="PT Astra Serif" w:hAnsi="PT Astra Serif"/>
          <w:sz w:val="24"/>
          <w:szCs w:val="24"/>
        </w:rPr>
        <w:t>2</w:t>
      </w:r>
      <w:r w:rsidR="00C33035">
        <w:rPr>
          <w:rFonts w:ascii="PT Astra Serif" w:hAnsi="PT Astra Serif"/>
          <w:sz w:val="24"/>
          <w:szCs w:val="24"/>
        </w:rPr>
        <w:t>1</w:t>
      </w:r>
      <w:r w:rsidR="00790689">
        <w:rPr>
          <w:rFonts w:ascii="PT Astra Serif" w:hAnsi="PT Astra Serif"/>
          <w:sz w:val="24"/>
          <w:szCs w:val="24"/>
        </w:rPr>
        <w:t>-</w:t>
      </w:r>
      <w:r w:rsidR="008D0A08">
        <w:rPr>
          <w:rFonts w:ascii="PT Astra Serif" w:hAnsi="PT Astra Serif"/>
          <w:sz w:val="24"/>
          <w:szCs w:val="24"/>
        </w:rPr>
        <w:t>3</w:t>
      </w:r>
    </w:p>
    <w:p w:rsidR="00C33035" w:rsidRPr="00EA1689" w:rsidRDefault="00C33035" w:rsidP="00C33035">
      <w:pPr>
        <w:tabs>
          <w:tab w:val="left" w:pos="0"/>
        </w:tabs>
        <w:jc w:val="both"/>
        <w:rPr>
          <w:rFonts w:ascii="PT Astra Serif" w:hAnsi="PT Astra Serif"/>
          <w:sz w:val="24"/>
          <w:szCs w:val="24"/>
        </w:rPr>
      </w:pPr>
      <w:r w:rsidRPr="00EA1689">
        <w:rPr>
          <w:rFonts w:ascii="PT Astra Serif" w:hAnsi="PT Astra Serif"/>
          <w:sz w:val="24"/>
          <w:szCs w:val="24"/>
        </w:rPr>
        <w:t xml:space="preserve">ПРИСУТСТВОВАЛИ: </w:t>
      </w:r>
    </w:p>
    <w:p w:rsidR="00C33035" w:rsidRPr="00EA1689" w:rsidRDefault="00C33035" w:rsidP="00C33035">
      <w:pPr>
        <w:tabs>
          <w:tab w:val="left" w:pos="0"/>
        </w:tabs>
        <w:ind w:right="142"/>
        <w:jc w:val="both"/>
        <w:rPr>
          <w:rFonts w:ascii="PT Astra Serif" w:hAnsi="PT Astra Serif"/>
          <w:sz w:val="24"/>
          <w:szCs w:val="24"/>
        </w:rPr>
      </w:pPr>
      <w:r w:rsidRPr="00EA1689">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EA1689">
        <w:rPr>
          <w:rFonts w:ascii="PT Astra Serif" w:hAnsi="PT Astra Serif"/>
          <w:sz w:val="24"/>
          <w:szCs w:val="24"/>
        </w:rPr>
        <w:t>Югорска</w:t>
      </w:r>
      <w:proofErr w:type="spellEnd"/>
      <w:r w:rsidRPr="00EA1689">
        <w:rPr>
          <w:rFonts w:ascii="PT Astra Serif" w:hAnsi="PT Astra Serif"/>
          <w:sz w:val="24"/>
          <w:szCs w:val="24"/>
        </w:rPr>
        <w:t xml:space="preserve"> (далее - комиссия) в следующем  составе:</w:t>
      </w:r>
    </w:p>
    <w:p w:rsidR="00C33035" w:rsidRPr="00EA1689" w:rsidRDefault="00C33035" w:rsidP="00C33035">
      <w:pPr>
        <w:numPr>
          <w:ilvl w:val="0"/>
          <w:numId w:val="1"/>
        </w:numPr>
        <w:tabs>
          <w:tab w:val="left" w:pos="0"/>
          <w:tab w:val="left" w:pos="284"/>
        </w:tabs>
        <w:ind w:left="0" w:right="142" w:firstLine="0"/>
        <w:jc w:val="both"/>
        <w:rPr>
          <w:rFonts w:ascii="PT Astra Serif" w:hAnsi="PT Astra Serif"/>
          <w:sz w:val="24"/>
          <w:szCs w:val="24"/>
        </w:rPr>
      </w:pPr>
      <w:r w:rsidRPr="00EA1689">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C33035" w:rsidRPr="00EA1689" w:rsidRDefault="00C33035" w:rsidP="00C33035">
      <w:pPr>
        <w:tabs>
          <w:tab w:val="left" w:pos="0"/>
          <w:tab w:val="left" w:pos="426"/>
          <w:tab w:val="left" w:pos="851"/>
        </w:tabs>
        <w:ind w:right="-1"/>
        <w:rPr>
          <w:rFonts w:ascii="PT Astra Serif" w:hAnsi="PT Astra Serif"/>
          <w:sz w:val="24"/>
          <w:szCs w:val="24"/>
        </w:rPr>
      </w:pPr>
      <w:r w:rsidRPr="00EA1689">
        <w:rPr>
          <w:rFonts w:ascii="PT Astra Serif" w:hAnsi="PT Astra Serif"/>
          <w:sz w:val="24"/>
          <w:szCs w:val="24"/>
        </w:rPr>
        <w:t>Члены комиссии:</w:t>
      </w:r>
    </w:p>
    <w:p w:rsidR="00C33035" w:rsidRPr="00EA1689" w:rsidRDefault="00C33035" w:rsidP="00C33035">
      <w:pPr>
        <w:numPr>
          <w:ilvl w:val="0"/>
          <w:numId w:val="1"/>
        </w:numPr>
        <w:tabs>
          <w:tab w:val="left" w:pos="0"/>
          <w:tab w:val="left" w:pos="284"/>
        </w:tabs>
        <w:ind w:left="0" w:right="142" w:firstLine="0"/>
        <w:jc w:val="both"/>
        <w:rPr>
          <w:rFonts w:ascii="PT Astra Serif" w:hAnsi="PT Astra Serif"/>
          <w:spacing w:val="-6"/>
          <w:sz w:val="24"/>
          <w:szCs w:val="24"/>
        </w:rPr>
      </w:pPr>
      <w:r w:rsidRPr="00EA1689">
        <w:rPr>
          <w:rFonts w:ascii="PT Astra Serif" w:hAnsi="PT Astra Serif"/>
          <w:spacing w:val="-6"/>
          <w:sz w:val="24"/>
          <w:szCs w:val="24"/>
        </w:rPr>
        <w:t>Н.А. Морозова – советник руководителя;</w:t>
      </w:r>
    </w:p>
    <w:p w:rsidR="00C33035" w:rsidRPr="00EA1689" w:rsidRDefault="00C33035" w:rsidP="00C33035">
      <w:pPr>
        <w:numPr>
          <w:ilvl w:val="0"/>
          <w:numId w:val="1"/>
        </w:numPr>
        <w:tabs>
          <w:tab w:val="left" w:pos="0"/>
          <w:tab w:val="left" w:pos="284"/>
        </w:tabs>
        <w:ind w:left="0" w:right="142" w:firstLine="0"/>
        <w:jc w:val="both"/>
        <w:rPr>
          <w:rFonts w:ascii="PT Astra Serif" w:hAnsi="PT Astra Serif"/>
          <w:spacing w:val="-6"/>
          <w:sz w:val="24"/>
          <w:szCs w:val="24"/>
        </w:rPr>
      </w:pPr>
      <w:r w:rsidRPr="00EA1689">
        <w:rPr>
          <w:rFonts w:ascii="PT Astra Serif" w:hAnsi="PT Astra Serif"/>
          <w:sz w:val="24"/>
          <w:szCs w:val="24"/>
        </w:rPr>
        <w:t xml:space="preserve">Ж.В. </w:t>
      </w:r>
      <w:proofErr w:type="spellStart"/>
      <w:r w:rsidRPr="00EA1689">
        <w:rPr>
          <w:rFonts w:ascii="PT Astra Serif" w:hAnsi="PT Astra Serif"/>
          <w:sz w:val="24"/>
          <w:szCs w:val="24"/>
        </w:rPr>
        <w:t>Резинкина</w:t>
      </w:r>
      <w:proofErr w:type="spellEnd"/>
      <w:r w:rsidRPr="00EA1689">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EA1689">
        <w:rPr>
          <w:rFonts w:ascii="PT Astra Serif" w:hAnsi="PT Astra Serif"/>
          <w:sz w:val="24"/>
          <w:szCs w:val="24"/>
        </w:rPr>
        <w:t>Югорска</w:t>
      </w:r>
      <w:proofErr w:type="spellEnd"/>
      <w:r w:rsidRPr="00EA1689">
        <w:rPr>
          <w:rFonts w:ascii="PT Astra Serif" w:hAnsi="PT Astra Serif"/>
          <w:sz w:val="24"/>
          <w:szCs w:val="24"/>
        </w:rPr>
        <w:t>;</w:t>
      </w:r>
    </w:p>
    <w:p w:rsidR="00C33035" w:rsidRPr="00EA1689" w:rsidRDefault="00C33035" w:rsidP="00C33035">
      <w:pPr>
        <w:numPr>
          <w:ilvl w:val="0"/>
          <w:numId w:val="1"/>
        </w:numPr>
        <w:tabs>
          <w:tab w:val="left" w:pos="0"/>
          <w:tab w:val="left" w:pos="284"/>
        </w:tabs>
        <w:ind w:left="0" w:right="142" w:firstLine="0"/>
        <w:jc w:val="both"/>
        <w:rPr>
          <w:rFonts w:ascii="PT Astra Serif" w:hAnsi="PT Astra Serif"/>
          <w:spacing w:val="-6"/>
          <w:sz w:val="24"/>
          <w:szCs w:val="24"/>
        </w:rPr>
      </w:pPr>
      <w:r w:rsidRPr="00EA1689">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EA1689">
        <w:rPr>
          <w:rFonts w:ascii="PT Astra Serif" w:hAnsi="PT Astra Serif"/>
          <w:spacing w:val="-6"/>
          <w:sz w:val="24"/>
          <w:szCs w:val="24"/>
        </w:rPr>
        <w:t>Югорска</w:t>
      </w:r>
      <w:proofErr w:type="spellEnd"/>
      <w:r w:rsidRPr="00EA1689">
        <w:rPr>
          <w:rFonts w:ascii="PT Astra Serif" w:hAnsi="PT Astra Serif"/>
          <w:spacing w:val="-6"/>
          <w:sz w:val="24"/>
          <w:szCs w:val="24"/>
        </w:rPr>
        <w:t>;</w:t>
      </w:r>
    </w:p>
    <w:p w:rsidR="00C33035" w:rsidRPr="00EA1689" w:rsidRDefault="00C33035" w:rsidP="00C33035">
      <w:pPr>
        <w:numPr>
          <w:ilvl w:val="0"/>
          <w:numId w:val="1"/>
        </w:numPr>
        <w:tabs>
          <w:tab w:val="left" w:pos="0"/>
          <w:tab w:val="left" w:pos="284"/>
        </w:tabs>
        <w:ind w:left="0" w:right="142" w:firstLine="0"/>
        <w:jc w:val="both"/>
        <w:rPr>
          <w:rFonts w:ascii="PT Astra Serif" w:hAnsi="PT Astra Serif"/>
          <w:spacing w:val="-6"/>
          <w:sz w:val="24"/>
          <w:szCs w:val="24"/>
        </w:rPr>
      </w:pPr>
      <w:r w:rsidRPr="00EA1689">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EA1689">
        <w:rPr>
          <w:rFonts w:ascii="PT Astra Serif" w:hAnsi="PT Astra Serif"/>
          <w:spacing w:val="-6"/>
          <w:sz w:val="24"/>
          <w:szCs w:val="24"/>
        </w:rPr>
        <w:t>Югорска</w:t>
      </w:r>
      <w:proofErr w:type="spellEnd"/>
      <w:r w:rsidRPr="00EA1689">
        <w:rPr>
          <w:rFonts w:ascii="PT Astra Serif" w:hAnsi="PT Astra Serif"/>
          <w:spacing w:val="-6"/>
          <w:sz w:val="24"/>
          <w:szCs w:val="24"/>
        </w:rPr>
        <w:t>.</w:t>
      </w:r>
    </w:p>
    <w:p w:rsidR="00C33035" w:rsidRPr="00EA1689" w:rsidRDefault="00C33035" w:rsidP="00C33035">
      <w:pPr>
        <w:jc w:val="both"/>
        <w:rPr>
          <w:rFonts w:ascii="PT Astra Serif" w:hAnsi="PT Astra Serif"/>
          <w:sz w:val="24"/>
          <w:szCs w:val="24"/>
        </w:rPr>
      </w:pPr>
      <w:r w:rsidRPr="00EA1689">
        <w:rPr>
          <w:rFonts w:ascii="PT Astra Serif" w:hAnsi="PT Astra Serif"/>
          <w:sz w:val="24"/>
          <w:szCs w:val="24"/>
        </w:rPr>
        <w:t>Всего присутствовали 5 членов комиссии из 8.</w:t>
      </w:r>
    </w:p>
    <w:p w:rsidR="00C33035" w:rsidRPr="00EA1689" w:rsidRDefault="00C33035" w:rsidP="00C33035">
      <w:pPr>
        <w:tabs>
          <w:tab w:val="left" w:pos="709"/>
        </w:tabs>
        <w:autoSpaceDE w:val="0"/>
        <w:autoSpaceDN w:val="0"/>
        <w:adjustRightInd w:val="0"/>
        <w:jc w:val="both"/>
        <w:rPr>
          <w:rFonts w:ascii="PT Astra Serif" w:hAnsi="PT Astra Serif"/>
          <w:sz w:val="24"/>
          <w:szCs w:val="24"/>
        </w:rPr>
      </w:pPr>
      <w:r w:rsidRPr="00EA1689">
        <w:rPr>
          <w:rFonts w:ascii="PT Astra Serif" w:hAnsi="PT Astra Serif"/>
          <w:sz w:val="24"/>
          <w:szCs w:val="24"/>
        </w:rPr>
        <w:t>Представитель заказчика:  Никулина Оксана Александровна, заведующий хозяйством групп детей дошкольного возраста муниципального бюджетного общеобразовательного учреждения «Средняя общеобразовательная школа №2».</w:t>
      </w:r>
    </w:p>
    <w:p w:rsidR="00C33035" w:rsidRPr="009D2380" w:rsidRDefault="00C33035" w:rsidP="00C33035">
      <w:pPr>
        <w:jc w:val="both"/>
        <w:rPr>
          <w:rFonts w:ascii="PT Astra Serif" w:hAnsi="PT Astra Serif"/>
          <w:sz w:val="24"/>
          <w:szCs w:val="24"/>
        </w:rPr>
      </w:pPr>
      <w:r w:rsidRPr="00EA1689">
        <w:rPr>
          <w:rFonts w:ascii="PT Astra Serif" w:hAnsi="PT Astra Serif"/>
          <w:sz w:val="24"/>
          <w:szCs w:val="24"/>
        </w:rPr>
        <w:t>1.Наименование аукциона: аукцион в электронной форме № 0187300005821000021 на право заключения гражданско-правового договора на поставку   продуктов питания (крупы, масло растительное, чай, какао).</w:t>
      </w:r>
    </w:p>
    <w:p w:rsidR="00C33035" w:rsidRPr="00207C8B" w:rsidRDefault="00C33035" w:rsidP="00C33035">
      <w:pPr>
        <w:jc w:val="both"/>
        <w:rPr>
          <w:rFonts w:ascii="PT Astra Serif" w:hAnsi="PT Astra Serif"/>
          <w:sz w:val="24"/>
          <w:szCs w:val="24"/>
        </w:rPr>
      </w:pPr>
      <w:r w:rsidRPr="00207C8B">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207C8B">
          <w:rPr>
            <w:rStyle w:val="a3"/>
            <w:rFonts w:ascii="PT Astra Serif" w:hAnsi="PT Astra Serif"/>
            <w:color w:val="auto"/>
            <w:sz w:val="24"/>
            <w:szCs w:val="24"/>
            <w:u w:val="none"/>
          </w:rPr>
          <w:t>http://zakupki.gov.ru/</w:t>
        </w:r>
      </w:hyperlink>
      <w:r w:rsidRPr="00207C8B">
        <w:rPr>
          <w:rFonts w:ascii="PT Astra Serif" w:hAnsi="PT Astra Serif"/>
          <w:sz w:val="24"/>
          <w:szCs w:val="24"/>
        </w:rPr>
        <w:t xml:space="preserve">, код аукциона 0187300005821000021. </w:t>
      </w:r>
    </w:p>
    <w:p w:rsidR="00C33035" w:rsidRPr="00207C8B" w:rsidRDefault="00C33035" w:rsidP="00C33035">
      <w:pPr>
        <w:jc w:val="both"/>
        <w:rPr>
          <w:rFonts w:ascii="PT Astra Serif" w:hAnsi="PT Astra Serif"/>
          <w:sz w:val="24"/>
          <w:szCs w:val="24"/>
        </w:rPr>
      </w:pPr>
      <w:r w:rsidRPr="00207C8B">
        <w:rPr>
          <w:rFonts w:ascii="PT Astra Serif" w:hAnsi="PT Astra Serif"/>
          <w:sz w:val="24"/>
          <w:szCs w:val="24"/>
        </w:rPr>
        <w:t>Идентификационный код закупки: 213862200262586220100100290020000244.</w:t>
      </w:r>
    </w:p>
    <w:p w:rsidR="00C33035" w:rsidRPr="00903111" w:rsidRDefault="00C33035" w:rsidP="00C33035">
      <w:pPr>
        <w:tabs>
          <w:tab w:val="left" w:pos="709"/>
        </w:tabs>
        <w:autoSpaceDE w:val="0"/>
        <w:autoSpaceDN w:val="0"/>
        <w:adjustRightInd w:val="0"/>
        <w:jc w:val="both"/>
        <w:rPr>
          <w:rFonts w:ascii="PT Astra Serif" w:hAnsi="PT Astra Serif"/>
          <w:sz w:val="24"/>
          <w:szCs w:val="24"/>
        </w:rPr>
      </w:pPr>
      <w:r w:rsidRPr="00903111">
        <w:rPr>
          <w:rFonts w:ascii="PT Astra Serif" w:hAnsi="PT Astra Serif"/>
          <w:sz w:val="24"/>
          <w:szCs w:val="24"/>
        </w:rPr>
        <w:t xml:space="preserve">2. Заказчик: </w:t>
      </w:r>
      <w:r w:rsidRPr="008A367C">
        <w:rPr>
          <w:rFonts w:ascii="PT Astra Serif" w:hAnsi="PT Astra Serif"/>
          <w:sz w:val="24"/>
          <w:szCs w:val="24"/>
        </w:rPr>
        <w:t xml:space="preserve">Муниципальное бюджетное общеобразовательное учреждение «Средняя общеобразовательная школа №2». </w:t>
      </w:r>
      <w:proofErr w:type="gramStart"/>
      <w:r w:rsidRPr="008A367C">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sidRPr="008A367C">
        <w:rPr>
          <w:rFonts w:ascii="PT Astra Serif" w:hAnsi="PT Astra Serif"/>
          <w:sz w:val="24"/>
          <w:szCs w:val="24"/>
        </w:rPr>
        <w:t>Югорск</w:t>
      </w:r>
      <w:proofErr w:type="spellEnd"/>
      <w:r w:rsidRPr="008A367C">
        <w:rPr>
          <w:rFonts w:ascii="PT Astra Serif" w:hAnsi="PT Astra Serif"/>
          <w:sz w:val="24"/>
          <w:szCs w:val="24"/>
        </w:rPr>
        <w:t>, ул. Мира, 85.</w:t>
      </w:r>
      <w:proofErr w:type="gramEnd"/>
    </w:p>
    <w:p w:rsidR="00C33035" w:rsidRPr="001F23A7" w:rsidRDefault="00C33035" w:rsidP="00C33035">
      <w:pPr>
        <w:jc w:val="both"/>
        <w:rPr>
          <w:rFonts w:ascii="PT Astra Serif" w:hAnsi="PT Astra Serif"/>
          <w:sz w:val="24"/>
          <w:szCs w:val="24"/>
        </w:rPr>
      </w:pPr>
      <w:r w:rsidRPr="00903111">
        <w:rPr>
          <w:rFonts w:ascii="PT Astra Serif" w:hAnsi="PT Astra Serif"/>
          <w:sz w:val="24"/>
          <w:szCs w:val="24"/>
        </w:rPr>
        <w:t>3. Процедура рассмотрения первых частей заявок на участие в аукционе была проведена комиссией в 10.00 часов 0</w:t>
      </w:r>
      <w:r>
        <w:rPr>
          <w:rFonts w:ascii="PT Astra Serif" w:hAnsi="PT Astra Serif"/>
          <w:sz w:val="24"/>
          <w:szCs w:val="24"/>
        </w:rPr>
        <w:t>9</w:t>
      </w:r>
      <w:r w:rsidRPr="00903111">
        <w:rPr>
          <w:rFonts w:ascii="PT Astra Serif" w:hAnsi="PT Astra Serif"/>
          <w:sz w:val="24"/>
          <w:szCs w:val="24"/>
        </w:rPr>
        <w:t xml:space="preserve"> февраля 2021 года, по адресу: ул. 40 лет Победы, 11, г. </w:t>
      </w:r>
      <w:proofErr w:type="spellStart"/>
      <w:r w:rsidRPr="00903111">
        <w:rPr>
          <w:rFonts w:ascii="PT Astra Serif" w:hAnsi="PT Astra Serif"/>
          <w:sz w:val="24"/>
          <w:szCs w:val="24"/>
        </w:rPr>
        <w:t>Югорск</w:t>
      </w:r>
      <w:proofErr w:type="spellEnd"/>
      <w:r w:rsidRPr="00903111">
        <w:rPr>
          <w:rFonts w:ascii="PT Astra Serif" w:hAnsi="PT Astra Serif"/>
          <w:sz w:val="24"/>
          <w:szCs w:val="24"/>
        </w:rPr>
        <w:t xml:space="preserve">, Ханты-Мансийский  автономный  округ-Югра, Тюменская </w:t>
      </w:r>
      <w:r w:rsidRPr="001F23A7">
        <w:rPr>
          <w:rFonts w:ascii="PT Astra Serif" w:hAnsi="PT Astra Serif"/>
          <w:sz w:val="24"/>
          <w:szCs w:val="24"/>
        </w:rPr>
        <w:t>область.</w:t>
      </w:r>
    </w:p>
    <w:p w:rsidR="00384A38" w:rsidRPr="009B4EEC" w:rsidRDefault="00AE615B" w:rsidP="00790689">
      <w:pPr>
        <w:jc w:val="both"/>
        <w:rPr>
          <w:rFonts w:ascii="PT Astra Serif" w:hAnsi="PT Astra Serif"/>
          <w:sz w:val="24"/>
          <w:szCs w:val="24"/>
        </w:rPr>
      </w:pPr>
      <w:r w:rsidRPr="009B4EEC">
        <w:rPr>
          <w:rFonts w:ascii="PT Astra Serif" w:hAnsi="PT Astra Serif"/>
          <w:sz w:val="24"/>
          <w:szCs w:val="24"/>
        </w:rPr>
        <w:t>4. На основании протокола проведения а</w:t>
      </w:r>
      <w:r w:rsidR="00B517B9" w:rsidRPr="009B4EEC">
        <w:rPr>
          <w:rFonts w:ascii="PT Astra Serif" w:hAnsi="PT Astra Serif"/>
          <w:sz w:val="24"/>
          <w:szCs w:val="24"/>
        </w:rPr>
        <w:t xml:space="preserve">укциона в электронной форме от </w:t>
      </w:r>
      <w:r w:rsidR="00ED2996">
        <w:rPr>
          <w:rFonts w:ascii="PT Astra Serif" w:hAnsi="PT Astra Serif"/>
          <w:sz w:val="24"/>
          <w:szCs w:val="24"/>
        </w:rPr>
        <w:t>10</w:t>
      </w:r>
      <w:r w:rsidR="00B517B9" w:rsidRPr="009B4EEC">
        <w:rPr>
          <w:rFonts w:ascii="PT Astra Serif" w:hAnsi="PT Astra Serif"/>
          <w:sz w:val="24"/>
          <w:szCs w:val="24"/>
        </w:rPr>
        <w:t>.0</w:t>
      </w:r>
      <w:r w:rsidR="006D6C9E">
        <w:rPr>
          <w:rFonts w:ascii="PT Astra Serif" w:hAnsi="PT Astra Serif"/>
          <w:sz w:val="24"/>
          <w:szCs w:val="24"/>
        </w:rPr>
        <w:t>2</w:t>
      </w:r>
      <w:r w:rsidRPr="009B4EEC">
        <w:rPr>
          <w:rFonts w:ascii="PT Astra Serif" w:hAnsi="PT Astra Serif"/>
          <w:sz w:val="24"/>
          <w:szCs w:val="24"/>
        </w:rPr>
        <w:t>.202</w:t>
      </w:r>
      <w:r w:rsidR="00B517B9" w:rsidRPr="009B4EEC">
        <w:rPr>
          <w:rFonts w:ascii="PT Astra Serif" w:hAnsi="PT Astra Serif"/>
          <w:sz w:val="24"/>
          <w:szCs w:val="24"/>
        </w:rPr>
        <w:t>1</w:t>
      </w:r>
      <w:r w:rsidRPr="009B4EEC">
        <w:rPr>
          <w:rFonts w:ascii="PT Astra Serif" w:hAnsi="PT Astra Serif"/>
          <w:sz w:val="24"/>
          <w:szCs w:val="24"/>
        </w:rPr>
        <w:t xml:space="preserve"> комиссией были рассмотрены вторые части заявок следующих участников аукциона в электронной форме: </w:t>
      </w:r>
    </w:p>
    <w:tbl>
      <w:tblPr>
        <w:tblW w:w="109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9"/>
        <w:gridCol w:w="6947"/>
        <w:gridCol w:w="1702"/>
      </w:tblGrid>
      <w:tr w:rsidR="00AE615B" w:rsidTr="00AE615B">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AE615B" w:rsidRPr="004A1B4D" w:rsidRDefault="00AE615B">
            <w:pPr>
              <w:spacing w:line="276" w:lineRule="auto"/>
              <w:jc w:val="center"/>
              <w:rPr>
                <w:b/>
                <w:sz w:val="16"/>
                <w:szCs w:val="16"/>
                <w:lang w:eastAsia="en-US"/>
              </w:rPr>
            </w:pPr>
            <w:r w:rsidRPr="004A1B4D">
              <w:rPr>
                <w:b/>
                <w:sz w:val="16"/>
                <w:szCs w:val="16"/>
                <w:lang w:eastAsia="en-US"/>
              </w:rPr>
              <w:t>Порядковый номер по ранжированию</w:t>
            </w:r>
          </w:p>
        </w:tc>
        <w:tc>
          <w:tcPr>
            <w:tcW w:w="1419" w:type="dxa"/>
            <w:tcBorders>
              <w:top w:val="single" w:sz="6" w:space="0" w:color="auto"/>
              <w:left w:val="single" w:sz="6" w:space="0" w:color="auto"/>
              <w:bottom w:val="single" w:sz="6" w:space="0" w:color="auto"/>
              <w:right w:val="single" w:sz="6" w:space="0" w:color="auto"/>
            </w:tcBorders>
            <w:hideMark/>
          </w:tcPr>
          <w:p w:rsidR="00AE615B" w:rsidRPr="004A1B4D" w:rsidRDefault="00AE615B">
            <w:pPr>
              <w:spacing w:after="200" w:line="276" w:lineRule="auto"/>
              <w:jc w:val="center"/>
              <w:rPr>
                <w:b/>
                <w:sz w:val="16"/>
                <w:szCs w:val="16"/>
                <w:lang w:eastAsia="en-US"/>
              </w:rPr>
            </w:pPr>
            <w:r w:rsidRPr="004A1B4D">
              <w:rPr>
                <w:b/>
                <w:sz w:val="16"/>
                <w:szCs w:val="16"/>
                <w:lang w:eastAsia="en-US"/>
              </w:rPr>
              <w:t>Идентификационный номер заявки</w:t>
            </w:r>
          </w:p>
        </w:tc>
        <w:tc>
          <w:tcPr>
            <w:tcW w:w="6947" w:type="dxa"/>
            <w:tcBorders>
              <w:top w:val="single" w:sz="6" w:space="0" w:color="auto"/>
              <w:left w:val="single" w:sz="6" w:space="0" w:color="auto"/>
              <w:bottom w:val="single" w:sz="6" w:space="0" w:color="auto"/>
              <w:right w:val="single" w:sz="6" w:space="0" w:color="auto"/>
            </w:tcBorders>
            <w:hideMark/>
          </w:tcPr>
          <w:p w:rsidR="00AE615B" w:rsidRPr="004A1B4D" w:rsidRDefault="00AE615B">
            <w:pPr>
              <w:spacing w:line="276" w:lineRule="auto"/>
              <w:ind w:firstLine="175"/>
              <w:jc w:val="center"/>
              <w:rPr>
                <w:b/>
                <w:sz w:val="16"/>
                <w:szCs w:val="16"/>
                <w:lang w:eastAsia="en-US"/>
              </w:rPr>
            </w:pPr>
            <w:proofErr w:type="gramStart"/>
            <w:r w:rsidRPr="004A1B4D">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2" w:type="dxa"/>
            <w:tcBorders>
              <w:top w:val="single" w:sz="6" w:space="0" w:color="auto"/>
              <w:left w:val="single" w:sz="6" w:space="0" w:color="auto"/>
              <w:bottom w:val="single" w:sz="6" w:space="0" w:color="auto"/>
              <w:right w:val="single" w:sz="6" w:space="0" w:color="auto"/>
            </w:tcBorders>
            <w:hideMark/>
          </w:tcPr>
          <w:p w:rsidR="00AE615B" w:rsidRPr="004A1B4D" w:rsidRDefault="00AE615B">
            <w:pPr>
              <w:spacing w:after="200" w:line="276" w:lineRule="auto"/>
              <w:jc w:val="center"/>
              <w:rPr>
                <w:b/>
                <w:sz w:val="16"/>
                <w:szCs w:val="16"/>
                <w:lang w:eastAsia="en-US"/>
              </w:rPr>
            </w:pPr>
            <w:r w:rsidRPr="004A1B4D">
              <w:rPr>
                <w:b/>
                <w:sz w:val="16"/>
                <w:szCs w:val="16"/>
                <w:lang w:eastAsia="en-US"/>
              </w:rPr>
              <w:t>Предложение участника аукциона о цене контракта, рублей</w:t>
            </w:r>
          </w:p>
        </w:tc>
      </w:tr>
      <w:tr w:rsidR="00700C39" w:rsidTr="00AE615B">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700C39" w:rsidRPr="00700C39" w:rsidRDefault="00700C39" w:rsidP="00E56D70">
            <w:pPr>
              <w:rPr>
                <w:rFonts w:ascii="PT Astra Serif" w:hAnsi="PT Astra Serif"/>
                <w:lang w:eastAsia="en-US"/>
              </w:rPr>
            </w:pPr>
            <w:r w:rsidRPr="00700C39">
              <w:rPr>
                <w:rFonts w:ascii="PT Astra Serif" w:hAnsi="PT Astra Serif"/>
                <w:lang w:eastAsia="en-US"/>
              </w:rPr>
              <w:lastRenderedPageBreak/>
              <w:t>1</w:t>
            </w:r>
          </w:p>
        </w:tc>
        <w:tc>
          <w:tcPr>
            <w:tcW w:w="1419" w:type="dxa"/>
            <w:tcBorders>
              <w:top w:val="single" w:sz="6" w:space="0" w:color="auto"/>
              <w:left w:val="single" w:sz="6" w:space="0" w:color="auto"/>
              <w:bottom w:val="single" w:sz="6" w:space="0" w:color="auto"/>
              <w:right w:val="single" w:sz="6" w:space="0" w:color="auto"/>
            </w:tcBorders>
            <w:hideMark/>
          </w:tcPr>
          <w:p w:rsidR="00700C39" w:rsidRPr="00700C39" w:rsidRDefault="00700C39" w:rsidP="00BF23F8">
            <w:pPr>
              <w:rPr>
                <w:rFonts w:ascii="PT Astra Serif" w:eastAsia="Calibri" w:hAnsi="PT Astra Serif" w:cs="Calibri"/>
                <w:color w:val="000000"/>
                <w:sz w:val="24"/>
                <w:szCs w:val="24"/>
              </w:rPr>
            </w:pPr>
            <w:r w:rsidRPr="00700C39">
              <w:rPr>
                <w:rFonts w:ascii="PT Astra Serif" w:eastAsia="Calibri" w:hAnsi="PT Astra Serif" w:cs="Calibri"/>
                <w:color w:val="000000"/>
                <w:sz w:val="24"/>
                <w:szCs w:val="24"/>
              </w:rPr>
              <w:t>228</w:t>
            </w:r>
          </w:p>
        </w:tc>
        <w:tc>
          <w:tcPr>
            <w:tcW w:w="6947"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700C39" w:rsidRPr="00700C39">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00C39" w:rsidRPr="00700C39" w:rsidRDefault="00700C39" w:rsidP="00BF23F8">
                  <w:pPr>
                    <w:rPr>
                      <w:rFonts w:ascii="PT Astra Serif" w:eastAsia="Calibri" w:hAnsi="PT Astra Serif" w:cs="Calibri"/>
                      <w:color w:val="000000"/>
                      <w:sz w:val="24"/>
                      <w:szCs w:val="24"/>
                    </w:rPr>
                  </w:pPr>
                  <w:r w:rsidRPr="00700C39">
                    <w:rPr>
                      <w:rFonts w:ascii="PT Astra Serif" w:eastAsia="Calibri" w:hAnsi="PT Astra Serif" w:cs="Calibri"/>
                      <w:color w:val="000000"/>
                      <w:sz w:val="24"/>
                      <w:szCs w:val="24"/>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00C39" w:rsidRPr="00700C39" w:rsidRDefault="00700C39" w:rsidP="00700C39">
                  <w:pPr>
                    <w:rPr>
                      <w:rFonts w:ascii="PT Astra Serif" w:eastAsia="Calibri" w:hAnsi="PT Astra Serif" w:cs="Calibri"/>
                      <w:color w:val="000000"/>
                      <w:sz w:val="24"/>
                      <w:szCs w:val="24"/>
                    </w:rPr>
                  </w:pPr>
                  <w:r w:rsidRPr="00700C39">
                    <w:rPr>
                      <w:rFonts w:ascii="PT Astra Serif" w:eastAsia="Calibri" w:hAnsi="PT Astra Serif" w:cs="Calibri"/>
                      <w:b/>
                      <w:bCs/>
                      <w:color w:val="000000"/>
                      <w:sz w:val="24"/>
                      <w:szCs w:val="24"/>
                    </w:rPr>
                    <w:t>ОБЩЕСТВО С ОГРАНИЧЕННОЙ ОТВЕТСТВЕННОСТЬЮ "ИСТОК"</w:t>
                  </w:r>
                </w:p>
              </w:tc>
            </w:tr>
            <w:tr w:rsidR="00700C39" w:rsidRPr="00700C39">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00C39" w:rsidRPr="00700C39" w:rsidRDefault="00700C39" w:rsidP="00BF23F8">
                  <w:pPr>
                    <w:rPr>
                      <w:rFonts w:ascii="PT Astra Serif" w:eastAsia="Calibri" w:hAnsi="PT Astra Serif" w:cs="Calibri"/>
                      <w:color w:val="000000"/>
                      <w:sz w:val="24"/>
                      <w:szCs w:val="24"/>
                    </w:rPr>
                  </w:pPr>
                  <w:r w:rsidRPr="00700C39">
                    <w:rPr>
                      <w:rFonts w:ascii="PT Astra Serif" w:eastAsia="Calibri" w:hAnsi="PT Astra Serif" w:cs="Calibri"/>
                      <w:color w:val="000000"/>
                      <w:sz w:val="24"/>
                      <w:szCs w:val="24"/>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00C39" w:rsidRPr="00700C39" w:rsidRDefault="00700C39" w:rsidP="00BF23F8">
                  <w:pPr>
                    <w:rPr>
                      <w:rFonts w:ascii="PT Astra Serif" w:eastAsia="Calibri" w:hAnsi="PT Astra Serif" w:cs="Calibri"/>
                      <w:color w:val="000000"/>
                      <w:sz w:val="24"/>
                      <w:szCs w:val="24"/>
                    </w:rPr>
                  </w:pPr>
                  <w:r w:rsidRPr="00700C39">
                    <w:rPr>
                      <w:rFonts w:ascii="PT Astra Serif" w:eastAsia="Calibri" w:hAnsi="PT Astra Serif" w:cs="Calibri"/>
                      <w:color w:val="000000"/>
                      <w:sz w:val="24"/>
                      <w:szCs w:val="24"/>
                    </w:rPr>
                    <w:t>09.07.2019</w:t>
                  </w:r>
                </w:p>
              </w:tc>
            </w:tr>
            <w:tr w:rsidR="00700C39" w:rsidRPr="00700C39">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00C39" w:rsidRPr="00700C39" w:rsidRDefault="00700C39" w:rsidP="00BF23F8">
                  <w:pPr>
                    <w:rPr>
                      <w:rFonts w:ascii="PT Astra Serif" w:eastAsia="Calibri" w:hAnsi="PT Astra Serif" w:cs="Calibri"/>
                      <w:color w:val="000000"/>
                      <w:sz w:val="24"/>
                      <w:szCs w:val="24"/>
                    </w:rPr>
                  </w:pPr>
                  <w:r w:rsidRPr="00700C39">
                    <w:rPr>
                      <w:rFonts w:ascii="PT Astra Serif" w:eastAsia="Calibri" w:hAnsi="PT Astra Serif" w:cs="Calibri"/>
                      <w:color w:val="000000"/>
                      <w:sz w:val="24"/>
                      <w:szCs w:val="24"/>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00C39" w:rsidRPr="00700C39" w:rsidRDefault="00700C39" w:rsidP="00BF23F8">
                  <w:pPr>
                    <w:rPr>
                      <w:rFonts w:ascii="PT Astra Serif" w:eastAsia="Calibri" w:hAnsi="PT Astra Serif" w:cs="Calibri"/>
                      <w:color w:val="000000"/>
                      <w:sz w:val="24"/>
                      <w:szCs w:val="24"/>
                    </w:rPr>
                  </w:pPr>
                  <w:r w:rsidRPr="00700C39">
                    <w:rPr>
                      <w:rFonts w:ascii="PT Astra Serif" w:eastAsia="Calibri" w:hAnsi="PT Astra Serif" w:cs="Calibri"/>
                      <w:color w:val="000000"/>
                      <w:sz w:val="24"/>
                      <w:szCs w:val="24"/>
                    </w:rPr>
                    <w:t>188954.42</w:t>
                  </w:r>
                </w:p>
              </w:tc>
            </w:tr>
            <w:tr w:rsidR="00700C39" w:rsidRPr="00700C39">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00C39" w:rsidRPr="00700C39" w:rsidRDefault="00700C39" w:rsidP="00BF23F8">
                  <w:pPr>
                    <w:rPr>
                      <w:rFonts w:ascii="PT Astra Serif" w:eastAsia="Calibri" w:hAnsi="PT Astra Serif" w:cs="Calibri"/>
                      <w:color w:val="000000"/>
                      <w:sz w:val="24"/>
                      <w:szCs w:val="24"/>
                    </w:rPr>
                  </w:pPr>
                  <w:r w:rsidRPr="00700C39">
                    <w:rPr>
                      <w:rFonts w:ascii="PT Astra Serif" w:eastAsia="Calibri" w:hAnsi="PT Astra Serif" w:cs="Calibri"/>
                      <w:color w:val="000000"/>
                      <w:sz w:val="24"/>
                      <w:szCs w:val="24"/>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00C39" w:rsidRPr="00700C39" w:rsidRDefault="00700C39" w:rsidP="00BF23F8">
                  <w:pPr>
                    <w:rPr>
                      <w:rFonts w:ascii="PT Astra Serif" w:eastAsia="Calibri" w:hAnsi="PT Astra Serif" w:cs="Calibri"/>
                      <w:color w:val="000000"/>
                      <w:sz w:val="24"/>
                      <w:szCs w:val="24"/>
                    </w:rPr>
                  </w:pPr>
                  <w:r w:rsidRPr="00700C39">
                    <w:rPr>
                      <w:rFonts w:ascii="PT Astra Serif" w:eastAsia="Calibri" w:hAnsi="PT Astra Serif" w:cs="Calibri"/>
                      <w:color w:val="000000"/>
                      <w:sz w:val="24"/>
                      <w:szCs w:val="24"/>
                    </w:rPr>
                    <w:t>6658516476</w:t>
                  </w:r>
                </w:p>
              </w:tc>
            </w:tr>
            <w:tr w:rsidR="00700C39" w:rsidRPr="00700C39">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00C39" w:rsidRPr="00700C39" w:rsidRDefault="00700C39" w:rsidP="00BF23F8">
                  <w:pPr>
                    <w:rPr>
                      <w:rFonts w:ascii="PT Astra Serif" w:eastAsia="Calibri" w:hAnsi="PT Astra Serif" w:cs="Calibri"/>
                      <w:color w:val="000000"/>
                      <w:sz w:val="24"/>
                      <w:szCs w:val="24"/>
                    </w:rPr>
                  </w:pPr>
                  <w:r w:rsidRPr="00700C39">
                    <w:rPr>
                      <w:rFonts w:ascii="PT Astra Serif" w:eastAsia="Calibri" w:hAnsi="PT Astra Serif" w:cs="Calibri"/>
                      <w:color w:val="000000"/>
                      <w:sz w:val="24"/>
                      <w:szCs w:val="24"/>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00C39" w:rsidRPr="00700C39" w:rsidRDefault="00700C39" w:rsidP="00BF23F8">
                  <w:pPr>
                    <w:rPr>
                      <w:rFonts w:ascii="PT Astra Serif" w:eastAsia="Calibri" w:hAnsi="PT Astra Serif" w:cs="Calibri"/>
                      <w:color w:val="000000"/>
                      <w:sz w:val="24"/>
                      <w:szCs w:val="24"/>
                    </w:rPr>
                  </w:pPr>
                  <w:r w:rsidRPr="00700C39">
                    <w:rPr>
                      <w:rFonts w:ascii="PT Astra Serif" w:eastAsia="Calibri" w:hAnsi="PT Astra Serif" w:cs="Calibri"/>
                      <w:color w:val="000000"/>
                      <w:sz w:val="24"/>
                      <w:szCs w:val="24"/>
                    </w:rPr>
                    <w:t>665801001</w:t>
                  </w:r>
                </w:p>
              </w:tc>
            </w:tr>
            <w:tr w:rsidR="00700C39" w:rsidRPr="00700C39">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00C39" w:rsidRPr="00700C39" w:rsidRDefault="00700C39" w:rsidP="00BF23F8">
                  <w:pPr>
                    <w:rPr>
                      <w:rFonts w:ascii="PT Astra Serif" w:eastAsia="Calibri" w:hAnsi="PT Astra Serif" w:cs="Calibri"/>
                      <w:color w:val="000000"/>
                      <w:sz w:val="24"/>
                      <w:szCs w:val="24"/>
                    </w:rPr>
                  </w:pPr>
                  <w:r w:rsidRPr="00700C39">
                    <w:rPr>
                      <w:rFonts w:ascii="PT Astra Serif" w:eastAsia="Calibri" w:hAnsi="PT Astra Serif" w:cs="Calibri"/>
                      <w:color w:val="000000"/>
                      <w:sz w:val="24"/>
                      <w:szCs w:val="24"/>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00C39" w:rsidRPr="00700C39" w:rsidRDefault="00700C39" w:rsidP="00BF23F8">
                  <w:pPr>
                    <w:rPr>
                      <w:rFonts w:ascii="PT Astra Serif" w:eastAsia="Calibri" w:hAnsi="PT Astra Serif" w:cs="Calibri"/>
                      <w:color w:val="000000"/>
                      <w:sz w:val="24"/>
                      <w:szCs w:val="24"/>
                    </w:rPr>
                  </w:pPr>
                  <w:r w:rsidRPr="00700C39">
                    <w:rPr>
                      <w:rFonts w:ascii="PT Astra Serif" w:eastAsia="Calibri" w:hAnsi="PT Astra Serif" w:cs="Calibri"/>
                      <w:color w:val="000000"/>
                      <w:sz w:val="24"/>
                      <w:szCs w:val="24"/>
                    </w:rPr>
                    <w:t>620102, ОБЛ СВЕРДЛОВСКАЯ, Г ЕКАТЕРИНБУРГ, УЛ ПОСАДСКАЯ, СТР 21, ПОМЕЩЕНИЕ 173</w:t>
                  </w:r>
                </w:p>
              </w:tc>
            </w:tr>
            <w:tr w:rsidR="00700C39" w:rsidRPr="00700C39">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00C39" w:rsidRPr="00700C39" w:rsidRDefault="00700C39" w:rsidP="00BF23F8">
                  <w:pPr>
                    <w:rPr>
                      <w:rFonts w:ascii="PT Astra Serif" w:eastAsia="Calibri" w:hAnsi="PT Astra Serif" w:cs="Calibri"/>
                      <w:color w:val="000000"/>
                      <w:sz w:val="24"/>
                      <w:szCs w:val="24"/>
                    </w:rPr>
                  </w:pPr>
                  <w:r w:rsidRPr="00700C39">
                    <w:rPr>
                      <w:rFonts w:ascii="PT Astra Serif" w:eastAsia="Calibri" w:hAnsi="PT Astra Serif" w:cs="Calibri"/>
                      <w:color w:val="000000"/>
                      <w:sz w:val="24"/>
                      <w:szCs w:val="24"/>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00C39" w:rsidRPr="00700C39" w:rsidRDefault="00700C39" w:rsidP="00BF23F8">
                  <w:pPr>
                    <w:rPr>
                      <w:rFonts w:ascii="PT Astra Serif" w:eastAsia="Calibri" w:hAnsi="PT Astra Serif" w:cs="Calibri"/>
                      <w:color w:val="000000"/>
                      <w:sz w:val="24"/>
                      <w:szCs w:val="24"/>
                    </w:rPr>
                  </w:pPr>
                  <w:r w:rsidRPr="00700C39">
                    <w:rPr>
                      <w:rFonts w:ascii="PT Astra Serif" w:eastAsia="Calibri" w:hAnsi="PT Astra Serif" w:cs="Calibri"/>
                      <w:color w:val="000000"/>
                      <w:sz w:val="24"/>
                      <w:szCs w:val="24"/>
                    </w:rPr>
                    <w:t>620102, ОБЛ СВЕРДЛОВСКАЯ, Г ЕКАТЕРИНБУРГ, УЛ ПОСАДСКАЯ, ДОМ 21, ПОМЕЩЕНИЕ 173</w:t>
                  </w:r>
                </w:p>
              </w:tc>
            </w:tr>
            <w:tr w:rsidR="00700C39" w:rsidRPr="00700C39">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00C39" w:rsidRPr="00700C39" w:rsidRDefault="00700C39" w:rsidP="00BF23F8">
                  <w:pPr>
                    <w:rPr>
                      <w:rFonts w:ascii="PT Astra Serif" w:eastAsia="Calibri" w:hAnsi="PT Astra Serif" w:cs="Calibri"/>
                      <w:color w:val="000000"/>
                      <w:sz w:val="24"/>
                      <w:szCs w:val="24"/>
                    </w:rPr>
                  </w:pPr>
                  <w:r w:rsidRPr="00700C39">
                    <w:rPr>
                      <w:rFonts w:ascii="PT Astra Serif" w:eastAsia="Calibri" w:hAnsi="PT Astra Serif" w:cs="Calibri"/>
                      <w:color w:val="000000"/>
                      <w:sz w:val="24"/>
                      <w:szCs w:val="24"/>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00C39" w:rsidRPr="00700C39" w:rsidRDefault="00700C39" w:rsidP="00BF23F8">
                  <w:pPr>
                    <w:rPr>
                      <w:rFonts w:ascii="PT Astra Serif" w:eastAsia="Calibri" w:hAnsi="PT Astra Serif" w:cs="Calibri"/>
                      <w:color w:val="000000"/>
                      <w:sz w:val="24"/>
                      <w:szCs w:val="24"/>
                    </w:rPr>
                  </w:pPr>
                  <w:r w:rsidRPr="00700C39">
                    <w:rPr>
                      <w:rFonts w:ascii="PT Astra Serif" w:eastAsia="Calibri" w:hAnsi="PT Astra Serif" w:cs="Calibri"/>
                      <w:color w:val="000000"/>
                      <w:sz w:val="24"/>
                      <w:szCs w:val="24"/>
                    </w:rPr>
                    <w:t>79049871113</w:t>
                  </w:r>
                </w:p>
              </w:tc>
            </w:tr>
          </w:tbl>
          <w:p w:rsidR="00700C39" w:rsidRPr="00700C39" w:rsidRDefault="00700C39" w:rsidP="00E56D70">
            <w:pPr>
              <w:widowControl/>
              <w:rPr>
                <w:rFonts w:ascii="PT Astra Serif" w:eastAsiaTheme="minorHAnsi" w:hAnsi="PT Astra Serif"/>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700C39" w:rsidRPr="00700C39" w:rsidRDefault="00700C39" w:rsidP="00700C39">
            <w:pPr>
              <w:jc w:val="center"/>
              <w:rPr>
                <w:rFonts w:ascii="PT Astra Serif" w:eastAsia="Calibri" w:hAnsi="PT Astra Serif" w:cs="Calibri"/>
                <w:color w:val="000000"/>
                <w:sz w:val="24"/>
                <w:szCs w:val="24"/>
              </w:rPr>
            </w:pPr>
            <w:r w:rsidRPr="00700C39">
              <w:rPr>
                <w:rFonts w:ascii="PT Astra Serif" w:eastAsia="Calibri" w:hAnsi="PT Astra Serif" w:cs="Calibri"/>
                <w:color w:val="000000"/>
                <w:sz w:val="24"/>
                <w:szCs w:val="24"/>
              </w:rPr>
              <w:t>188954.42</w:t>
            </w:r>
          </w:p>
        </w:tc>
      </w:tr>
      <w:tr w:rsidR="00700C39" w:rsidTr="00AE615B">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700C39" w:rsidRPr="00700C39" w:rsidRDefault="00700C39" w:rsidP="00E56D70">
            <w:pPr>
              <w:rPr>
                <w:rFonts w:ascii="PT Astra Serif" w:hAnsi="PT Astra Serif"/>
                <w:sz w:val="22"/>
                <w:szCs w:val="22"/>
                <w:lang w:eastAsia="en-US"/>
              </w:rPr>
            </w:pPr>
            <w:r w:rsidRPr="00700C39">
              <w:rPr>
                <w:rFonts w:ascii="PT Astra Serif" w:hAnsi="PT Astra Serif"/>
                <w:sz w:val="22"/>
                <w:szCs w:val="22"/>
                <w:lang w:eastAsia="en-US"/>
              </w:rPr>
              <w:t>2</w:t>
            </w:r>
          </w:p>
        </w:tc>
        <w:tc>
          <w:tcPr>
            <w:tcW w:w="1419" w:type="dxa"/>
            <w:tcBorders>
              <w:top w:val="single" w:sz="6" w:space="0" w:color="auto"/>
              <w:left w:val="single" w:sz="6" w:space="0" w:color="auto"/>
              <w:bottom w:val="single" w:sz="6" w:space="0" w:color="auto"/>
              <w:right w:val="single" w:sz="6" w:space="0" w:color="auto"/>
            </w:tcBorders>
            <w:hideMark/>
          </w:tcPr>
          <w:p w:rsidR="00700C39" w:rsidRPr="00700C39" w:rsidRDefault="00700C39" w:rsidP="00BF23F8">
            <w:pPr>
              <w:rPr>
                <w:rFonts w:ascii="PT Astra Serif" w:eastAsia="Calibri" w:hAnsi="PT Astra Serif" w:cs="Calibri"/>
                <w:color w:val="000000"/>
                <w:sz w:val="24"/>
                <w:szCs w:val="24"/>
              </w:rPr>
            </w:pPr>
            <w:r w:rsidRPr="00700C39">
              <w:rPr>
                <w:rFonts w:ascii="PT Astra Serif" w:eastAsia="Calibri" w:hAnsi="PT Astra Serif" w:cs="Calibri"/>
                <w:color w:val="000000"/>
                <w:sz w:val="24"/>
                <w:szCs w:val="24"/>
              </w:rPr>
              <w:t>53</w:t>
            </w:r>
          </w:p>
        </w:tc>
        <w:tc>
          <w:tcPr>
            <w:tcW w:w="6947"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700C39" w:rsidRPr="00700C39">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00C39" w:rsidRPr="00700C39" w:rsidRDefault="00700C39" w:rsidP="00BF23F8">
                  <w:pPr>
                    <w:rPr>
                      <w:rFonts w:ascii="PT Astra Serif" w:eastAsia="Calibri" w:hAnsi="PT Astra Serif" w:cs="Calibri"/>
                      <w:color w:val="000000"/>
                      <w:sz w:val="24"/>
                      <w:szCs w:val="24"/>
                    </w:rPr>
                  </w:pPr>
                  <w:r w:rsidRPr="00700C39">
                    <w:rPr>
                      <w:rFonts w:ascii="PT Astra Serif" w:eastAsia="Calibri" w:hAnsi="PT Astra Serif" w:cs="Calibri"/>
                      <w:color w:val="000000"/>
                      <w:sz w:val="24"/>
                      <w:szCs w:val="24"/>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00C39" w:rsidRPr="00700C39" w:rsidRDefault="00700C39" w:rsidP="00700C39">
                  <w:pPr>
                    <w:rPr>
                      <w:rFonts w:ascii="PT Astra Serif" w:eastAsia="Calibri" w:hAnsi="PT Astra Serif" w:cs="Calibri"/>
                      <w:color w:val="000000"/>
                      <w:sz w:val="24"/>
                      <w:szCs w:val="24"/>
                    </w:rPr>
                  </w:pPr>
                  <w:r w:rsidRPr="00700C39">
                    <w:rPr>
                      <w:rFonts w:ascii="PT Astra Serif" w:eastAsia="Calibri" w:hAnsi="PT Astra Serif" w:cs="Calibri"/>
                      <w:b/>
                      <w:bCs/>
                      <w:color w:val="000000"/>
                      <w:sz w:val="24"/>
                      <w:szCs w:val="24"/>
                    </w:rPr>
                    <w:t>ИП КАРПОВ ЮРИЙ АЛЕКСЕЕВИЧ</w:t>
                  </w:r>
                  <w:r w:rsidRPr="00700C39">
                    <w:rPr>
                      <w:rFonts w:ascii="PT Astra Serif" w:eastAsia="Calibri" w:hAnsi="PT Astra Serif" w:cs="Calibri"/>
                      <w:b/>
                      <w:bCs/>
                      <w:color w:val="000000"/>
                      <w:sz w:val="24"/>
                      <w:szCs w:val="24"/>
                    </w:rPr>
                    <w:br/>
                  </w:r>
                </w:p>
              </w:tc>
            </w:tr>
            <w:tr w:rsidR="00700C39" w:rsidRPr="00700C39">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00C39" w:rsidRPr="00700C39" w:rsidRDefault="00700C39" w:rsidP="00BF23F8">
                  <w:pPr>
                    <w:rPr>
                      <w:rFonts w:ascii="PT Astra Serif" w:eastAsia="Calibri" w:hAnsi="PT Astra Serif" w:cs="Calibri"/>
                      <w:color w:val="000000"/>
                      <w:sz w:val="24"/>
                      <w:szCs w:val="24"/>
                    </w:rPr>
                  </w:pPr>
                  <w:r w:rsidRPr="00700C39">
                    <w:rPr>
                      <w:rFonts w:ascii="PT Astra Serif" w:eastAsia="Calibri" w:hAnsi="PT Astra Serif" w:cs="Calibri"/>
                      <w:color w:val="000000"/>
                      <w:sz w:val="24"/>
                      <w:szCs w:val="24"/>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00C39" w:rsidRPr="00700C39" w:rsidRDefault="00700C39" w:rsidP="00BF23F8">
                  <w:pPr>
                    <w:rPr>
                      <w:rFonts w:ascii="PT Astra Serif" w:eastAsia="Calibri" w:hAnsi="PT Astra Serif" w:cs="Calibri"/>
                      <w:color w:val="000000"/>
                      <w:sz w:val="24"/>
                      <w:szCs w:val="24"/>
                    </w:rPr>
                  </w:pPr>
                  <w:r w:rsidRPr="00700C39">
                    <w:rPr>
                      <w:rFonts w:ascii="PT Astra Serif" w:eastAsia="Calibri" w:hAnsi="PT Astra Serif" w:cs="Calibri"/>
                      <w:color w:val="000000"/>
                      <w:sz w:val="24"/>
                      <w:szCs w:val="24"/>
                    </w:rPr>
                    <w:t>21.03.2020</w:t>
                  </w:r>
                </w:p>
              </w:tc>
            </w:tr>
            <w:tr w:rsidR="00700C39" w:rsidRPr="00700C39">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00C39" w:rsidRPr="00700C39" w:rsidRDefault="00700C39" w:rsidP="00BF23F8">
                  <w:pPr>
                    <w:rPr>
                      <w:rFonts w:ascii="PT Astra Serif" w:eastAsia="Calibri" w:hAnsi="PT Astra Serif" w:cs="Calibri"/>
                      <w:color w:val="000000"/>
                      <w:sz w:val="24"/>
                      <w:szCs w:val="24"/>
                    </w:rPr>
                  </w:pPr>
                  <w:r w:rsidRPr="00700C39">
                    <w:rPr>
                      <w:rFonts w:ascii="PT Astra Serif" w:eastAsia="Calibri" w:hAnsi="PT Astra Serif" w:cs="Calibri"/>
                      <w:color w:val="000000"/>
                      <w:sz w:val="24"/>
                      <w:szCs w:val="24"/>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00C39" w:rsidRPr="00700C39" w:rsidRDefault="00700C39" w:rsidP="00BF23F8">
                  <w:pPr>
                    <w:rPr>
                      <w:rFonts w:ascii="PT Astra Serif" w:eastAsia="Calibri" w:hAnsi="PT Astra Serif" w:cs="Calibri"/>
                      <w:color w:val="000000"/>
                      <w:sz w:val="24"/>
                      <w:szCs w:val="24"/>
                    </w:rPr>
                  </w:pPr>
                  <w:r w:rsidRPr="00700C39">
                    <w:rPr>
                      <w:rFonts w:ascii="PT Astra Serif" w:eastAsia="Calibri" w:hAnsi="PT Astra Serif" w:cs="Calibri"/>
                      <w:color w:val="000000"/>
                      <w:sz w:val="24"/>
                      <w:szCs w:val="24"/>
                    </w:rPr>
                    <w:t>190208.92</w:t>
                  </w:r>
                </w:p>
              </w:tc>
            </w:tr>
            <w:tr w:rsidR="00700C39" w:rsidRPr="00700C39">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00C39" w:rsidRPr="00700C39" w:rsidRDefault="00700C39" w:rsidP="00BF23F8">
                  <w:pPr>
                    <w:rPr>
                      <w:rFonts w:ascii="PT Astra Serif" w:eastAsia="Calibri" w:hAnsi="PT Astra Serif" w:cs="Calibri"/>
                      <w:color w:val="000000"/>
                      <w:sz w:val="24"/>
                      <w:szCs w:val="24"/>
                    </w:rPr>
                  </w:pPr>
                  <w:r w:rsidRPr="00700C39">
                    <w:rPr>
                      <w:rFonts w:ascii="PT Astra Serif" w:eastAsia="Calibri" w:hAnsi="PT Astra Serif" w:cs="Calibri"/>
                      <w:color w:val="000000"/>
                      <w:sz w:val="24"/>
                      <w:szCs w:val="24"/>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00C39" w:rsidRPr="00700C39" w:rsidRDefault="00700C39" w:rsidP="00BF23F8">
                  <w:pPr>
                    <w:rPr>
                      <w:rFonts w:ascii="PT Astra Serif" w:eastAsia="Calibri" w:hAnsi="PT Astra Serif" w:cs="Calibri"/>
                      <w:color w:val="000000"/>
                      <w:sz w:val="24"/>
                      <w:szCs w:val="24"/>
                    </w:rPr>
                  </w:pPr>
                  <w:r w:rsidRPr="00700C39">
                    <w:rPr>
                      <w:rFonts w:ascii="PT Astra Serif" w:eastAsia="Calibri" w:hAnsi="PT Astra Serif" w:cs="Calibri"/>
                      <w:color w:val="000000"/>
                      <w:sz w:val="24"/>
                      <w:szCs w:val="24"/>
                    </w:rPr>
                    <w:t>720211786280</w:t>
                  </w:r>
                </w:p>
              </w:tc>
            </w:tr>
            <w:tr w:rsidR="00700C39" w:rsidRPr="00700C39">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00C39" w:rsidRPr="00700C39" w:rsidRDefault="00700C39" w:rsidP="00BF23F8">
                  <w:pPr>
                    <w:rPr>
                      <w:rFonts w:ascii="PT Astra Serif" w:eastAsia="Calibri" w:hAnsi="PT Astra Serif" w:cs="Calibri"/>
                      <w:color w:val="000000"/>
                      <w:sz w:val="24"/>
                      <w:szCs w:val="24"/>
                    </w:rPr>
                  </w:pPr>
                  <w:r w:rsidRPr="00700C39">
                    <w:rPr>
                      <w:rFonts w:ascii="PT Astra Serif" w:eastAsia="Calibri" w:hAnsi="PT Astra Serif" w:cs="Calibri"/>
                      <w:color w:val="000000"/>
                      <w:sz w:val="24"/>
                      <w:szCs w:val="24"/>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00C39" w:rsidRPr="00700C39" w:rsidRDefault="00700C39" w:rsidP="00BF23F8">
                  <w:pPr>
                    <w:rPr>
                      <w:rFonts w:ascii="PT Astra Serif" w:eastAsia="Calibri" w:hAnsi="PT Astra Serif" w:cs="Calibri"/>
                      <w:color w:val="000000"/>
                      <w:sz w:val="24"/>
                      <w:szCs w:val="24"/>
                    </w:rPr>
                  </w:pPr>
                  <w:r w:rsidRPr="00700C39">
                    <w:rPr>
                      <w:rFonts w:ascii="PT Astra Serif" w:eastAsia="Calibri" w:hAnsi="PT Astra Serif" w:cs="Calibri"/>
                      <w:color w:val="000000"/>
                      <w:sz w:val="24"/>
                      <w:szCs w:val="24"/>
                    </w:rPr>
                    <w:t>ОБЛ ТЮМЕНСКАЯ, Г ТЮМЕНЬ,</w:t>
                  </w:r>
                </w:p>
              </w:tc>
            </w:tr>
            <w:tr w:rsidR="00700C39" w:rsidRPr="00700C39">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00C39" w:rsidRPr="00700C39" w:rsidRDefault="00700C39" w:rsidP="00BF23F8">
                  <w:pPr>
                    <w:rPr>
                      <w:rFonts w:ascii="PT Astra Serif" w:eastAsia="Calibri" w:hAnsi="PT Astra Serif" w:cs="Calibri"/>
                      <w:color w:val="000000"/>
                      <w:sz w:val="24"/>
                      <w:szCs w:val="24"/>
                    </w:rPr>
                  </w:pPr>
                  <w:r w:rsidRPr="00700C39">
                    <w:rPr>
                      <w:rFonts w:ascii="PT Astra Serif" w:eastAsia="Calibri" w:hAnsi="PT Astra Serif" w:cs="Calibri"/>
                      <w:color w:val="000000"/>
                      <w:sz w:val="24"/>
                      <w:szCs w:val="24"/>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00C39" w:rsidRPr="00700C39" w:rsidRDefault="00700C39" w:rsidP="00BF23F8">
                  <w:pPr>
                    <w:rPr>
                      <w:rFonts w:ascii="PT Astra Serif" w:eastAsia="Calibri" w:hAnsi="PT Astra Serif" w:cs="Calibri"/>
                      <w:color w:val="000000"/>
                      <w:sz w:val="24"/>
                      <w:szCs w:val="24"/>
                    </w:rPr>
                  </w:pPr>
                  <w:r w:rsidRPr="00700C39">
                    <w:rPr>
                      <w:rFonts w:ascii="PT Astra Serif" w:eastAsia="Calibri" w:hAnsi="PT Astra Serif" w:cs="Calibri"/>
                      <w:color w:val="000000"/>
                      <w:sz w:val="24"/>
                      <w:szCs w:val="24"/>
                    </w:rPr>
                    <w:t>ОБЛ ТЮМЕНСКАЯ, Г ТЮМЕНЬ,</w:t>
                  </w:r>
                </w:p>
              </w:tc>
            </w:tr>
            <w:tr w:rsidR="00700C39" w:rsidRPr="00700C39">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00C39" w:rsidRPr="00700C39" w:rsidRDefault="00700C39" w:rsidP="00BF23F8">
                  <w:pPr>
                    <w:rPr>
                      <w:rFonts w:ascii="PT Astra Serif" w:eastAsia="Calibri" w:hAnsi="PT Astra Serif" w:cs="Calibri"/>
                      <w:color w:val="000000"/>
                      <w:sz w:val="24"/>
                      <w:szCs w:val="24"/>
                    </w:rPr>
                  </w:pPr>
                  <w:r w:rsidRPr="00700C39">
                    <w:rPr>
                      <w:rFonts w:ascii="PT Astra Serif" w:eastAsia="Calibri" w:hAnsi="PT Astra Serif" w:cs="Calibri"/>
                      <w:color w:val="000000"/>
                      <w:sz w:val="24"/>
                      <w:szCs w:val="24"/>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00C39" w:rsidRPr="00700C39" w:rsidRDefault="00700C39" w:rsidP="00BF23F8">
                  <w:pPr>
                    <w:rPr>
                      <w:rFonts w:ascii="PT Astra Serif" w:eastAsia="Calibri" w:hAnsi="PT Astra Serif" w:cs="Calibri"/>
                      <w:color w:val="000000"/>
                      <w:sz w:val="24"/>
                      <w:szCs w:val="24"/>
                    </w:rPr>
                  </w:pPr>
                  <w:r w:rsidRPr="00700C39">
                    <w:rPr>
                      <w:rFonts w:ascii="PT Astra Serif" w:eastAsia="Calibri" w:hAnsi="PT Astra Serif" w:cs="Calibri"/>
                      <w:color w:val="000000"/>
                      <w:sz w:val="24"/>
                      <w:szCs w:val="24"/>
                    </w:rPr>
                    <w:t>73452593431</w:t>
                  </w:r>
                </w:p>
              </w:tc>
            </w:tr>
          </w:tbl>
          <w:p w:rsidR="00700C39" w:rsidRPr="00700C39" w:rsidRDefault="00700C39" w:rsidP="00E56D70">
            <w:pPr>
              <w:widowControl/>
              <w:rPr>
                <w:rFonts w:ascii="PT Astra Serif" w:eastAsiaTheme="minorHAnsi" w:hAnsi="PT Astra Serif"/>
                <w:sz w:val="22"/>
                <w:szCs w:val="22"/>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700C39" w:rsidRPr="00700C39" w:rsidRDefault="00700C39" w:rsidP="00700C39">
            <w:pPr>
              <w:jc w:val="center"/>
              <w:rPr>
                <w:rFonts w:ascii="PT Astra Serif" w:eastAsia="Calibri" w:hAnsi="PT Astra Serif" w:cs="Calibri"/>
                <w:color w:val="000000"/>
                <w:sz w:val="24"/>
                <w:szCs w:val="24"/>
              </w:rPr>
            </w:pPr>
            <w:r w:rsidRPr="00700C39">
              <w:rPr>
                <w:rFonts w:ascii="PT Astra Serif" w:eastAsia="Calibri" w:hAnsi="PT Astra Serif" w:cs="Calibri"/>
                <w:color w:val="000000"/>
                <w:sz w:val="24"/>
                <w:szCs w:val="24"/>
              </w:rPr>
              <w:t>190208.92</w:t>
            </w:r>
          </w:p>
        </w:tc>
      </w:tr>
    </w:tbl>
    <w:p w:rsidR="00384A38" w:rsidRDefault="00384A38" w:rsidP="00B505CF">
      <w:pPr>
        <w:suppressAutoHyphens/>
        <w:ind w:left="142"/>
        <w:jc w:val="both"/>
        <w:rPr>
          <w:sz w:val="24"/>
        </w:rPr>
      </w:pPr>
    </w:p>
    <w:p w:rsidR="005A602B" w:rsidRDefault="00AE615B" w:rsidP="00B505CF">
      <w:pPr>
        <w:suppressAutoHyphens/>
        <w:ind w:left="142"/>
        <w:jc w:val="both"/>
        <w:rPr>
          <w:sz w:val="24"/>
        </w:rPr>
      </w:pPr>
      <w:r>
        <w:rPr>
          <w:sz w:val="24"/>
        </w:rPr>
        <w:t>5. В результате рассмотрения вторых частей заявок принято решение</w:t>
      </w:r>
      <w:r w:rsidR="005A602B">
        <w:rPr>
          <w:sz w:val="24"/>
        </w:rPr>
        <w:t>:</w:t>
      </w:r>
    </w:p>
    <w:p w:rsidR="00AE615B" w:rsidRPr="00700C39" w:rsidRDefault="005A602B" w:rsidP="00B505CF">
      <w:pPr>
        <w:suppressAutoHyphens/>
        <w:ind w:left="142"/>
        <w:jc w:val="both"/>
        <w:rPr>
          <w:sz w:val="24"/>
        </w:rPr>
      </w:pPr>
      <w:r>
        <w:rPr>
          <w:sz w:val="24"/>
        </w:rPr>
        <w:t>5.1.</w:t>
      </w:r>
      <w:r w:rsidR="00AE615B">
        <w:rPr>
          <w:sz w:val="24"/>
        </w:rPr>
        <w:t xml:space="preserve"> о соответствии следующих заявок на участие в аукционе требованиям, установленным </w:t>
      </w:r>
      <w:r w:rsidR="00AE615B" w:rsidRPr="00700C39">
        <w:rPr>
          <w:sz w:val="24"/>
        </w:rPr>
        <w:t>документацией об аукционе в электронной форме:</w:t>
      </w:r>
    </w:p>
    <w:p w:rsidR="004A1B4D" w:rsidRPr="00700C39" w:rsidRDefault="00384A38" w:rsidP="00B505CF">
      <w:pPr>
        <w:suppressAutoHyphens/>
        <w:ind w:left="142"/>
        <w:jc w:val="both"/>
        <w:rPr>
          <w:rFonts w:ascii="PT Astra Serif" w:eastAsia="Calibri" w:hAnsi="PT Astra Serif" w:cs="Calibri"/>
          <w:bCs/>
          <w:color w:val="000000"/>
          <w:sz w:val="24"/>
          <w:szCs w:val="24"/>
        </w:rPr>
      </w:pPr>
      <w:r w:rsidRPr="00700C39">
        <w:rPr>
          <w:rFonts w:ascii="PT Astra Serif" w:eastAsia="Calibri" w:hAnsi="PT Astra Serif" w:cs="Calibri"/>
          <w:bCs/>
          <w:color w:val="000000"/>
          <w:sz w:val="24"/>
          <w:szCs w:val="24"/>
        </w:rPr>
        <w:t xml:space="preserve">- </w:t>
      </w:r>
      <w:r w:rsidR="00700C39" w:rsidRPr="00700C39">
        <w:rPr>
          <w:rFonts w:ascii="PT Astra Serif" w:eastAsia="Calibri" w:hAnsi="PT Astra Serif" w:cs="Calibri"/>
          <w:bCs/>
          <w:color w:val="000000"/>
          <w:sz w:val="24"/>
          <w:szCs w:val="24"/>
        </w:rPr>
        <w:t>ОБЩЕСТВО С ОГРАНИЧЕННОЙ ОТВЕТСТВЕННОСТЬЮ "ИСТОК"</w:t>
      </w:r>
      <w:r w:rsidRPr="00700C39">
        <w:rPr>
          <w:rFonts w:ascii="PT Astra Serif" w:eastAsia="Calibri" w:hAnsi="PT Astra Serif" w:cs="Calibri"/>
          <w:bCs/>
          <w:color w:val="000000"/>
          <w:sz w:val="24"/>
          <w:szCs w:val="24"/>
        </w:rPr>
        <w:t>;</w:t>
      </w:r>
    </w:p>
    <w:p w:rsidR="00384A38" w:rsidRPr="00700C39" w:rsidRDefault="00384A38" w:rsidP="00B505CF">
      <w:pPr>
        <w:suppressAutoHyphens/>
        <w:ind w:left="142"/>
        <w:jc w:val="both"/>
        <w:rPr>
          <w:rFonts w:ascii="PT Astra Serif" w:eastAsia="Calibri" w:hAnsi="PT Astra Serif" w:cs="Calibri"/>
          <w:bCs/>
          <w:color w:val="000000"/>
          <w:sz w:val="24"/>
          <w:szCs w:val="24"/>
        </w:rPr>
      </w:pPr>
      <w:r w:rsidRPr="00700C39">
        <w:rPr>
          <w:rFonts w:ascii="PT Astra Serif" w:eastAsia="Calibri" w:hAnsi="PT Astra Serif" w:cs="Calibri"/>
          <w:bCs/>
          <w:color w:val="000000"/>
          <w:sz w:val="24"/>
          <w:szCs w:val="24"/>
        </w:rPr>
        <w:t xml:space="preserve">- </w:t>
      </w:r>
      <w:r w:rsidR="00DA22F9" w:rsidRPr="00700C39">
        <w:rPr>
          <w:rFonts w:ascii="PT Astra Serif" w:eastAsia="Calibri" w:hAnsi="PT Astra Serif" w:cs="Calibri"/>
          <w:bCs/>
          <w:color w:val="000000"/>
          <w:sz w:val="24"/>
          <w:szCs w:val="24"/>
        </w:rPr>
        <w:t>ИП КАРПОВ ЮРИЙ АЛЕКСЕЕВИЧ</w:t>
      </w:r>
      <w:r w:rsidRPr="00700C39">
        <w:rPr>
          <w:rFonts w:ascii="PT Astra Serif" w:eastAsia="Calibri" w:hAnsi="PT Astra Serif" w:cs="Calibri"/>
          <w:bCs/>
          <w:color w:val="000000"/>
          <w:sz w:val="24"/>
          <w:szCs w:val="24"/>
        </w:rPr>
        <w:t>.</w:t>
      </w:r>
    </w:p>
    <w:p w:rsidR="00683191" w:rsidRPr="00700C39" w:rsidRDefault="00AE615B" w:rsidP="005A602B">
      <w:pPr>
        <w:suppressAutoHyphens/>
        <w:ind w:left="142"/>
        <w:jc w:val="both"/>
        <w:rPr>
          <w:rFonts w:ascii="PT Astra Serif" w:hAnsi="PT Astra Serif"/>
          <w:sz w:val="24"/>
          <w:szCs w:val="24"/>
        </w:rPr>
      </w:pPr>
      <w:r w:rsidRPr="005A602B">
        <w:rPr>
          <w:rFonts w:ascii="PT Astra Serif" w:hAnsi="PT Astra Serif"/>
          <w:sz w:val="24"/>
          <w:szCs w:val="24"/>
        </w:rPr>
        <w:t>6. В результате рассмотрения вторых частей заявок и на основании протокола проведения ау</w:t>
      </w:r>
      <w:r w:rsidR="00F209FA" w:rsidRPr="005A602B">
        <w:rPr>
          <w:rFonts w:ascii="PT Astra Serif" w:hAnsi="PT Astra Serif"/>
          <w:sz w:val="24"/>
          <w:szCs w:val="24"/>
        </w:rPr>
        <w:t xml:space="preserve">кциона в электронной форме </w:t>
      </w:r>
      <w:r w:rsidR="00B517B9" w:rsidRPr="00DA22F9">
        <w:rPr>
          <w:rFonts w:ascii="PT Astra Serif" w:hAnsi="PT Astra Serif"/>
          <w:sz w:val="24"/>
          <w:szCs w:val="24"/>
        </w:rPr>
        <w:t xml:space="preserve">от </w:t>
      </w:r>
      <w:r w:rsidR="00ED2996">
        <w:rPr>
          <w:rFonts w:ascii="PT Astra Serif" w:hAnsi="PT Astra Serif"/>
          <w:sz w:val="24"/>
          <w:szCs w:val="24"/>
        </w:rPr>
        <w:t>10</w:t>
      </w:r>
      <w:r w:rsidRPr="00DA22F9">
        <w:rPr>
          <w:rFonts w:ascii="PT Astra Serif" w:hAnsi="PT Astra Serif"/>
          <w:sz w:val="24"/>
          <w:szCs w:val="24"/>
        </w:rPr>
        <w:t>.</w:t>
      </w:r>
      <w:r w:rsidR="00B517B9" w:rsidRPr="00DA22F9">
        <w:rPr>
          <w:rFonts w:ascii="PT Astra Serif" w:hAnsi="PT Astra Serif"/>
          <w:sz w:val="24"/>
          <w:szCs w:val="24"/>
        </w:rPr>
        <w:t>0</w:t>
      </w:r>
      <w:r w:rsidR="006D6C9E" w:rsidRPr="00DA22F9">
        <w:rPr>
          <w:rFonts w:ascii="PT Astra Serif" w:hAnsi="PT Astra Serif"/>
          <w:sz w:val="24"/>
          <w:szCs w:val="24"/>
        </w:rPr>
        <w:t>2</w:t>
      </w:r>
      <w:r w:rsidRPr="00DA22F9">
        <w:rPr>
          <w:rFonts w:ascii="PT Astra Serif" w:hAnsi="PT Astra Serif"/>
          <w:sz w:val="24"/>
          <w:szCs w:val="24"/>
        </w:rPr>
        <w:t>.202</w:t>
      </w:r>
      <w:r w:rsidR="00B517B9" w:rsidRPr="00DA22F9">
        <w:rPr>
          <w:rFonts w:ascii="PT Astra Serif" w:hAnsi="PT Astra Serif"/>
          <w:sz w:val="24"/>
          <w:szCs w:val="24"/>
        </w:rPr>
        <w:t>1</w:t>
      </w:r>
      <w:r w:rsidRPr="00DA22F9">
        <w:rPr>
          <w:rFonts w:ascii="PT Astra Serif" w:hAnsi="PT Astra Serif"/>
          <w:sz w:val="24"/>
          <w:szCs w:val="24"/>
        </w:rPr>
        <w:t xml:space="preserve"> победителем аукциона в </w:t>
      </w:r>
      <w:r w:rsidRPr="00700C39">
        <w:rPr>
          <w:rFonts w:ascii="PT Astra Serif" w:hAnsi="PT Astra Serif"/>
          <w:sz w:val="24"/>
          <w:szCs w:val="24"/>
        </w:rPr>
        <w:t xml:space="preserve">электронной форме признается </w:t>
      </w:r>
      <w:r w:rsidR="00700C39" w:rsidRPr="00700C39">
        <w:rPr>
          <w:rFonts w:ascii="PT Astra Serif" w:eastAsia="Calibri" w:hAnsi="PT Astra Serif" w:cs="Calibri"/>
          <w:bCs/>
          <w:color w:val="000000"/>
          <w:sz w:val="24"/>
          <w:szCs w:val="24"/>
        </w:rPr>
        <w:t>ОБЩЕСТВО С ОГРАНИЧЕННОЙ ОТВЕТСТВЕННОСТЬЮ "ИСТОК"</w:t>
      </w:r>
      <w:r w:rsidR="00F209FA" w:rsidRPr="00700C39">
        <w:rPr>
          <w:rFonts w:ascii="PT Astra Serif" w:hAnsi="PT Astra Serif"/>
          <w:sz w:val="24"/>
          <w:szCs w:val="24"/>
        </w:rPr>
        <w:t>,</w:t>
      </w:r>
      <w:r w:rsidRPr="00DA22F9">
        <w:rPr>
          <w:rFonts w:ascii="PT Astra Serif" w:hAnsi="PT Astra Serif"/>
          <w:sz w:val="24"/>
          <w:szCs w:val="24"/>
        </w:rPr>
        <w:t xml:space="preserve"> с цено</w:t>
      </w:r>
      <w:r w:rsidR="00F209FA" w:rsidRPr="00DA22F9">
        <w:rPr>
          <w:rFonts w:ascii="PT Astra Serif" w:hAnsi="PT Astra Serif"/>
          <w:sz w:val="24"/>
          <w:szCs w:val="24"/>
        </w:rPr>
        <w:t>й гражданско-правового договора</w:t>
      </w:r>
      <w:r w:rsidRPr="00DA22F9">
        <w:rPr>
          <w:rFonts w:ascii="PT Astra Serif" w:hAnsi="PT Astra Serif"/>
          <w:sz w:val="24"/>
          <w:szCs w:val="24"/>
        </w:rPr>
        <w:t xml:space="preserve"> </w:t>
      </w:r>
      <w:r w:rsidR="00700C39" w:rsidRPr="00700C39">
        <w:rPr>
          <w:rFonts w:ascii="PT Astra Serif" w:eastAsia="Calibri" w:hAnsi="PT Astra Serif" w:cs="Calibri"/>
          <w:color w:val="000000"/>
          <w:sz w:val="24"/>
          <w:szCs w:val="24"/>
        </w:rPr>
        <w:t xml:space="preserve">188954.42 </w:t>
      </w:r>
      <w:r w:rsidRPr="00700C39">
        <w:rPr>
          <w:rFonts w:ascii="PT Astra Serif" w:hAnsi="PT Astra Serif"/>
          <w:sz w:val="24"/>
          <w:szCs w:val="24"/>
        </w:rPr>
        <w:t>рублей.</w:t>
      </w:r>
    </w:p>
    <w:p w:rsidR="00AE615B" w:rsidRPr="005A602B" w:rsidRDefault="00790689" w:rsidP="00700C39">
      <w:pPr>
        <w:suppressAutoHyphens/>
        <w:ind w:left="142"/>
        <w:jc w:val="both"/>
        <w:rPr>
          <w:rFonts w:ascii="PT Astra Serif" w:hAnsi="PT Astra Serif"/>
          <w:sz w:val="24"/>
          <w:szCs w:val="24"/>
        </w:rPr>
      </w:pPr>
      <w:r w:rsidRPr="00700C39">
        <w:rPr>
          <w:sz w:val="24"/>
        </w:rPr>
        <w:t xml:space="preserve">7. </w:t>
      </w:r>
      <w:r w:rsidR="00700C39">
        <w:rPr>
          <w:rFonts w:ascii="PT Astra Serif" w:hAnsi="PT Astra Serif"/>
          <w:sz w:val="24"/>
          <w:szCs w:val="24"/>
        </w:rPr>
        <w:t>Н</w:t>
      </w:r>
      <w:r w:rsidR="00AE615B" w:rsidRPr="005A602B">
        <w:rPr>
          <w:rFonts w:ascii="PT Astra Serif" w:hAnsi="PT Astra Serif"/>
          <w:sz w:val="24"/>
          <w:szCs w:val="24"/>
        </w:rPr>
        <w:t xml:space="preserve">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AE615B" w:rsidRPr="005A602B">
          <w:rPr>
            <w:rStyle w:val="a3"/>
            <w:rFonts w:ascii="PT Astra Serif" w:hAnsi="PT Astra Serif"/>
            <w:color w:val="auto"/>
            <w:sz w:val="24"/>
            <w:szCs w:val="24"/>
            <w:u w:val="none"/>
          </w:rPr>
          <w:t>http://www.sberbank-ast.ru</w:t>
        </w:r>
      </w:hyperlink>
      <w:r w:rsidR="00AE615B" w:rsidRPr="005A602B">
        <w:rPr>
          <w:rFonts w:ascii="PT Astra Serif" w:hAnsi="PT Astra Serif"/>
          <w:sz w:val="24"/>
          <w:szCs w:val="24"/>
        </w:rPr>
        <w:t>.</w:t>
      </w:r>
    </w:p>
    <w:p w:rsidR="000D24AE" w:rsidRDefault="000D24AE" w:rsidP="00AE615B">
      <w:pPr>
        <w:jc w:val="center"/>
        <w:rPr>
          <w:sz w:val="22"/>
          <w:szCs w:val="22"/>
        </w:rPr>
      </w:pPr>
    </w:p>
    <w:p w:rsidR="00700C39" w:rsidRDefault="00700C39" w:rsidP="00AE615B">
      <w:pPr>
        <w:jc w:val="center"/>
        <w:rPr>
          <w:sz w:val="22"/>
          <w:szCs w:val="22"/>
        </w:rPr>
      </w:pPr>
    </w:p>
    <w:p w:rsidR="00700C39" w:rsidRDefault="00700C39" w:rsidP="00AE615B">
      <w:pPr>
        <w:jc w:val="center"/>
        <w:rPr>
          <w:sz w:val="22"/>
          <w:szCs w:val="22"/>
        </w:rPr>
      </w:pPr>
    </w:p>
    <w:p w:rsidR="00700C39" w:rsidRDefault="00700C39" w:rsidP="00AE615B">
      <w:pPr>
        <w:jc w:val="center"/>
        <w:rPr>
          <w:sz w:val="22"/>
          <w:szCs w:val="22"/>
        </w:rPr>
      </w:pPr>
    </w:p>
    <w:p w:rsidR="00700C39" w:rsidRDefault="00700C39" w:rsidP="00AE615B">
      <w:pPr>
        <w:jc w:val="center"/>
        <w:rPr>
          <w:sz w:val="22"/>
          <w:szCs w:val="22"/>
        </w:rPr>
      </w:pPr>
    </w:p>
    <w:p w:rsidR="00700C39" w:rsidRDefault="00700C39" w:rsidP="00AE615B">
      <w:pPr>
        <w:jc w:val="center"/>
        <w:rPr>
          <w:sz w:val="22"/>
          <w:szCs w:val="22"/>
        </w:rPr>
      </w:pPr>
    </w:p>
    <w:p w:rsidR="00700C39" w:rsidRDefault="00700C39" w:rsidP="00AE615B">
      <w:pPr>
        <w:jc w:val="center"/>
        <w:rPr>
          <w:sz w:val="22"/>
          <w:szCs w:val="22"/>
        </w:rPr>
      </w:pPr>
    </w:p>
    <w:p w:rsidR="00AE615B" w:rsidRDefault="00AE615B" w:rsidP="00AE615B">
      <w:pPr>
        <w:jc w:val="center"/>
        <w:rPr>
          <w:sz w:val="22"/>
          <w:szCs w:val="22"/>
        </w:rPr>
      </w:pPr>
      <w:r>
        <w:rPr>
          <w:sz w:val="22"/>
          <w:szCs w:val="22"/>
        </w:rPr>
        <w:t xml:space="preserve">Сведения о решении </w:t>
      </w:r>
    </w:p>
    <w:p w:rsidR="00AE615B" w:rsidRDefault="00AE615B" w:rsidP="00AE615B">
      <w:pPr>
        <w:jc w:val="center"/>
        <w:rPr>
          <w:sz w:val="22"/>
          <w:szCs w:val="22"/>
        </w:rPr>
      </w:pPr>
      <w:r>
        <w:rPr>
          <w:sz w:val="22"/>
          <w:szCs w:val="22"/>
        </w:rPr>
        <w:t xml:space="preserve">членов комиссии о соответствии/несоответствии заявок участников закупки </w:t>
      </w:r>
    </w:p>
    <w:p w:rsidR="00AE615B" w:rsidRDefault="00AE615B" w:rsidP="00AE615B">
      <w:pPr>
        <w:jc w:val="center"/>
        <w:rPr>
          <w:sz w:val="22"/>
          <w:szCs w:val="22"/>
        </w:rPr>
      </w:pPr>
      <w:r>
        <w:rPr>
          <w:sz w:val="22"/>
          <w:szCs w:val="22"/>
        </w:rPr>
        <w:t>требованиям документации об аукционе</w:t>
      </w:r>
    </w:p>
    <w:p w:rsidR="000D24AE" w:rsidRDefault="000D24AE" w:rsidP="00AE615B">
      <w:pPr>
        <w:jc w:val="center"/>
        <w:rPr>
          <w:sz w:val="22"/>
          <w:szCs w:val="22"/>
        </w:rPr>
      </w:pPr>
    </w:p>
    <w:tbl>
      <w:tblPr>
        <w:tblW w:w="10066" w:type="dxa"/>
        <w:tblInd w:w="392" w:type="dxa"/>
        <w:tblLayout w:type="fixed"/>
        <w:tblLook w:val="01E0" w:firstRow="1" w:lastRow="1" w:firstColumn="1" w:lastColumn="1" w:noHBand="0" w:noVBand="0"/>
      </w:tblPr>
      <w:tblGrid>
        <w:gridCol w:w="5247"/>
        <w:gridCol w:w="2477"/>
        <w:gridCol w:w="2342"/>
      </w:tblGrid>
      <w:tr w:rsidR="00AE615B" w:rsidTr="00B505CF">
        <w:tc>
          <w:tcPr>
            <w:tcW w:w="5247"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Член комиссии</w:t>
            </w:r>
          </w:p>
        </w:tc>
      </w:tr>
      <w:tr w:rsidR="006D6C9E" w:rsidTr="00B505CF">
        <w:tc>
          <w:tcPr>
            <w:tcW w:w="524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Default="006D6C9E" w:rsidP="00EC4A5F">
            <w:pPr>
              <w:spacing w:after="200" w:line="276" w:lineRule="auto"/>
              <w:jc w:val="center"/>
              <w:rPr>
                <w:sz w:val="24"/>
                <w:szCs w:val="24"/>
                <w:lang w:eastAsia="en-US"/>
              </w:rPr>
            </w:pPr>
            <w:r>
              <w:rPr>
                <w:sz w:val="24"/>
                <w:lang w:eastAsia="en-US"/>
              </w:rPr>
              <w:t>С.Д. Голин</w:t>
            </w:r>
          </w:p>
        </w:tc>
      </w:tr>
      <w:tr w:rsidR="006D6C9E" w:rsidTr="00B505CF">
        <w:tc>
          <w:tcPr>
            <w:tcW w:w="524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Default="006D6C9E" w:rsidP="00EC4A5F">
            <w:pPr>
              <w:spacing w:after="200" w:line="276" w:lineRule="auto"/>
              <w:jc w:val="center"/>
              <w:rPr>
                <w:sz w:val="24"/>
                <w:szCs w:val="24"/>
                <w:lang w:eastAsia="en-US"/>
              </w:rPr>
            </w:pPr>
            <w:r>
              <w:rPr>
                <w:sz w:val="24"/>
                <w:lang w:eastAsia="en-US"/>
              </w:rPr>
              <w:t>Н.А. Морозова</w:t>
            </w:r>
          </w:p>
        </w:tc>
      </w:tr>
      <w:tr w:rsidR="006D6C9E" w:rsidTr="00B505CF">
        <w:tc>
          <w:tcPr>
            <w:tcW w:w="524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Default="006D6C9E" w:rsidP="00EC4A5F">
            <w:pPr>
              <w:spacing w:after="200" w:line="276" w:lineRule="auto"/>
              <w:jc w:val="center"/>
              <w:rPr>
                <w:sz w:val="24"/>
                <w:lang w:eastAsia="en-US"/>
              </w:rPr>
            </w:pPr>
            <w:r>
              <w:rPr>
                <w:sz w:val="24"/>
                <w:lang w:eastAsia="en-US"/>
              </w:rPr>
              <w:t xml:space="preserve">Ж.В. </w:t>
            </w:r>
            <w:proofErr w:type="spellStart"/>
            <w:r>
              <w:rPr>
                <w:sz w:val="24"/>
                <w:lang w:eastAsia="en-US"/>
              </w:rPr>
              <w:t>Резинкина</w:t>
            </w:r>
            <w:proofErr w:type="spellEnd"/>
          </w:p>
        </w:tc>
      </w:tr>
      <w:tr w:rsidR="006D6C9E" w:rsidTr="00B505CF">
        <w:tc>
          <w:tcPr>
            <w:tcW w:w="524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Default="006D6C9E" w:rsidP="00EC4A5F">
            <w:pPr>
              <w:spacing w:after="200" w:line="276" w:lineRule="auto"/>
              <w:jc w:val="center"/>
              <w:rPr>
                <w:sz w:val="24"/>
                <w:szCs w:val="24"/>
                <w:lang w:eastAsia="en-US"/>
              </w:rPr>
            </w:pPr>
            <w:r>
              <w:rPr>
                <w:sz w:val="24"/>
                <w:lang w:eastAsia="en-US"/>
              </w:rPr>
              <w:t>А.Т. Абдуллаев</w:t>
            </w:r>
          </w:p>
        </w:tc>
      </w:tr>
      <w:tr w:rsidR="006D6C9E" w:rsidTr="00B505CF">
        <w:tc>
          <w:tcPr>
            <w:tcW w:w="524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Default="006D6C9E" w:rsidP="00EC4A5F">
            <w:pPr>
              <w:spacing w:after="200" w:line="276" w:lineRule="auto"/>
              <w:jc w:val="center"/>
              <w:rPr>
                <w:sz w:val="24"/>
                <w:szCs w:val="24"/>
                <w:lang w:eastAsia="en-US"/>
              </w:rPr>
            </w:pPr>
            <w:r>
              <w:rPr>
                <w:sz w:val="24"/>
                <w:lang w:eastAsia="en-US"/>
              </w:rPr>
              <w:t>Н.Б. Захарова</w:t>
            </w:r>
          </w:p>
        </w:tc>
      </w:tr>
    </w:tbl>
    <w:p w:rsidR="00AE615B" w:rsidRDefault="00AE615B" w:rsidP="00AE615B">
      <w:pPr>
        <w:jc w:val="both"/>
        <w:rPr>
          <w:rFonts w:ascii="PT Serif" w:hAnsi="PT Serif"/>
          <w:b/>
          <w:sz w:val="24"/>
          <w:szCs w:val="24"/>
        </w:rPr>
      </w:pPr>
    </w:p>
    <w:p w:rsidR="006D6C9E" w:rsidRDefault="006D6C9E" w:rsidP="006D6C9E">
      <w:pPr>
        <w:ind w:firstLine="284"/>
        <w:jc w:val="both"/>
        <w:rPr>
          <w:rFonts w:ascii="PT Astra Serif" w:hAnsi="PT Astra Serif"/>
          <w:b/>
          <w:sz w:val="24"/>
          <w:szCs w:val="24"/>
        </w:rPr>
      </w:pPr>
      <w:r>
        <w:rPr>
          <w:rFonts w:ascii="PT Astra Serif" w:hAnsi="PT Astra Serif"/>
          <w:b/>
          <w:sz w:val="24"/>
          <w:szCs w:val="24"/>
        </w:rPr>
        <w:t>Председатель комиссии:                                                                С.Д. Голин</w:t>
      </w:r>
    </w:p>
    <w:p w:rsidR="006D6C9E" w:rsidRDefault="006D6C9E" w:rsidP="006D6C9E">
      <w:pPr>
        <w:jc w:val="both"/>
        <w:rPr>
          <w:sz w:val="24"/>
        </w:rPr>
      </w:pPr>
      <w:r>
        <w:rPr>
          <w:b/>
          <w:sz w:val="32"/>
          <w:szCs w:val="24"/>
        </w:rPr>
        <w:t xml:space="preserve">    </w:t>
      </w:r>
      <w:r>
        <w:rPr>
          <w:b/>
          <w:sz w:val="24"/>
        </w:rPr>
        <w:t xml:space="preserve">Члены  комиссии                                                                                                                                                                                                </w:t>
      </w:r>
    </w:p>
    <w:p w:rsidR="006D6C9E" w:rsidRDefault="006D6C9E" w:rsidP="006D6C9E">
      <w:pPr>
        <w:jc w:val="right"/>
        <w:rPr>
          <w:sz w:val="24"/>
        </w:rPr>
      </w:pPr>
      <w:r>
        <w:rPr>
          <w:sz w:val="24"/>
        </w:rPr>
        <w:t xml:space="preserve">                                                               </w:t>
      </w:r>
    </w:p>
    <w:p w:rsidR="006D6C9E" w:rsidRDefault="006D6C9E" w:rsidP="006D6C9E">
      <w:pPr>
        <w:jc w:val="right"/>
        <w:rPr>
          <w:sz w:val="24"/>
        </w:rPr>
      </w:pPr>
      <w:r>
        <w:rPr>
          <w:sz w:val="24"/>
        </w:rPr>
        <w:t xml:space="preserve">                                                                                         _______________</w:t>
      </w:r>
      <w:proofErr w:type="spellStart"/>
      <w:r>
        <w:rPr>
          <w:sz w:val="24"/>
        </w:rPr>
        <w:t>Н.А.Морозова</w:t>
      </w:r>
      <w:proofErr w:type="spellEnd"/>
    </w:p>
    <w:p w:rsidR="006D6C9E" w:rsidRDefault="006D6C9E" w:rsidP="006D6C9E">
      <w:pPr>
        <w:jc w:val="right"/>
        <w:rPr>
          <w:sz w:val="24"/>
        </w:rPr>
      </w:pPr>
      <w:r>
        <w:rPr>
          <w:sz w:val="24"/>
        </w:rPr>
        <w:t xml:space="preserve">__________________Ж.В. </w:t>
      </w:r>
      <w:proofErr w:type="spellStart"/>
      <w:r>
        <w:rPr>
          <w:sz w:val="24"/>
        </w:rPr>
        <w:t>Резинкина</w:t>
      </w:r>
      <w:proofErr w:type="spellEnd"/>
    </w:p>
    <w:p w:rsidR="006D6C9E" w:rsidRDefault="006D6C9E" w:rsidP="006D6C9E">
      <w:pPr>
        <w:jc w:val="right"/>
        <w:rPr>
          <w:sz w:val="24"/>
        </w:rPr>
      </w:pPr>
      <w:r>
        <w:rPr>
          <w:sz w:val="24"/>
        </w:rPr>
        <w:tab/>
      </w:r>
      <w:r>
        <w:rPr>
          <w:sz w:val="24"/>
        </w:rPr>
        <w:tab/>
      </w:r>
      <w:r>
        <w:rPr>
          <w:sz w:val="24"/>
        </w:rPr>
        <w:tab/>
      </w:r>
      <w:r>
        <w:rPr>
          <w:sz w:val="24"/>
        </w:rPr>
        <w:tab/>
      </w:r>
      <w:r>
        <w:rPr>
          <w:sz w:val="24"/>
        </w:rPr>
        <w:tab/>
      </w:r>
      <w:r>
        <w:rPr>
          <w:sz w:val="24"/>
        </w:rPr>
        <w:tab/>
      </w:r>
      <w:r>
        <w:rPr>
          <w:sz w:val="24"/>
        </w:rPr>
        <w:tab/>
        <w:t xml:space="preserve">  __________________А.Т. Абдуллаев </w:t>
      </w:r>
    </w:p>
    <w:p w:rsidR="006D6C9E" w:rsidRDefault="006D6C9E" w:rsidP="006D6C9E">
      <w:pPr>
        <w:jc w:val="right"/>
        <w:rPr>
          <w:sz w:val="24"/>
        </w:rPr>
      </w:pPr>
      <w:r>
        <w:rPr>
          <w:sz w:val="24"/>
        </w:rPr>
        <w:t>___________________Н.Б. Захарова</w:t>
      </w:r>
    </w:p>
    <w:p w:rsidR="006D6C9E" w:rsidRDefault="006D6C9E" w:rsidP="006D6C9E">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6D6C9E" w:rsidRDefault="006D6C9E" w:rsidP="006D6C9E">
      <w:pPr>
        <w:jc w:val="both"/>
      </w:pPr>
      <w:r>
        <w:rPr>
          <w:sz w:val="24"/>
          <w:szCs w:val="24"/>
        </w:rPr>
        <w:t xml:space="preserve">     Представитель заказчика:                                                         ________________</w:t>
      </w:r>
      <w:r>
        <w:rPr>
          <w:rFonts w:ascii="PT Astra Serif" w:hAnsi="PT Astra Serif"/>
          <w:sz w:val="24"/>
          <w:szCs w:val="24"/>
        </w:rPr>
        <w:t xml:space="preserve"> </w:t>
      </w:r>
      <w:r w:rsidR="004B2627">
        <w:rPr>
          <w:rFonts w:ascii="PT Astra Serif" w:hAnsi="PT Astra Serif"/>
          <w:sz w:val="24"/>
          <w:szCs w:val="24"/>
        </w:rPr>
        <w:t>О.</w:t>
      </w:r>
      <w:r w:rsidR="00C33035">
        <w:rPr>
          <w:rFonts w:ascii="PT Astra Serif" w:hAnsi="PT Astra Serif"/>
          <w:sz w:val="24"/>
          <w:szCs w:val="24"/>
        </w:rPr>
        <w:t>А.Никулина</w:t>
      </w:r>
    </w:p>
    <w:p w:rsidR="006D6C9E" w:rsidRDefault="006D6C9E" w:rsidP="006D6C9E"/>
    <w:p w:rsidR="00E56D70" w:rsidRDefault="00E56D70"/>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Pr>
        <w:sectPr w:rsidR="00327D89" w:rsidSect="00DA22F9">
          <w:pgSz w:w="11906" w:h="16838"/>
          <w:pgMar w:top="284" w:right="850" w:bottom="284" w:left="567" w:header="708" w:footer="708" w:gutter="0"/>
          <w:cols w:space="708"/>
          <w:docGrid w:linePitch="360"/>
        </w:sectPr>
      </w:pPr>
    </w:p>
    <w:p w:rsidR="00327D89" w:rsidRDefault="00327D89" w:rsidP="00327D89">
      <w:pPr>
        <w:ind w:left="-993"/>
        <w:jc w:val="right"/>
        <w:rPr>
          <w:b/>
          <w:color w:val="FF0000"/>
          <w:sz w:val="16"/>
          <w:szCs w:val="16"/>
        </w:rPr>
      </w:pPr>
      <w:r>
        <w:rPr>
          <w:color w:val="FF0000"/>
          <w:sz w:val="24"/>
          <w:szCs w:val="24"/>
        </w:rPr>
        <w:lastRenderedPageBreak/>
        <w:tab/>
        <w:t xml:space="preserve">                                                                              </w:t>
      </w:r>
    </w:p>
    <w:p w:rsidR="00700C39" w:rsidRDefault="00700C39" w:rsidP="00700C39">
      <w:pPr>
        <w:ind w:hanging="426"/>
        <w:jc w:val="right"/>
      </w:pPr>
      <w:r>
        <w:t xml:space="preserve">   Приложение </w:t>
      </w:r>
    </w:p>
    <w:p w:rsidR="00700C39" w:rsidRDefault="00700C39" w:rsidP="00700C39">
      <w:pPr>
        <w:tabs>
          <w:tab w:val="left" w:pos="3930"/>
          <w:tab w:val="right" w:pos="9355"/>
        </w:tabs>
        <w:jc w:val="right"/>
      </w:pPr>
      <w:r>
        <w:t xml:space="preserve">                                                                                                                                               к протоколу подведения итогов</w:t>
      </w:r>
    </w:p>
    <w:p w:rsidR="00700C39" w:rsidRDefault="00700C39" w:rsidP="00700C39">
      <w:pPr>
        <w:tabs>
          <w:tab w:val="left" w:pos="3930"/>
          <w:tab w:val="right" w:pos="9355"/>
        </w:tabs>
        <w:jc w:val="right"/>
      </w:pPr>
      <w:r>
        <w:t xml:space="preserve"> аукциона в электронной форме</w:t>
      </w:r>
    </w:p>
    <w:p w:rsidR="00700C39" w:rsidRDefault="00700C39" w:rsidP="00700C39">
      <w:pPr>
        <w:tabs>
          <w:tab w:val="left" w:pos="3930"/>
          <w:tab w:val="right" w:pos="9355"/>
        </w:tabs>
        <w:jc w:val="right"/>
      </w:pPr>
      <w:r>
        <w:t xml:space="preserve">                                                                                                                           от «11» февраля 2021 г. </w:t>
      </w:r>
      <w:r>
        <w:rPr>
          <w:color w:val="000000"/>
        </w:rPr>
        <w:t>0187300005821000021-</w:t>
      </w:r>
      <w:r>
        <w:t>3</w:t>
      </w:r>
    </w:p>
    <w:p w:rsidR="00700C39" w:rsidRDefault="00700C39" w:rsidP="00700C39">
      <w:pPr>
        <w:pStyle w:val="a5"/>
        <w:tabs>
          <w:tab w:val="num" w:pos="432"/>
          <w:tab w:val="num" w:pos="567"/>
          <w:tab w:val="num" w:pos="928"/>
        </w:tabs>
        <w:autoSpaceDE w:val="0"/>
        <w:autoSpaceDN w:val="0"/>
        <w:adjustRightInd w:val="0"/>
        <w:jc w:val="center"/>
      </w:pPr>
    </w:p>
    <w:p w:rsidR="00700C39" w:rsidRDefault="00700C39" w:rsidP="00700C39">
      <w:pPr>
        <w:pStyle w:val="a5"/>
        <w:tabs>
          <w:tab w:val="num" w:pos="432"/>
          <w:tab w:val="num" w:pos="567"/>
          <w:tab w:val="num" w:pos="928"/>
        </w:tabs>
        <w:autoSpaceDE w:val="0"/>
        <w:autoSpaceDN w:val="0"/>
        <w:adjustRightInd w:val="0"/>
        <w:jc w:val="center"/>
      </w:pPr>
      <w:r>
        <w:t>Таблица подведения итогов аукциона  в электронной форме на право заключения гражданско-правового договора</w:t>
      </w:r>
    </w:p>
    <w:p w:rsidR="00700C39" w:rsidRDefault="00700C39" w:rsidP="00700C39">
      <w:pPr>
        <w:pStyle w:val="a5"/>
        <w:tabs>
          <w:tab w:val="num" w:pos="432"/>
          <w:tab w:val="num" w:pos="567"/>
          <w:tab w:val="num" w:pos="928"/>
        </w:tabs>
        <w:autoSpaceDE w:val="0"/>
        <w:autoSpaceDN w:val="0"/>
        <w:adjustRightInd w:val="0"/>
        <w:jc w:val="center"/>
      </w:pPr>
      <w:r>
        <w:t>на поставку продуктов питания (крупы, масло растительное, чай, какао).</w:t>
      </w:r>
    </w:p>
    <w:p w:rsidR="00700C39" w:rsidRDefault="00700C39" w:rsidP="00700C39">
      <w:pPr>
        <w:pStyle w:val="a5"/>
        <w:tabs>
          <w:tab w:val="num" w:pos="432"/>
          <w:tab w:val="num" w:pos="567"/>
          <w:tab w:val="num" w:pos="928"/>
        </w:tabs>
        <w:autoSpaceDE w:val="0"/>
        <w:autoSpaceDN w:val="0"/>
        <w:adjustRightInd w:val="0"/>
        <w:jc w:val="center"/>
      </w:pPr>
    </w:p>
    <w:p w:rsidR="00700C39" w:rsidRDefault="00700C39" w:rsidP="00700C39">
      <w:pPr>
        <w:pStyle w:val="a5"/>
        <w:tabs>
          <w:tab w:val="num" w:pos="432"/>
          <w:tab w:val="num" w:pos="567"/>
          <w:tab w:val="num" w:pos="928"/>
        </w:tabs>
        <w:autoSpaceDE w:val="0"/>
        <w:autoSpaceDN w:val="0"/>
        <w:adjustRightInd w:val="0"/>
      </w:pPr>
      <w:r>
        <w:t>Заказчик: Муниципальное бюджетное общеобразовательное учреждение «Средняя общеобразовательная школа №2».</w:t>
      </w:r>
    </w:p>
    <w:tbl>
      <w:tblPr>
        <w:tblW w:w="15740" w:type="dxa"/>
        <w:tblInd w:w="-539" w:type="dxa"/>
        <w:tblLayout w:type="fixed"/>
        <w:tblCellMar>
          <w:top w:w="28" w:type="dxa"/>
          <w:left w:w="28" w:type="dxa"/>
          <w:bottom w:w="28" w:type="dxa"/>
          <w:right w:w="28" w:type="dxa"/>
        </w:tblCellMar>
        <w:tblLook w:val="04A0" w:firstRow="1" w:lastRow="0" w:firstColumn="1" w:lastColumn="0" w:noHBand="0" w:noVBand="1"/>
      </w:tblPr>
      <w:tblGrid>
        <w:gridCol w:w="11343"/>
        <w:gridCol w:w="1276"/>
        <w:gridCol w:w="1560"/>
        <w:gridCol w:w="1561"/>
      </w:tblGrid>
      <w:tr w:rsidR="00700C39" w:rsidTr="00700C39">
        <w:trPr>
          <w:trHeight w:val="174"/>
        </w:trPr>
        <w:tc>
          <w:tcPr>
            <w:tcW w:w="12619" w:type="dxa"/>
            <w:gridSpan w:val="2"/>
            <w:tcBorders>
              <w:top w:val="single" w:sz="4" w:space="0" w:color="auto"/>
              <w:left w:val="single" w:sz="4" w:space="0" w:color="auto"/>
              <w:bottom w:val="single" w:sz="4" w:space="0" w:color="auto"/>
              <w:right w:val="single" w:sz="4" w:space="0" w:color="auto"/>
            </w:tcBorders>
            <w:hideMark/>
          </w:tcPr>
          <w:p w:rsidR="00700C39" w:rsidRDefault="00700C39">
            <w:pPr>
              <w:snapToGrid w:val="0"/>
              <w:spacing w:line="276" w:lineRule="auto"/>
              <w:jc w:val="center"/>
              <w:rPr>
                <w:sz w:val="14"/>
                <w:szCs w:val="14"/>
                <w:lang w:eastAsia="en-US"/>
              </w:rPr>
            </w:pPr>
            <w:r>
              <w:rPr>
                <w:sz w:val="14"/>
                <w:szCs w:val="14"/>
                <w:lang w:eastAsia="en-US"/>
              </w:rPr>
              <w:t>Идентификационный номер заявки</w:t>
            </w:r>
          </w:p>
        </w:tc>
        <w:tc>
          <w:tcPr>
            <w:tcW w:w="1560" w:type="dxa"/>
            <w:tcBorders>
              <w:top w:val="single" w:sz="4" w:space="0" w:color="auto"/>
              <w:left w:val="single" w:sz="4" w:space="0" w:color="auto"/>
              <w:bottom w:val="single" w:sz="4" w:space="0" w:color="auto"/>
              <w:right w:val="single" w:sz="4" w:space="0" w:color="auto"/>
            </w:tcBorders>
            <w:hideMark/>
          </w:tcPr>
          <w:p w:rsidR="00700C39" w:rsidRDefault="00700C39">
            <w:pPr>
              <w:spacing w:line="276" w:lineRule="auto"/>
              <w:jc w:val="center"/>
              <w:rPr>
                <w:sz w:val="14"/>
                <w:szCs w:val="14"/>
                <w:lang w:eastAsia="en-US"/>
              </w:rPr>
            </w:pPr>
            <w:r>
              <w:rPr>
                <w:sz w:val="14"/>
                <w:szCs w:val="14"/>
                <w:lang w:eastAsia="en-US"/>
              </w:rPr>
              <w:t>Заявка № 228</w:t>
            </w:r>
          </w:p>
        </w:tc>
        <w:tc>
          <w:tcPr>
            <w:tcW w:w="1561" w:type="dxa"/>
            <w:tcBorders>
              <w:top w:val="single" w:sz="4" w:space="0" w:color="auto"/>
              <w:left w:val="single" w:sz="4" w:space="0" w:color="auto"/>
              <w:bottom w:val="single" w:sz="4" w:space="0" w:color="auto"/>
              <w:right w:val="single" w:sz="4" w:space="0" w:color="auto"/>
            </w:tcBorders>
            <w:hideMark/>
          </w:tcPr>
          <w:p w:rsidR="00700C39" w:rsidRDefault="00700C39">
            <w:pPr>
              <w:spacing w:line="276" w:lineRule="auto"/>
              <w:jc w:val="center"/>
              <w:rPr>
                <w:sz w:val="14"/>
                <w:szCs w:val="14"/>
                <w:lang w:eastAsia="en-US"/>
              </w:rPr>
            </w:pPr>
            <w:r>
              <w:rPr>
                <w:sz w:val="14"/>
                <w:szCs w:val="14"/>
                <w:lang w:eastAsia="en-US"/>
              </w:rPr>
              <w:t>Заявка №53</w:t>
            </w:r>
          </w:p>
        </w:tc>
      </w:tr>
      <w:tr w:rsidR="00700C39" w:rsidTr="00700C39">
        <w:trPr>
          <w:trHeight w:val="479"/>
        </w:trPr>
        <w:tc>
          <w:tcPr>
            <w:tcW w:w="11343" w:type="dxa"/>
            <w:tcBorders>
              <w:top w:val="single" w:sz="4" w:space="0" w:color="auto"/>
              <w:left w:val="single" w:sz="4" w:space="0" w:color="auto"/>
              <w:bottom w:val="single" w:sz="4" w:space="0" w:color="auto"/>
              <w:right w:val="single" w:sz="4" w:space="0" w:color="auto"/>
            </w:tcBorders>
            <w:vAlign w:val="center"/>
            <w:hideMark/>
          </w:tcPr>
          <w:p w:rsidR="00700C39" w:rsidRDefault="00700C39">
            <w:pPr>
              <w:snapToGrid w:val="0"/>
              <w:spacing w:line="276" w:lineRule="auto"/>
              <w:ind w:left="294" w:hanging="294"/>
              <w:jc w:val="center"/>
              <w:rPr>
                <w:sz w:val="14"/>
                <w:szCs w:val="14"/>
                <w:lang w:eastAsia="en-US"/>
              </w:rPr>
            </w:pPr>
            <w:r>
              <w:rPr>
                <w:sz w:val="14"/>
                <w:szCs w:val="14"/>
                <w:lang w:eastAsia="en-US"/>
              </w:rPr>
              <w:t>Показатель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700C39" w:rsidRDefault="00700C39">
            <w:pPr>
              <w:snapToGrid w:val="0"/>
              <w:spacing w:line="276" w:lineRule="auto"/>
              <w:ind w:left="-28"/>
              <w:jc w:val="center"/>
              <w:rPr>
                <w:sz w:val="14"/>
                <w:szCs w:val="14"/>
                <w:lang w:eastAsia="en-US"/>
              </w:rPr>
            </w:pPr>
            <w:r>
              <w:rPr>
                <w:sz w:val="14"/>
                <w:szCs w:val="14"/>
                <w:lang w:eastAsia="en-US"/>
              </w:rPr>
              <w:t>Обязательные требования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700C39" w:rsidRDefault="00700C39">
            <w:pPr>
              <w:spacing w:line="276" w:lineRule="auto"/>
              <w:jc w:val="center"/>
              <w:rPr>
                <w:bCs/>
                <w:color w:val="000000"/>
                <w:sz w:val="14"/>
                <w:szCs w:val="14"/>
                <w:lang w:eastAsia="en-US"/>
              </w:rPr>
            </w:pPr>
            <w:r>
              <w:rPr>
                <w:bCs/>
                <w:color w:val="000000"/>
                <w:sz w:val="14"/>
                <w:szCs w:val="14"/>
                <w:lang w:eastAsia="en-US"/>
              </w:rPr>
              <w:t>Общество с ограниченной ответственностью</w:t>
            </w:r>
          </w:p>
          <w:p w:rsidR="00700C39" w:rsidRDefault="00700C39">
            <w:pPr>
              <w:spacing w:line="276" w:lineRule="auto"/>
              <w:jc w:val="center"/>
              <w:rPr>
                <w:bCs/>
                <w:color w:val="000000"/>
                <w:sz w:val="14"/>
                <w:szCs w:val="14"/>
                <w:lang w:eastAsia="en-US"/>
              </w:rPr>
            </w:pPr>
            <w:r>
              <w:rPr>
                <w:bCs/>
                <w:color w:val="000000"/>
                <w:sz w:val="14"/>
                <w:szCs w:val="14"/>
                <w:lang w:eastAsia="en-US"/>
              </w:rPr>
              <w:t>«Исток»,</w:t>
            </w:r>
          </w:p>
          <w:p w:rsidR="00700C39" w:rsidRDefault="00700C39">
            <w:pPr>
              <w:spacing w:line="276" w:lineRule="auto"/>
              <w:jc w:val="center"/>
              <w:rPr>
                <w:bCs/>
                <w:color w:val="000000"/>
                <w:sz w:val="14"/>
                <w:szCs w:val="14"/>
                <w:lang w:eastAsia="en-US"/>
              </w:rPr>
            </w:pPr>
            <w:r>
              <w:rPr>
                <w:bCs/>
                <w:color w:val="000000"/>
                <w:sz w:val="14"/>
                <w:szCs w:val="14"/>
                <w:lang w:eastAsia="en-US"/>
              </w:rPr>
              <w:t>г. Екатеринбург</w:t>
            </w:r>
          </w:p>
        </w:tc>
        <w:tc>
          <w:tcPr>
            <w:tcW w:w="1561" w:type="dxa"/>
            <w:tcBorders>
              <w:top w:val="single" w:sz="4" w:space="0" w:color="auto"/>
              <w:left w:val="single" w:sz="4" w:space="0" w:color="auto"/>
              <w:bottom w:val="single" w:sz="4" w:space="0" w:color="auto"/>
              <w:right w:val="single" w:sz="4" w:space="0" w:color="auto"/>
            </w:tcBorders>
          </w:tcPr>
          <w:p w:rsidR="00700C39" w:rsidRDefault="00700C39">
            <w:pPr>
              <w:spacing w:line="276" w:lineRule="auto"/>
              <w:jc w:val="center"/>
              <w:rPr>
                <w:bCs/>
                <w:color w:val="000000"/>
                <w:sz w:val="14"/>
                <w:szCs w:val="14"/>
                <w:lang w:eastAsia="en-US"/>
              </w:rPr>
            </w:pPr>
            <w:r>
              <w:rPr>
                <w:bCs/>
                <w:color w:val="000000"/>
                <w:sz w:val="14"/>
                <w:szCs w:val="14"/>
                <w:lang w:eastAsia="en-US"/>
              </w:rPr>
              <w:t>Индивидуальный предприниматель Карпов Юрий Алексеевич</w:t>
            </w:r>
          </w:p>
          <w:p w:rsidR="00700C39" w:rsidRDefault="00700C39">
            <w:pPr>
              <w:spacing w:line="276" w:lineRule="auto"/>
              <w:jc w:val="center"/>
              <w:rPr>
                <w:sz w:val="14"/>
                <w:szCs w:val="14"/>
                <w:lang w:eastAsia="en-US"/>
              </w:rPr>
            </w:pPr>
            <w:proofErr w:type="spellStart"/>
            <w:r>
              <w:rPr>
                <w:bCs/>
                <w:color w:val="000000"/>
                <w:sz w:val="14"/>
                <w:szCs w:val="14"/>
                <w:lang w:eastAsia="en-US"/>
              </w:rPr>
              <w:t>г</w:t>
            </w:r>
            <w:proofErr w:type="gramStart"/>
            <w:r>
              <w:rPr>
                <w:bCs/>
                <w:color w:val="000000"/>
                <w:sz w:val="14"/>
                <w:szCs w:val="14"/>
                <w:lang w:eastAsia="en-US"/>
              </w:rPr>
              <w:t>.Т</w:t>
            </w:r>
            <w:proofErr w:type="gramEnd"/>
            <w:r>
              <w:rPr>
                <w:bCs/>
                <w:color w:val="000000"/>
                <w:sz w:val="14"/>
                <w:szCs w:val="14"/>
                <w:lang w:eastAsia="en-US"/>
              </w:rPr>
              <w:t>юмень</w:t>
            </w:r>
            <w:proofErr w:type="spellEnd"/>
          </w:p>
          <w:p w:rsidR="00700C39" w:rsidRDefault="00700C39">
            <w:pPr>
              <w:spacing w:line="276" w:lineRule="auto"/>
              <w:jc w:val="center"/>
              <w:rPr>
                <w:bCs/>
                <w:color w:val="000000"/>
                <w:sz w:val="14"/>
                <w:szCs w:val="14"/>
                <w:lang w:eastAsia="en-US"/>
              </w:rPr>
            </w:pPr>
          </w:p>
        </w:tc>
      </w:tr>
      <w:tr w:rsidR="00700C39" w:rsidTr="00700C39">
        <w:trPr>
          <w:trHeight w:val="515"/>
        </w:trPr>
        <w:tc>
          <w:tcPr>
            <w:tcW w:w="11343" w:type="dxa"/>
            <w:tcBorders>
              <w:top w:val="single" w:sz="4" w:space="0" w:color="auto"/>
              <w:left w:val="single" w:sz="4" w:space="0" w:color="auto"/>
              <w:bottom w:val="single" w:sz="4" w:space="0" w:color="auto"/>
              <w:right w:val="single" w:sz="4" w:space="0" w:color="auto"/>
            </w:tcBorders>
            <w:hideMark/>
          </w:tcPr>
          <w:p w:rsidR="00700C39" w:rsidRDefault="00700C39">
            <w:pPr>
              <w:suppressAutoHyphens/>
              <w:snapToGrid w:val="0"/>
              <w:spacing w:line="276" w:lineRule="auto"/>
              <w:ind w:left="33"/>
              <w:rPr>
                <w:sz w:val="14"/>
                <w:szCs w:val="14"/>
                <w:lang w:eastAsia="en-US"/>
              </w:rPr>
            </w:pPr>
            <w:r>
              <w:rPr>
                <w:sz w:val="14"/>
                <w:szCs w:val="14"/>
                <w:lang w:eastAsia="en-US"/>
              </w:rPr>
              <w:t xml:space="preserve">1. </w:t>
            </w:r>
            <w:proofErr w:type="spellStart"/>
            <w:r>
              <w:rPr>
                <w:sz w:val="14"/>
                <w:szCs w:val="14"/>
                <w:lang w:eastAsia="en-US"/>
              </w:rPr>
              <w:t>Непроведение</w:t>
            </w:r>
            <w:proofErr w:type="spellEnd"/>
            <w:r>
              <w:rPr>
                <w:sz w:val="14"/>
                <w:szCs w:val="14"/>
                <w:lang w:eastAsia="en-US"/>
              </w:rPr>
              <w:t xml:space="preserve"> ликвидации участника </w:t>
            </w:r>
            <w:r>
              <w:rPr>
                <w:bCs/>
                <w:sz w:val="14"/>
                <w:szCs w:val="14"/>
                <w:lang w:eastAsia="en-US"/>
              </w:rPr>
              <w:t>закупки -</w:t>
            </w:r>
            <w:r>
              <w:rPr>
                <w:sz w:val="14"/>
                <w:szCs w:val="14"/>
                <w:lang w:eastAsia="en-US"/>
              </w:rPr>
              <w:t xml:space="preserve"> юридического лица и отсутствие решения арбитражного суда о признании участника </w:t>
            </w:r>
            <w:r>
              <w:rPr>
                <w:bCs/>
                <w:sz w:val="14"/>
                <w:szCs w:val="14"/>
                <w:lang w:eastAsia="en-US"/>
              </w:rPr>
              <w:t>закупки</w:t>
            </w:r>
            <w:r>
              <w:rPr>
                <w:sz w:val="14"/>
                <w:szCs w:val="14"/>
                <w:lang w:eastAsia="en-US"/>
              </w:rPr>
              <w:t xml:space="preserve"> - юридического лица, индивидуального предпринимателя </w:t>
            </w:r>
            <w:r>
              <w:rPr>
                <w:bCs/>
                <w:sz w:val="14"/>
                <w:szCs w:val="14"/>
                <w:lang w:eastAsia="en-US"/>
              </w:rPr>
              <w:t>несостоятельным (</w:t>
            </w:r>
            <w:r>
              <w:rPr>
                <w:sz w:val="14"/>
                <w:szCs w:val="14"/>
                <w:lang w:eastAsia="en-US"/>
              </w:rPr>
              <w:t>банкротом</w:t>
            </w:r>
            <w:r>
              <w:rPr>
                <w:bCs/>
                <w:sz w:val="14"/>
                <w:szCs w:val="14"/>
                <w:lang w:eastAsia="en-US"/>
              </w:rPr>
              <w:t>)</w:t>
            </w:r>
            <w:r>
              <w:rPr>
                <w:sz w:val="14"/>
                <w:szCs w:val="14"/>
                <w:lang w:eastAsia="en-US"/>
              </w:rPr>
              <w:t xml:space="preserve"> и об открытии конкурсного производства;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700C39" w:rsidRDefault="00700C39">
            <w:pPr>
              <w:snapToGrid w:val="0"/>
              <w:spacing w:line="276" w:lineRule="auto"/>
              <w:jc w:val="center"/>
              <w:rPr>
                <w:sz w:val="14"/>
                <w:szCs w:val="14"/>
                <w:lang w:eastAsia="en-US"/>
              </w:rPr>
            </w:pPr>
            <w:r>
              <w:rPr>
                <w:sz w:val="14"/>
                <w:szCs w:val="14"/>
                <w:lang w:eastAsia="en-US"/>
              </w:rPr>
              <w:t>декларация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700C39" w:rsidRDefault="00700C39">
            <w:pPr>
              <w:snapToGrid w:val="0"/>
              <w:spacing w:line="276" w:lineRule="auto"/>
              <w:jc w:val="center"/>
              <w:rPr>
                <w:sz w:val="14"/>
                <w:szCs w:val="14"/>
                <w:lang w:eastAsia="en-US"/>
              </w:rPr>
            </w:pPr>
            <w:r>
              <w:rPr>
                <w:sz w:val="14"/>
                <w:szCs w:val="14"/>
                <w:lang w:eastAsia="en-US"/>
              </w:rPr>
              <w:t>информация</w:t>
            </w:r>
          </w:p>
          <w:p w:rsidR="00700C39" w:rsidRDefault="00700C39">
            <w:pPr>
              <w:snapToGrid w:val="0"/>
              <w:spacing w:line="276" w:lineRule="auto"/>
              <w:jc w:val="center"/>
              <w:rPr>
                <w:sz w:val="14"/>
                <w:szCs w:val="14"/>
                <w:lang w:eastAsia="en-US"/>
              </w:rPr>
            </w:pPr>
            <w:r>
              <w:rPr>
                <w:sz w:val="14"/>
                <w:szCs w:val="14"/>
                <w:lang w:eastAsia="en-US"/>
              </w:rPr>
              <w:t>продекларирована</w:t>
            </w:r>
          </w:p>
        </w:tc>
        <w:tc>
          <w:tcPr>
            <w:tcW w:w="1561" w:type="dxa"/>
            <w:tcBorders>
              <w:top w:val="single" w:sz="4" w:space="0" w:color="auto"/>
              <w:left w:val="single" w:sz="4" w:space="0" w:color="auto"/>
              <w:bottom w:val="single" w:sz="4" w:space="0" w:color="auto"/>
              <w:right w:val="single" w:sz="4" w:space="0" w:color="auto"/>
            </w:tcBorders>
            <w:vAlign w:val="center"/>
            <w:hideMark/>
          </w:tcPr>
          <w:p w:rsidR="00700C39" w:rsidRDefault="00700C39">
            <w:pPr>
              <w:snapToGrid w:val="0"/>
              <w:spacing w:line="276" w:lineRule="auto"/>
              <w:jc w:val="center"/>
              <w:rPr>
                <w:sz w:val="14"/>
                <w:szCs w:val="14"/>
                <w:lang w:eastAsia="en-US"/>
              </w:rPr>
            </w:pPr>
            <w:r>
              <w:rPr>
                <w:sz w:val="14"/>
                <w:szCs w:val="14"/>
                <w:lang w:eastAsia="en-US"/>
              </w:rPr>
              <w:t>информация</w:t>
            </w:r>
          </w:p>
          <w:p w:rsidR="00700C39" w:rsidRDefault="00700C39">
            <w:pPr>
              <w:snapToGrid w:val="0"/>
              <w:spacing w:line="276" w:lineRule="auto"/>
              <w:jc w:val="center"/>
              <w:rPr>
                <w:sz w:val="14"/>
                <w:szCs w:val="14"/>
                <w:lang w:eastAsia="en-US"/>
              </w:rPr>
            </w:pPr>
            <w:r>
              <w:rPr>
                <w:sz w:val="14"/>
                <w:szCs w:val="14"/>
                <w:lang w:eastAsia="en-US"/>
              </w:rPr>
              <w:t>продекларирована</w:t>
            </w:r>
          </w:p>
        </w:tc>
      </w:tr>
      <w:tr w:rsidR="00700C39" w:rsidTr="00700C39">
        <w:trPr>
          <w:trHeight w:val="335"/>
        </w:trPr>
        <w:tc>
          <w:tcPr>
            <w:tcW w:w="11343" w:type="dxa"/>
            <w:tcBorders>
              <w:top w:val="single" w:sz="4" w:space="0" w:color="auto"/>
              <w:left w:val="single" w:sz="4" w:space="0" w:color="auto"/>
              <w:bottom w:val="single" w:sz="4" w:space="0" w:color="auto"/>
              <w:right w:val="single" w:sz="4" w:space="0" w:color="auto"/>
            </w:tcBorders>
            <w:hideMark/>
          </w:tcPr>
          <w:p w:rsidR="00700C39" w:rsidRDefault="00700C39">
            <w:pPr>
              <w:snapToGrid w:val="0"/>
              <w:spacing w:line="276" w:lineRule="auto"/>
              <w:ind w:left="142" w:right="120"/>
              <w:jc w:val="both"/>
              <w:rPr>
                <w:sz w:val="14"/>
                <w:szCs w:val="14"/>
                <w:lang w:eastAsia="en-US"/>
              </w:rPr>
            </w:pPr>
            <w:r>
              <w:rPr>
                <w:sz w:val="14"/>
                <w:szCs w:val="14"/>
                <w:lang w:eastAsia="en-US"/>
              </w:rPr>
              <w:t xml:space="preserve">2. </w:t>
            </w:r>
            <w:proofErr w:type="spellStart"/>
            <w:r>
              <w:rPr>
                <w:sz w:val="14"/>
                <w:szCs w:val="14"/>
                <w:lang w:eastAsia="en-US"/>
              </w:rPr>
              <w:t>Неприостановление</w:t>
            </w:r>
            <w:proofErr w:type="spellEnd"/>
            <w:r>
              <w:rPr>
                <w:sz w:val="14"/>
                <w:szCs w:val="14"/>
                <w:lang w:eastAsia="en-US"/>
              </w:rPr>
              <w:t xml:space="preserve"> деятельности участника </w:t>
            </w:r>
            <w:r>
              <w:rPr>
                <w:bCs/>
                <w:sz w:val="14"/>
                <w:szCs w:val="14"/>
                <w:lang w:eastAsia="en-US"/>
              </w:rPr>
              <w:t>закупки</w:t>
            </w:r>
            <w:r>
              <w:rPr>
                <w:sz w:val="14"/>
                <w:szCs w:val="14"/>
                <w:lang w:eastAsia="en-US"/>
              </w:rPr>
              <w:t xml:space="preserve"> в порядке, </w:t>
            </w:r>
            <w:r>
              <w:rPr>
                <w:bCs/>
                <w:sz w:val="14"/>
                <w:szCs w:val="14"/>
                <w:lang w:eastAsia="en-US"/>
              </w:rPr>
              <w:t>установленном</w:t>
            </w:r>
            <w:r>
              <w:rPr>
                <w:sz w:val="14"/>
                <w:szCs w:val="14"/>
                <w:lang w:eastAsia="en-US"/>
              </w:rPr>
              <w:t xml:space="preserve"> Кодексом Российской Федерации об административных правонарушениях, на день подачи заявки на участие в закупке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700C39" w:rsidRDefault="00700C39">
            <w:pPr>
              <w:snapToGrid w:val="0"/>
              <w:spacing w:line="276" w:lineRule="auto"/>
              <w:jc w:val="center"/>
              <w:rPr>
                <w:sz w:val="14"/>
                <w:szCs w:val="14"/>
                <w:lang w:eastAsia="en-US"/>
              </w:rPr>
            </w:pPr>
            <w:r>
              <w:rPr>
                <w:sz w:val="14"/>
                <w:szCs w:val="14"/>
                <w:lang w:eastAsia="en-US"/>
              </w:rPr>
              <w:t>декларация</w:t>
            </w:r>
          </w:p>
        </w:tc>
        <w:tc>
          <w:tcPr>
            <w:tcW w:w="1560" w:type="dxa"/>
            <w:tcBorders>
              <w:top w:val="single" w:sz="4" w:space="0" w:color="auto"/>
              <w:left w:val="single" w:sz="4" w:space="0" w:color="auto"/>
              <w:bottom w:val="single" w:sz="4" w:space="0" w:color="auto"/>
              <w:right w:val="single" w:sz="4" w:space="0" w:color="auto"/>
            </w:tcBorders>
            <w:hideMark/>
          </w:tcPr>
          <w:p w:rsidR="00700C39" w:rsidRDefault="00700C39">
            <w:pPr>
              <w:snapToGrid w:val="0"/>
              <w:spacing w:line="276" w:lineRule="auto"/>
              <w:jc w:val="center"/>
              <w:rPr>
                <w:sz w:val="14"/>
                <w:szCs w:val="14"/>
                <w:lang w:eastAsia="en-US"/>
              </w:rPr>
            </w:pPr>
            <w:r>
              <w:rPr>
                <w:sz w:val="14"/>
                <w:szCs w:val="14"/>
                <w:lang w:eastAsia="en-US"/>
              </w:rPr>
              <w:t>информация</w:t>
            </w:r>
          </w:p>
          <w:p w:rsidR="00700C39" w:rsidRDefault="00700C39">
            <w:pPr>
              <w:snapToGrid w:val="0"/>
              <w:spacing w:line="276" w:lineRule="auto"/>
              <w:jc w:val="center"/>
              <w:rPr>
                <w:sz w:val="14"/>
                <w:szCs w:val="14"/>
                <w:lang w:eastAsia="en-US"/>
              </w:rPr>
            </w:pPr>
            <w:r>
              <w:rPr>
                <w:sz w:val="14"/>
                <w:szCs w:val="14"/>
                <w:lang w:eastAsia="en-US"/>
              </w:rPr>
              <w:t>продекларирована</w:t>
            </w:r>
          </w:p>
        </w:tc>
        <w:tc>
          <w:tcPr>
            <w:tcW w:w="1561" w:type="dxa"/>
            <w:tcBorders>
              <w:top w:val="single" w:sz="4" w:space="0" w:color="auto"/>
              <w:left w:val="single" w:sz="4" w:space="0" w:color="auto"/>
              <w:bottom w:val="single" w:sz="4" w:space="0" w:color="auto"/>
              <w:right w:val="single" w:sz="4" w:space="0" w:color="auto"/>
            </w:tcBorders>
            <w:hideMark/>
          </w:tcPr>
          <w:p w:rsidR="00700C39" w:rsidRDefault="00700C39">
            <w:pPr>
              <w:snapToGrid w:val="0"/>
              <w:spacing w:line="276" w:lineRule="auto"/>
              <w:jc w:val="center"/>
              <w:rPr>
                <w:sz w:val="14"/>
                <w:szCs w:val="14"/>
                <w:lang w:eastAsia="en-US"/>
              </w:rPr>
            </w:pPr>
            <w:r>
              <w:rPr>
                <w:sz w:val="14"/>
                <w:szCs w:val="14"/>
                <w:lang w:eastAsia="en-US"/>
              </w:rPr>
              <w:t>информация</w:t>
            </w:r>
          </w:p>
          <w:p w:rsidR="00700C39" w:rsidRDefault="00700C39">
            <w:pPr>
              <w:snapToGrid w:val="0"/>
              <w:spacing w:line="276" w:lineRule="auto"/>
              <w:jc w:val="center"/>
              <w:rPr>
                <w:sz w:val="14"/>
                <w:szCs w:val="14"/>
                <w:lang w:eastAsia="en-US"/>
              </w:rPr>
            </w:pPr>
            <w:r>
              <w:rPr>
                <w:sz w:val="14"/>
                <w:szCs w:val="14"/>
                <w:lang w:eastAsia="en-US"/>
              </w:rPr>
              <w:t>продекларирована</w:t>
            </w:r>
          </w:p>
        </w:tc>
      </w:tr>
      <w:tr w:rsidR="00700C39" w:rsidTr="00700C39">
        <w:tc>
          <w:tcPr>
            <w:tcW w:w="11343" w:type="dxa"/>
            <w:tcBorders>
              <w:top w:val="single" w:sz="4" w:space="0" w:color="auto"/>
              <w:left w:val="single" w:sz="4" w:space="0" w:color="auto"/>
              <w:bottom w:val="single" w:sz="4" w:space="0" w:color="auto"/>
              <w:right w:val="single" w:sz="4" w:space="0" w:color="auto"/>
            </w:tcBorders>
            <w:hideMark/>
          </w:tcPr>
          <w:p w:rsidR="00700C39" w:rsidRDefault="00700C39">
            <w:pPr>
              <w:snapToGrid w:val="0"/>
              <w:spacing w:line="276" w:lineRule="auto"/>
              <w:ind w:left="142" w:right="120"/>
              <w:jc w:val="both"/>
              <w:rPr>
                <w:sz w:val="14"/>
                <w:szCs w:val="14"/>
                <w:lang w:eastAsia="en-US"/>
              </w:rPr>
            </w:pPr>
            <w:proofErr w:type="gramStart"/>
            <w:r>
              <w:rPr>
                <w:sz w:val="14"/>
                <w:szCs w:val="14"/>
                <w:lang w:eastAsia="en-US"/>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sz w:val="14"/>
                <w:szCs w:val="14"/>
                <w:lang w:eastAsia="en-US"/>
              </w:rPr>
              <w:t xml:space="preserve"> обязанности </w:t>
            </w:r>
            <w:proofErr w:type="gramStart"/>
            <w:r>
              <w:rPr>
                <w:sz w:val="14"/>
                <w:szCs w:val="14"/>
                <w:lang w:eastAsia="en-US"/>
              </w:rPr>
              <w:t>заявителя</w:t>
            </w:r>
            <w:proofErr w:type="gramEnd"/>
            <w:r>
              <w:rPr>
                <w:sz w:val="14"/>
                <w:szCs w:val="14"/>
                <w:lang w:eastAsia="en-US"/>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4"/>
                <w:szCs w:val="14"/>
                <w:lang w:eastAsia="en-US"/>
              </w:rPr>
              <w:t>указанных</w:t>
            </w:r>
            <w:proofErr w:type="gramEnd"/>
            <w:r>
              <w:rPr>
                <w:sz w:val="14"/>
                <w:szCs w:val="14"/>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700C39" w:rsidRDefault="00700C39">
            <w:pPr>
              <w:snapToGrid w:val="0"/>
              <w:spacing w:line="276" w:lineRule="auto"/>
              <w:jc w:val="center"/>
              <w:rPr>
                <w:sz w:val="14"/>
                <w:szCs w:val="14"/>
                <w:lang w:eastAsia="en-US"/>
              </w:rPr>
            </w:pPr>
            <w:r>
              <w:rPr>
                <w:sz w:val="14"/>
                <w:szCs w:val="14"/>
                <w:lang w:eastAsia="en-US"/>
              </w:rPr>
              <w:t>декларация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700C39" w:rsidRDefault="00700C39">
            <w:pPr>
              <w:snapToGrid w:val="0"/>
              <w:spacing w:line="276" w:lineRule="auto"/>
              <w:jc w:val="center"/>
              <w:rPr>
                <w:sz w:val="14"/>
                <w:szCs w:val="14"/>
                <w:lang w:eastAsia="en-US"/>
              </w:rPr>
            </w:pPr>
            <w:r>
              <w:rPr>
                <w:sz w:val="14"/>
                <w:szCs w:val="14"/>
                <w:lang w:eastAsia="en-US"/>
              </w:rPr>
              <w:t>информация</w:t>
            </w:r>
          </w:p>
          <w:p w:rsidR="00700C39" w:rsidRDefault="00700C39">
            <w:pPr>
              <w:snapToGrid w:val="0"/>
              <w:spacing w:line="276" w:lineRule="auto"/>
              <w:jc w:val="center"/>
              <w:rPr>
                <w:sz w:val="14"/>
                <w:szCs w:val="14"/>
                <w:lang w:eastAsia="en-US"/>
              </w:rPr>
            </w:pPr>
            <w:r>
              <w:rPr>
                <w:sz w:val="14"/>
                <w:szCs w:val="14"/>
                <w:lang w:eastAsia="en-US"/>
              </w:rPr>
              <w:t>продекларирована</w:t>
            </w:r>
          </w:p>
        </w:tc>
        <w:tc>
          <w:tcPr>
            <w:tcW w:w="1561" w:type="dxa"/>
            <w:tcBorders>
              <w:top w:val="single" w:sz="4" w:space="0" w:color="auto"/>
              <w:left w:val="single" w:sz="4" w:space="0" w:color="auto"/>
              <w:bottom w:val="single" w:sz="4" w:space="0" w:color="auto"/>
              <w:right w:val="single" w:sz="4" w:space="0" w:color="auto"/>
            </w:tcBorders>
            <w:vAlign w:val="center"/>
            <w:hideMark/>
          </w:tcPr>
          <w:p w:rsidR="00700C39" w:rsidRDefault="00700C39">
            <w:pPr>
              <w:snapToGrid w:val="0"/>
              <w:spacing w:line="276" w:lineRule="auto"/>
              <w:jc w:val="center"/>
              <w:rPr>
                <w:sz w:val="14"/>
                <w:szCs w:val="14"/>
                <w:lang w:eastAsia="en-US"/>
              </w:rPr>
            </w:pPr>
            <w:r>
              <w:rPr>
                <w:sz w:val="14"/>
                <w:szCs w:val="14"/>
                <w:lang w:eastAsia="en-US"/>
              </w:rPr>
              <w:t>информация</w:t>
            </w:r>
          </w:p>
          <w:p w:rsidR="00700C39" w:rsidRDefault="00700C39">
            <w:pPr>
              <w:snapToGrid w:val="0"/>
              <w:spacing w:line="276" w:lineRule="auto"/>
              <w:jc w:val="center"/>
              <w:rPr>
                <w:sz w:val="14"/>
                <w:szCs w:val="14"/>
                <w:lang w:eastAsia="en-US"/>
              </w:rPr>
            </w:pPr>
            <w:r>
              <w:rPr>
                <w:sz w:val="14"/>
                <w:szCs w:val="14"/>
                <w:lang w:eastAsia="en-US"/>
              </w:rPr>
              <w:t>продекларирована</w:t>
            </w:r>
          </w:p>
        </w:tc>
      </w:tr>
      <w:tr w:rsidR="00700C39" w:rsidTr="00700C39">
        <w:tc>
          <w:tcPr>
            <w:tcW w:w="11343" w:type="dxa"/>
            <w:tcBorders>
              <w:top w:val="single" w:sz="4" w:space="0" w:color="auto"/>
              <w:left w:val="single" w:sz="4" w:space="0" w:color="auto"/>
              <w:bottom w:val="single" w:sz="4" w:space="0" w:color="auto"/>
              <w:right w:val="single" w:sz="4" w:space="0" w:color="auto"/>
            </w:tcBorders>
            <w:hideMark/>
          </w:tcPr>
          <w:p w:rsidR="00700C39" w:rsidRDefault="00700C39">
            <w:pPr>
              <w:snapToGrid w:val="0"/>
              <w:spacing w:line="276" w:lineRule="auto"/>
              <w:ind w:left="142" w:right="120"/>
              <w:jc w:val="both"/>
              <w:rPr>
                <w:sz w:val="14"/>
                <w:szCs w:val="14"/>
                <w:lang w:eastAsia="en-US"/>
              </w:rPr>
            </w:pPr>
            <w:r>
              <w:rPr>
                <w:sz w:val="14"/>
                <w:szCs w:val="14"/>
                <w:lang w:eastAsia="en-US"/>
              </w:rPr>
              <w:t xml:space="preserve">4. </w:t>
            </w:r>
            <w:proofErr w:type="gramStart"/>
            <w:r>
              <w:rPr>
                <w:sz w:val="14"/>
                <w:szCs w:val="14"/>
                <w:lang w:eastAsia="en-U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4"/>
                <w:szCs w:val="14"/>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700C39" w:rsidRDefault="00700C39">
            <w:pPr>
              <w:snapToGrid w:val="0"/>
              <w:spacing w:line="276" w:lineRule="auto"/>
              <w:jc w:val="center"/>
              <w:rPr>
                <w:sz w:val="14"/>
                <w:szCs w:val="14"/>
                <w:lang w:eastAsia="en-US"/>
              </w:rPr>
            </w:pPr>
            <w:r>
              <w:rPr>
                <w:sz w:val="14"/>
                <w:szCs w:val="14"/>
                <w:lang w:eastAsia="en-US"/>
              </w:rPr>
              <w:t>декларация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700C39" w:rsidRDefault="00700C39">
            <w:pPr>
              <w:snapToGrid w:val="0"/>
              <w:spacing w:line="276" w:lineRule="auto"/>
              <w:jc w:val="center"/>
              <w:rPr>
                <w:sz w:val="14"/>
                <w:szCs w:val="14"/>
                <w:lang w:eastAsia="en-US"/>
              </w:rPr>
            </w:pPr>
            <w:r>
              <w:rPr>
                <w:sz w:val="14"/>
                <w:szCs w:val="14"/>
                <w:lang w:eastAsia="en-US"/>
              </w:rPr>
              <w:t>информация</w:t>
            </w:r>
          </w:p>
          <w:p w:rsidR="00700C39" w:rsidRDefault="00700C39">
            <w:pPr>
              <w:snapToGrid w:val="0"/>
              <w:spacing w:line="276" w:lineRule="auto"/>
              <w:jc w:val="center"/>
              <w:rPr>
                <w:sz w:val="14"/>
                <w:szCs w:val="14"/>
                <w:lang w:eastAsia="en-US"/>
              </w:rPr>
            </w:pPr>
            <w:r>
              <w:rPr>
                <w:sz w:val="14"/>
                <w:szCs w:val="14"/>
                <w:lang w:eastAsia="en-US"/>
              </w:rPr>
              <w:t>продекларирована</w:t>
            </w:r>
          </w:p>
        </w:tc>
        <w:tc>
          <w:tcPr>
            <w:tcW w:w="1561" w:type="dxa"/>
            <w:tcBorders>
              <w:top w:val="single" w:sz="4" w:space="0" w:color="auto"/>
              <w:left w:val="single" w:sz="4" w:space="0" w:color="auto"/>
              <w:bottom w:val="single" w:sz="4" w:space="0" w:color="auto"/>
              <w:right w:val="single" w:sz="4" w:space="0" w:color="auto"/>
            </w:tcBorders>
            <w:vAlign w:val="center"/>
            <w:hideMark/>
          </w:tcPr>
          <w:p w:rsidR="00700C39" w:rsidRDefault="00700C39">
            <w:pPr>
              <w:snapToGrid w:val="0"/>
              <w:spacing w:line="276" w:lineRule="auto"/>
              <w:jc w:val="center"/>
              <w:rPr>
                <w:sz w:val="14"/>
                <w:szCs w:val="14"/>
                <w:lang w:eastAsia="en-US"/>
              </w:rPr>
            </w:pPr>
            <w:r>
              <w:rPr>
                <w:sz w:val="14"/>
                <w:szCs w:val="14"/>
                <w:lang w:eastAsia="en-US"/>
              </w:rPr>
              <w:t>информация</w:t>
            </w:r>
          </w:p>
          <w:p w:rsidR="00700C39" w:rsidRDefault="00700C39">
            <w:pPr>
              <w:snapToGrid w:val="0"/>
              <w:spacing w:line="276" w:lineRule="auto"/>
              <w:jc w:val="center"/>
              <w:rPr>
                <w:sz w:val="14"/>
                <w:szCs w:val="14"/>
                <w:lang w:eastAsia="en-US"/>
              </w:rPr>
            </w:pPr>
            <w:r>
              <w:rPr>
                <w:sz w:val="14"/>
                <w:szCs w:val="14"/>
                <w:lang w:eastAsia="en-US"/>
              </w:rPr>
              <w:t>продекларирована</w:t>
            </w:r>
          </w:p>
        </w:tc>
      </w:tr>
      <w:tr w:rsidR="00700C39" w:rsidTr="00700C39">
        <w:trPr>
          <w:trHeight w:val="467"/>
        </w:trPr>
        <w:tc>
          <w:tcPr>
            <w:tcW w:w="11343" w:type="dxa"/>
            <w:tcBorders>
              <w:top w:val="single" w:sz="4" w:space="0" w:color="auto"/>
              <w:left w:val="single" w:sz="4" w:space="0" w:color="auto"/>
              <w:bottom w:val="single" w:sz="4" w:space="0" w:color="auto"/>
              <w:right w:val="single" w:sz="4" w:space="0" w:color="auto"/>
            </w:tcBorders>
            <w:hideMark/>
          </w:tcPr>
          <w:p w:rsidR="00700C39" w:rsidRDefault="00700C39">
            <w:pPr>
              <w:snapToGrid w:val="0"/>
              <w:spacing w:line="276" w:lineRule="auto"/>
              <w:ind w:left="142" w:right="120"/>
              <w:jc w:val="both"/>
              <w:rPr>
                <w:sz w:val="14"/>
                <w:szCs w:val="14"/>
                <w:lang w:eastAsia="en-US"/>
              </w:rPr>
            </w:pPr>
            <w:r>
              <w:rPr>
                <w:sz w:val="14"/>
                <w:szCs w:val="14"/>
                <w:lang w:eastAsia="en-US"/>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700C39" w:rsidRDefault="00700C39">
            <w:pPr>
              <w:snapToGrid w:val="0"/>
              <w:spacing w:line="276" w:lineRule="auto"/>
              <w:jc w:val="center"/>
              <w:rPr>
                <w:sz w:val="14"/>
                <w:szCs w:val="14"/>
                <w:lang w:eastAsia="en-US"/>
              </w:rPr>
            </w:pPr>
            <w:r>
              <w:rPr>
                <w:sz w:val="14"/>
                <w:szCs w:val="14"/>
                <w:lang w:eastAsia="en-US"/>
              </w:rPr>
              <w:t>декларация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700C39" w:rsidRDefault="00700C39">
            <w:pPr>
              <w:snapToGrid w:val="0"/>
              <w:spacing w:line="276" w:lineRule="auto"/>
              <w:jc w:val="center"/>
              <w:rPr>
                <w:sz w:val="14"/>
                <w:szCs w:val="14"/>
                <w:lang w:eastAsia="en-US"/>
              </w:rPr>
            </w:pPr>
            <w:r>
              <w:rPr>
                <w:sz w:val="14"/>
                <w:szCs w:val="14"/>
                <w:lang w:eastAsia="en-US"/>
              </w:rPr>
              <w:t>информация</w:t>
            </w:r>
          </w:p>
          <w:p w:rsidR="00700C39" w:rsidRDefault="00700C39">
            <w:pPr>
              <w:snapToGrid w:val="0"/>
              <w:spacing w:line="276" w:lineRule="auto"/>
              <w:jc w:val="center"/>
              <w:rPr>
                <w:sz w:val="14"/>
                <w:szCs w:val="14"/>
                <w:lang w:eastAsia="en-US"/>
              </w:rPr>
            </w:pPr>
            <w:r>
              <w:rPr>
                <w:sz w:val="14"/>
                <w:szCs w:val="14"/>
                <w:lang w:eastAsia="en-US"/>
              </w:rPr>
              <w:t>продекларирована</w:t>
            </w:r>
          </w:p>
        </w:tc>
        <w:tc>
          <w:tcPr>
            <w:tcW w:w="1561" w:type="dxa"/>
            <w:tcBorders>
              <w:top w:val="single" w:sz="4" w:space="0" w:color="auto"/>
              <w:left w:val="single" w:sz="4" w:space="0" w:color="auto"/>
              <w:bottom w:val="single" w:sz="4" w:space="0" w:color="auto"/>
              <w:right w:val="single" w:sz="4" w:space="0" w:color="auto"/>
            </w:tcBorders>
            <w:vAlign w:val="center"/>
            <w:hideMark/>
          </w:tcPr>
          <w:p w:rsidR="00700C39" w:rsidRDefault="00700C39">
            <w:pPr>
              <w:snapToGrid w:val="0"/>
              <w:spacing w:line="276" w:lineRule="auto"/>
              <w:jc w:val="center"/>
              <w:rPr>
                <w:sz w:val="14"/>
                <w:szCs w:val="14"/>
                <w:lang w:eastAsia="en-US"/>
              </w:rPr>
            </w:pPr>
            <w:r>
              <w:rPr>
                <w:sz w:val="14"/>
                <w:szCs w:val="14"/>
                <w:lang w:eastAsia="en-US"/>
              </w:rPr>
              <w:t>информация</w:t>
            </w:r>
          </w:p>
          <w:p w:rsidR="00700C39" w:rsidRDefault="00700C39">
            <w:pPr>
              <w:snapToGrid w:val="0"/>
              <w:spacing w:line="276" w:lineRule="auto"/>
              <w:jc w:val="center"/>
              <w:rPr>
                <w:sz w:val="14"/>
                <w:szCs w:val="14"/>
                <w:lang w:eastAsia="en-US"/>
              </w:rPr>
            </w:pPr>
            <w:r>
              <w:rPr>
                <w:sz w:val="14"/>
                <w:szCs w:val="14"/>
                <w:lang w:eastAsia="en-US"/>
              </w:rPr>
              <w:t>продекларирована</w:t>
            </w:r>
          </w:p>
        </w:tc>
      </w:tr>
      <w:tr w:rsidR="00700C39" w:rsidTr="00700C39">
        <w:trPr>
          <w:trHeight w:val="424"/>
        </w:trPr>
        <w:tc>
          <w:tcPr>
            <w:tcW w:w="11343" w:type="dxa"/>
            <w:tcBorders>
              <w:top w:val="single" w:sz="4" w:space="0" w:color="auto"/>
              <w:left w:val="single" w:sz="4" w:space="0" w:color="auto"/>
              <w:bottom w:val="single" w:sz="4" w:space="0" w:color="auto"/>
              <w:right w:val="single" w:sz="4" w:space="0" w:color="auto"/>
            </w:tcBorders>
            <w:hideMark/>
          </w:tcPr>
          <w:p w:rsidR="00700C39" w:rsidRDefault="00700C39">
            <w:pPr>
              <w:snapToGrid w:val="0"/>
              <w:spacing w:line="276" w:lineRule="auto"/>
              <w:ind w:left="142" w:right="120"/>
              <w:jc w:val="both"/>
              <w:rPr>
                <w:sz w:val="14"/>
                <w:szCs w:val="14"/>
                <w:lang w:eastAsia="en-US"/>
              </w:rPr>
            </w:pPr>
            <w:r>
              <w:rPr>
                <w:sz w:val="14"/>
                <w:szCs w:val="14"/>
                <w:lang w:eastAsia="en-US"/>
              </w:rPr>
              <w:t xml:space="preserve">6.  </w:t>
            </w:r>
            <w:proofErr w:type="gramStart"/>
            <w:r>
              <w:rPr>
                <w:sz w:val="14"/>
                <w:szCs w:val="14"/>
                <w:lang w:eastAsia="en-US"/>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Pr>
                <w:sz w:val="14"/>
                <w:szCs w:val="14"/>
                <w:lang w:eastAsia="en-US"/>
              </w:rPr>
              <w:t>унитарногопредприятия</w:t>
            </w:r>
            <w:proofErr w:type="spellEnd"/>
            <w:proofErr w:type="gramEnd"/>
            <w:r>
              <w:rPr>
                <w:sz w:val="14"/>
                <w:szCs w:val="14"/>
                <w:lang w:eastAsia="en-US"/>
              </w:rPr>
              <w:t xml:space="preserve"> </w:t>
            </w:r>
            <w:proofErr w:type="gramStart"/>
            <w:r>
              <w:rPr>
                <w:sz w:val="14"/>
                <w:szCs w:val="14"/>
                <w:lang w:eastAsia="en-US"/>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4"/>
                <w:szCs w:val="14"/>
                <w:lang w:eastAsia="en-US"/>
              </w:rPr>
              <w:t>неполнородными</w:t>
            </w:r>
            <w:proofErr w:type="spellEnd"/>
            <w:r>
              <w:rPr>
                <w:sz w:val="14"/>
                <w:szCs w:val="14"/>
                <w:lang w:eastAsia="en-US"/>
              </w:rPr>
              <w:t xml:space="preserve"> (имеющими общих отца или мать) братьями и сестрами), усыновителями или усыновленными указанных физических лиц.</w:t>
            </w:r>
            <w:proofErr w:type="gramEnd"/>
            <w:r>
              <w:rPr>
                <w:sz w:val="14"/>
                <w:szCs w:val="14"/>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700C39" w:rsidRDefault="00700C39">
            <w:pPr>
              <w:snapToGrid w:val="0"/>
              <w:spacing w:line="276" w:lineRule="auto"/>
              <w:jc w:val="center"/>
              <w:rPr>
                <w:sz w:val="14"/>
                <w:szCs w:val="14"/>
                <w:lang w:eastAsia="en-US"/>
              </w:rPr>
            </w:pPr>
            <w:r>
              <w:rPr>
                <w:sz w:val="14"/>
                <w:szCs w:val="14"/>
                <w:lang w:eastAsia="en-US"/>
              </w:rPr>
              <w:t>декларация</w:t>
            </w:r>
          </w:p>
        </w:tc>
        <w:tc>
          <w:tcPr>
            <w:tcW w:w="1560" w:type="dxa"/>
            <w:tcBorders>
              <w:top w:val="single" w:sz="4" w:space="0" w:color="auto"/>
              <w:left w:val="single" w:sz="4" w:space="0" w:color="auto"/>
              <w:bottom w:val="single" w:sz="4" w:space="0" w:color="auto"/>
              <w:right w:val="single" w:sz="4" w:space="0" w:color="auto"/>
            </w:tcBorders>
            <w:vAlign w:val="center"/>
          </w:tcPr>
          <w:p w:rsidR="00700C39" w:rsidRDefault="00700C39">
            <w:pPr>
              <w:snapToGrid w:val="0"/>
              <w:spacing w:line="276" w:lineRule="auto"/>
              <w:jc w:val="center"/>
              <w:rPr>
                <w:sz w:val="14"/>
                <w:szCs w:val="14"/>
                <w:lang w:eastAsia="en-US"/>
              </w:rPr>
            </w:pPr>
          </w:p>
          <w:p w:rsidR="00700C39" w:rsidRDefault="00700C39">
            <w:pPr>
              <w:snapToGrid w:val="0"/>
              <w:spacing w:line="276" w:lineRule="auto"/>
              <w:jc w:val="center"/>
              <w:rPr>
                <w:sz w:val="14"/>
                <w:szCs w:val="14"/>
                <w:lang w:eastAsia="en-US"/>
              </w:rPr>
            </w:pPr>
            <w:r>
              <w:rPr>
                <w:sz w:val="14"/>
                <w:szCs w:val="14"/>
                <w:lang w:eastAsia="en-US"/>
              </w:rPr>
              <w:t>информация</w:t>
            </w:r>
          </w:p>
          <w:p w:rsidR="00700C39" w:rsidRDefault="00700C39">
            <w:pPr>
              <w:snapToGrid w:val="0"/>
              <w:spacing w:line="276" w:lineRule="auto"/>
              <w:jc w:val="center"/>
              <w:rPr>
                <w:sz w:val="14"/>
                <w:szCs w:val="14"/>
                <w:lang w:eastAsia="en-US"/>
              </w:rPr>
            </w:pPr>
            <w:r>
              <w:rPr>
                <w:sz w:val="14"/>
                <w:szCs w:val="14"/>
                <w:lang w:eastAsia="en-US"/>
              </w:rPr>
              <w:t>продекларирована</w:t>
            </w:r>
          </w:p>
          <w:p w:rsidR="00700C39" w:rsidRDefault="00700C39">
            <w:pPr>
              <w:snapToGrid w:val="0"/>
              <w:spacing w:line="276" w:lineRule="auto"/>
              <w:jc w:val="center"/>
              <w:rPr>
                <w:sz w:val="14"/>
                <w:szCs w:val="14"/>
                <w:lang w:eastAsia="en-US"/>
              </w:rPr>
            </w:pPr>
          </w:p>
        </w:tc>
        <w:tc>
          <w:tcPr>
            <w:tcW w:w="1561" w:type="dxa"/>
            <w:tcBorders>
              <w:top w:val="single" w:sz="4" w:space="0" w:color="auto"/>
              <w:left w:val="single" w:sz="4" w:space="0" w:color="auto"/>
              <w:bottom w:val="single" w:sz="4" w:space="0" w:color="auto"/>
              <w:right w:val="single" w:sz="4" w:space="0" w:color="auto"/>
            </w:tcBorders>
            <w:vAlign w:val="center"/>
          </w:tcPr>
          <w:p w:rsidR="00700C39" w:rsidRDefault="00700C39">
            <w:pPr>
              <w:snapToGrid w:val="0"/>
              <w:spacing w:line="276" w:lineRule="auto"/>
              <w:jc w:val="center"/>
              <w:rPr>
                <w:sz w:val="14"/>
                <w:szCs w:val="14"/>
                <w:lang w:eastAsia="en-US"/>
              </w:rPr>
            </w:pPr>
          </w:p>
          <w:p w:rsidR="00700C39" w:rsidRDefault="00700C39">
            <w:pPr>
              <w:snapToGrid w:val="0"/>
              <w:spacing w:line="276" w:lineRule="auto"/>
              <w:jc w:val="center"/>
              <w:rPr>
                <w:sz w:val="14"/>
                <w:szCs w:val="14"/>
                <w:lang w:eastAsia="en-US"/>
              </w:rPr>
            </w:pPr>
            <w:r>
              <w:rPr>
                <w:sz w:val="14"/>
                <w:szCs w:val="14"/>
                <w:lang w:eastAsia="en-US"/>
              </w:rPr>
              <w:t>информация</w:t>
            </w:r>
          </w:p>
          <w:p w:rsidR="00700C39" w:rsidRDefault="00700C39">
            <w:pPr>
              <w:snapToGrid w:val="0"/>
              <w:spacing w:line="276" w:lineRule="auto"/>
              <w:jc w:val="center"/>
              <w:rPr>
                <w:sz w:val="14"/>
                <w:szCs w:val="14"/>
                <w:lang w:eastAsia="en-US"/>
              </w:rPr>
            </w:pPr>
            <w:r>
              <w:rPr>
                <w:sz w:val="14"/>
                <w:szCs w:val="14"/>
                <w:lang w:eastAsia="en-US"/>
              </w:rPr>
              <w:t>продекларирована</w:t>
            </w:r>
          </w:p>
          <w:p w:rsidR="00700C39" w:rsidRDefault="00700C39">
            <w:pPr>
              <w:snapToGrid w:val="0"/>
              <w:spacing w:line="276" w:lineRule="auto"/>
              <w:jc w:val="center"/>
              <w:rPr>
                <w:sz w:val="14"/>
                <w:szCs w:val="14"/>
                <w:lang w:eastAsia="en-US"/>
              </w:rPr>
            </w:pPr>
          </w:p>
        </w:tc>
      </w:tr>
      <w:tr w:rsidR="00700C39" w:rsidTr="00700C39">
        <w:trPr>
          <w:trHeight w:val="267"/>
        </w:trPr>
        <w:tc>
          <w:tcPr>
            <w:tcW w:w="11343" w:type="dxa"/>
            <w:tcBorders>
              <w:top w:val="single" w:sz="4" w:space="0" w:color="auto"/>
              <w:left w:val="single" w:sz="4" w:space="0" w:color="auto"/>
              <w:bottom w:val="single" w:sz="4" w:space="0" w:color="auto"/>
              <w:right w:val="single" w:sz="4" w:space="0" w:color="auto"/>
            </w:tcBorders>
            <w:hideMark/>
          </w:tcPr>
          <w:p w:rsidR="00700C39" w:rsidRDefault="00700C39">
            <w:pPr>
              <w:snapToGrid w:val="0"/>
              <w:spacing w:line="276" w:lineRule="auto"/>
              <w:ind w:left="142" w:right="120"/>
              <w:jc w:val="both"/>
              <w:rPr>
                <w:sz w:val="14"/>
                <w:szCs w:val="14"/>
                <w:lang w:eastAsia="en-US"/>
              </w:rPr>
            </w:pPr>
            <w:r>
              <w:rPr>
                <w:sz w:val="14"/>
                <w:szCs w:val="14"/>
                <w:lang w:eastAsia="en-US"/>
              </w:rPr>
              <w:t>7. Участник закупки не является офшорной компанией.</w:t>
            </w:r>
          </w:p>
        </w:tc>
        <w:tc>
          <w:tcPr>
            <w:tcW w:w="1276" w:type="dxa"/>
            <w:tcBorders>
              <w:top w:val="single" w:sz="4" w:space="0" w:color="auto"/>
              <w:left w:val="single" w:sz="4" w:space="0" w:color="auto"/>
              <w:bottom w:val="single" w:sz="4" w:space="0" w:color="auto"/>
              <w:right w:val="single" w:sz="4" w:space="0" w:color="auto"/>
            </w:tcBorders>
            <w:vAlign w:val="center"/>
          </w:tcPr>
          <w:p w:rsidR="00700C39" w:rsidRDefault="00700C39">
            <w:pPr>
              <w:spacing w:line="276" w:lineRule="auto"/>
              <w:jc w:val="center"/>
              <w:rPr>
                <w:sz w:val="14"/>
                <w:szCs w:val="14"/>
                <w:lang w:eastAsia="en-US"/>
              </w:rPr>
            </w:pPr>
          </w:p>
          <w:p w:rsidR="00700C39" w:rsidRDefault="00700C39">
            <w:pPr>
              <w:spacing w:line="276" w:lineRule="auto"/>
              <w:jc w:val="center"/>
              <w:rPr>
                <w:sz w:val="14"/>
                <w:szCs w:val="14"/>
                <w:lang w:eastAsia="en-US"/>
              </w:rPr>
            </w:pPr>
            <w:r>
              <w:rPr>
                <w:sz w:val="14"/>
                <w:szCs w:val="14"/>
                <w:lang w:eastAsia="en-US"/>
              </w:rPr>
              <w:t>непринадлежность</w:t>
            </w:r>
          </w:p>
        </w:tc>
        <w:tc>
          <w:tcPr>
            <w:tcW w:w="1560" w:type="dxa"/>
            <w:tcBorders>
              <w:top w:val="single" w:sz="4" w:space="0" w:color="auto"/>
              <w:left w:val="single" w:sz="4" w:space="0" w:color="auto"/>
              <w:bottom w:val="single" w:sz="4" w:space="0" w:color="auto"/>
              <w:right w:val="single" w:sz="4" w:space="0" w:color="auto"/>
            </w:tcBorders>
            <w:vAlign w:val="center"/>
            <w:hideMark/>
          </w:tcPr>
          <w:p w:rsidR="00700C39" w:rsidRDefault="00700C39">
            <w:pPr>
              <w:snapToGrid w:val="0"/>
              <w:spacing w:line="276" w:lineRule="auto"/>
              <w:jc w:val="center"/>
              <w:rPr>
                <w:sz w:val="14"/>
                <w:szCs w:val="14"/>
                <w:lang w:eastAsia="en-US"/>
              </w:rPr>
            </w:pPr>
            <w:r>
              <w:rPr>
                <w:sz w:val="14"/>
                <w:szCs w:val="14"/>
                <w:lang w:eastAsia="en-US"/>
              </w:rPr>
              <w:t>не принадлежит</w:t>
            </w:r>
          </w:p>
        </w:tc>
        <w:tc>
          <w:tcPr>
            <w:tcW w:w="1561" w:type="dxa"/>
            <w:tcBorders>
              <w:top w:val="single" w:sz="4" w:space="0" w:color="auto"/>
              <w:left w:val="single" w:sz="4" w:space="0" w:color="auto"/>
              <w:bottom w:val="single" w:sz="4" w:space="0" w:color="auto"/>
              <w:right w:val="single" w:sz="4" w:space="0" w:color="auto"/>
            </w:tcBorders>
            <w:vAlign w:val="center"/>
            <w:hideMark/>
          </w:tcPr>
          <w:p w:rsidR="00700C39" w:rsidRDefault="00700C39">
            <w:pPr>
              <w:snapToGrid w:val="0"/>
              <w:spacing w:line="276" w:lineRule="auto"/>
              <w:jc w:val="center"/>
              <w:rPr>
                <w:sz w:val="14"/>
                <w:szCs w:val="14"/>
                <w:lang w:eastAsia="en-US"/>
              </w:rPr>
            </w:pPr>
            <w:r>
              <w:rPr>
                <w:sz w:val="14"/>
                <w:szCs w:val="14"/>
                <w:lang w:eastAsia="en-US"/>
              </w:rPr>
              <w:t>не принадлежит</w:t>
            </w:r>
          </w:p>
        </w:tc>
      </w:tr>
      <w:tr w:rsidR="00700C39" w:rsidTr="00700C39">
        <w:trPr>
          <w:trHeight w:val="424"/>
        </w:trPr>
        <w:tc>
          <w:tcPr>
            <w:tcW w:w="11343" w:type="dxa"/>
            <w:tcBorders>
              <w:top w:val="single" w:sz="4" w:space="0" w:color="auto"/>
              <w:left w:val="single" w:sz="4" w:space="0" w:color="auto"/>
              <w:bottom w:val="single" w:sz="4" w:space="0" w:color="auto"/>
              <w:right w:val="single" w:sz="4" w:space="0" w:color="auto"/>
            </w:tcBorders>
            <w:hideMark/>
          </w:tcPr>
          <w:p w:rsidR="00700C39" w:rsidRDefault="00700C39">
            <w:pPr>
              <w:snapToGrid w:val="0"/>
              <w:spacing w:line="276" w:lineRule="auto"/>
              <w:ind w:left="142" w:right="120"/>
              <w:jc w:val="both"/>
              <w:rPr>
                <w:sz w:val="14"/>
                <w:szCs w:val="14"/>
                <w:lang w:eastAsia="en-US"/>
              </w:rPr>
            </w:pPr>
            <w:r>
              <w:rPr>
                <w:sz w:val="14"/>
                <w:szCs w:val="14"/>
                <w:lang w:eastAsia="en-US"/>
              </w:rPr>
              <w:lastRenderedPageBreak/>
              <w:t xml:space="preserve">8. Отсутствие в реестре недобросовестных поставщиков сведений об участнике </w:t>
            </w:r>
            <w:r>
              <w:rPr>
                <w:bCs/>
                <w:sz w:val="14"/>
                <w:szCs w:val="14"/>
                <w:lang w:eastAsia="en-US"/>
              </w:rPr>
              <w:t>закупки – юридическом лице</w:t>
            </w:r>
            <w:r>
              <w:rPr>
                <w:sz w:val="14"/>
                <w:szCs w:val="14"/>
                <w:lang w:eastAsia="en-US"/>
              </w:rPr>
              <w:t xml:space="preserve">, </w:t>
            </w:r>
            <w:r>
              <w:rPr>
                <w:bCs/>
                <w:sz w:val="14"/>
                <w:szCs w:val="14"/>
                <w:lang w:eastAsia="en-US"/>
              </w:rPr>
              <w:t>в том числе</w:t>
            </w:r>
            <w:r>
              <w:rPr>
                <w:sz w:val="14"/>
                <w:szCs w:val="14"/>
                <w:lang w:eastAsia="en-US"/>
              </w:rPr>
              <w:t xml:space="preserve"> сведений об учредителях, </w:t>
            </w:r>
            <w:r>
              <w:rPr>
                <w:bCs/>
                <w:sz w:val="14"/>
                <w:szCs w:val="14"/>
                <w:lang w:eastAsia="en-US"/>
              </w:rPr>
              <w:t>о</w:t>
            </w:r>
            <w:r>
              <w:rPr>
                <w:sz w:val="14"/>
                <w:szCs w:val="14"/>
                <w:lang w:eastAsia="en-US"/>
              </w:rPr>
              <w:t xml:space="preserve"> членах коллегиального исполнительного органа, лице, исполняющем функции единоличного исполнительного органа участника </w:t>
            </w:r>
            <w:r>
              <w:rPr>
                <w:bCs/>
                <w:sz w:val="14"/>
                <w:szCs w:val="14"/>
                <w:lang w:eastAsia="en-US"/>
              </w:rPr>
              <w:t>закупки – для юридического лица</w:t>
            </w:r>
          </w:p>
        </w:tc>
        <w:tc>
          <w:tcPr>
            <w:tcW w:w="1276" w:type="dxa"/>
            <w:tcBorders>
              <w:top w:val="single" w:sz="4" w:space="0" w:color="auto"/>
              <w:left w:val="single" w:sz="4" w:space="0" w:color="auto"/>
              <w:bottom w:val="single" w:sz="4" w:space="0" w:color="auto"/>
              <w:right w:val="single" w:sz="4" w:space="0" w:color="auto"/>
            </w:tcBorders>
            <w:vAlign w:val="center"/>
          </w:tcPr>
          <w:p w:rsidR="00700C39" w:rsidRDefault="00700C39">
            <w:pPr>
              <w:spacing w:line="276" w:lineRule="auto"/>
              <w:jc w:val="center"/>
              <w:rPr>
                <w:sz w:val="14"/>
                <w:szCs w:val="14"/>
                <w:lang w:eastAsia="en-US"/>
              </w:rPr>
            </w:pPr>
            <w:r>
              <w:rPr>
                <w:sz w:val="14"/>
                <w:szCs w:val="14"/>
                <w:lang w:eastAsia="en-US"/>
              </w:rPr>
              <w:t>отсутствие</w:t>
            </w:r>
          </w:p>
          <w:p w:rsidR="00700C39" w:rsidRDefault="00700C39">
            <w:pPr>
              <w:spacing w:line="276" w:lineRule="auto"/>
              <w:jc w:val="center"/>
              <w:rPr>
                <w:sz w:val="14"/>
                <w:szCs w:val="14"/>
                <w:lang w:eastAsia="en-US"/>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700C39" w:rsidRDefault="00700C39">
            <w:pPr>
              <w:snapToGrid w:val="0"/>
              <w:spacing w:line="276" w:lineRule="auto"/>
              <w:jc w:val="center"/>
              <w:rPr>
                <w:sz w:val="14"/>
                <w:szCs w:val="14"/>
                <w:lang w:eastAsia="en-US"/>
              </w:rPr>
            </w:pPr>
            <w:r>
              <w:rPr>
                <w:color w:val="000000"/>
                <w:sz w:val="14"/>
                <w:szCs w:val="14"/>
                <w:lang w:eastAsia="en-US"/>
              </w:rPr>
              <w:t>информация отсутствует</w:t>
            </w:r>
          </w:p>
        </w:tc>
        <w:tc>
          <w:tcPr>
            <w:tcW w:w="1561" w:type="dxa"/>
            <w:tcBorders>
              <w:top w:val="single" w:sz="4" w:space="0" w:color="auto"/>
              <w:left w:val="single" w:sz="4" w:space="0" w:color="auto"/>
              <w:bottom w:val="single" w:sz="4" w:space="0" w:color="auto"/>
              <w:right w:val="single" w:sz="4" w:space="0" w:color="auto"/>
            </w:tcBorders>
            <w:vAlign w:val="center"/>
            <w:hideMark/>
          </w:tcPr>
          <w:p w:rsidR="00700C39" w:rsidRDefault="00700C39">
            <w:pPr>
              <w:snapToGrid w:val="0"/>
              <w:spacing w:line="276" w:lineRule="auto"/>
              <w:jc w:val="center"/>
              <w:rPr>
                <w:sz w:val="14"/>
                <w:szCs w:val="14"/>
                <w:lang w:eastAsia="en-US"/>
              </w:rPr>
            </w:pPr>
            <w:r>
              <w:rPr>
                <w:color w:val="000000"/>
                <w:sz w:val="14"/>
                <w:szCs w:val="14"/>
                <w:lang w:eastAsia="en-US"/>
              </w:rPr>
              <w:t>информация отсутствует</w:t>
            </w:r>
          </w:p>
        </w:tc>
      </w:tr>
      <w:tr w:rsidR="00700C39" w:rsidTr="00700C39">
        <w:trPr>
          <w:trHeight w:val="307"/>
        </w:trPr>
        <w:tc>
          <w:tcPr>
            <w:tcW w:w="11343" w:type="dxa"/>
            <w:tcBorders>
              <w:top w:val="single" w:sz="4" w:space="0" w:color="auto"/>
              <w:left w:val="single" w:sz="4" w:space="0" w:color="auto"/>
              <w:bottom w:val="single" w:sz="4" w:space="0" w:color="auto"/>
              <w:right w:val="single" w:sz="4" w:space="0" w:color="auto"/>
            </w:tcBorders>
            <w:hideMark/>
          </w:tcPr>
          <w:p w:rsidR="00700C39" w:rsidRDefault="00700C39">
            <w:pPr>
              <w:snapToGrid w:val="0"/>
              <w:spacing w:line="276" w:lineRule="auto"/>
              <w:ind w:right="120"/>
              <w:rPr>
                <w:sz w:val="14"/>
                <w:szCs w:val="14"/>
                <w:lang w:eastAsia="en-US"/>
              </w:rPr>
            </w:pPr>
            <w:r>
              <w:rPr>
                <w:sz w:val="14"/>
                <w:szCs w:val="14"/>
                <w:lang w:eastAsia="en-US"/>
              </w:rPr>
              <w:t>9. Объем предоставленных документов и сведений для участия в аукционе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700C39" w:rsidRDefault="00700C39">
            <w:pPr>
              <w:snapToGrid w:val="0"/>
              <w:spacing w:line="276" w:lineRule="auto"/>
              <w:jc w:val="center"/>
              <w:rPr>
                <w:sz w:val="14"/>
                <w:szCs w:val="14"/>
                <w:lang w:eastAsia="en-US"/>
              </w:rPr>
            </w:pPr>
            <w:r>
              <w:rPr>
                <w:sz w:val="14"/>
                <w:szCs w:val="14"/>
                <w:lang w:eastAsia="en-US"/>
              </w:rPr>
              <w:t>в  объеме, указанном  в  документации  об  аукционе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700C39" w:rsidRDefault="00700C39">
            <w:pPr>
              <w:snapToGrid w:val="0"/>
              <w:spacing w:line="276" w:lineRule="auto"/>
              <w:ind w:right="110"/>
              <w:jc w:val="center"/>
              <w:rPr>
                <w:sz w:val="14"/>
                <w:szCs w:val="14"/>
                <w:lang w:eastAsia="en-US"/>
              </w:rPr>
            </w:pPr>
            <w:r>
              <w:rPr>
                <w:sz w:val="14"/>
                <w:szCs w:val="14"/>
                <w:lang w:eastAsia="en-US"/>
              </w:rPr>
              <w:t>в полном объеме</w:t>
            </w:r>
          </w:p>
        </w:tc>
        <w:tc>
          <w:tcPr>
            <w:tcW w:w="1561" w:type="dxa"/>
            <w:tcBorders>
              <w:top w:val="single" w:sz="4" w:space="0" w:color="auto"/>
              <w:left w:val="single" w:sz="4" w:space="0" w:color="auto"/>
              <w:bottom w:val="single" w:sz="4" w:space="0" w:color="auto"/>
              <w:right w:val="single" w:sz="4" w:space="0" w:color="auto"/>
            </w:tcBorders>
            <w:vAlign w:val="center"/>
            <w:hideMark/>
          </w:tcPr>
          <w:p w:rsidR="00700C39" w:rsidRDefault="00700C39">
            <w:pPr>
              <w:snapToGrid w:val="0"/>
              <w:spacing w:line="276" w:lineRule="auto"/>
              <w:ind w:right="110"/>
              <w:jc w:val="center"/>
              <w:rPr>
                <w:sz w:val="14"/>
                <w:szCs w:val="14"/>
                <w:lang w:eastAsia="en-US"/>
              </w:rPr>
            </w:pPr>
            <w:r>
              <w:rPr>
                <w:sz w:val="14"/>
                <w:szCs w:val="14"/>
                <w:lang w:eastAsia="en-US"/>
              </w:rPr>
              <w:t>в полном объеме</w:t>
            </w:r>
          </w:p>
        </w:tc>
      </w:tr>
      <w:tr w:rsidR="00700C39" w:rsidTr="00700C39">
        <w:trPr>
          <w:trHeight w:val="390"/>
        </w:trPr>
        <w:tc>
          <w:tcPr>
            <w:tcW w:w="12619" w:type="dxa"/>
            <w:gridSpan w:val="2"/>
            <w:tcBorders>
              <w:top w:val="single" w:sz="4" w:space="0" w:color="auto"/>
              <w:left w:val="single" w:sz="4" w:space="0" w:color="auto"/>
              <w:bottom w:val="single" w:sz="4" w:space="0" w:color="auto"/>
              <w:right w:val="single" w:sz="4" w:space="0" w:color="auto"/>
            </w:tcBorders>
            <w:vAlign w:val="center"/>
            <w:hideMark/>
          </w:tcPr>
          <w:p w:rsidR="00700C39" w:rsidRDefault="00700C39">
            <w:pPr>
              <w:snapToGrid w:val="0"/>
              <w:spacing w:line="276" w:lineRule="auto"/>
              <w:ind w:right="120"/>
              <w:rPr>
                <w:b/>
                <w:sz w:val="14"/>
                <w:szCs w:val="14"/>
                <w:lang w:eastAsia="en-US"/>
              </w:rPr>
            </w:pPr>
            <w:r>
              <w:rPr>
                <w:sz w:val="14"/>
                <w:szCs w:val="14"/>
                <w:lang w:eastAsia="en-US"/>
              </w:rPr>
              <w:t xml:space="preserve">10. Начальная (максимальная) цена договора </w:t>
            </w:r>
            <w:r>
              <w:rPr>
                <w:rStyle w:val="iceouttxt6"/>
                <w:b/>
                <w:sz w:val="14"/>
                <w:szCs w:val="14"/>
                <w:lang w:eastAsia="en-US"/>
              </w:rPr>
              <w:t xml:space="preserve"> 250 900  </w:t>
            </w:r>
            <w:r>
              <w:rPr>
                <w:b/>
                <w:sz w:val="14"/>
                <w:szCs w:val="14"/>
                <w:lang w:eastAsia="en-US"/>
              </w:rPr>
              <w:t>рублей 00  к</w:t>
            </w:r>
            <w:r>
              <w:rPr>
                <w:b/>
                <w:bCs/>
                <w:sz w:val="14"/>
                <w:szCs w:val="14"/>
                <w:lang w:eastAsia="en-US"/>
              </w:rPr>
              <w:t>опеек</w:t>
            </w:r>
          </w:p>
        </w:tc>
        <w:tc>
          <w:tcPr>
            <w:tcW w:w="1560" w:type="dxa"/>
            <w:tcBorders>
              <w:top w:val="single" w:sz="4" w:space="0" w:color="auto"/>
              <w:left w:val="single" w:sz="4" w:space="0" w:color="auto"/>
              <w:bottom w:val="single" w:sz="4" w:space="0" w:color="auto"/>
              <w:right w:val="single" w:sz="4" w:space="0" w:color="auto"/>
            </w:tcBorders>
            <w:vAlign w:val="center"/>
          </w:tcPr>
          <w:p w:rsidR="00700C39" w:rsidRDefault="00700C39">
            <w:pPr>
              <w:snapToGrid w:val="0"/>
              <w:spacing w:line="276" w:lineRule="auto"/>
              <w:ind w:left="12" w:right="-3" w:hanging="30"/>
              <w:jc w:val="center"/>
              <w:rPr>
                <w:b/>
                <w:sz w:val="14"/>
                <w:szCs w:val="14"/>
                <w:lang w:eastAsia="en-US"/>
              </w:rPr>
            </w:pPr>
          </w:p>
        </w:tc>
        <w:tc>
          <w:tcPr>
            <w:tcW w:w="1561" w:type="dxa"/>
            <w:tcBorders>
              <w:top w:val="single" w:sz="4" w:space="0" w:color="auto"/>
              <w:left w:val="single" w:sz="4" w:space="0" w:color="auto"/>
              <w:bottom w:val="single" w:sz="4" w:space="0" w:color="auto"/>
              <w:right w:val="single" w:sz="4" w:space="0" w:color="auto"/>
            </w:tcBorders>
          </w:tcPr>
          <w:p w:rsidR="00700C39" w:rsidRDefault="00700C39">
            <w:pPr>
              <w:snapToGrid w:val="0"/>
              <w:spacing w:line="276" w:lineRule="auto"/>
              <w:ind w:left="12" w:right="-3" w:hanging="30"/>
              <w:jc w:val="center"/>
              <w:rPr>
                <w:b/>
                <w:sz w:val="14"/>
                <w:szCs w:val="14"/>
                <w:lang w:eastAsia="en-US"/>
              </w:rPr>
            </w:pPr>
          </w:p>
        </w:tc>
      </w:tr>
      <w:tr w:rsidR="00700C39" w:rsidTr="00700C39">
        <w:tc>
          <w:tcPr>
            <w:tcW w:w="12619" w:type="dxa"/>
            <w:gridSpan w:val="2"/>
            <w:tcBorders>
              <w:top w:val="single" w:sz="4" w:space="0" w:color="auto"/>
              <w:left w:val="single" w:sz="4" w:space="0" w:color="auto"/>
              <w:bottom w:val="single" w:sz="4" w:space="0" w:color="auto"/>
              <w:right w:val="single" w:sz="4" w:space="0" w:color="auto"/>
            </w:tcBorders>
            <w:vAlign w:val="center"/>
            <w:hideMark/>
          </w:tcPr>
          <w:p w:rsidR="00700C39" w:rsidRDefault="00700C39">
            <w:pPr>
              <w:snapToGrid w:val="0"/>
              <w:spacing w:line="276" w:lineRule="auto"/>
              <w:ind w:right="120"/>
              <w:rPr>
                <w:sz w:val="14"/>
                <w:szCs w:val="14"/>
                <w:lang w:eastAsia="en-US"/>
              </w:rPr>
            </w:pPr>
            <w:r>
              <w:rPr>
                <w:sz w:val="14"/>
                <w:szCs w:val="14"/>
                <w:lang w:eastAsia="en-US"/>
              </w:rPr>
              <w:t>11. Предложенная цена договора, рублей.</w:t>
            </w:r>
          </w:p>
        </w:tc>
        <w:tc>
          <w:tcPr>
            <w:tcW w:w="1560" w:type="dxa"/>
            <w:tcBorders>
              <w:top w:val="single" w:sz="4" w:space="0" w:color="auto"/>
              <w:left w:val="single" w:sz="4" w:space="0" w:color="auto"/>
              <w:bottom w:val="single" w:sz="4" w:space="0" w:color="auto"/>
              <w:right w:val="single" w:sz="4" w:space="0" w:color="auto"/>
            </w:tcBorders>
            <w:vAlign w:val="center"/>
            <w:hideMark/>
          </w:tcPr>
          <w:p w:rsidR="00700C39" w:rsidRDefault="00700C39">
            <w:pPr>
              <w:snapToGrid w:val="0"/>
              <w:spacing w:line="276" w:lineRule="auto"/>
              <w:ind w:right="-3"/>
              <w:jc w:val="center"/>
              <w:rPr>
                <w:b/>
                <w:sz w:val="14"/>
                <w:szCs w:val="14"/>
                <w:lang w:eastAsia="en-US"/>
              </w:rPr>
            </w:pPr>
            <w:r>
              <w:rPr>
                <w:b/>
                <w:sz w:val="14"/>
                <w:szCs w:val="14"/>
                <w:lang w:eastAsia="en-US"/>
              </w:rPr>
              <w:t>188 954,42</w:t>
            </w:r>
          </w:p>
        </w:tc>
        <w:tc>
          <w:tcPr>
            <w:tcW w:w="1561" w:type="dxa"/>
            <w:tcBorders>
              <w:top w:val="single" w:sz="4" w:space="0" w:color="auto"/>
              <w:left w:val="single" w:sz="4" w:space="0" w:color="auto"/>
              <w:bottom w:val="single" w:sz="4" w:space="0" w:color="auto"/>
              <w:right w:val="single" w:sz="4" w:space="0" w:color="auto"/>
            </w:tcBorders>
            <w:hideMark/>
          </w:tcPr>
          <w:p w:rsidR="00700C39" w:rsidRDefault="00700C39">
            <w:pPr>
              <w:snapToGrid w:val="0"/>
              <w:spacing w:line="276" w:lineRule="auto"/>
              <w:ind w:right="-3"/>
              <w:jc w:val="center"/>
              <w:rPr>
                <w:b/>
                <w:sz w:val="14"/>
                <w:szCs w:val="14"/>
                <w:lang w:eastAsia="en-US"/>
              </w:rPr>
            </w:pPr>
            <w:r>
              <w:rPr>
                <w:b/>
                <w:sz w:val="14"/>
                <w:szCs w:val="14"/>
                <w:lang w:eastAsia="en-US"/>
              </w:rPr>
              <w:t>190 208,92</w:t>
            </w:r>
          </w:p>
        </w:tc>
      </w:tr>
      <w:tr w:rsidR="00700C39" w:rsidTr="00700C39">
        <w:trPr>
          <w:trHeight w:val="259"/>
        </w:trPr>
        <w:tc>
          <w:tcPr>
            <w:tcW w:w="12619" w:type="dxa"/>
            <w:gridSpan w:val="2"/>
            <w:tcBorders>
              <w:top w:val="single" w:sz="4" w:space="0" w:color="auto"/>
              <w:left w:val="single" w:sz="4" w:space="0" w:color="auto"/>
              <w:bottom w:val="single" w:sz="4" w:space="0" w:color="auto"/>
              <w:right w:val="single" w:sz="4" w:space="0" w:color="auto"/>
            </w:tcBorders>
            <w:vAlign w:val="center"/>
            <w:hideMark/>
          </w:tcPr>
          <w:p w:rsidR="00700C39" w:rsidRDefault="00700C39">
            <w:pPr>
              <w:snapToGrid w:val="0"/>
              <w:spacing w:line="276" w:lineRule="auto"/>
              <w:ind w:right="120"/>
              <w:rPr>
                <w:sz w:val="14"/>
                <w:szCs w:val="14"/>
                <w:lang w:eastAsia="en-US"/>
              </w:rPr>
            </w:pPr>
            <w:r>
              <w:rPr>
                <w:sz w:val="14"/>
                <w:szCs w:val="14"/>
                <w:lang w:eastAsia="en-US"/>
              </w:rPr>
              <w:t>12. Номер по ранжированию по итогам проведения аукциона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700C39" w:rsidRDefault="00700C39">
            <w:pPr>
              <w:snapToGrid w:val="0"/>
              <w:spacing w:line="276" w:lineRule="auto"/>
              <w:ind w:right="-3"/>
              <w:jc w:val="center"/>
              <w:rPr>
                <w:bCs/>
                <w:sz w:val="14"/>
                <w:szCs w:val="14"/>
                <w:lang w:eastAsia="en-US"/>
              </w:rPr>
            </w:pPr>
            <w:r>
              <w:rPr>
                <w:bCs/>
                <w:sz w:val="14"/>
                <w:szCs w:val="14"/>
                <w:lang w:eastAsia="en-US"/>
              </w:rPr>
              <w:t>1</w:t>
            </w:r>
          </w:p>
        </w:tc>
        <w:tc>
          <w:tcPr>
            <w:tcW w:w="1561" w:type="dxa"/>
            <w:tcBorders>
              <w:top w:val="single" w:sz="4" w:space="0" w:color="auto"/>
              <w:left w:val="single" w:sz="4" w:space="0" w:color="auto"/>
              <w:bottom w:val="single" w:sz="4" w:space="0" w:color="auto"/>
              <w:right w:val="single" w:sz="4" w:space="0" w:color="auto"/>
            </w:tcBorders>
            <w:hideMark/>
          </w:tcPr>
          <w:p w:rsidR="00700C39" w:rsidRDefault="00700C39">
            <w:pPr>
              <w:snapToGrid w:val="0"/>
              <w:spacing w:line="276" w:lineRule="auto"/>
              <w:ind w:right="-3"/>
              <w:jc w:val="center"/>
              <w:rPr>
                <w:b/>
                <w:bCs/>
                <w:sz w:val="14"/>
                <w:szCs w:val="14"/>
                <w:lang w:eastAsia="en-US"/>
              </w:rPr>
            </w:pPr>
            <w:r>
              <w:rPr>
                <w:b/>
                <w:bCs/>
                <w:sz w:val="14"/>
                <w:szCs w:val="14"/>
                <w:lang w:eastAsia="en-US"/>
              </w:rPr>
              <w:t>2</w:t>
            </w:r>
          </w:p>
        </w:tc>
      </w:tr>
    </w:tbl>
    <w:p w:rsidR="00384A38" w:rsidRDefault="00384A38" w:rsidP="00700C39">
      <w:pPr>
        <w:rPr>
          <w:b/>
          <w:color w:val="FF0000"/>
          <w:sz w:val="16"/>
          <w:szCs w:val="16"/>
        </w:rPr>
      </w:pPr>
      <w:bookmarkStart w:id="0" w:name="_GoBack"/>
      <w:bookmarkEnd w:id="0"/>
    </w:p>
    <w:sectPr w:rsidR="00384A38" w:rsidSect="00700C39">
      <w:pgSz w:w="16838" w:h="11906" w:orient="landscape"/>
      <w:pgMar w:top="567" w:right="28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B87"/>
    <w:rsid w:val="00021B22"/>
    <w:rsid w:val="000D24AE"/>
    <w:rsid w:val="001223DD"/>
    <w:rsid w:val="001741B5"/>
    <w:rsid w:val="0019546A"/>
    <w:rsid w:val="001C76DC"/>
    <w:rsid w:val="001F2ECB"/>
    <w:rsid w:val="00236792"/>
    <w:rsid w:val="00292A84"/>
    <w:rsid w:val="002B04BA"/>
    <w:rsid w:val="002D7014"/>
    <w:rsid w:val="00327D89"/>
    <w:rsid w:val="00384A38"/>
    <w:rsid w:val="00462B87"/>
    <w:rsid w:val="004837C0"/>
    <w:rsid w:val="004A1B4D"/>
    <w:rsid w:val="004B2627"/>
    <w:rsid w:val="005A602B"/>
    <w:rsid w:val="005B061A"/>
    <w:rsid w:val="005B1FC5"/>
    <w:rsid w:val="005D3B1E"/>
    <w:rsid w:val="006315C1"/>
    <w:rsid w:val="00643FC1"/>
    <w:rsid w:val="006677A6"/>
    <w:rsid w:val="00683191"/>
    <w:rsid w:val="006C21FB"/>
    <w:rsid w:val="006C6E77"/>
    <w:rsid w:val="006D6C9E"/>
    <w:rsid w:val="006F7B54"/>
    <w:rsid w:val="00700C39"/>
    <w:rsid w:val="00782AF1"/>
    <w:rsid w:val="00790689"/>
    <w:rsid w:val="00792625"/>
    <w:rsid w:val="007E1C20"/>
    <w:rsid w:val="008D0A08"/>
    <w:rsid w:val="00923C47"/>
    <w:rsid w:val="00963B30"/>
    <w:rsid w:val="009769E9"/>
    <w:rsid w:val="009B4EEC"/>
    <w:rsid w:val="009D22BC"/>
    <w:rsid w:val="009D7AD0"/>
    <w:rsid w:val="00A21F85"/>
    <w:rsid w:val="00A51115"/>
    <w:rsid w:val="00A54D65"/>
    <w:rsid w:val="00A87458"/>
    <w:rsid w:val="00A92110"/>
    <w:rsid w:val="00AC2AC8"/>
    <w:rsid w:val="00AE615B"/>
    <w:rsid w:val="00B42A8C"/>
    <w:rsid w:val="00B505CF"/>
    <w:rsid w:val="00B517B9"/>
    <w:rsid w:val="00B97106"/>
    <w:rsid w:val="00C33035"/>
    <w:rsid w:val="00D64391"/>
    <w:rsid w:val="00D94487"/>
    <w:rsid w:val="00DA22F9"/>
    <w:rsid w:val="00E500FF"/>
    <w:rsid w:val="00E56D70"/>
    <w:rsid w:val="00ED2996"/>
    <w:rsid w:val="00F209FA"/>
    <w:rsid w:val="00F774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99"/>
    <w:locked/>
    <w:rsid w:val="00A92110"/>
    <w:rPr>
      <w:rFonts w:ascii="Times New Roman" w:eastAsia="Times New Roman" w:hAnsi="Times New Roman" w:cs="Times New Roman"/>
      <w:sz w:val="24"/>
      <w:szCs w:val="24"/>
    </w:rPr>
  </w:style>
  <w:style w:type="paragraph" w:styleId="a5">
    <w:name w:val="List Paragraph"/>
    <w:basedOn w:val="a"/>
    <w:link w:val="a4"/>
    <w:uiPriority w:val="99"/>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uiPriority w:val="99"/>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99"/>
    <w:locked/>
    <w:rsid w:val="00A92110"/>
    <w:rPr>
      <w:rFonts w:ascii="Times New Roman" w:eastAsia="Times New Roman" w:hAnsi="Times New Roman" w:cs="Times New Roman"/>
      <w:sz w:val="24"/>
      <w:szCs w:val="24"/>
    </w:rPr>
  </w:style>
  <w:style w:type="paragraph" w:styleId="a5">
    <w:name w:val="List Paragraph"/>
    <w:basedOn w:val="a"/>
    <w:link w:val="a4"/>
    <w:uiPriority w:val="99"/>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uiPriority w:val="99"/>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21640">
      <w:bodyDiv w:val="1"/>
      <w:marLeft w:val="0"/>
      <w:marRight w:val="0"/>
      <w:marTop w:val="0"/>
      <w:marBottom w:val="0"/>
      <w:divBdr>
        <w:top w:val="none" w:sz="0" w:space="0" w:color="auto"/>
        <w:left w:val="none" w:sz="0" w:space="0" w:color="auto"/>
        <w:bottom w:val="none" w:sz="0" w:space="0" w:color="auto"/>
        <w:right w:val="none" w:sz="0" w:space="0" w:color="auto"/>
      </w:divBdr>
    </w:div>
    <w:div w:id="196358892">
      <w:bodyDiv w:val="1"/>
      <w:marLeft w:val="0"/>
      <w:marRight w:val="0"/>
      <w:marTop w:val="0"/>
      <w:marBottom w:val="0"/>
      <w:divBdr>
        <w:top w:val="none" w:sz="0" w:space="0" w:color="auto"/>
        <w:left w:val="none" w:sz="0" w:space="0" w:color="auto"/>
        <w:bottom w:val="none" w:sz="0" w:space="0" w:color="auto"/>
        <w:right w:val="none" w:sz="0" w:space="0" w:color="auto"/>
      </w:divBdr>
    </w:div>
    <w:div w:id="555894690">
      <w:bodyDiv w:val="1"/>
      <w:marLeft w:val="0"/>
      <w:marRight w:val="0"/>
      <w:marTop w:val="0"/>
      <w:marBottom w:val="0"/>
      <w:divBdr>
        <w:top w:val="none" w:sz="0" w:space="0" w:color="auto"/>
        <w:left w:val="none" w:sz="0" w:space="0" w:color="auto"/>
        <w:bottom w:val="none" w:sz="0" w:space="0" w:color="auto"/>
        <w:right w:val="none" w:sz="0" w:space="0" w:color="auto"/>
      </w:divBdr>
    </w:div>
    <w:div w:id="759832837">
      <w:bodyDiv w:val="1"/>
      <w:marLeft w:val="0"/>
      <w:marRight w:val="0"/>
      <w:marTop w:val="0"/>
      <w:marBottom w:val="0"/>
      <w:divBdr>
        <w:top w:val="none" w:sz="0" w:space="0" w:color="auto"/>
        <w:left w:val="none" w:sz="0" w:space="0" w:color="auto"/>
        <w:bottom w:val="none" w:sz="0" w:space="0" w:color="auto"/>
        <w:right w:val="none" w:sz="0" w:space="0" w:color="auto"/>
      </w:divBdr>
    </w:div>
    <w:div w:id="967970993">
      <w:bodyDiv w:val="1"/>
      <w:marLeft w:val="0"/>
      <w:marRight w:val="0"/>
      <w:marTop w:val="0"/>
      <w:marBottom w:val="0"/>
      <w:divBdr>
        <w:top w:val="none" w:sz="0" w:space="0" w:color="auto"/>
        <w:left w:val="none" w:sz="0" w:space="0" w:color="auto"/>
        <w:bottom w:val="none" w:sz="0" w:space="0" w:color="auto"/>
        <w:right w:val="none" w:sz="0" w:space="0" w:color="auto"/>
      </w:divBdr>
    </w:div>
    <w:div w:id="1022391559">
      <w:bodyDiv w:val="1"/>
      <w:marLeft w:val="0"/>
      <w:marRight w:val="0"/>
      <w:marTop w:val="0"/>
      <w:marBottom w:val="0"/>
      <w:divBdr>
        <w:top w:val="none" w:sz="0" w:space="0" w:color="auto"/>
        <w:left w:val="none" w:sz="0" w:space="0" w:color="auto"/>
        <w:bottom w:val="none" w:sz="0" w:space="0" w:color="auto"/>
        <w:right w:val="none" w:sz="0" w:space="0" w:color="auto"/>
      </w:divBdr>
    </w:div>
    <w:div w:id="1235821503">
      <w:bodyDiv w:val="1"/>
      <w:marLeft w:val="0"/>
      <w:marRight w:val="0"/>
      <w:marTop w:val="0"/>
      <w:marBottom w:val="0"/>
      <w:divBdr>
        <w:top w:val="none" w:sz="0" w:space="0" w:color="auto"/>
        <w:left w:val="none" w:sz="0" w:space="0" w:color="auto"/>
        <w:bottom w:val="none" w:sz="0" w:space="0" w:color="auto"/>
        <w:right w:val="none" w:sz="0" w:space="0" w:color="auto"/>
      </w:divBdr>
    </w:div>
    <w:div w:id="1465737519">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951815755">
      <w:bodyDiv w:val="1"/>
      <w:marLeft w:val="0"/>
      <w:marRight w:val="0"/>
      <w:marTop w:val="0"/>
      <w:marBottom w:val="0"/>
      <w:divBdr>
        <w:top w:val="none" w:sz="0" w:space="0" w:color="auto"/>
        <w:left w:val="none" w:sz="0" w:space="0" w:color="auto"/>
        <w:bottom w:val="none" w:sz="0" w:space="0" w:color="auto"/>
        <w:right w:val="none" w:sz="0" w:space="0" w:color="auto"/>
      </w:divBdr>
    </w:div>
    <w:div w:id="2046758950">
      <w:bodyDiv w:val="1"/>
      <w:marLeft w:val="0"/>
      <w:marRight w:val="0"/>
      <w:marTop w:val="0"/>
      <w:marBottom w:val="0"/>
      <w:divBdr>
        <w:top w:val="none" w:sz="0" w:space="0" w:color="auto"/>
        <w:left w:val="none" w:sz="0" w:space="0" w:color="auto"/>
        <w:bottom w:val="none" w:sz="0" w:space="0" w:color="auto"/>
        <w:right w:val="none" w:sz="0" w:space="0" w:color="auto"/>
      </w:divBdr>
    </w:div>
    <w:div w:id="205751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5</Pages>
  <Words>1955</Words>
  <Characters>11147</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45</cp:revision>
  <cp:lastPrinted>2021-02-10T12:02:00Z</cp:lastPrinted>
  <dcterms:created xsi:type="dcterms:W3CDTF">2020-12-22T07:12:00Z</dcterms:created>
  <dcterms:modified xsi:type="dcterms:W3CDTF">2021-02-11T07:54:00Z</dcterms:modified>
</cp:coreProperties>
</file>