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9A50F1" w:rsidRPr="009A50F1">
        <w:rPr>
          <w:rFonts w:ascii="PT Astra Serif" w:hAnsi="PT Astra Serif"/>
          <w:color w:val="000099"/>
          <w:sz w:val="28"/>
          <w:szCs w:val="28"/>
        </w:rPr>
        <w:t>23 38622002368862201001 0126 00</w:t>
      </w:r>
      <w:r w:rsidR="00263F85">
        <w:rPr>
          <w:rFonts w:ascii="PT Astra Serif" w:hAnsi="PT Astra Serif"/>
          <w:color w:val="000099"/>
          <w:sz w:val="28"/>
          <w:szCs w:val="28"/>
        </w:rPr>
        <w:t>1</w:t>
      </w:r>
      <w:r w:rsidR="009A50F1" w:rsidRPr="009A50F1">
        <w:rPr>
          <w:rFonts w:ascii="PT Astra Serif" w:hAnsi="PT Astra Serif"/>
          <w:color w:val="000099"/>
          <w:sz w:val="28"/>
          <w:szCs w:val="28"/>
        </w:rPr>
        <w:t xml:space="preserve"> 8542 244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bookmarkStart w:id="0" w:name="_GoBack"/>
      <w:bookmarkEnd w:id="0"/>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образовательны</w:t>
      </w:r>
      <w:r w:rsidR="00A82EFC">
        <w:rPr>
          <w:rFonts w:ascii="PT Astra Serif" w:hAnsi="PT Astra Serif"/>
          <w:color w:val="000099"/>
          <w:szCs w:val="24"/>
        </w:rPr>
        <w:t>е</w:t>
      </w:r>
      <w:r w:rsidR="00A82EFC" w:rsidRPr="00A82EFC">
        <w:rPr>
          <w:rFonts w:ascii="PT Astra Serif" w:hAnsi="PT Astra Serif"/>
          <w:color w:val="000099"/>
          <w:szCs w:val="24"/>
        </w:rPr>
        <w:t xml:space="preserve"> 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дополнительной профессиональной программе повышения квалификации </w:t>
      </w:r>
      <w:r w:rsidR="009A50F1" w:rsidRPr="009A50F1">
        <w:rPr>
          <w:rFonts w:ascii="PT Astra Serif" w:hAnsi="PT Astra Serif"/>
          <w:color w:val="000099"/>
          <w:szCs w:val="24"/>
        </w:rPr>
        <w:t>«Государственная национальная политика в системе национальной безопасности»</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A82EF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F44A4" w:rsidRPr="005F44A4">
        <w:rPr>
          <w:rFonts w:ascii="PT Astra Serif" w:hAnsi="PT Astra Serif"/>
          <w:color w:val="000000"/>
          <w:szCs w:val="24"/>
        </w:rPr>
        <w:t xml:space="preserve">место проведения дистанционных занятий - место нахождения образовательной организации. Место предоставления документов о </w:t>
      </w:r>
      <w:proofErr w:type="gramStart"/>
      <w:r w:rsidR="005F44A4" w:rsidRPr="005F44A4">
        <w:rPr>
          <w:rFonts w:ascii="PT Astra Serif" w:hAnsi="PT Astra Serif"/>
          <w:color w:val="000000"/>
          <w:szCs w:val="24"/>
        </w:rPr>
        <w:t>повышении</w:t>
      </w:r>
      <w:proofErr w:type="gramEnd"/>
      <w:r w:rsidR="005F44A4" w:rsidRPr="005F44A4">
        <w:rPr>
          <w:rFonts w:ascii="PT Astra Serif" w:hAnsi="PT Astra Serif"/>
          <w:color w:val="000000"/>
          <w:szCs w:val="24"/>
        </w:rPr>
        <w:t xml:space="preserve"> квалификации: г.  Югорск ул.40 лет Победы, дом 11</w:t>
      </w:r>
      <w:r w:rsidR="005F44A4">
        <w:rPr>
          <w:rFonts w:ascii="PT Astra Serif" w:hAnsi="PT Astra Serif"/>
          <w:color w:val="000000"/>
          <w:szCs w:val="24"/>
        </w:rPr>
        <w:t>.</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 </w:t>
      </w:r>
      <w:r w:rsidR="005F44A4" w:rsidRPr="005F44A4">
        <w:rPr>
          <w:rFonts w:ascii="PT Astra Serif" w:hAnsi="PT Astra Serif"/>
          <w:color w:val="000099"/>
          <w:szCs w:val="24"/>
        </w:rPr>
        <w:t>(Основное мероприятие «Дополнительное профессиональное образование муниципальных служащих по приоритетным и иным направлениям»)</w:t>
      </w:r>
      <w:r w:rsidR="005F44A4">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lastRenderedPageBreak/>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BD265A" w:rsidRPr="00AC7B6C" w:rsidRDefault="00BD265A" w:rsidP="00C51871">
      <w:pPr>
        <w:pStyle w:val="afff3"/>
        <w:tabs>
          <w:tab w:val="left" w:pos="2443"/>
        </w:tabs>
        <w:spacing w:after="0" w:line="240" w:lineRule="auto"/>
        <w:ind w:firstLine="709"/>
        <w:jc w:val="both"/>
        <w:rPr>
          <w:rFonts w:ascii="PT Astra Serif" w:hAnsi="PT Astra Serif"/>
          <w:szCs w:val="24"/>
        </w:rPr>
      </w:pPr>
      <w:r>
        <w:rPr>
          <w:rFonts w:ascii="PT Astra Serif" w:hAnsi="PT Astra Serif"/>
          <w:color w:val="000000"/>
          <w:szCs w:val="24"/>
        </w:rPr>
        <w:t xml:space="preserve">3.2.4. </w:t>
      </w:r>
      <w:r w:rsidRPr="00BD265A">
        <w:rPr>
          <w:rFonts w:ascii="PT Astra Serif" w:hAnsi="PT Astra Serif"/>
          <w:color w:val="000000"/>
          <w:szCs w:val="24"/>
        </w:rPr>
        <w:t xml:space="preserve">Предоставить Исполнителю помещение для проведения очных занятий </w:t>
      </w:r>
      <w:r>
        <w:rPr>
          <w:rFonts w:ascii="PT Astra Serif" w:hAnsi="PT Astra Serif"/>
          <w:color w:val="000000"/>
          <w:szCs w:val="24"/>
        </w:rPr>
        <w:t xml:space="preserve">по </w:t>
      </w:r>
      <w:r w:rsidRPr="00BD265A">
        <w:rPr>
          <w:rFonts w:ascii="PT Astra Serif" w:hAnsi="PT Astra Serif"/>
          <w:color w:val="000000"/>
          <w:szCs w:val="24"/>
        </w:rPr>
        <w:t>дополнительной профессиональной программе повышения квалификации</w:t>
      </w:r>
      <w:r>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BD265A">
        <w:rPr>
          <w:rFonts w:ascii="PT Astra Serif" w:hAnsi="PT Astra Serif"/>
          <w:szCs w:val="24"/>
        </w:rPr>
        <w:t>5</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w:t>
      </w:r>
      <w:r w:rsidRPr="00AC7B6C">
        <w:rPr>
          <w:rFonts w:ascii="PT Astra Serif" w:hAnsi="PT Astra Serif"/>
          <w:szCs w:val="24"/>
        </w:rPr>
        <w:lastRenderedPageBreak/>
        <w:t>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21.11.2023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xml:space="preserve">- иную информацию с учётом требований, установленных в соответствии с частью 3 </w:t>
      </w:r>
      <w:r w:rsidRPr="007E6CE3">
        <w:rPr>
          <w:rFonts w:ascii="PT Astra Serif" w:hAnsi="PT Astra Serif"/>
          <w:color w:val="auto"/>
          <w:szCs w:val="24"/>
        </w:rPr>
        <w:lastRenderedPageBreak/>
        <w:t>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w:t>
      </w:r>
      <w:r w:rsidRPr="00AC7B6C">
        <w:rPr>
          <w:rFonts w:ascii="PT Astra Serif" w:hAnsi="PT Astra Serif"/>
          <w:szCs w:val="24"/>
        </w:rPr>
        <w:lastRenderedPageBreak/>
        <w:t>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6.1. </w:t>
      </w:r>
      <w:proofErr w:type="gramStart"/>
      <w:r w:rsidRPr="00A047BC">
        <w:rPr>
          <w:rFonts w:ascii="PT Astra Serif" w:hAnsi="PT Astra Serif"/>
          <w:sz w:val="26"/>
          <w:szCs w:val="26"/>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 </w:t>
      </w:r>
      <w:r w:rsidRPr="00A047BC">
        <w:rPr>
          <w:rFonts w:ascii="PT Astra Serif" w:hAnsi="PT Astra Serif"/>
          <w:sz w:val="26"/>
          <w:szCs w:val="26"/>
        </w:rPr>
        <w:t xml:space="preserve">участником закупки, с которым заключается контракт, самостоятельно. </w:t>
      </w:r>
    </w:p>
    <w:p w:rsidR="00A047BC" w:rsidRPr="00A047BC" w:rsidRDefault="00A047BC" w:rsidP="00A047BC">
      <w:pPr>
        <w:autoSpaceDE w:val="0"/>
        <w:autoSpaceDN w:val="0"/>
        <w:adjustRightInd w:val="0"/>
        <w:ind w:firstLine="567"/>
        <w:jc w:val="both"/>
        <w:rPr>
          <w:rFonts w:ascii="PT Astra Serif" w:hAnsi="PT Astra Serif"/>
          <w:kern w:val="16"/>
          <w:sz w:val="26"/>
          <w:szCs w:val="26"/>
        </w:rPr>
      </w:pPr>
      <w:r w:rsidRPr="00A047BC">
        <w:rPr>
          <w:rFonts w:ascii="PT Astra Serif" w:hAnsi="PT Astra Serif"/>
          <w:sz w:val="26"/>
          <w:szCs w:val="26"/>
        </w:rPr>
        <w:t xml:space="preserve">6.2. </w:t>
      </w:r>
      <w:r w:rsidRPr="00A047BC">
        <w:rPr>
          <w:rFonts w:ascii="PT Astra Serif" w:hAnsi="PT Astra Serif"/>
          <w:kern w:val="16"/>
          <w:sz w:val="26"/>
          <w:szCs w:val="26"/>
        </w:rPr>
        <w:t xml:space="preserve">Обеспечение исполнения Контракта предоставляется Заказчику до заключения Контракта. </w:t>
      </w:r>
      <w:r w:rsidRPr="00A047BC">
        <w:rPr>
          <w:rFonts w:ascii="PT Astra Serif" w:hAnsi="PT Astra Serif"/>
          <w:sz w:val="26"/>
          <w:szCs w:val="26"/>
        </w:rPr>
        <w:t>Размер обеспечения исполнения Контракта составляет 5</w:t>
      </w:r>
      <w:r w:rsidRPr="00A047BC">
        <w:rPr>
          <w:rFonts w:ascii="PT Astra Serif" w:hAnsi="PT Astra Serif"/>
          <w:kern w:val="16"/>
          <w:sz w:val="26"/>
          <w:szCs w:val="26"/>
        </w:rPr>
        <w:t xml:space="preserve"> </w:t>
      </w:r>
      <w:r w:rsidRPr="00A047BC">
        <w:rPr>
          <w:rFonts w:ascii="PT Astra Serif" w:hAnsi="PT Astra Serif"/>
          <w:kern w:val="16"/>
          <w:sz w:val="26"/>
          <w:szCs w:val="26"/>
        </w:rPr>
        <w:lastRenderedPageBreak/>
        <w:t>процентов от цены, по которой в соответствии с законом о контрактной системе заключается контракт.</w:t>
      </w:r>
    </w:p>
    <w:p w:rsidR="00A047BC" w:rsidRPr="00A047BC" w:rsidRDefault="00A047BC" w:rsidP="00A047BC">
      <w:pPr>
        <w:tabs>
          <w:tab w:val="left" w:pos="709"/>
        </w:tabs>
        <w:ind w:firstLine="567"/>
        <w:jc w:val="both"/>
        <w:rPr>
          <w:rFonts w:ascii="PT Astra Serif" w:hAnsi="PT Astra Serif"/>
          <w:i/>
          <w:sz w:val="26"/>
          <w:szCs w:val="26"/>
        </w:rPr>
      </w:pPr>
      <w:proofErr w:type="gramStart"/>
      <w:r w:rsidRPr="00A047BC">
        <w:rPr>
          <w:rFonts w:ascii="PT Astra Serif" w:hAnsi="PT Astra Serif"/>
          <w:i/>
          <w:sz w:val="26"/>
          <w:szCs w:val="26"/>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A047BC">
        <w:rPr>
          <w:rFonts w:ascii="PT Astra Serif" w:hAnsi="PT Astra Serif"/>
          <w:i/>
          <w:iCs/>
          <w:color w:val="000000"/>
          <w:sz w:val="26"/>
          <w:szCs w:val="26"/>
        </w:rPr>
        <w:t>определения поставщика (подрядчика, исполнителя)</w:t>
      </w:r>
      <w:r w:rsidRPr="00A047BC">
        <w:rPr>
          <w:rFonts w:ascii="PT Astra Serif" w:hAnsi="PT Astra Serif"/>
          <w:color w:val="000000"/>
          <w:sz w:val="26"/>
          <w:szCs w:val="26"/>
        </w:rPr>
        <w:t xml:space="preserve"> в </w:t>
      </w:r>
      <w:r w:rsidRPr="00A047BC">
        <w:rPr>
          <w:rFonts w:ascii="PT Astra Serif" w:hAnsi="PT Astra Serif"/>
          <w:i/>
          <w:iCs/>
          <w:color w:val="000000"/>
          <w:sz w:val="26"/>
          <w:szCs w:val="26"/>
        </w:rPr>
        <w:t>соответствии с пунктом 1 части 1 статьи 30 Федерального закона от 05.</w:t>
      </w:r>
      <w:r w:rsidRPr="00A047BC">
        <w:rPr>
          <w:rFonts w:ascii="PT Astra Serif" w:hAnsi="PT Astra Serif"/>
          <w:i/>
          <w:iCs/>
          <w:sz w:val="26"/>
          <w:szCs w:val="26"/>
        </w:rPr>
        <w:t>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
          <w:iCs/>
          <w:color w:val="000000"/>
          <w:sz w:val="26"/>
          <w:szCs w:val="26"/>
        </w:rPr>
        <w:t xml:space="preserve">), </w:t>
      </w:r>
      <w:r w:rsidRPr="00A047BC">
        <w:rPr>
          <w:rFonts w:ascii="PT Astra Serif" w:hAnsi="PT Astra Serif"/>
          <w:i/>
          <w:sz w:val="26"/>
          <w:szCs w:val="26"/>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A047BC" w:rsidRDefault="00A047BC" w:rsidP="00A047BC">
      <w:pPr>
        <w:ind w:firstLine="567"/>
        <w:jc w:val="both"/>
        <w:rPr>
          <w:rFonts w:ascii="PT Astra Serif" w:hAnsi="PT Astra Serif"/>
          <w:sz w:val="26"/>
          <w:szCs w:val="26"/>
        </w:rPr>
      </w:pPr>
      <w:r w:rsidRPr="00A047BC">
        <w:rPr>
          <w:rFonts w:ascii="PT Astra Serif" w:hAnsi="PT Astra Serif"/>
          <w:sz w:val="26"/>
          <w:szCs w:val="26"/>
        </w:rPr>
        <w:t xml:space="preserve">6.3. </w:t>
      </w:r>
      <w:proofErr w:type="gramStart"/>
      <w:r w:rsidRPr="00A047BC">
        <w:rPr>
          <w:rFonts w:ascii="PT Astra Serif" w:hAnsi="PT Astra Serif"/>
          <w:sz w:val="26"/>
          <w:szCs w:val="26"/>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w:t>
      </w:r>
      <w:proofErr w:type="gramEnd"/>
      <w:r w:rsidRPr="00A047BC">
        <w:rPr>
          <w:rFonts w:ascii="PT Astra Serif" w:hAnsi="PT Astra Serif"/>
          <w:iCs/>
          <w:sz w:val="26"/>
          <w:szCs w:val="26"/>
        </w:rPr>
        <w:t xml:space="preserve"> муниципальных нужд». </w:t>
      </w:r>
      <w:r w:rsidRPr="00A047BC">
        <w:rPr>
          <w:rFonts w:ascii="PT Astra Serif" w:hAnsi="PT Astra Serif"/>
          <w:sz w:val="26"/>
          <w:szCs w:val="26"/>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A047BC" w:rsidRDefault="00A047BC" w:rsidP="00A047BC">
      <w:pPr>
        <w:ind w:firstLine="567"/>
        <w:jc w:val="both"/>
        <w:rPr>
          <w:rFonts w:ascii="PT Astra Serif" w:hAnsi="PT Astra Serif"/>
          <w:sz w:val="26"/>
          <w:szCs w:val="26"/>
        </w:rPr>
      </w:pPr>
      <w:r w:rsidRPr="00A047BC">
        <w:rPr>
          <w:rFonts w:ascii="PT Astra Serif" w:hAnsi="PT Astra Serif"/>
          <w:kern w:val="16"/>
          <w:sz w:val="26"/>
          <w:szCs w:val="26"/>
        </w:rPr>
        <w:t>6.4. </w:t>
      </w:r>
      <w:proofErr w:type="gramStart"/>
      <w:r w:rsidRPr="00A047BC">
        <w:rPr>
          <w:rFonts w:ascii="PT Astra Serif" w:hAnsi="PT Astra Serif"/>
          <w:sz w:val="26"/>
          <w:szCs w:val="26"/>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w:t>
      </w:r>
      <w:proofErr w:type="gramEnd"/>
    </w:p>
    <w:p w:rsidR="00A047BC" w:rsidRPr="00A047BC" w:rsidRDefault="00A047BC" w:rsidP="00A047BC">
      <w:pPr>
        <w:autoSpaceDE w:val="0"/>
        <w:autoSpaceDN w:val="0"/>
        <w:adjustRightInd w:val="0"/>
        <w:ind w:firstLine="567"/>
        <w:jc w:val="both"/>
        <w:rPr>
          <w:rFonts w:ascii="PT Astra Serif" w:hAnsi="PT Astra Serif"/>
          <w:sz w:val="26"/>
          <w:szCs w:val="26"/>
        </w:rPr>
      </w:pPr>
      <w:r w:rsidRPr="00A047BC">
        <w:rPr>
          <w:rFonts w:ascii="PT Astra Serif" w:eastAsia="Calibri" w:hAnsi="PT Astra Serif"/>
          <w:sz w:val="26"/>
          <w:szCs w:val="26"/>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A047BC" w:rsidRDefault="00A047BC" w:rsidP="00A047BC">
      <w:pPr>
        <w:autoSpaceDE w:val="0"/>
        <w:autoSpaceDN w:val="0"/>
        <w:ind w:firstLine="567"/>
        <w:jc w:val="both"/>
        <w:rPr>
          <w:rFonts w:ascii="PT Astra Serif" w:hAnsi="PT Astra Serif"/>
          <w:kern w:val="16"/>
          <w:sz w:val="26"/>
          <w:szCs w:val="26"/>
        </w:rPr>
      </w:pPr>
      <w:r w:rsidRPr="00A047BC">
        <w:rPr>
          <w:rFonts w:ascii="PT Astra Serif" w:hAnsi="PT Astra Serif"/>
          <w:sz w:val="26"/>
          <w:szCs w:val="26"/>
        </w:rPr>
        <w:t xml:space="preserve">6.6. </w:t>
      </w:r>
      <w:proofErr w:type="gramStart"/>
      <w:r w:rsidRPr="00A047BC">
        <w:rPr>
          <w:rFonts w:ascii="PT Astra Serif" w:hAnsi="PT Astra Serif"/>
          <w:kern w:val="16"/>
          <w:sz w:val="26"/>
          <w:szCs w:val="26"/>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A047BC">
        <w:rPr>
          <w:rFonts w:ascii="PT Astra Serif" w:hAnsi="PT Astra Serif"/>
          <w:sz w:val="26"/>
          <w:szCs w:val="26"/>
        </w:rPr>
        <w:t>Федеральным законом</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kern w:val="16"/>
          <w:sz w:val="26"/>
          <w:szCs w:val="26"/>
        </w:rPr>
        <w:t>, с учетом требований установленных постановлением Правительства Российской Федерации.</w:t>
      </w:r>
      <w:proofErr w:type="gramEnd"/>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kern w:val="16"/>
          <w:sz w:val="26"/>
          <w:szCs w:val="26"/>
        </w:rPr>
        <w:t xml:space="preserve">6.7. </w:t>
      </w:r>
      <w:r w:rsidRPr="00A047BC">
        <w:rPr>
          <w:rFonts w:ascii="PT Astra Serif" w:hAnsi="PT Astra Serif"/>
          <w:sz w:val="26"/>
          <w:szCs w:val="26"/>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A047BC">
        <w:rPr>
          <w:rFonts w:ascii="PT Astra Serif" w:hAnsi="PT Astra Serif"/>
          <w:sz w:val="26"/>
          <w:szCs w:val="26"/>
        </w:rPr>
        <w:t>срок</w:t>
      </w:r>
      <w:proofErr w:type="gramEnd"/>
      <w:r w:rsidRPr="00A047BC">
        <w:rPr>
          <w:rFonts w:ascii="PT Astra Serif" w:hAnsi="PT Astra Serif"/>
          <w:sz w:val="26"/>
          <w:szCs w:val="26"/>
        </w:rPr>
        <w:t xml:space="preserve"> не превышающий </w:t>
      </w:r>
      <w:r w:rsidRPr="00A047BC">
        <w:rPr>
          <w:rFonts w:ascii="PT Astra Serif" w:hAnsi="PT Astra Serif"/>
          <w:i/>
          <w:sz w:val="26"/>
          <w:szCs w:val="26"/>
        </w:rPr>
        <w:t>пятнадцать</w:t>
      </w:r>
      <w:r w:rsidRPr="00A047BC">
        <w:rPr>
          <w:rFonts w:ascii="PT Astra Serif" w:hAnsi="PT Astra Serif"/>
          <w:sz w:val="26"/>
          <w:szCs w:val="26"/>
        </w:rPr>
        <w:t xml:space="preserve"> дней с момента подписания </w:t>
      </w:r>
      <w:r w:rsidRPr="00A047BC">
        <w:rPr>
          <w:rFonts w:ascii="PT Astra Serif" w:hAnsi="PT Astra Serif"/>
          <w:sz w:val="26"/>
          <w:szCs w:val="26"/>
        </w:rPr>
        <w:lastRenderedPageBreak/>
        <w:t>Сторонами документов, подтверждающих надлежащее исполнение обязательств по Контракту.</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6.8. </w:t>
      </w:r>
      <w:proofErr w:type="gramStart"/>
      <w:r w:rsidRPr="00A047BC">
        <w:rPr>
          <w:rFonts w:ascii="PT Astra Serif" w:hAnsi="PT Astra Serif"/>
          <w:sz w:val="26"/>
          <w:szCs w:val="26"/>
        </w:rPr>
        <w:t xml:space="preserve">Предусмотренное частями 7 статьи 96 Федерального закона </w:t>
      </w:r>
      <w:r w:rsidRPr="00A047BC">
        <w:rPr>
          <w:rFonts w:ascii="PT Astra Serif" w:hAnsi="PT Astra Serif"/>
          <w:iCs/>
          <w:sz w:val="26"/>
          <w:szCs w:val="26"/>
        </w:rPr>
        <w:t xml:space="preserve">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sz w:val="26"/>
          <w:szCs w:val="26"/>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047BC">
        <w:rPr>
          <w:rFonts w:ascii="PT Astra Serif" w:hAnsi="PT Astra Serif"/>
          <w:iCs/>
          <w:sz w:val="26"/>
          <w:szCs w:val="26"/>
        </w:rPr>
        <w:t xml:space="preserve"> от 05.04.2013 № 44-ФЗ «О контрактной системе в сфере закупок товаров, работ</w:t>
      </w:r>
      <w:proofErr w:type="gramEnd"/>
      <w:r w:rsidRPr="00A047BC">
        <w:rPr>
          <w:rFonts w:ascii="PT Astra Serif" w:hAnsi="PT Astra Serif"/>
          <w:iCs/>
          <w:sz w:val="26"/>
          <w:szCs w:val="26"/>
        </w:rPr>
        <w:t>, услуг для обеспечения государственных и муниципальных нужд»</w:t>
      </w:r>
      <w:r w:rsidRPr="00A047BC">
        <w:rPr>
          <w:rFonts w:ascii="PT Astra Serif" w:hAnsi="PT Astra Serif"/>
          <w:sz w:val="26"/>
          <w:szCs w:val="26"/>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A047BC" w:rsidRDefault="00A047BC" w:rsidP="00A047BC">
      <w:pPr>
        <w:tabs>
          <w:tab w:val="left" w:pos="709"/>
        </w:tabs>
        <w:ind w:firstLine="567"/>
        <w:jc w:val="both"/>
        <w:rPr>
          <w:rFonts w:ascii="PT Astra Serif" w:hAnsi="PT Astra Serif"/>
          <w:sz w:val="26"/>
          <w:szCs w:val="26"/>
        </w:rPr>
      </w:pPr>
      <w:r w:rsidRPr="00A047BC">
        <w:rPr>
          <w:rFonts w:ascii="PT Astra Serif" w:hAnsi="PT Astra Serif"/>
          <w:sz w:val="26"/>
          <w:szCs w:val="26"/>
        </w:rPr>
        <w:t xml:space="preserve">6.9. </w:t>
      </w:r>
      <w:proofErr w:type="gramStart"/>
      <w:r w:rsidRPr="00A047BC">
        <w:rPr>
          <w:rFonts w:ascii="PT Astra Serif" w:hAnsi="PT Astra Serif"/>
          <w:sz w:val="26"/>
          <w:szCs w:val="26"/>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A047BC">
        <w:rPr>
          <w:rFonts w:ascii="PT Astra Serif" w:hAnsi="PT Astra Serif"/>
          <w:sz w:val="26"/>
          <w:szCs w:val="26"/>
        </w:rPr>
        <w:t xml:space="preserve"> «</w:t>
      </w:r>
      <w:proofErr w:type="gramStart"/>
      <w:r w:rsidRPr="00A047BC">
        <w:rPr>
          <w:rFonts w:ascii="PT Astra Serif" w:hAnsi="PT Astra Serif"/>
          <w:sz w:val="26"/>
          <w:szCs w:val="26"/>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A047BC">
        <w:rPr>
          <w:rFonts w:ascii="PT Astra Serif" w:hAnsi="PT Astra Serif"/>
          <w:sz w:val="26"/>
          <w:szCs w:val="26"/>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A047BC">
        <w:rPr>
          <w:rFonts w:ascii="PT Astra Serif" w:hAnsi="PT Astra Serif"/>
          <w:sz w:val="26"/>
          <w:szCs w:val="26"/>
        </w:rPr>
        <w:t>менее начальной</w:t>
      </w:r>
      <w:proofErr w:type="gramEnd"/>
      <w:r w:rsidRPr="00A047BC">
        <w:rPr>
          <w:rFonts w:ascii="PT Astra Serif" w:hAnsi="PT Astra Serif"/>
          <w:sz w:val="26"/>
          <w:szCs w:val="26"/>
        </w:rPr>
        <w:t xml:space="preserve"> (максимальной) цены контракта, указанной в извещении об осуществлении закупки.</w:t>
      </w:r>
    </w:p>
    <w:p w:rsidR="00A047BC" w:rsidRPr="00A047BC" w:rsidRDefault="00A047BC" w:rsidP="00A047BC">
      <w:pPr>
        <w:ind w:firstLine="567"/>
        <w:jc w:val="both"/>
        <w:rPr>
          <w:rFonts w:ascii="PT Astra Serif" w:hAnsi="PT Astra Serif"/>
          <w:iCs/>
          <w:sz w:val="26"/>
          <w:szCs w:val="26"/>
        </w:rPr>
      </w:pPr>
      <w:r w:rsidRPr="00A047BC">
        <w:rPr>
          <w:rFonts w:ascii="PT Astra Serif" w:hAnsi="PT Astra Serif"/>
          <w:sz w:val="26"/>
          <w:szCs w:val="26"/>
        </w:rPr>
        <w:t>6.10</w:t>
      </w:r>
      <w:r w:rsidRPr="00A047BC">
        <w:rPr>
          <w:rFonts w:ascii="PT Astra Serif" w:hAnsi="PT Astra Serif"/>
          <w:iCs/>
          <w:sz w:val="26"/>
          <w:szCs w:val="26"/>
        </w:rPr>
        <w:t xml:space="preserve">. </w:t>
      </w:r>
      <w:proofErr w:type="gramStart"/>
      <w:r w:rsidRPr="00A047BC">
        <w:rPr>
          <w:rFonts w:ascii="PT Astra Serif" w:eastAsia="Calibri" w:hAnsi="PT Astra Serif"/>
          <w:sz w:val="26"/>
          <w:szCs w:val="26"/>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A047BC">
        <w:rPr>
          <w:rFonts w:ascii="PT Astra Serif" w:eastAsia="Calibri" w:hAnsi="PT Astra Serif"/>
          <w:sz w:val="26"/>
          <w:szCs w:val="26"/>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A047BC">
        <w:rPr>
          <w:rFonts w:ascii="PT Astra Serif" w:hAnsi="PT Astra Serif"/>
          <w:iCs/>
          <w:sz w:val="26"/>
          <w:szCs w:val="26"/>
        </w:rPr>
        <w:t>.</w:t>
      </w:r>
    </w:p>
    <w:p w:rsidR="008852B8"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w:t>
      </w:r>
      <w:r w:rsidR="00E6378E" w:rsidRPr="00AC7B6C">
        <w:rPr>
          <w:rFonts w:ascii="PT Astra Serif" w:hAnsi="PT Astra Serif"/>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AC7B6C">
        <w:rPr>
          <w:rFonts w:ascii="PT Astra Serif" w:hAnsi="PT Astra Serif"/>
          <w:iCs/>
          <w:sz w:val="24"/>
          <w:szCs w:val="24"/>
        </w:rPr>
        <w:lastRenderedPageBreak/>
        <w:t>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lastRenderedPageBreak/>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Pr>
          <w:rFonts w:ascii="PT Astra Serif" w:hAnsi="PT Astra Serif" w:cs="Times New Roman"/>
          <w:szCs w:val="24"/>
        </w:rPr>
        <w:t>30</w:t>
      </w:r>
      <w:r w:rsidRPr="0075599C">
        <w:rPr>
          <w:rFonts w:ascii="PT Astra Serif" w:hAnsi="PT Astra Serif" w:cs="Times New Roman"/>
          <w:szCs w:val="24"/>
        </w:rPr>
        <w:t>.</w:t>
      </w:r>
      <w:r>
        <w:rPr>
          <w:rFonts w:ascii="PT Astra Serif" w:hAnsi="PT Astra Serif" w:cs="Times New Roman"/>
          <w:szCs w:val="24"/>
        </w:rPr>
        <w:t>11</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w:t>
      </w:r>
      <w:r w:rsidRPr="00AC7B6C">
        <w:rPr>
          <w:rFonts w:ascii="PT Astra Serif" w:hAnsi="PT Astra Serif"/>
          <w:color w:val="000000"/>
          <w:szCs w:val="24"/>
        </w:rPr>
        <w:lastRenderedPageBreak/>
        <w:t>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Default="004D13C6"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9A50F1">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9A50F1" w:rsidRPr="009A50F1">
        <w:rPr>
          <w:rFonts w:ascii="PT Astra Serif" w:hAnsi="PT Astra Serif"/>
        </w:rPr>
        <w:t>23 38622002368862201001 0126 000 8542 244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Pr="004321D0" w:rsidRDefault="004321D0" w:rsidP="004321D0">
      <w:pPr>
        <w:pStyle w:val="10"/>
        <w:spacing w:after="0" w:line="240" w:lineRule="auto"/>
        <w:rPr>
          <w:rFonts w:ascii="PT Astra Serif" w:hAnsi="PT Astra Serif"/>
        </w:rPr>
      </w:pPr>
      <w:r w:rsidRPr="004321D0">
        <w:rPr>
          <w:rFonts w:ascii="PT Astra Serif" w:hAnsi="PT Astra Serif"/>
        </w:rPr>
        <w:t>Специалист-эксперт управления</w:t>
      </w:r>
    </w:p>
    <w:p w:rsidR="004321D0" w:rsidRPr="004321D0" w:rsidRDefault="004321D0" w:rsidP="004321D0">
      <w:pPr>
        <w:pStyle w:val="10"/>
        <w:spacing w:after="0" w:line="240" w:lineRule="auto"/>
        <w:rPr>
          <w:rFonts w:ascii="PT Astra Serif" w:hAnsi="PT Astra Serif"/>
        </w:rPr>
      </w:pPr>
      <w:r w:rsidRPr="004321D0">
        <w:rPr>
          <w:rFonts w:ascii="PT Astra Serif" w:hAnsi="PT Astra Serif"/>
        </w:rPr>
        <w:t>по вопросам муниципальной службы,</w:t>
      </w:r>
    </w:p>
    <w:p w:rsidR="00DA06F3" w:rsidRDefault="004321D0" w:rsidP="004321D0">
      <w:pPr>
        <w:pStyle w:val="10"/>
        <w:spacing w:after="0" w:line="240" w:lineRule="auto"/>
        <w:rPr>
          <w:rFonts w:ascii="PT Astra Serif" w:hAnsi="PT Astra Serif"/>
        </w:rPr>
      </w:pPr>
      <w:r w:rsidRPr="004321D0">
        <w:rPr>
          <w:rFonts w:ascii="PT Astra Serif" w:hAnsi="PT Astra Serif"/>
        </w:rPr>
        <w:t xml:space="preserve">кадров и наград                                                                                        Н.Н. </w:t>
      </w:r>
      <w:proofErr w:type="spellStart"/>
      <w:r w:rsidRPr="004321D0">
        <w:rPr>
          <w:rFonts w:ascii="PT Astra Serif" w:hAnsi="PT Astra Serif"/>
        </w:rPr>
        <w:t>Цабут</w:t>
      </w:r>
      <w:proofErr w:type="spellEnd"/>
    </w:p>
    <w:p w:rsidR="004321D0" w:rsidRDefault="004321D0">
      <w:pPr>
        <w:pStyle w:val="10"/>
        <w:spacing w:after="0" w:line="240" w:lineRule="auto"/>
        <w:rPr>
          <w:rFonts w:ascii="PT Astra Serif" w:hAnsi="PT Astra Serif"/>
        </w:rPr>
      </w:pP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DA06F3" w:rsidRDefault="0075599C" w:rsidP="005F44A4">
      <w:pPr>
        <w:jc w:val="center"/>
        <w:rPr>
          <w:rFonts w:ascii="PT Astra Serif" w:hAnsi="PT Astra Serif"/>
          <w:szCs w:val="24"/>
          <w:u w:val="single"/>
        </w:rPr>
      </w:pPr>
      <w:r w:rsidRPr="0075599C">
        <w:rPr>
          <w:rFonts w:ascii="PT Astra Serif" w:hAnsi="PT Astra Serif"/>
          <w:b/>
          <w:bCs/>
          <w:sz w:val="26"/>
          <w:szCs w:val="26"/>
        </w:rPr>
        <w:t xml:space="preserve">Описание объекта закупки (техническое задание) </w:t>
      </w:r>
    </w:p>
    <w:p w:rsidR="004321D0" w:rsidRDefault="004321D0" w:rsidP="0077542C">
      <w:pPr>
        <w:pStyle w:val="10"/>
        <w:spacing w:after="0" w:line="240" w:lineRule="auto"/>
        <w:ind w:firstLine="709"/>
        <w:rPr>
          <w:rFonts w:ascii="PT Astra Serif" w:hAnsi="PT Astra Serif"/>
          <w:szCs w:val="24"/>
          <w:u w:val="single"/>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087"/>
      </w:tblGrid>
      <w:tr w:rsidR="009A50F1" w:rsidRPr="009A50F1" w:rsidTr="00DF3EF7">
        <w:tc>
          <w:tcPr>
            <w:tcW w:w="709" w:type="dxa"/>
            <w:shd w:val="clear" w:color="auto" w:fill="auto"/>
          </w:tcPr>
          <w:p w:rsidR="009A50F1" w:rsidRPr="009A50F1" w:rsidRDefault="009A50F1" w:rsidP="009A50F1">
            <w:pPr>
              <w:jc w:val="center"/>
              <w:rPr>
                <w:rFonts w:ascii="PT Astra Serif" w:hAnsi="PT Astra Serif"/>
                <w:sz w:val="26"/>
                <w:szCs w:val="26"/>
              </w:rPr>
            </w:pPr>
            <w:r w:rsidRPr="009A50F1">
              <w:rPr>
                <w:rFonts w:ascii="PT Astra Serif" w:hAnsi="PT Astra Serif"/>
                <w:sz w:val="26"/>
                <w:szCs w:val="26"/>
              </w:rPr>
              <w:t xml:space="preserve">№ </w:t>
            </w:r>
            <w:proofErr w:type="gramStart"/>
            <w:r w:rsidRPr="009A50F1">
              <w:rPr>
                <w:rFonts w:ascii="PT Astra Serif" w:hAnsi="PT Astra Serif"/>
                <w:sz w:val="26"/>
                <w:szCs w:val="26"/>
              </w:rPr>
              <w:t>п</w:t>
            </w:r>
            <w:proofErr w:type="gramEnd"/>
            <w:r w:rsidRPr="009A50F1">
              <w:rPr>
                <w:rFonts w:ascii="PT Astra Serif" w:hAnsi="PT Astra Serif"/>
                <w:sz w:val="26"/>
                <w:szCs w:val="26"/>
              </w:rPr>
              <w:t>/п</w:t>
            </w:r>
          </w:p>
        </w:tc>
        <w:tc>
          <w:tcPr>
            <w:tcW w:w="2552" w:type="dxa"/>
            <w:shd w:val="clear" w:color="auto" w:fill="auto"/>
            <w:vAlign w:val="center"/>
          </w:tcPr>
          <w:p w:rsidR="009A50F1" w:rsidRPr="009A50F1" w:rsidRDefault="009A50F1" w:rsidP="009A50F1">
            <w:pPr>
              <w:jc w:val="center"/>
              <w:rPr>
                <w:rFonts w:ascii="PT Astra Serif" w:hAnsi="PT Astra Serif"/>
                <w:sz w:val="26"/>
                <w:szCs w:val="26"/>
              </w:rPr>
            </w:pPr>
            <w:r w:rsidRPr="009A50F1">
              <w:rPr>
                <w:rFonts w:ascii="PT Astra Serif" w:hAnsi="PT Astra Serif"/>
                <w:sz w:val="26"/>
                <w:szCs w:val="26"/>
              </w:rPr>
              <w:t>Параметры требований к услугам</w:t>
            </w:r>
          </w:p>
          <w:p w:rsidR="009A50F1" w:rsidRPr="009A50F1" w:rsidRDefault="009A50F1" w:rsidP="009A50F1">
            <w:pPr>
              <w:jc w:val="center"/>
              <w:rPr>
                <w:rFonts w:ascii="PT Astra Serif" w:hAnsi="PT Astra Serif"/>
                <w:sz w:val="26"/>
                <w:szCs w:val="26"/>
              </w:rPr>
            </w:pPr>
          </w:p>
        </w:tc>
        <w:tc>
          <w:tcPr>
            <w:tcW w:w="7087" w:type="dxa"/>
            <w:shd w:val="clear" w:color="auto" w:fill="auto"/>
            <w:vAlign w:val="center"/>
          </w:tcPr>
          <w:p w:rsidR="009A50F1" w:rsidRPr="009A50F1" w:rsidRDefault="009A50F1" w:rsidP="009A50F1">
            <w:pPr>
              <w:jc w:val="center"/>
              <w:rPr>
                <w:rFonts w:ascii="PT Astra Serif" w:hAnsi="PT Astra Serif"/>
                <w:sz w:val="26"/>
                <w:szCs w:val="26"/>
              </w:rPr>
            </w:pPr>
            <w:r w:rsidRPr="009A50F1">
              <w:rPr>
                <w:rFonts w:ascii="PT Astra Serif" w:hAnsi="PT Astra Serif"/>
                <w:sz w:val="26"/>
                <w:szCs w:val="26"/>
              </w:rPr>
              <w:t>Требования к услугам</w:t>
            </w:r>
          </w:p>
        </w:tc>
      </w:tr>
      <w:tr w:rsidR="009A50F1" w:rsidRPr="009A50F1" w:rsidTr="00DF3EF7">
        <w:tc>
          <w:tcPr>
            <w:tcW w:w="709" w:type="dxa"/>
          </w:tcPr>
          <w:p w:rsidR="009A50F1" w:rsidRPr="009A50F1" w:rsidRDefault="009A50F1" w:rsidP="009A50F1">
            <w:pPr>
              <w:jc w:val="center"/>
              <w:rPr>
                <w:rFonts w:ascii="PT Astra Serif" w:hAnsi="PT Astra Serif"/>
                <w:bCs/>
                <w:sz w:val="26"/>
                <w:szCs w:val="26"/>
              </w:rPr>
            </w:pPr>
            <w:r w:rsidRPr="009A50F1">
              <w:rPr>
                <w:rFonts w:ascii="PT Astra Serif" w:hAnsi="PT Astra Serif"/>
                <w:bCs/>
                <w:sz w:val="26"/>
                <w:szCs w:val="26"/>
              </w:rPr>
              <w:t>1</w:t>
            </w:r>
          </w:p>
        </w:tc>
        <w:tc>
          <w:tcPr>
            <w:tcW w:w="2552" w:type="dxa"/>
          </w:tcPr>
          <w:p w:rsidR="009A50F1" w:rsidRPr="009A50F1" w:rsidRDefault="009A50F1" w:rsidP="009A50F1">
            <w:pPr>
              <w:rPr>
                <w:rFonts w:ascii="PT Astra Serif" w:hAnsi="PT Astra Serif"/>
                <w:sz w:val="26"/>
                <w:szCs w:val="26"/>
              </w:rPr>
            </w:pPr>
            <w:r w:rsidRPr="009A50F1">
              <w:rPr>
                <w:rFonts w:ascii="PT Astra Serif" w:hAnsi="PT Astra Serif"/>
                <w:bCs/>
                <w:sz w:val="26"/>
                <w:szCs w:val="26"/>
              </w:rPr>
              <w:t>Наименование услуг</w:t>
            </w:r>
          </w:p>
        </w:tc>
        <w:tc>
          <w:tcPr>
            <w:tcW w:w="7087" w:type="dxa"/>
          </w:tcPr>
          <w:p w:rsidR="009A50F1" w:rsidRPr="009A50F1" w:rsidRDefault="009A50F1" w:rsidP="009A50F1">
            <w:pPr>
              <w:ind w:firstLine="317"/>
              <w:jc w:val="both"/>
              <w:rPr>
                <w:rFonts w:ascii="PT Astra Serif" w:hAnsi="PT Astra Serif"/>
                <w:b/>
                <w:bCs/>
                <w:sz w:val="26"/>
                <w:szCs w:val="26"/>
              </w:rPr>
            </w:pPr>
            <w:r w:rsidRPr="009A50F1">
              <w:rPr>
                <w:rFonts w:ascii="PT Astra Serif" w:hAnsi="PT Astra Serif"/>
                <w:sz w:val="26"/>
                <w:szCs w:val="26"/>
              </w:rPr>
              <w:t xml:space="preserve">Оказание </w:t>
            </w:r>
            <w:proofErr w:type="gramStart"/>
            <w:r w:rsidRPr="009A50F1">
              <w:rPr>
                <w:rFonts w:ascii="PT Astra Serif" w:hAnsi="PT Astra Serif"/>
                <w:sz w:val="26"/>
                <w:szCs w:val="26"/>
              </w:rPr>
              <w:t>образовательных</w:t>
            </w:r>
            <w:proofErr w:type="gramEnd"/>
            <w:r w:rsidRPr="009A50F1">
              <w:rPr>
                <w:rFonts w:ascii="PT Astra Serif" w:hAnsi="PT Astra Serif"/>
                <w:sz w:val="26"/>
                <w:szCs w:val="26"/>
              </w:rPr>
              <w:t xml:space="preserve"> услуг по дополнительной профессиональной программе повышения квалификации </w:t>
            </w:r>
          </w:p>
          <w:p w:rsidR="009A50F1" w:rsidRPr="009A50F1" w:rsidRDefault="009A50F1" w:rsidP="009A50F1">
            <w:pPr>
              <w:ind w:firstLine="317"/>
              <w:jc w:val="both"/>
              <w:rPr>
                <w:rFonts w:ascii="PT Astra Serif" w:hAnsi="PT Astra Serif"/>
                <w:sz w:val="26"/>
                <w:szCs w:val="26"/>
              </w:rPr>
            </w:pPr>
            <w:r w:rsidRPr="009A50F1">
              <w:rPr>
                <w:rFonts w:ascii="PT Astra Serif" w:hAnsi="PT Astra Serif"/>
                <w:bCs/>
                <w:sz w:val="26"/>
                <w:szCs w:val="26"/>
              </w:rPr>
              <w:t xml:space="preserve">«Государственная национальная политика в системе национальной безопасности»  </w:t>
            </w:r>
            <w:r w:rsidRPr="009A50F1">
              <w:rPr>
                <w:rFonts w:ascii="PT Astra Serif" w:hAnsi="PT Astra Serif"/>
                <w:sz w:val="26"/>
                <w:szCs w:val="26"/>
              </w:rPr>
              <w:t>(далее – ДПП).</w:t>
            </w:r>
          </w:p>
        </w:tc>
      </w:tr>
      <w:tr w:rsidR="009A50F1" w:rsidRPr="009A50F1" w:rsidTr="00DF3EF7">
        <w:tc>
          <w:tcPr>
            <w:tcW w:w="709" w:type="dxa"/>
          </w:tcPr>
          <w:p w:rsidR="009A50F1" w:rsidRPr="009A50F1" w:rsidRDefault="009A50F1" w:rsidP="009A50F1">
            <w:pPr>
              <w:jc w:val="center"/>
              <w:rPr>
                <w:rFonts w:ascii="PT Astra Serif" w:hAnsi="PT Astra Serif"/>
                <w:bCs/>
                <w:sz w:val="26"/>
                <w:szCs w:val="26"/>
              </w:rPr>
            </w:pPr>
            <w:r w:rsidRPr="009A50F1">
              <w:rPr>
                <w:rFonts w:ascii="PT Astra Serif" w:hAnsi="PT Astra Serif"/>
                <w:bCs/>
                <w:sz w:val="26"/>
                <w:szCs w:val="26"/>
              </w:rPr>
              <w:t>2</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 xml:space="preserve">Категория </w:t>
            </w:r>
            <w:proofErr w:type="gramStart"/>
            <w:r w:rsidRPr="009A50F1">
              <w:rPr>
                <w:rFonts w:ascii="PT Astra Serif" w:hAnsi="PT Astra Serif"/>
                <w:bCs/>
                <w:sz w:val="26"/>
                <w:szCs w:val="26"/>
              </w:rPr>
              <w:t>обучаемых</w:t>
            </w:r>
            <w:proofErr w:type="gramEnd"/>
          </w:p>
        </w:tc>
        <w:tc>
          <w:tcPr>
            <w:tcW w:w="7087" w:type="dxa"/>
          </w:tcPr>
          <w:p w:rsidR="009A50F1" w:rsidRPr="009A50F1" w:rsidRDefault="009A50F1" w:rsidP="009A50F1">
            <w:pPr>
              <w:ind w:firstLine="317"/>
              <w:jc w:val="both"/>
              <w:rPr>
                <w:rFonts w:ascii="PT Astra Serif" w:hAnsi="PT Astra Serif"/>
                <w:sz w:val="26"/>
                <w:szCs w:val="26"/>
              </w:rPr>
            </w:pPr>
            <w:r w:rsidRPr="009A50F1">
              <w:rPr>
                <w:rFonts w:ascii="PT Astra Serif" w:hAnsi="PT Astra Serif"/>
                <w:sz w:val="26"/>
                <w:szCs w:val="26"/>
              </w:rPr>
              <w:t xml:space="preserve">Муниципальные служащие администрации города </w:t>
            </w:r>
            <w:proofErr w:type="spellStart"/>
            <w:r w:rsidRPr="009A50F1">
              <w:rPr>
                <w:rFonts w:ascii="PT Astra Serif" w:hAnsi="PT Astra Serif"/>
                <w:sz w:val="26"/>
                <w:szCs w:val="26"/>
              </w:rPr>
              <w:t>Югорска</w:t>
            </w:r>
            <w:proofErr w:type="spellEnd"/>
            <w:r w:rsidRPr="009A50F1">
              <w:rPr>
                <w:rFonts w:ascii="PT Astra Serif" w:hAnsi="PT Astra Serif"/>
                <w:sz w:val="26"/>
                <w:szCs w:val="26"/>
              </w:rPr>
              <w:t xml:space="preserve"> (далее – слушатели).</w:t>
            </w:r>
          </w:p>
        </w:tc>
      </w:tr>
      <w:tr w:rsidR="009A50F1" w:rsidRPr="009A50F1" w:rsidTr="00DF3EF7">
        <w:trPr>
          <w:trHeight w:val="273"/>
        </w:trPr>
        <w:tc>
          <w:tcPr>
            <w:tcW w:w="709" w:type="dxa"/>
          </w:tcPr>
          <w:p w:rsidR="009A50F1" w:rsidRPr="009A50F1" w:rsidRDefault="009A50F1" w:rsidP="009A50F1">
            <w:pPr>
              <w:jc w:val="center"/>
              <w:rPr>
                <w:rFonts w:ascii="PT Astra Serif" w:hAnsi="PT Astra Serif"/>
                <w:bCs/>
                <w:sz w:val="26"/>
                <w:szCs w:val="26"/>
              </w:rPr>
            </w:pPr>
            <w:r w:rsidRPr="009A50F1">
              <w:rPr>
                <w:rFonts w:ascii="PT Astra Serif" w:hAnsi="PT Astra Serif"/>
                <w:bCs/>
                <w:sz w:val="26"/>
                <w:szCs w:val="26"/>
              </w:rPr>
              <w:t>3</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Нормативные правовые акты, в соответствии с которыми осуществляется оказание услуг</w:t>
            </w:r>
          </w:p>
        </w:tc>
        <w:tc>
          <w:tcPr>
            <w:tcW w:w="7087" w:type="dxa"/>
          </w:tcPr>
          <w:p w:rsidR="009A50F1" w:rsidRPr="009A50F1" w:rsidRDefault="009A50F1" w:rsidP="009A50F1">
            <w:pPr>
              <w:tabs>
                <w:tab w:val="left" w:pos="423"/>
                <w:tab w:val="num" w:pos="1980"/>
              </w:tabs>
              <w:ind w:left="33" w:firstLine="284"/>
              <w:jc w:val="both"/>
              <w:rPr>
                <w:rFonts w:ascii="PT Astra Serif" w:eastAsia="Calibri" w:hAnsi="PT Astra Serif"/>
                <w:sz w:val="26"/>
                <w:szCs w:val="26"/>
                <w:lang w:eastAsia="en-US"/>
              </w:rPr>
            </w:pPr>
            <w:r w:rsidRPr="009A50F1">
              <w:rPr>
                <w:rFonts w:ascii="PT Astra Serif" w:eastAsia="Calibri" w:hAnsi="PT Astra Serif"/>
                <w:sz w:val="26"/>
                <w:szCs w:val="26"/>
                <w:lang w:eastAsia="en-US"/>
              </w:rPr>
              <w:t>Федеральный закон от 29.12.2012 № 273-ФЗ                       «Об образовании в Российской Федерации»;</w:t>
            </w:r>
          </w:p>
          <w:p w:rsidR="009A50F1" w:rsidRPr="009A50F1" w:rsidRDefault="009A50F1" w:rsidP="009A50F1">
            <w:pPr>
              <w:tabs>
                <w:tab w:val="left" w:pos="423"/>
                <w:tab w:val="num" w:pos="1980"/>
              </w:tabs>
              <w:ind w:left="33" w:firstLine="284"/>
              <w:jc w:val="both"/>
              <w:rPr>
                <w:rFonts w:ascii="PT Astra Serif" w:eastAsia="Calibri" w:hAnsi="PT Astra Serif"/>
                <w:sz w:val="26"/>
                <w:szCs w:val="26"/>
                <w:lang w:eastAsia="en-US"/>
              </w:rPr>
            </w:pPr>
            <w:r w:rsidRPr="009A50F1">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w:t>
            </w:r>
          </w:p>
          <w:p w:rsidR="009A50F1" w:rsidRPr="009A50F1" w:rsidRDefault="009A50F1" w:rsidP="009A50F1">
            <w:pPr>
              <w:tabs>
                <w:tab w:val="left" w:pos="423"/>
                <w:tab w:val="num" w:pos="1980"/>
              </w:tabs>
              <w:ind w:left="33" w:firstLine="284"/>
              <w:jc w:val="both"/>
              <w:rPr>
                <w:rFonts w:ascii="PT Astra Serif" w:eastAsia="Calibri" w:hAnsi="PT Astra Serif"/>
                <w:sz w:val="26"/>
                <w:szCs w:val="26"/>
                <w:lang w:eastAsia="en-US"/>
              </w:rPr>
            </w:pPr>
            <w:r w:rsidRPr="009A50F1">
              <w:rPr>
                <w:rFonts w:ascii="PT Astra Serif" w:eastAsia="Calibri" w:hAnsi="PT Astra Serif"/>
                <w:sz w:val="26"/>
                <w:szCs w:val="26"/>
                <w:lang w:eastAsia="en-US"/>
              </w:rPr>
              <w:t>Федеральный закон от 02.03.2007 № 25-ФЗ                          «О муниципальной службе Российской Федерации»;</w:t>
            </w:r>
          </w:p>
          <w:p w:rsidR="009A50F1" w:rsidRPr="009A50F1" w:rsidRDefault="009A50F1" w:rsidP="009A50F1">
            <w:pPr>
              <w:tabs>
                <w:tab w:val="left" w:pos="33"/>
              </w:tabs>
              <w:ind w:left="33" w:firstLine="284"/>
              <w:contextualSpacing/>
              <w:jc w:val="both"/>
              <w:rPr>
                <w:rFonts w:ascii="PT Astra Serif" w:eastAsia="Calibri" w:hAnsi="PT Astra Serif"/>
                <w:sz w:val="26"/>
                <w:szCs w:val="26"/>
                <w:lang w:eastAsia="en-US"/>
              </w:rPr>
            </w:pPr>
            <w:r w:rsidRPr="009A50F1">
              <w:rPr>
                <w:rFonts w:ascii="PT Astra Serif" w:eastAsia="Calibri" w:hAnsi="PT Astra Serif"/>
                <w:sz w:val="26"/>
                <w:szCs w:val="26"/>
                <w:lang w:eastAsia="en-US"/>
              </w:rPr>
              <w:t>Федеральный закон от 06.10.2003 № 131-ФЗ  «Об общих принципах организации местного самоуправления в Российской Федерации»;</w:t>
            </w:r>
          </w:p>
          <w:p w:rsidR="009A50F1" w:rsidRPr="009A50F1" w:rsidRDefault="009A50F1" w:rsidP="009A50F1">
            <w:pPr>
              <w:tabs>
                <w:tab w:val="left" w:pos="423"/>
                <w:tab w:val="num" w:pos="1980"/>
              </w:tabs>
              <w:ind w:left="33" w:firstLine="284"/>
              <w:jc w:val="both"/>
              <w:rPr>
                <w:rFonts w:ascii="PT Astra Serif" w:eastAsia="Calibri" w:hAnsi="PT Astra Serif"/>
                <w:sz w:val="26"/>
                <w:szCs w:val="26"/>
                <w:lang w:eastAsia="en-US"/>
              </w:rPr>
            </w:pPr>
            <w:r w:rsidRPr="009A50F1">
              <w:rPr>
                <w:rFonts w:ascii="PT Astra Serif" w:eastAsia="Calibri" w:hAnsi="PT Astra Serif"/>
                <w:sz w:val="26"/>
                <w:szCs w:val="26"/>
                <w:lang w:eastAsia="en-US"/>
              </w:rPr>
              <w:t>Указ Президента Российской Федерации от 21.02.2019 . №  68 «О профессиональном развитии государственных гражданских служащих Российской Федерации»;</w:t>
            </w:r>
          </w:p>
          <w:p w:rsidR="009A50F1" w:rsidRPr="009A50F1" w:rsidRDefault="009A50F1" w:rsidP="009A50F1">
            <w:pPr>
              <w:tabs>
                <w:tab w:val="left" w:pos="423"/>
                <w:tab w:val="num" w:pos="1980"/>
              </w:tabs>
              <w:ind w:left="33" w:firstLine="284"/>
              <w:jc w:val="both"/>
              <w:rPr>
                <w:rFonts w:ascii="PT Astra Serif" w:eastAsia="Calibri" w:hAnsi="PT Astra Serif"/>
                <w:sz w:val="26"/>
                <w:szCs w:val="26"/>
                <w:lang w:eastAsia="en-US"/>
              </w:rPr>
            </w:pPr>
            <w:r w:rsidRPr="009A50F1">
              <w:rPr>
                <w:rFonts w:ascii="PT Astra Serif" w:eastAsia="Calibri" w:hAnsi="PT Astra Serif"/>
                <w:sz w:val="26"/>
                <w:szCs w:val="26"/>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p>
          <w:p w:rsidR="009A50F1" w:rsidRPr="009A50F1" w:rsidRDefault="009A50F1" w:rsidP="009A50F1">
            <w:pPr>
              <w:tabs>
                <w:tab w:val="left" w:pos="423"/>
                <w:tab w:val="num" w:pos="1980"/>
              </w:tabs>
              <w:ind w:left="33" w:firstLine="284"/>
              <w:jc w:val="both"/>
              <w:rPr>
                <w:rFonts w:ascii="PT Astra Serif" w:eastAsia="Calibri" w:hAnsi="PT Astra Serif"/>
                <w:sz w:val="26"/>
                <w:szCs w:val="26"/>
                <w:lang w:eastAsia="en-US"/>
              </w:rPr>
            </w:pPr>
            <w:r w:rsidRPr="009A50F1">
              <w:rPr>
                <w:rFonts w:ascii="PT Astra Serif" w:eastAsia="Calibri" w:hAnsi="PT Astra Serif"/>
                <w:sz w:val="26"/>
                <w:szCs w:val="26"/>
                <w:lang w:eastAsia="en-US"/>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A50F1" w:rsidRPr="009A50F1" w:rsidRDefault="009A50F1" w:rsidP="009A50F1">
            <w:pPr>
              <w:tabs>
                <w:tab w:val="left" w:pos="33"/>
              </w:tabs>
              <w:ind w:left="33" w:firstLine="284"/>
              <w:contextualSpacing/>
              <w:jc w:val="both"/>
              <w:rPr>
                <w:rFonts w:ascii="PT Astra Serif" w:eastAsia="Calibri" w:hAnsi="PT Astra Serif"/>
                <w:sz w:val="26"/>
                <w:szCs w:val="26"/>
                <w:lang w:eastAsia="en-US"/>
              </w:rPr>
            </w:pPr>
            <w:r w:rsidRPr="009A50F1">
              <w:rPr>
                <w:rFonts w:ascii="PT Astra Serif" w:eastAsia="Calibri" w:hAnsi="PT Astra Serif"/>
                <w:sz w:val="26"/>
                <w:szCs w:val="26"/>
                <w:lang w:eastAsia="en-US"/>
              </w:rPr>
              <w:t>Закон Ханты-Мансийского автономного округа – Югры от 20.07.2007 № 113-оз «Об отдельных вопросах муниципальной службы в Ханты - Мансийском автономном округе – Югре».</w:t>
            </w:r>
          </w:p>
          <w:p w:rsidR="009A50F1" w:rsidRPr="009A50F1" w:rsidRDefault="009A50F1" w:rsidP="009A50F1">
            <w:pPr>
              <w:tabs>
                <w:tab w:val="left" w:pos="33"/>
              </w:tabs>
              <w:ind w:left="33" w:firstLine="284"/>
              <w:contextualSpacing/>
              <w:jc w:val="both"/>
              <w:rPr>
                <w:rFonts w:ascii="PT Astra Serif" w:eastAsia="Calibri" w:hAnsi="PT Astra Serif"/>
                <w:sz w:val="26"/>
                <w:szCs w:val="26"/>
                <w:lang w:eastAsia="en-US"/>
              </w:rPr>
            </w:pPr>
          </w:p>
        </w:tc>
      </w:tr>
      <w:tr w:rsidR="009A50F1" w:rsidRPr="009A50F1" w:rsidTr="00DF3EF7">
        <w:tc>
          <w:tcPr>
            <w:tcW w:w="709" w:type="dxa"/>
          </w:tcPr>
          <w:p w:rsidR="009A50F1" w:rsidRPr="009A50F1" w:rsidRDefault="009A50F1" w:rsidP="009A50F1">
            <w:pPr>
              <w:jc w:val="center"/>
              <w:rPr>
                <w:rFonts w:ascii="PT Astra Serif" w:hAnsi="PT Astra Serif"/>
                <w:bCs/>
                <w:sz w:val="26"/>
                <w:szCs w:val="26"/>
              </w:rPr>
            </w:pPr>
            <w:r w:rsidRPr="009A50F1">
              <w:rPr>
                <w:rFonts w:ascii="PT Astra Serif" w:hAnsi="PT Astra Serif"/>
                <w:bCs/>
                <w:sz w:val="26"/>
                <w:szCs w:val="26"/>
              </w:rPr>
              <w:t>4</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Цель и назначение услуг</w:t>
            </w:r>
          </w:p>
        </w:tc>
        <w:tc>
          <w:tcPr>
            <w:tcW w:w="7087" w:type="dxa"/>
          </w:tcPr>
          <w:p w:rsidR="009A50F1" w:rsidRPr="009A50F1" w:rsidRDefault="009A50F1" w:rsidP="009A50F1">
            <w:pPr>
              <w:autoSpaceDE w:val="0"/>
              <w:autoSpaceDN w:val="0"/>
              <w:adjustRightInd w:val="0"/>
              <w:ind w:firstLine="317"/>
              <w:jc w:val="both"/>
              <w:rPr>
                <w:rFonts w:ascii="PT Astra Serif" w:hAnsi="PT Astra Serif"/>
                <w:sz w:val="26"/>
                <w:szCs w:val="26"/>
              </w:rPr>
            </w:pPr>
            <w:r w:rsidRPr="009A50F1">
              <w:rPr>
                <w:rFonts w:ascii="PT Astra Serif" w:hAnsi="PT Astra Serif"/>
                <w:sz w:val="26"/>
                <w:szCs w:val="26"/>
              </w:rPr>
              <w:t>Цель: совершенствование и получение новых компетенций, необходимых для профессиональной служебной деятельности муниципальных служащих.</w:t>
            </w:r>
          </w:p>
          <w:p w:rsidR="009A50F1" w:rsidRPr="009A50F1" w:rsidRDefault="009A50F1" w:rsidP="009A50F1">
            <w:pPr>
              <w:tabs>
                <w:tab w:val="left" w:pos="423"/>
              </w:tabs>
              <w:autoSpaceDE w:val="0"/>
              <w:autoSpaceDN w:val="0"/>
              <w:adjustRightInd w:val="0"/>
              <w:ind w:firstLine="317"/>
              <w:jc w:val="both"/>
              <w:rPr>
                <w:rFonts w:ascii="PT Astra Serif" w:hAnsi="PT Astra Serif"/>
                <w:color w:val="000000"/>
                <w:sz w:val="26"/>
                <w:szCs w:val="26"/>
              </w:rPr>
            </w:pPr>
            <w:r w:rsidRPr="009A50F1">
              <w:rPr>
                <w:rFonts w:ascii="PT Astra Serif" w:hAnsi="PT Astra Serif"/>
                <w:color w:val="000000"/>
                <w:sz w:val="26"/>
                <w:szCs w:val="26"/>
              </w:rPr>
              <w:t xml:space="preserve">Назначение: Удовлетворение образовательных и профессиональных потребностей обучаемых, </w:t>
            </w:r>
            <w:r w:rsidRPr="009A50F1">
              <w:rPr>
                <w:rFonts w:ascii="PT Astra Serif" w:hAnsi="PT Astra Serif"/>
                <w:color w:val="000000"/>
                <w:sz w:val="26"/>
                <w:szCs w:val="26"/>
              </w:rPr>
              <w:lastRenderedPageBreak/>
              <w:t>способствование повышению эффективности их профессиональной служебной деятельности.</w:t>
            </w:r>
          </w:p>
        </w:tc>
      </w:tr>
      <w:tr w:rsidR="009A50F1" w:rsidRPr="009A50F1" w:rsidTr="00DF3EF7">
        <w:tc>
          <w:tcPr>
            <w:tcW w:w="709" w:type="dxa"/>
          </w:tcPr>
          <w:p w:rsidR="009A50F1" w:rsidRPr="009A50F1" w:rsidRDefault="009A50F1" w:rsidP="009A50F1">
            <w:pPr>
              <w:jc w:val="center"/>
              <w:rPr>
                <w:rFonts w:ascii="PT Astra Serif" w:hAnsi="PT Astra Serif"/>
                <w:bCs/>
                <w:sz w:val="26"/>
                <w:szCs w:val="26"/>
              </w:rPr>
            </w:pPr>
            <w:r w:rsidRPr="009A50F1">
              <w:rPr>
                <w:rFonts w:ascii="PT Astra Serif" w:hAnsi="PT Astra Serif"/>
                <w:bCs/>
                <w:sz w:val="26"/>
                <w:szCs w:val="26"/>
              </w:rPr>
              <w:lastRenderedPageBreak/>
              <w:t>5</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Форма, объем, срок и место оказания услуг</w:t>
            </w:r>
          </w:p>
        </w:tc>
        <w:tc>
          <w:tcPr>
            <w:tcW w:w="7087" w:type="dxa"/>
          </w:tcPr>
          <w:p w:rsidR="009A50F1" w:rsidRPr="009A50F1" w:rsidRDefault="009A50F1" w:rsidP="009A50F1">
            <w:pPr>
              <w:ind w:firstLine="317"/>
              <w:jc w:val="both"/>
              <w:rPr>
                <w:rFonts w:ascii="PT Astra Serif" w:hAnsi="PT Astra Serif"/>
                <w:sz w:val="26"/>
                <w:szCs w:val="26"/>
              </w:rPr>
            </w:pPr>
            <w:r w:rsidRPr="009A50F1">
              <w:rPr>
                <w:rFonts w:ascii="PT Astra Serif" w:hAnsi="PT Astra Serif"/>
                <w:sz w:val="26"/>
                <w:szCs w:val="26"/>
              </w:rPr>
              <w:t xml:space="preserve">Очно-заочная форма обучения, с использованием дистанционных образовательных технологий (ДОТ), 72 часа  из них 16 часов - очно. Очная часть в форме онлайн – </w:t>
            </w:r>
            <w:proofErr w:type="spellStart"/>
            <w:r w:rsidRPr="009A50F1">
              <w:rPr>
                <w:rFonts w:ascii="PT Astra Serif" w:hAnsi="PT Astra Serif"/>
                <w:sz w:val="26"/>
                <w:szCs w:val="26"/>
              </w:rPr>
              <w:t>вебинаров</w:t>
            </w:r>
            <w:proofErr w:type="spellEnd"/>
            <w:r w:rsidRPr="009A50F1">
              <w:rPr>
                <w:rFonts w:ascii="PT Astra Serif" w:hAnsi="PT Astra Serif"/>
                <w:sz w:val="26"/>
                <w:szCs w:val="26"/>
              </w:rPr>
              <w:t>. Академический час устанавливается продолжительностью 45 мин.</w:t>
            </w:r>
          </w:p>
          <w:p w:rsidR="009A50F1" w:rsidRPr="009A50F1" w:rsidRDefault="009A50F1" w:rsidP="009A50F1">
            <w:pPr>
              <w:ind w:firstLine="317"/>
              <w:jc w:val="both"/>
              <w:rPr>
                <w:rFonts w:ascii="PT Astra Serif" w:hAnsi="PT Astra Serif"/>
                <w:sz w:val="26"/>
                <w:szCs w:val="26"/>
              </w:rPr>
            </w:pPr>
            <w:r w:rsidRPr="009A50F1">
              <w:rPr>
                <w:rFonts w:ascii="PT Astra Serif" w:hAnsi="PT Astra Serif"/>
                <w:sz w:val="26"/>
                <w:szCs w:val="26"/>
              </w:rPr>
              <w:t xml:space="preserve">Срок оказания услуг: </w:t>
            </w:r>
            <w:proofErr w:type="gramStart"/>
            <w:r w:rsidRPr="009A50F1">
              <w:rPr>
                <w:rFonts w:ascii="PT Astra Serif" w:hAnsi="PT Astra Serif"/>
                <w:sz w:val="26"/>
                <w:szCs w:val="26"/>
              </w:rPr>
              <w:t>с даты подписания</w:t>
            </w:r>
            <w:proofErr w:type="gramEnd"/>
            <w:r w:rsidRPr="009A50F1">
              <w:rPr>
                <w:rFonts w:ascii="PT Astra Serif" w:hAnsi="PT Astra Serif"/>
                <w:sz w:val="26"/>
                <w:szCs w:val="26"/>
              </w:rPr>
              <w:t xml:space="preserve"> муниципального контракта по 21.11.2023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9A50F1" w:rsidRPr="009A50F1" w:rsidRDefault="009A50F1" w:rsidP="009A50F1">
            <w:pPr>
              <w:ind w:firstLine="317"/>
              <w:jc w:val="both"/>
              <w:rPr>
                <w:rFonts w:ascii="PT Astra Serif" w:hAnsi="PT Astra Serif"/>
                <w:sz w:val="26"/>
                <w:szCs w:val="26"/>
              </w:rPr>
            </w:pPr>
            <w:r w:rsidRPr="009A50F1">
              <w:rPr>
                <w:rFonts w:ascii="PT Astra Serif" w:hAnsi="PT Astra Serif"/>
                <w:sz w:val="26"/>
                <w:szCs w:val="26"/>
              </w:rPr>
              <w:t>Место оказания услуг: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ул.40 лет Победы, дом 11.</w:t>
            </w:r>
          </w:p>
        </w:tc>
      </w:tr>
      <w:tr w:rsidR="009A50F1" w:rsidRPr="009A50F1" w:rsidTr="00DF3EF7">
        <w:tc>
          <w:tcPr>
            <w:tcW w:w="709" w:type="dxa"/>
          </w:tcPr>
          <w:p w:rsidR="009A50F1" w:rsidRPr="009A50F1" w:rsidRDefault="009A50F1" w:rsidP="009A50F1">
            <w:pPr>
              <w:jc w:val="center"/>
              <w:rPr>
                <w:rFonts w:ascii="PT Astra Serif" w:hAnsi="PT Astra Serif"/>
                <w:bCs/>
                <w:sz w:val="26"/>
                <w:szCs w:val="26"/>
              </w:rPr>
            </w:pPr>
            <w:r w:rsidRPr="009A50F1">
              <w:rPr>
                <w:rFonts w:ascii="PT Astra Serif" w:hAnsi="PT Astra Serif"/>
                <w:bCs/>
                <w:sz w:val="26"/>
                <w:szCs w:val="26"/>
              </w:rPr>
              <w:t>6</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 xml:space="preserve">Количество </w:t>
            </w:r>
            <w:proofErr w:type="gramStart"/>
            <w:r w:rsidRPr="009A50F1">
              <w:rPr>
                <w:rFonts w:ascii="PT Astra Serif" w:hAnsi="PT Astra Serif"/>
                <w:bCs/>
                <w:sz w:val="26"/>
                <w:szCs w:val="26"/>
              </w:rPr>
              <w:t>обучаемых</w:t>
            </w:r>
            <w:proofErr w:type="gramEnd"/>
          </w:p>
        </w:tc>
        <w:tc>
          <w:tcPr>
            <w:tcW w:w="7087" w:type="dxa"/>
          </w:tcPr>
          <w:p w:rsidR="009A50F1" w:rsidRPr="009A50F1" w:rsidRDefault="009A50F1" w:rsidP="009A50F1">
            <w:pPr>
              <w:ind w:firstLine="317"/>
              <w:jc w:val="both"/>
              <w:rPr>
                <w:rFonts w:ascii="PT Astra Serif" w:hAnsi="PT Astra Serif"/>
                <w:bCs/>
                <w:sz w:val="26"/>
                <w:szCs w:val="26"/>
              </w:rPr>
            </w:pPr>
            <w:r w:rsidRPr="009A50F1">
              <w:rPr>
                <w:rFonts w:ascii="PT Astra Serif" w:hAnsi="PT Astra Serif"/>
                <w:bCs/>
                <w:sz w:val="26"/>
                <w:szCs w:val="26"/>
              </w:rPr>
              <w:t>7 (семь) человек.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9A50F1" w:rsidRPr="009A50F1" w:rsidTr="00DF3EF7">
        <w:trPr>
          <w:trHeight w:val="7016"/>
        </w:trPr>
        <w:tc>
          <w:tcPr>
            <w:tcW w:w="709" w:type="dxa"/>
          </w:tcPr>
          <w:p w:rsidR="009A50F1" w:rsidRPr="009A50F1" w:rsidRDefault="009A50F1" w:rsidP="009A50F1">
            <w:pPr>
              <w:jc w:val="center"/>
              <w:rPr>
                <w:rFonts w:ascii="PT Astra Serif" w:hAnsi="PT Astra Serif"/>
                <w:bCs/>
                <w:sz w:val="26"/>
                <w:szCs w:val="26"/>
              </w:rPr>
            </w:pPr>
            <w:r w:rsidRPr="009A50F1">
              <w:rPr>
                <w:rFonts w:ascii="PT Astra Serif" w:hAnsi="PT Astra Serif"/>
                <w:bCs/>
                <w:sz w:val="26"/>
                <w:szCs w:val="26"/>
              </w:rPr>
              <w:t>7</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Требования к ДПП и ее реализации</w:t>
            </w:r>
          </w:p>
        </w:tc>
        <w:tc>
          <w:tcPr>
            <w:tcW w:w="7087" w:type="dxa"/>
          </w:tcPr>
          <w:p w:rsidR="009A50F1" w:rsidRPr="009A50F1" w:rsidRDefault="009A50F1" w:rsidP="009A50F1">
            <w:pPr>
              <w:tabs>
                <w:tab w:val="num" w:pos="1980"/>
              </w:tabs>
              <w:ind w:left="1404" w:hanging="1087"/>
              <w:jc w:val="both"/>
              <w:rPr>
                <w:rFonts w:ascii="PT Astra Serif" w:hAnsi="PT Astra Serif"/>
                <w:sz w:val="26"/>
                <w:szCs w:val="26"/>
              </w:rPr>
            </w:pPr>
            <w:r w:rsidRPr="009A50F1">
              <w:rPr>
                <w:rFonts w:ascii="PT Astra Serif" w:hAnsi="PT Astra Serif"/>
                <w:sz w:val="26"/>
                <w:szCs w:val="26"/>
              </w:rPr>
              <w:t>I. Порядок оказания услуг.</w:t>
            </w:r>
          </w:p>
          <w:p w:rsidR="009A50F1" w:rsidRPr="009A50F1" w:rsidRDefault="009A50F1" w:rsidP="009A50F1">
            <w:pPr>
              <w:tabs>
                <w:tab w:val="num" w:pos="1980"/>
              </w:tabs>
              <w:ind w:left="1404" w:hanging="1087"/>
              <w:jc w:val="both"/>
              <w:rPr>
                <w:rFonts w:ascii="PT Astra Serif" w:hAnsi="PT Astra Serif"/>
                <w:sz w:val="26"/>
                <w:szCs w:val="26"/>
              </w:rPr>
            </w:pPr>
            <w:r w:rsidRPr="009A50F1">
              <w:rPr>
                <w:rFonts w:ascii="PT Astra Serif" w:hAnsi="PT Astra Serif"/>
                <w:sz w:val="26"/>
                <w:szCs w:val="26"/>
              </w:rPr>
              <w:t xml:space="preserve">1.1. Исполнитель должен: </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9A50F1">
              <w:rPr>
                <w:rFonts w:ascii="PT Astra Serif" w:hAnsi="PT Astra Serif"/>
                <w:sz w:val="26"/>
                <w:szCs w:val="26"/>
              </w:rPr>
              <w:t>разрабатывается и утверждается</w:t>
            </w:r>
            <w:proofErr w:type="gramEnd"/>
            <w:r w:rsidRPr="009A50F1">
              <w:rPr>
                <w:rFonts w:ascii="PT Astra Serif" w:hAnsi="PT Astra Serif"/>
                <w:sz w:val="26"/>
                <w:szCs w:val="26"/>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1.1.2. Подготовить учебно-методический, раздаточный материал и обеспечить им </w:t>
            </w:r>
            <w:proofErr w:type="gramStart"/>
            <w:r w:rsidRPr="009A50F1">
              <w:rPr>
                <w:rFonts w:ascii="PT Astra Serif" w:hAnsi="PT Astra Serif"/>
                <w:sz w:val="26"/>
                <w:szCs w:val="26"/>
              </w:rPr>
              <w:t>обучаемых</w:t>
            </w:r>
            <w:proofErr w:type="gramEnd"/>
            <w:r w:rsidRPr="009A50F1">
              <w:rPr>
                <w:rFonts w:ascii="PT Astra Serif" w:hAnsi="PT Astra Serif"/>
                <w:sz w:val="26"/>
                <w:szCs w:val="26"/>
              </w:rPr>
              <w:t>.</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1.1.3.Организовать учебный процесс</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1.1.4. Провести комплексную оценку приобретенных </w:t>
            </w:r>
            <w:proofErr w:type="gramStart"/>
            <w:r w:rsidRPr="009A50F1">
              <w:rPr>
                <w:rFonts w:ascii="PT Astra Serif" w:hAnsi="PT Astra Serif"/>
                <w:sz w:val="26"/>
                <w:szCs w:val="26"/>
              </w:rPr>
              <w:t>обучаемыми</w:t>
            </w:r>
            <w:proofErr w:type="gramEnd"/>
            <w:r w:rsidRPr="009A50F1">
              <w:rPr>
                <w:rFonts w:ascii="PT Astra Serif" w:hAnsi="PT Astra Serif"/>
                <w:sz w:val="26"/>
                <w:szCs w:val="26"/>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w:t>
            </w:r>
            <w:r w:rsidRPr="009A50F1">
              <w:rPr>
                <w:rFonts w:ascii="PT Astra Serif" w:hAnsi="PT Astra Serif"/>
                <w:sz w:val="26"/>
                <w:szCs w:val="26"/>
              </w:rPr>
              <w:lastRenderedPageBreak/>
              <w:t>ведомости, самостоятельно определяемой Исполнителем.</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1.1.6. Согласовать не позднее 10 (десять) рабочих дней со дня получения предложений Заказчика сроки обучения в рамках заключенного контракта.</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1.1.7. Ежедневно вести журнал учета посещаемости занятий и своевременно информировать Заказчика о пропусках занятий </w:t>
            </w:r>
            <w:proofErr w:type="gramStart"/>
            <w:r w:rsidRPr="009A50F1">
              <w:rPr>
                <w:rFonts w:ascii="PT Astra Serif" w:hAnsi="PT Astra Serif"/>
                <w:sz w:val="26"/>
                <w:szCs w:val="26"/>
              </w:rPr>
              <w:t>обучаемыми</w:t>
            </w:r>
            <w:proofErr w:type="gramEnd"/>
            <w:r w:rsidRPr="009A50F1">
              <w:rPr>
                <w:rFonts w:ascii="PT Astra Serif" w:hAnsi="PT Astra Serif"/>
                <w:sz w:val="26"/>
                <w:szCs w:val="26"/>
              </w:rPr>
              <w:t xml:space="preserve"> (в день установления факта пропуска занятия).</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1.1.8. Закрепить ответственное лицо для взаимодействия с Заказчиком и кураторства по отношению </w:t>
            </w:r>
            <w:proofErr w:type="gramStart"/>
            <w:r w:rsidRPr="009A50F1">
              <w:rPr>
                <w:rFonts w:ascii="PT Astra Serif" w:hAnsi="PT Astra Serif"/>
                <w:sz w:val="26"/>
                <w:szCs w:val="26"/>
              </w:rPr>
              <w:t>к</w:t>
            </w:r>
            <w:proofErr w:type="gramEnd"/>
            <w:r w:rsidRPr="009A50F1">
              <w:rPr>
                <w:rFonts w:ascii="PT Astra Serif" w:hAnsi="PT Astra Serif"/>
                <w:sz w:val="26"/>
                <w:szCs w:val="26"/>
              </w:rPr>
              <w:t xml:space="preserve"> обучаемым на период обучения и решения оперативных вопросов в г. </w:t>
            </w:r>
            <w:proofErr w:type="spellStart"/>
            <w:r w:rsidRPr="009A50F1">
              <w:rPr>
                <w:rFonts w:ascii="PT Astra Serif" w:hAnsi="PT Astra Serif"/>
                <w:sz w:val="26"/>
                <w:szCs w:val="26"/>
              </w:rPr>
              <w:t>Югорске</w:t>
            </w:r>
            <w:proofErr w:type="spellEnd"/>
            <w:r w:rsidRPr="009A50F1">
              <w:rPr>
                <w:rFonts w:ascii="PT Astra Serif" w:hAnsi="PT Astra Serif"/>
                <w:sz w:val="26"/>
                <w:szCs w:val="26"/>
              </w:rPr>
              <w:t>.</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1.2. Заказчик должен:</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9A50F1">
              <w:rPr>
                <w:rFonts w:ascii="PT Astra Serif" w:hAnsi="PT Astra Serif"/>
                <w:sz w:val="26"/>
                <w:szCs w:val="26"/>
              </w:rPr>
              <w:t>позднее</w:t>
            </w:r>
            <w:proofErr w:type="gramEnd"/>
            <w:r w:rsidRPr="009A50F1">
              <w:rPr>
                <w:rFonts w:ascii="PT Astra Serif" w:hAnsi="PT Astra Serif"/>
                <w:sz w:val="26"/>
                <w:szCs w:val="26"/>
              </w:rPr>
              <w:t xml:space="preserve"> чем за 5 (пять) рабочих дней до дня начала обучения.</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1.2.2. Обеспечить своевременное информирование обучаемых о </w:t>
            </w:r>
            <w:proofErr w:type="gramStart"/>
            <w:r w:rsidRPr="009A50F1">
              <w:rPr>
                <w:rFonts w:ascii="PT Astra Serif" w:hAnsi="PT Astra Serif"/>
                <w:sz w:val="26"/>
                <w:szCs w:val="26"/>
              </w:rPr>
              <w:t>месте</w:t>
            </w:r>
            <w:proofErr w:type="gramEnd"/>
            <w:r w:rsidRPr="009A50F1">
              <w:rPr>
                <w:rFonts w:ascii="PT Astra Serif" w:hAnsi="PT Astra Serif"/>
                <w:sz w:val="26"/>
                <w:szCs w:val="26"/>
              </w:rPr>
              <w:t xml:space="preserve"> и сроках проведения обучения.</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2. Условия оказания услуг.</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2.4. Обучение должно быть организовано на русском языке. </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2.5. </w:t>
            </w:r>
            <w:proofErr w:type="gramStart"/>
            <w:r w:rsidRPr="009A50F1">
              <w:rPr>
                <w:rFonts w:ascii="PT Astra Serif" w:hAnsi="PT Astra Serif"/>
                <w:sz w:val="26"/>
                <w:szCs w:val="26"/>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Исполнитель не </w:t>
            </w:r>
            <w:proofErr w:type="gramStart"/>
            <w:r w:rsidRPr="009A50F1">
              <w:rPr>
                <w:rFonts w:ascii="PT Astra Serif" w:hAnsi="PT Astra Serif"/>
                <w:sz w:val="26"/>
                <w:szCs w:val="26"/>
              </w:rPr>
              <w:t>позднее</w:t>
            </w:r>
            <w:proofErr w:type="gramEnd"/>
            <w:r w:rsidRPr="009A50F1">
              <w:rPr>
                <w:rFonts w:ascii="PT Astra Serif" w:hAnsi="PT Astra Serif"/>
                <w:sz w:val="26"/>
                <w:szCs w:val="26"/>
              </w:rPr>
              <w:t xml:space="preserve"> чем за  5 (пять) рабочих дней до </w:t>
            </w:r>
            <w:r w:rsidRPr="009A50F1">
              <w:rPr>
                <w:rFonts w:ascii="PT Astra Serif" w:hAnsi="PT Astra Serif"/>
                <w:sz w:val="26"/>
                <w:szCs w:val="26"/>
              </w:rPr>
              <w:lastRenderedPageBreak/>
              <w:t>начала обучения:</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 предоставляет </w:t>
            </w:r>
            <w:proofErr w:type="gramStart"/>
            <w:r w:rsidRPr="009A50F1">
              <w:rPr>
                <w:rFonts w:ascii="PT Astra Serif" w:hAnsi="PT Astra Serif"/>
                <w:sz w:val="26"/>
                <w:szCs w:val="26"/>
              </w:rPr>
              <w:t>обучаемым</w:t>
            </w:r>
            <w:proofErr w:type="gramEnd"/>
            <w:r w:rsidRPr="009A50F1">
              <w:rPr>
                <w:rFonts w:ascii="PT Astra Serif" w:hAnsi="PT Astra Serif"/>
                <w:sz w:val="26"/>
                <w:szCs w:val="26"/>
              </w:rPr>
              <w:t xml:space="preserve"> и представителю Заказчика свободный доступ к системе дистанционного обучения на весь период обучения.</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Исполнитель не позднее 2 (два) рабочих дней до начала курсов повышения квалификации направляет </w:t>
            </w:r>
            <w:proofErr w:type="gramStart"/>
            <w:r w:rsidRPr="009A50F1">
              <w:rPr>
                <w:rFonts w:ascii="PT Astra Serif" w:hAnsi="PT Astra Serif"/>
                <w:sz w:val="26"/>
                <w:szCs w:val="26"/>
              </w:rPr>
              <w:t>обучаемым</w:t>
            </w:r>
            <w:proofErr w:type="gramEnd"/>
            <w:r w:rsidRPr="009A50F1">
              <w:rPr>
                <w:rFonts w:ascii="PT Astra Serif" w:hAnsi="PT Astra Serif"/>
                <w:sz w:val="26"/>
                <w:szCs w:val="26"/>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В инструкциях должна быть предусмотрена последовательность следующих действий:</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вход в систему дистанционного обучения;</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прохождение авторизации;</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поиск необходимых курсов;</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поиск и изучение необходимой информации, поиск и выполнение заданий, поиск и прохождение этапов промежуточной и итоговой аттестации.</w:t>
            </w:r>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9A50F1">
              <w:rPr>
                <w:rFonts w:ascii="PT Astra Serif" w:hAnsi="PT Astra Serif"/>
                <w:sz w:val="26"/>
                <w:szCs w:val="26"/>
              </w:rPr>
              <w:t>видеоинструкций</w:t>
            </w:r>
            <w:proofErr w:type="spellEnd"/>
            <w:r w:rsidRPr="009A50F1">
              <w:rPr>
                <w:rFonts w:ascii="PT Astra Serif" w:hAnsi="PT Astra Serif"/>
                <w:sz w:val="26"/>
                <w:szCs w:val="26"/>
              </w:rPr>
              <w:t>, размещенных в системе дистанционного обучения или на других ресурсах.</w:t>
            </w:r>
          </w:p>
          <w:p w:rsidR="009A50F1" w:rsidRPr="009A50F1" w:rsidRDefault="009A50F1" w:rsidP="009A50F1">
            <w:pPr>
              <w:tabs>
                <w:tab w:val="num" w:pos="1980"/>
              </w:tabs>
              <w:ind w:left="33" w:firstLine="284"/>
              <w:jc w:val="both"/>
              <w:rPr>
                <w:rFonts w:ascii="PT Astra Serif" w:hAnsi="PT Astra Serif"/>
                <w:sz w:val="26"/>
                <w:szCs w:val="26"/>
              </w:rPr>
            </w:pPr>
            <w:proofErr w:type="gramStart"/>
            <w:r w:rsidRPr="009A50F1">
              <w:rPr>
                <w:rFonts w:ascii="PT Astra Serif" w:hAnsi="PT Astra Serif"/>
                <w:sz w:val="26"/>
                <w:szCs w:val="26"/>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9A50F1" w:rsidRPr="009A50F1" w:rsidRDefault="009A50F1" w:rsidP="009A50F1">
            <w:pPr>
              <w:tabs>
                <w:tab w:val="num" w:pos="1980"/>
              </w:tabs>
              <w:ind w:left="33" w:firstLine="284"/>
              <w:jc w:val="both"/>
              <w:rPr>
                <w:rFonts w:ascii="PT Astra Serif" w:hAnsi="PT Astra Serif"/>
                <w:sz w:val="26"/>
                <w:szCs w:val="26"/>
              </w:rPr>
            </w:pPr>
            <w:r w:rsidRPr="009A50F1">
              <w:rPr>
                <w:rFonts w:ascii="PT Astra Serif" w:hAnsi="PT Astra Serif"/>
                <w:sz w:val="26"/>
                <w:szCs w:val="26"/>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9A50F1" w:rsidRPr="009A50F1" w:rsidRDefault="009A50F1" w:rsidP="009A50F1">
            <w:pPr>
              <w:ind w:firstLine="317"/>
              <w:jc w:val="both"/>
              <w:rPr>
                <w:rFonts w:ascii="PT Astra Serif" w:hAnsi="PT Astra Serif"/>
                <w:sz w:val="26"/>
                <w:szCs w:val="26"/>
              </w:rPr>
            </w:pPr>
            <w:r w:rsidRPr="009A50F1">
              <w:rPr>
                <w:rFonts w:ascii="PT Astra Serif" w:hAnsi="PT Astra Serif"/>
                <w:sz w:val="26"/>
                <w:szCs w:val="26"/>
              </w:rPr>
              <w:t>2.7.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9A50F1" w:rsidRPr="009A50F1" w:rsidTr="00DF3EF7">
        <w:tc>
          <w:tcPr>
            <w:tcW w:w="709" w:type="dxa"/>
          </w:tcPr>
          <w:p w:rsidR="009A50F1" w:rsidRPr="009A50F1" w:rsidRDefault="009A50F1" w:rsidP="009A50F1">
            <w:pPr>
              <w:jc w:val="center"/>
              <w:rPr>
                <w:rFonts w:ascii="PT Astra Serif" w:hAnsi="PT Astra Serif"/>
                <w:bCs/>
                <w:sz w:val="26"/>
                <w:szCs w:val="26"/>
              </w:rPr>
            </w:pPr>
            <w:r w:rsidRPr="009A50F1">
              <w:rPr>
                <w:rFonts w:ascii="PT Astra Serif" w:hAnsi="PT Astra Serif"/>
                <w:bCs/>
                <w:sz w:val="26"/>
                <w:szCs w:val="26"/>
              </w:rPr>
              <w:lastRenderedPageBreak/>
              <w:t>8</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Требования к содержанию ДПП</w:t>
            </w:r>
          </w:p>
        </w:tc>
        <w:tc>
          <w:tcPr>
            <w:tcW w:w="7087" w:type="dxa"/>
          </w:tcPr>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 xml:space="preserve">1. Программа должна соответствовать требованиям законодательства Российской Федерации о дополнительном </w:t>
            </w:r>
            <w:r w:rsidRPr="009A50F1">
              <w:rPr>
                <w:rFonts w:ascii="PT Astra Serif" w:hAnsi="PT Astra Serif"/>
                <w:spacing w:val="-6"/>
                <w:sz w:val="26"/>
                <w:szCs w:val="26"/>
                <w:lang w:eastAsia="zh-CN"/>
              </w:rPr>
              <w:lastRenderedPageBreak/>
              <w:t>профессиональном образовании обучающихся  и обеспечивать получение необходимых знаний по предлагаемой тематике.</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 Программа должна включать следующие основные разделы:</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2.1. Государственная национальная политика и национальная безопасность в Российской Федерации (конституционные принципы, правовая основа, направления, стратегия, проблемы);</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2.2. Внешние и внутренние факторы, влияющие на состояние национальной безопасности Российской Федерации;</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2.3. Своевременный комплекс проблем и основные угрозы безопасности личности, общества и государства;</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2.4. Региональные и локальные конфликты как угрозы национальной безопасности;</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2.5. Система органов исполнительной власти, осуществляющих полномочия по реализации государственной национальной политики Российской Федерации;</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2.6. Региональная политика в системе национальной безопасности. Обеспечение национальной безопасности на муниципальном уровне;</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2.7. Роль и полномочия органов местного самоуправления в обеспечении национальной безопасности;</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2.8. Причины и способы предотвращения локальных конфликтов;</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2.9. Гражданская активность как фактор национальной безопасности.</w:t>
            </w:r>
          </w:p>
          <w:p w:rsidR="009A50F1" w:rsidRPr="009A50F1" w:rsidRDefault="009A50F1" w:rsidP="009A50F1">
            <w:pPr>
              <w:tabs>
                <w:tab w:val="left" w:pos="1260"/>
              </w:tabs>
              <w:suppressAutoHyphens/>
              <w:ind w:firstLine="317"/>
              <w:jc w:val="both"/>
              <w:rPr>
                <w:rFonts w:ascii="PT Astra Serif" w:hAnsi="PT Astra Serif"/>
                <w:spacing w:val="-6"/>
                <w:sz w:val="26"/>
                <w:szCs w:val="26"/>
                <w:lang w:eastAsia="zh-CN"/>
              </w:rPr>
            </w:pPr>
            <w:r w:rsidRPr="009A50F1">
              <w:rPr>
                <w:rFonts w:ascii="PT Astra Serif" w:hAnsi="PT Astra Serif"/>
                <w:spacing w:val="-6"/>
                <w:sz w:val="26"/>
                <w:szCs w:val="26"/>
                <w:lang w:eastAsia="zh-CN"/>
              </w:rPr>
              <w:t xml:space="preserve">2.10. Опыт реализации государственной национальной политики в малых городах России. </w:t>
            </w:r>
          </w:p>
        </w:tc>
      </w:tr>
      <w:tr w:rsidR="009A50F1" w:rsidRPr="009A50F1" w:rsidTr="00DF3EF7">
        <w:tc>
          <w:tcPr>
            <w:tcW w:w="709" w:type="dxa"/>
          </w:tcPr>
          <w:p w:rsidR="009A50F1" w:rsidRPr="009A50F1" w:rsidRDefault="009A50F1" w:rsidP="009A50F1">
            <w:pPr>
              <w:jc w:val="center"/>
              <w:rPr>
                <w:rFonts w:ascii="PT Astra Serif" w:hAnsi="PT Astra Serif"/>
                <w:bCs/>
                <w:sz w:val="26"/>
                <w:szCs w:val="26"/>
              </w:rPr>
            </w:pPr>
            <w:r w:rsidRPr="009A50F1">
              <w:rPr>
                <w:rFonts w:ascii="PT Astra Serif" w:hAnsi="PT Astra Serif"/>
                <w:bCs/>
                <w:sz w:val="26"/>
                <w:szCs w:val="26"/>
              </w:rPr>
              <w:lastRenderedPageBreak/>
              <w:t>9</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Минимальные требования к методическому обеспечению ДПП и раздаточному материалу</w:t>
            </w:r>
          </w:p>
        </w:tc>
        <w:tc>
          <w:tcPr>
            <w:tcW w:w="7087" w:type="dxa"/>
          </w:tcPr>
          <w:p w:rsidR="009A50F1" w:rsidRPr="009A50F1" w:rsidRDefault="009A50F1" w:rsidP="009A50F1">
            <w:pPr>
              <w:tabs>
                <w:tab w:val="num" w:pos="0"/>
              </w:tabs>
              <w:ind w:firstLine="317"/>
              <w:jc w:val="both"/>
              <w:rPr>
                <w:rFonts w:ascii="PT Astra Serif" w:hAnsi="PT Astra Serif"/>
                <w:bCs/>
                <w:sz w:val="26"/>
                <w:szCs w:val="26"/>
              </w:rPr>
            </w:pPr>
            <w:r w:rsidRPr="009A50F1">
              <w:rPr>
                <w:rFonts w:ascii="PT Astra Serif" w:hAnsi="PT Astra Serif"/>
                <w:bCs/>
                <w:sz w:val="26"/>
                <w:szCs w:val="26"/>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9A50F1" w:rsidRPr="009A50F1" w:rsidRDefault="009A50F1" w:rsidP="009A50F1">
            <w:pPr>
              <w:tabs>
                <w:tab w:val="num" w:pos="0"/>
              </w:tabs>
              <w:ind w:firstLine="317"/>
              <w:jc w:val="both"/>
              <w:rPr>
                <w:rFonts w:ascii="PT Astra Serif" w:hAnsi="PT Astra Serif"/>
                <w:sz w:val="26"/>
                <w:szCs w:val="26"/>
              </w:rPr>
            </w:pPr>
            <w:r w:rsidRPr="009A50F1">
              <w:rPr>
                <w:rFonts w:ascii="PT Astra Serif" w:hAnsi="PT Astra Serif"/>
                <w:bCs/>
                <w:sz w:val="26"/>
                <w:szCs w:val="26"/>
              </w:rPr>
              <w:t xml:space="preserve">Методическое обеспечение ДПП </w:t>
            </w:r>
            <w:r w:rsidRPr="009A50F1">
              <w:rPr>
                <w:rFonts w:ascii="PT Astra Serif" w:hAnsi="PT Astra Serif"/>
                <w:sz w:val="26"/>
                <w:szCs w:val="26"/>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9A50F1" w:rsidRPr="009A50F1" w:rsidRDefault="009A50F1" w:rsidP="009A50F1">
            <w:pPr>
              <w:tabs>
                <w:tab w:val="num" w:pos="0"/>
              </w:tabs>
              <w:ind w:firstLine="317"/>
              <w:jc w:val="both"/>
              <w:rPr>
                <w:rFonts w:ascii="PT Astra Serif" w:hAnsi="PT Astra Serif"/>
                <w:sz w:val="26"/>
                <w:szCs w:val="26"/>
              </w:rPr>
            </w:pPr>
            <w:r w:rsidRPr="009A50F1">
              <w:rPr>
                <w:rFonts w:ascii="PT Astra Serif" w:hAnsi="PT Astra Serif"/>
                <w:sz w:val="26"/>
                <w:szCs w:val="26"/>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9A50F1" w:rsidRPr="009A50F1" w:rsidTr="00DF3EF7">
        <w:tc>
          <w:tcPr>
            <w:tcW w:w="709" w:type="dxa"/>
          </w:tcPr>
          <w:p w:rsidR="009A50F1" w:rsidRPr="009A50F1" w:rsidRDefault="009A50F1" w:rsidP="009A50F1">
            <w:pPr>
              <w:jc w:val="both"/>
              <w:rPr>
                <w:rFonts w:ascii="PT Astra Serif" w:hAnsi="PT Astra Serif"/>
                <w:bCs/>
                <w:sz w:val="26"/>
                <w:szCs w:val="26"/>
              </w:rPr>
            </w:pPr>
            <w:r w:rsidRPr="009A50F1">
              <w:rPr>
                <w:rFonts w:ascii="PT Astra Serif" w:hAnsi="PT Astra Serif"/>
                <w:bCs/>
                <w:sz w:val="26"/>
                <w:szCs w:val="26"/>
              </w:rPr>
              <w:t>10</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 xml:space="preserve">Требования к результатам услуг </w:t>
            </w:r>
          </w:p>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и форме их представления</w:t>
            </w:r>
          </w:p>
        </w:tc>
        <w:tc>
          <w:tcPr>
            <w:tcW w:w="7087" w:type="dxa"/>
          </w:tcPr>
          <w:p w:rsidR="009A50F1" w:rsidRPr="009A50F1" w:rsidRDefault="009A50F1" w:rsidP="009A50F1">
            <w:pPr>
              <w:shd w:val="clear" w:color="auto" w:fill="FFFFFF"/>
              <w:tabs>
                <w:tab w:val="left" w:pos="1498"/>
              </w:tabs>
              <w:ind w:firstLine="317"/>
              <w:jc w:val="both"/>
              <w:rPr>
                <w:rFonts w:ascii="PT Astra Serif" w:hAnsi="PT Astra Serif"/>
                <w:color w:val="000000"/>
                <w:sz w:val="26"/>
                <w:szCs w:val="26"/>
              </w:rPr>
            </w:pPr>
            <w:r w:rsidRPr="009A50F1">
              <w:rPr>
                <w:rFonts w:ascii="PT Astra Serif" w:hAnsi="PT Astra Serif"/>
                <w:color w:val="000000"/>
                <w:sz w:val="26"/>
                <w:szCs w:val="26"/>
              </w:rPr>
              <w:t xml:space="preserve">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w:t>
            </w:r>
            <w:proofErr w:type="gramStart"/>
            <w:r w:rsidRPr="009A50F1">
              <w:rPr>
                <w:rFonts w:ascii="PT Astra Serif" w:hAnsi="PT Astra Serif"/>
                <w:color w:val="000000"/>
                <w:sz w:val="26"/>
                <w:szCs w:val="26"/>
              </w:rPr>
              <w:t>повышении</w:t>
            </w:r>
            <w:proofErr w:type="gramEnd"/>
            <w:r w:rsidRPr="009A50F1">
              <w:rPr>
                <w:rFonts w:ascii="PT Astra Serif" w:hAnsi="PT Astra Serif"/>
                <w:color w:val="000000"/>
                <w:sz w:val="26"/>
                <w:szCs w:val="26"/>
              </w:rPr>
              <w:t xml:space="preserve"> квалификации.</w:t>
            </w:r>
          </w:p>
          <w:p w:rsidR="009A50F1" w:rsidRPr="009A50F1" w:rsidRDefault="009A50F1" w:rsidP="009A50F1">
            <w:pPr>
              <w:ind w:firstLine="317"/>
              <w:jc w:val="both"/>
              <w:rPr>
                <w:rFonts w:ascii="PT Astra Serif" w:hAnsi="PT Astra Serif"/>
                <w:sz w:val="26"/>
                <w:szCs w:val="26"/>
              </w:rPr>
            </w:pPr>
            <w:r w:rsidRPr="009A50F1">
              <w:rPr>
                <w:rFonts w:ascii="PT Astra Serif" w:hAnsi="PT Astra Serif"/>
                <w:color w:val="000000"/>
                <w:sz w:val="26"/>
                <w:szCs w:val="26"/>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w:t>
            </w:r>
            <w:r w:rsidRPr="009A50F1">
              <w:rPr>
                <w:rFonts w:ascii="PT Astra Serif" w:hAnsi="PT Astra Serif"/>
                <w:color w:val="000000"/>
                <w:sz w:val="26"/>
                <w:szCs w:val="26"/>
              </w:rPr>
              <w:lastRenderedPageBreak/>
              <w:t xml:space="preserve">обучении или о периоде </w:t>
            </w:r>
            <w:proofErr w:type="gramStart"/>
            <w:r w:rsidRPr="009A50F1">
              <w:rPr>
                <w:rFonts w:ascii="PT Astra Serif" w:hAnsi="PT Astra Serif"/>
                <w:color w:val="000000"/>
                <w:sz w:val="26"/>
                <w:szCs w:val="26"/>
              </w:rPr>
              <w:t>обучения по образцу</w:t>
            </w:r>
            <w:proofErr w:type="gramEnd"/>
            <w:r w:rsidRPr="009A50F1">
              <w:rPr>
                <w:rFonts w:ascii="PT Astra Serif" w:hAnsi="PT Astra Serif"/>
                <w:color w:val="000000"/>
                <w:sz w:val="26"/>
                <w:szCs w:val="26"/>
              </w:rPr>
              <w:t>, самостоятельно устанавливаемому организацией, осуществляющей образовательную деятельность.</w:t>
            </w:r>
          </w:p>
        </w:tc>
      </w:tr>
      <w:tr w:rsidR="009A50F1" w:rsidRPr="009A50F1" w:rsidTr="00DF3EF7">
        <w:tc>
          <w:tcPr>
            <w:tcW w:w="709" w:type="dxa"/>
          </w:tcPr>
          <w:p w:rsidR="009A50F1" w:rsidRPr="009A50F1" w:rsidRDefault="009A50F1" w:rsidP="009A50F1">
            <w:pPr>
              <w:jc w:val="both"/>
              <w:rPr>
                <w:rFonts w:ascii="PT Astra Serif" w:hAnsi="PT Astra Serif"/>
                <w:bCs/>
                <w:sz w:val="26"/>
                <w:szCs w:val="26"/>
              </w:rPr>
            </w:pPr>
            <w:r w:rsidRPr="009A50F1">
              <w:rPr>
                <w:rFonts w:ascii="PT Astra Serif" w:hAnsi="PT Astra Serif"/>
                <w:bCs/>
                <w:sz w:val="26"/>
                <w:szCs w:val="26"/>
              </w:rPr>
              <w:lastRenderedPageBreak/>
              <w:t>11</w:t>
            </w:r>
          </w:p>
        </w:tc>
        <w:tc>
          <w:tcPr>
            <w:tcW w:w="2552" w:type="dxa"/>
          </w:tcPr>
          <w:p w:rsidR="009A50F1" w:rsidRPr="009A50F1" w:rsidRDefault="009A50F1" w:rsidP="009A50F1">
            <w:pPr>
              <w:rPr>
                <w:rFonts w:ascii="PT Astra Serif" w:hAnsi="PT Astra Serif"/>
                <w:bCs/>
                <w:sz w:val="26"/>
                <w:szCs w:val="26"/>
              </w:rPr>
            </w:pPr>
            <w:r w:rsidRPr="009A50F1">
              <w:rPr>
                <w:rFonts w:ascii="PT Astra Serif" w:hAnsi="PT Astra Serif"/>
                <w:bCs/>
                <w:sz w:val="26"/>
                <w:szCs w:val="26"/>
              </w:rPr>
              <w:t>Требования к объему и гарантиям качества услуг</w:t>
            </w:r>
          </w:p>
        </w:tc>
        <w:tc>
          <w:tcPr>
            <w:tcW w:w="7087" w:type="dxa"/>
          </w:tcPr>
          <w:p w:rsidR="009A50F1" w:rsidRPr="009A50F1" w:rsidRDefault="009A50F1" w:rsidP="009A50F1">
            <w:pPr>
              <w:ind w:firstLine="317"/>
              <w:jc w:val="both"/>
              <w:rPr>
                <w:rFonts w:ascii="PT Astra Serif" w:hAnsi="PT Astra Serif"/>
                <w:sz w:val="26"/>
                <w:szCs w:val="26"/>
              </w:rPr>
            </w:pPr>
            <w:r w:rsidRPr="009A50F1">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9A50F1">
              <w:rPr>
                <w:rFonts w:ascii="PT Astra Serif" w:hAnsi="PT Astra Serif"/>
                <w:sz w:val="26"/>
                <w:szCs w:val="26"/>
              </w:rPr>
              <w:t>обучаемыми</w:t>
            </w:r>
            <w:proofErr w:type="gramEnd"/>
            <w:r w:rsidRPr="009A50F1">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9A50F1" w:rsidRPr="009A50F1" w:rsidTr="00DF3EF7">
        <w:tc>
          <w:tcPr>
            <w:tcW w:w="709" w:type="dxa"/>
          </w:tcPr>
          <w:p w:rsidR="009A50F1" w:rsidRPr="009A50F1" w:rsidRDefault="009A50F1" w:rsidP="009A50F1">
            <w:pPr>
              <w:jc w:val="both"/>
              <w:rPr>
                <w:rFonts w:ascii="PT Astra Serif" w:hAnsi="PT Astra Serif"/>
                <w:bCs/>
                <w:sz w:val="26"/>
                <w:szCs w:val="26"/>
              </w:rPr>
            </w:pPr>
            <w:r w:rsidRPr="009A50F1">
              <w:rPr>
                <w:rFonts w:ascii="PT Astra Serif" w:hAnsi="PT Astra Serif"/>
                <w:bCs/>
                <w:sz w:val="26"/>
                <w:szCs w:val="26"/>
              </w:rPr>
              <w:t>12</w:t>
            </w:r>
          </w:p>
        </w:tc>
        <w:tc>
          <w:tcPr>
            <w:tcW w:w="2552" w:type="dxa"/>
          </w:tcPr>
          <w:p w:rsidR="009A50F1" w:rsidRPr="009A50F1" w:rsidRDefault="009A50F1" w:rsidP="009A50F1">
            <w:pPr>
              <w:rPr>
                <w:rFonts w:ascii="PT Astra Serif" w:hAnsi="PT Astra Serif"/>
                <w:sz w:val="26"/>
                <w:szCs w:val="26"/>
              </w:rPr>
            </w:pPr>
            <w:r w:rsidRPr="009A50F1">
              <w:rPr>
                <w:rFonts w:ascii="PT Astra Serif" w:hAnsi="PT Astra Serif"/>
                <w:sz w:val="26"/>
                <w:szCs w:val="26"/>
              </w:rPr>
              <w:t>Код ОКПД 2</w:t>
            </w:r>
          </w:p>
        </w:tc>
        <w:tc>
          <w:tcPr>
            <w:tcW w:w="7087" w:type="dxa"/>
          </w:tcPr>
          <w:p w:rsidR="009A50F1" w:rsidRPr="009A50F1" w:rsidRDefault="009A50F1" w:rsidP="009A50F1">
            <w:pPr>
              <w:tabs>
                <w:tab w:val="num" w:pos="0"/>
              </w:tabs>
              <w:ind w:firstLine="317"/>
              <w:jc w:val="both"/>
              <w:rPr>
                <w:rFonts w:ascii="PT Astra Serif" w:hAnsi="PT Astra Serif"/>
                <w:sz w:val="26"/>
                <w:szCs w:val="26"/>
              </w:rPr>
            </w:pPr>
            <w:r w:rsidRPr="009A50F1">
              <w:rPr>
                <w:rFonts w:ascii="PT Astra Serif" w:hAnsi="PT Astra Serif"/>
                <w:sz w:val="26"/>
                <w:szCs w:val="26"/>
              </w:rPr>
              <w:t>85.42.19.900</w:t>
            </w:r>
          </w:p>
        </w:tc>
      </w:tr>
    </w:tbl>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p w:rsidR="009A50F1"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p w:rsidR="004321D0" w:rsidRDefault="004321D0" w:rsidP="00DA06F3">
      <w:pPr>
        <w:widowControl w:val="0"/>
        <w:autoSpaceDE w:val="0"/>
        <w:autoSpaceDN w:val="0"/>
        <w:adjustRightInd w:val="0"/>
        <w:ind w:firstLine="567"/>
        <w:jc w:val="right"/>
        <w:rPr>
          <w:rFonts w:ascii="PT Astra Serif" w:hAnsi="PT Astra Serif"/>
          <w:sz w:val="24"/>
          <w:szCs w:val="24"/>
        </w:rPr>
      </w:pPr>
    </w:p>
    <w:p w:rsidR="009A50F1" w:rsidRDefault="009A50F1"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034506" w:rsidRDefault="00034506"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0D" w:rsidRDefault="0085700D">
      <w:r>
        <w:separator/>
      </w:r>
    </w:p>
  </w:endnote>
  <w:endnote w:type="continuationSeparator" w:id="0">
    <w:p w:rsidR="0085700D" w:rsidRDefault="0085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263F85">
          <w:rPr>
            <w:noProof/>
          </w:rPr>
          <w:t>21</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0D" w:rsidRDefault="0085700D">
      <w:r>
        <w:separator/>
      </w:r>
    </w:p>
  </w:footnote>
  <w:footnote w:type="continuationSeparator" w:id="0">
    <w:p w:rsidR="0085700D" w:rsidRDefault="0085700D">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A50F1"/>
    <w:rsid w:val="009C00F0"/>
    <w:rsid w:val="009C49A5"/>
    <w:rsid w:val="009D62FC"/>
    <w:rsid w:val="009F1CEF"/>
    <w:rsid w:val="00A047BC"/>
    <w:rsid w:val="00A0526A"/>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2F757-7711-42BD-8869-1855CBB8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8576</Words>
  <Characters>48884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57346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23</cp:revision>
  <cp:lastPrinted>2023-02-01T11:09:00Z</cp:lastPrinted>
  <dcterms:created xsi:type="dcterms:W3CDTF">2022-06-20T06:41:00Z</dcterms:created>
  <dcterms:modified xsi:type="dcterms:W3CDTF">2023-02-01T11:10:00Z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