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56" w:rsidRDefault="007A2E56" w:rsidP="007A2E56">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7A2E56" w:rsidRDefault="007A2E56" w:rsidP="007A2E56">
      <w:pPr>
        <w:jc w:val="center"/>
        <w:rPr>
          <w:b/>
          <w:sz w:val="24"/>
        </w:rPr>
      </w:pPr>
      <w:r>
        <w:rPr>
          <w:b/>
          <w:sz w:val="24"/>
        </w:rPr>
        <w:t xml:space="preserve">Администрация города </w:t>
      </w:r>
      <w:proofErr w:type="spellStart"/>
      <w:r>
        <w:rPr>
          <w:b/>
          <w:sz w:val="24"/>
        </w:rPr>
        <w:t>Югорска</w:t>
      </w:r>
      <w:proofErr w:type="spellEnd"/>
    </w:p>
    <w:p w:rsidR="007A2E56" w:rsidRDefault="007A2E56" w:rsidP="007A2E56">
      <w:pPr>
        <w:jc w:val="center"/>
        <w:rPr>
          <w:b/>
          <w:sz w:val="24"/>
        </w:rPr>
      </w:pPr>
      <w:r>
        <w:rPr>
          <w:b/>
          <w:sz w:val="24"/>
        </w:rPr>
        <w:t>ПРОТОКОЛ</w:t>
      </w:r>
    </w:p>
    <w:p w:rsidR="007A2E56" w:rsidRDefault="007A2E56" w:rsidP="00F34EF3">
      <w:pPr>
        <w:jc w:val="center"/>
        <w:rPr>
          <w:b/>
          <w:sz w:val="24"/>
        </w:rPr>
      </w:pPr>
      <w:r>
        <w:rPr>
          <w:b/>
          <w:sz w:val="24"/>
        </w:rPr>
        <w:t>подведения итогов аукциона в электронной форме</w:t>
      </w:r>
    </w:p>
    <w:p w:rsidR="007A2E56" w:rsidRDefault="007A2E56" w:rsidP="007A2E56">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 xml:space="preserve">«18» июня  2019 г.                                                                                      </w:t>
      </w:r>
      <w:r w:rsidR="00F34EF3">
        <w:rPr>
          <w:rFonts w:ascii="PT Astra Serif" w:hAnsi="PT Astra Serif"/>
          <w:sz w:val="24"/>
          <w:szCs w:val="24"/>
        </w:rPr>
        <w:t xml:space="preserve">   </w:t>
      </w:r>
      <w:r>
        <w:rPr>
          <w:rFonts w:ascii="PT Astra Serif" w:hAnsi="PT Astra Serif"/>
          <w:sz w:val="24"/>
          <w:szCs w:val="24"/>
        </w:rPr>
        <w:t xml:space="preserve">  № 0187300005819000177-3</w:t>
      </w:r>
    </w:p>
    <w:p w:rsidR="00F34EF3" w:rsidRPr="00F34EF3" w:rsidRDefault="00F34EF3" w:rsidP="00F34EF3">
      <w:pPr>
        <w:keepNext/>
        <w:keepLines/>
        <w:suppressLineNumbers/>
        <w:tabs>
          <w:tab w:val="num" w:pos="0"/>
        </w:tabs>
        <w:suppressAutoHyphens/>
        <w:jc w:val="both"/>
        <w:rPr>
          <w:rFonts w:ascii="PT Astra Serif" w:hAnsi="PT Astra Serif"/>
          <w:sz w:val="24"/>
          <w:szCs w:val="24"/>
        </w:rPr>
      </w:pPr>
      <w:r w:rsidRPr="00F34EF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34EF3">
        <w:rPr>
          <w:rFonts w:ascii="PT Astra Serif" w:hAnsi="PT Astra Serif"/>
          <w:sz w:val="24"/>
          <w:szCs w:val="24"/>
        </w:rPr>
        <w:t>Югорска</w:t>
      </w:r>
      <w:proofErr w:type="spellEnd"/>
      <w:r w:rsidRPr="00F34EF3">
        <w:rPr>
          <w:rFonts w:ascii="PT Astra Serif" w:hAnsi="PT Astra Serif"/>
          <w:sz w:val="24"/>
          <w:szCs w:val="24"/>
        </w:rPr>
        <w:t xml:space="preserve"> (далее - комиссия) в следующем  составе:</w:t>
      </w:r>
    </w:p>
    <w:p w:rsidR="00F34EF3" w:rsidRPr="003551A0" w:rsidRDefault="00F34EF3" w:rsidP="003551A0">
      <w:pPr>
        <w:pStyle w:val="a5"/>
        <w:keepNext/>
        <w:keepLines/>
        <w:numPr>
          <w:ilvl w:val="0"/>
          <w:numId w:val="3"/>
        </w:numPr>
        <w:suppressLineNumbers/>
        <w:tabs>
          <w:tab w:val="num" w:pos="0"/>
        </w:tabs>
        <w:suppressAutoHyphens/>
        <w:ind w:left="284" w:hanging="284"/>
        <w:jc w:val="both"/>
        <w:rPr>
          <w:rFonts w:ascii="PT Astra Serif" w:hAnsi="PT Astra Serif"/>
        </w:rPr>
      </w:pPr>
      <w:r w:rsidRPr="003551A0">
        <w:rPr>
          <w:rFonts w:ascii="PT Astra Serif" w:hAnsi="PT Astra Serif"/>
        </w:rPr>
        <w:t xml:space="preserve">С. Д. </w:t>
      </w:r>
      <w:proofErr w:type="spellStart"/>
      <w:r w:rsidRPr="003551A0">
        <w:rPr>
          <w:rFonts w:ascii="PT Astra Serif" w:hAnsi="PT Astra Serif"/>
        </w:rPr>
        <w:t>Голин</w:t>
      </w:r>
      <w:proofErr w:type="spellEnd"/>
      <w:r w:rsidRPr="003551A0">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34EF3" w:rsidRPr="003551A0" w:rsidRDefault="00F34EF3" w:rsidP="003551A0">
      <w:pPr>
        <w:pStyle w:val="a5"/>
        <w:keepNext/>
        <w:keepLines/>
        <w:suppressLineNumbers/>
        <w:tabs>
          <w:tab w:val="num" w:pos="0"/>
        </w:tabs>
        <w:suppressAutoHyphens/>
        <w:ind w:left="284"/>
        <w:jc w:val="both"/>
        <w:rPr>
          <w:rFonts w:ascii="PT Astra Serif" w:hAnsi="PT Astra Serif"/>
        </w:rPr>
      </w:pPr>
      <w:r w:rsidRPr="003551A0">
        <w:rPr>
          <w:rFonts w:ascii="PT Astra Serif" w:hAnsi="PT Astra Serif"/>
        </w:rPr>
        <w:t>Члены комиссии:</w:t>
      </w:r>
    </w:p>
    <w:p w:rsidR="00F34EF3" w:rsidRPr="003551A0" w:rsidRDefault="00F34EF3" w:rsidP="003551A0">
      <w:pPr>
        <w:pStyle w:val="a5"/>
        <w:keepNext/>
        <w:keepLines/>
        <w:numPr>
          <w:ilvl w:val="0"/>
          <w:numId w:val="3"/>
        </w:numPr>
        <w:suppressLineNumbers/>
        <w:tabs>
          <w:tab w:val="num" w:pos="0"/>
        </w:tabs>
        <w:suppressAutoHyphens/>
        <w:ind w:left="284" w:hanging="284"/>
        <w:jc w:val="both"/>
        <w:rPr>
          <w:rFonts w:ascii="PT Astra Serif" w:hAnsi="PT Astra Serif"/>
        </w:rPr>
      </w:pPr>
      <w:r w:rsidRPr="003551A0">
        <w:rPr>
          <w:rFonts w:ascii="PT Astra Serif" w:hAnsi="PT Astra Serif"/>
        </w:rPr>
        <w:t xml:space="preserve">В.К. </w:t>
      </w:r>
      <w:proofErr w:type="spellStart"/>
      <w:r w:rsidRPr="003551A0">
        <w:rPr>
          <w:rFonts w:ascii="PT Astra Serif" w:hAnsi="PT Astra Serif"/>
        </w:rPr>
        <w:t>Бандурин</w:t>
      </w:r>
      <w:proofErr w:type="spellEnd"/>
      <w:r w:rsidRPr="003551A0">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3551A0">
        <w:rPr>
          <w:rFonts w:ascii="PT Astra Serif" w:hAnsi="PT Astra Serif"/>
        </w:rPr>
        <w:t>жилищно</w:t>
      </w:r>
      <w:proofErr w:type="spellEnd"/>
      <w:r w:rsidRPr="003551A0">
        <w:rPr>
          <w:rFonts w:ascii="PT Astra Serif" w:hAnsi="PT Astra Serif"/>
        </w:rPr>
        <w:t xml:space="preserve"> - коммунального и строительного комплекса администрации города </w:t>
      </w:r>
      <w:proofErr w:type="spellStart"/>
      <w:r w:rsidRPr="003551A0">
        <w:rPr>
          <w:rFonts w:ascii="PT Astra Serif" w:hAnsi="PT Astra Serif"/>
        </w:rPr>
        <w:t>Югорска</w:t>
      </w:r>
      <w:proofErr w:type="spellEnd"/>
      <w:r w:rsidRPr="003551A0">
        <w:rPr>
          <w:rFonts w:ascii="PT Astra Serif" w:hAnsi="PT Astra Serif"/>
        </w:rPr>
        <w:t>;</w:t>
      </w:r>
    </w:p>
    <w:p w:rsidR="00F34EF3" w:rsidRPr="003551A0" w:rsidRDefault="00F34EF3" w:rsidP="003551A0">
      <w:pPr>
        <w:pStyle w:val="a5"/>
        <w:keepNext/>
        <w:keepLines/>
        <w:numPr>
          <w:ilvl w:val="0"/>
          <w:numId w:val="3"/>
        </w:numPr>
        <w:suppressLineNumbers/>
        <w:tabs>
          <w:tab w:val="num" w:pos="0"/>
        </w:tabs>
        <w:suppressAutoHyphens/>
        <w:ind w:left="284" w:hanging="284"/>
        <w:jc w:val="both"/>
        <w:rPr>
          <w:rFonts w:ascii="PT Astra Serif" w:hAnsi="PT Astra Serif"/>
        </w:rPr>
      </w:pPr>
      <w:r w:rsidRPr="003551A0">
        <w:rPr>
          <w:rFonts w:ascii="PT Astra Serif" w:hAnsi="PT Astra Serif"/>
        </w:rPr>
        <w:t>Н.А. Морозова – советник руководителя;</w:t>
      </w:r>
    </w:p>
    <w:p w:rsidR="00F34EF3" w:rsidRPr="003551A0" w:rsidRDefault="00F34EF3" w:rsidP="003551A0">
      <w:pPr>
        <w:pStyle w:val="a5"/>
        <w:keepNext/>
        <w:keepLines/>
        <w:numPr>
          <w:ilvl w:val="0"/>
          <w:numId w:val="3"/>
        </w:numPr>
        <w:suppressLineNumbers/>
        <w:tabs>
          <w:tab w:val="num" w:pos="0"/>
        </w:tabs>
        <w:suppressAutoHyphens/>
        <w:ind w:left="284" w:hanging="284"/>
        <w:jc w:val="both"/>
        <w:rPr>
          <w:rFonts w:ascii="PT Astra Serif" w:hAnsi="PT Astra Serif"/>
        </w:rPr>
      </w:pPr>
      <w:r w:rsidRPr="003551A0">
        <w:rPr>
          <w:rFonts w:ascii="PT Astra Serif" w:hAnsi="PT Astra Serif"/>
        </w:rPr>
        <w:t xml:space="preserve">Т.И. </w:t>
      </w:r>
      <w:proofErr w:type="spellStart"/>
      <w:r w:rsidRPr="003551A0">
        <w:rPr>
          <w:rFonts w:ascii="PT Astra Serif" w:hAnsi="PT Astra Serif"/>
        </w:rPr>
        <w:t>Долгодворова</w:t>
      </w:r>
      <w:proofErr w:type="spellEnd"/>
      <w:r w:rsidRPr="003551A0">
        <w:rPr>
          <w:rFonts w:ascii="PT Astra Serif" w:hAnsi="PT Astra Serif"/>
        </w:rPr>
        <w:t xml:space="preserve"> - заместитель главы города </w:t>
      </w:r>
      <w:proofErr w:type="spellStart"/>
      <w:r w:rsidRPr="003551A0">
        <w:rPr>
          <w:rFonts w:ascii="PT Astra Serif" w:hAnsi="PT Astra Serif"/>
        </w:rPr>
        <w:t>Югорска</w:t>
      </w:r>
      <w:proofErr w:type="spellEnd"/>
      <w:r w:rsidRPr="003551A0">
        <w:rPr>
          <w:rFonts w:ascii="PT Astra Serif" w:hAnsi="PT Astra Serif"/>
        </w:rPr>
        <w:t>;</w:t>
      </w:r>
    </w:p>
    <w:p w:rsidR="00F34EF3" w:rsidRPr="003551A0" w:rsidRDefault="00F34EF3" w:rsidP="003551A0">
      <w:pPr>
        <w:pStyle w:val="a5"/>
        <w:keepNext/>
        <w:keepLines/>
        <w:numPr>
          <w:ilvl w:val="0"/>
          <w:numId w:val="3"/>
        </w:numPr>
        <w:suppressLineNumbers/>
        <w:tabs>
          <w:tab w:val="num" w:pos="0"/>
        </w:tabs>
        <w:suppressAutoHyphens/>
        <w:ind w:left="284" w:hanging="284"/>
        <w:jc w:val="both"/>
        <w:rPr>
          <w:rFonts w:ascii="PT Astra Serif" w:hAnsi="PT Astra Serif"/>
        </w:rPr>
      </w:pPr>
      <w:r w:rsidRPr="003551A0">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551A0">
        <w:rPr>
          <w:rFonts w:ascii="PT Astra Serif" w:hAnsi="PT Astra Serif"/>
        </w:rPr>
        <w:t>Югорска</w:t>
      </w:r>
      <w:proofErr w:type="spellEnd"/>
      <w:r w:rsidRPr="003551A0">
        <w:rPr>
          <w:rFonts w:ascii="PT Astra Serif" w:hAnsi="PT Astra Serif"/>
        </w:rPr>
        <w:t>;</w:t>
      </w:r>
    </w:p>
    <w:p w:rsidR="00F34EF3" w:rsidRPr="003551A0" w:rsidRDefault="00F34EF3" w:rsidP="003551A0">
      <w:pPr>
        <w:pStyle w:val="a5"/>
        <w:keepNext/>
        <w:keepLines/>
        <w:numPr>
          <w:ilvl w:val="0"/>
          <w:numId w:val="3"/>
        </w:numPr>
        <w:suppressLineNumbers/>
        <w:tabs>
          <w:tab w:val="num" w:pos="0"/>
        </w:tabs>
        <w:suppressAutoHyphens/>
        <w:ind w:left="284" w:hanging="284"/>
        <w:jc w:val="both"/>
        <w:rPr>
          <w:rFonts w:ascii="PT Astra Serif" w:hAnsi="PT Astra Serif"/>
        </w:rPr>
      </w:pPr>
      <w:r w:rsidRPr="003551A0">
        <w:rPr>
          <w:rFonts w:ascii="PT Astra Serif" w:hAnsi="PT Astra Serif"/>
        </w:rPr>
        <w:t xml:space="preserve">Ж.В. </w:t>
      </w:r>
      <w:proofErr w:type="spellStart"/>
      <w:r w:rsidRPr="003551A0">
        <w:rPr>
          <w:rFonts w:ascii="PT Astra Serif" w:hAnsi="PT Astra Serif"/>
        </w:rPr>
        <w:t>Резинкина</w:t>
      </w:r>
      <w:proofErr w:type="spellEnd"/>
      <w:r w:rsidRPr="003551A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551A0">
        <w:rPr>
          <w:rFonts w:ascii="PT Astra Serif" w:hAnsi="PT Astra Serif"/>
        </w:rPr>
        <w:t>Югорска</w:t>
      </w:r>
      <w:proofErr w:type="spellEnd"/>
      <w:r w:rsidRPr="003551A0">
        <w:rPr>
          <w:rFonts w:ascii="PT Astra Serif" w:hAnsi="PT Astra Serif"/>
        </w:rPr>
        <w:t>;</w:t>
      </w:r>
    </w:p>
    <w:p w:rsidR="00F34EF3" w:rsidRPr="003551A0" w:rsidRDefault="00F34EF3" w:rsidP="003551A0">
      <w:pPr>
        <w:pStyle w:val="a5"/>
        <w:keepNext/>
        <w:keepLines/>
        <w:numPr>
          <w:ilvl w:val="0"/>
          <w:numId w:val="3"/>
        </w:numPr>
        <w:suppressLineNumbers/>
        <w:tabs>
          <w:tab w:val="num" w:pos="0"/>
        </w:tabs>
        <w:suppressAutoHyphens/>
        <w:ind w:left="284" w:hanging="284"/>
        <w:jc w:val="both"/>
        <w:rPr>
          <w:rFonts w:ascii="PT Astra Serif" w:hAnsi="PT Astra Serif"/>
        </w:rPr>
      </w:pPr>
      <w:r w:rsidRPr="003551A0">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551A0">
        <w:rPr>
          <w:rFonts w:ascii="PT Astra Serif" w:hAnsi="PT Astra Serif"/>
        </w:rPr>
        <w:t>Югорска</w:t>
      </w:r>
      <w:proofErr w:type="spellEnd"/>
    </w:p>
    <w:p w:rsidR="007A2E56" w:rsidRPr="00F34EF3" w:rsidRDefault="00F34EF3" w:rsidP="00F34EF3">
      <w:pPr>
        <w:keepNext/>
        <w:keepLines/>
        <w:suppressLineNumbers/>
        <w:tabs>
          <w:tab w:val="num" w:pos="0"/>
        </w:tabs>
        <w:suppressAutoHyphens/>
        <w:jc w:val="both"/>
        <w:rPr>
          <w:rFonts w:ascii="PT Astra Serif" w:hAnsi="PT Astra Serif"/>
          <w:sz w:val="24"/>
          <w:szCs w:val="24"/>
        </w:rPr>
      </w:pPr>
      <w:r w:rsidRPr="00F34EF3">
        <w:rPr>
          <w:rFonts w:ascii="PT Astra Serif" w:hAnsi="PT Astra Serif"/>
          <w:sz w:val="24"/>
          <w:szCs w:val="24"/>
        </w:rPr>
        <w:t>Всего присутствовали 7 членов комиссии из 8.</w:t>
      </w:r>
    </w:p>
    <w:p w:rsidR="007A2E56" w:rsidRDefault="007A2E56" w:rsidP="007A2E56">
      <w:pPr>
        <w:keepNext/>
        <w:keepLines/>
        <w:suppressLineNumbers/>
        <w:tabs>
          <w:tab w:val="num" w:pos="0"/>
        </w:tabs>
        <w:suppressAutoHyphens/>
        <w:jc w:val="both"/>
        <w:rPr>
          <w:rFonts w:ascii="PT Astra Serif" w:hAnsi="PT Astra Serif"/>
          <w:color w:val="000000" w:themeColor="text1"/>
          <w:sz w:val="24"/>
          <w:szCs w:val="24"/>
          <w:u w:val="single"/>
        </w:rPr>
      </w:pPr>
      <w:r>
        <w:rPr>
          <w:rFonts w:ascii="PT Astra Serif" w:hAnsi="PT Astra Seri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7A2E56" w:rsidRDefault="007A2E56" w:rsidP="007A2E5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0187300005819000177 на право заключения муниципального </w:t>
      </w:r>
      <w:proofErr w:type="gramStart"/>
      <w:r>
        <w:rPr>
          <w:rFonts w:ascii="PT Astra Serif" w:hAnsi="PT Astra Serif"/>
          <w:sz w:val="24"/>
          <w:szCs w:val="24"/>
        </w:rPr>
        <w:t>контракта</w:t>
      </w:r>
      <w:proofErr w:type="gramEnd"/>
      <w:r>
        <w:rPr>
          <w:rFonts w:ascii="PT Astra Serif" w:hAnsi="PT Astra Serif"/>
          <w:sz w:val="24"/>
          <w:szCs w:val="24"/>
        </w:rPr>
        <w:t xml:space="preserve"> на оказание образовательной услуги по дополнительной профессиональной программе повышения квалификации.</w:t>
      </w:r>
    </w:p>
    <w:p w:rsidR="007A2E56" w:rsidRDefault="007A2E56" w:rsidP="007A2E56">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0187300005819000177. </w:t>
      </w:r>
    </w:p>
    <w:p w:rsidR="007A2E56" w:rsidRDefault="007A2E56" w:rsidP="007A2E56">
      <w:pPr>
        <w:keepNext/>
        <w:keepLines/>
        <w:suppressLineNumbers/>
        <w:suppressAutoHyphens/>
        <w:rPr>
          <w:rFonts w:ascii="PT Astra Serif" w:hAnsi="PT Astra Serif"/>
          <w:b/>
          <w:color w:val="000000"/>
          <w:sz w:val="24"/>
          <w:szCs w:val="24"/>
        </w:rPr>
      </w:pPr>
      <w:r>
        <w:rPr>
          <w:rFonts w:ascii="PT Astra Serif" w:hAnsi="PT Astra Serif"/>
          <w:sz w:val="24"/>
          <w:szCs w:val="24"/>
        </w:rPr>
        <w:t>Идентификационный код закупки: 193862200236886220100100380168542244</w:t>
      </w:r>
      <w:r>
        <w:rPr>
          <w:rFonts w:ascii="PT Astra Serif" w:hAnsi="PT Astra Serif"/>
          <w:bCs/>
          <w:color w:val="000000"/>
          <w:sz w:val="24"/>
          <w:szCs w:val="24"/>
        </w:rPr>
        <w:t>.</w:t>
      </w:r>
    </w:p>
    <w:p w:rsidR="007A2E56" w:rsidRDefault="007A2E56" w:rsidP="007A2E56">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Администрация г. </w:t>
      </w:r>
      <w:proofErr w:type="spellStart"/>
      <w:r>
        <w:rPr>
          <w:rFonts w:ascii="PT Astra Serif" w:hAnsi="PT Astra Serif"/>
          <w:sz w:val="24"/>
          <w:szCs w:val="24"/>
        </w:rPr>
        <w:t>Югорска</w:t>
      </w:r>
      <w:proofErr w:type="spellEnd"/>
      <w:r>
        <w:rPr>
          <w:rFonts w:ascii="PT Astra Serif" w:hAnsi="PT Astra Serif"/>
          <w:bCs/>
          <w:sz w:val="24"/>
          <w:szCs w:val="24"/>
        </w:rPr>
        <w:t xml:space="preserve">. </w:t>
      </w:r>
      <w:proofErr w:type="gramStart"/>
      <w:r>
        <w:rPr>
          <w:rFonts w:ascii="PT Astra Serif" w:hAnsi="PT Astra Serif"/>
          <w:sz w:val="24"/>
          <w:szCs w:val="24"/>
        </w:rPr>
        <w:t xml:space="preserve">Почтовый адрес: 628260, Ханты-Мансийский автономный округ – Югра, г. </w:t>
      </w:r>
      <w:proofErr w:type="spellStart"/>
      <w:r>
        <w:rPr>
          <w:rFonts w:ascii="PT Astra Serif" w:hAnsi="PT Astra Serif"/>
          <w:sz w:val="24"/>
          <w:szCs w:val="24"/>
        </w:rPr>
        <w:t>Югорск</w:t>
      </w:r>
      <w:proofErr w:type="spellEnd"/>
      <w:r>
        <w:rPr>
          <w:rFonts w:ascii="PT Astra Serif" w:hAnsi="PT Astra Serif"/>
          <w:sz w:val="24"/>
          <w:szCs w:val="24"/>
        </w:rPr>
        <w:t>, ул.40 лет Победы, д.11</w:t>
      </w:r>
      <w:proofErr w:type="gramEnd"/>
    </w:p>
    <w:p w:rsidR="007A2E56" w:rsidRDefault="007A2E56" w:rsidP="007A2E56">
      <w:pPr>
        <w:autoSpaceDE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7A2E56" w:rsidRDefault="007A2E56" w:rsidP="007A2E56">
      <w:pPr>
        <w:snapToGrid w:val="0"/>
        <w:ind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14.06.2019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7A2E56" w:rsidTr="007A2E56">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7A2E56" w:rsidRDefault="007A2E56">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7A2E56" w:rsidRDefault="007A2E56">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7A2E56" w:rsidTr="007A2E56">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rPr>
                <w:rFonts w:ascii="PT Astra Serif" w:hAnsi="PT Astra Serif"/>
                <w:lang w:eastAsia="en-US"/>
              </w:rPr>
            </w:pPr>
            <w:r>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Astra Serif" w:hAnsi="PT Astra Serif"/>
                <w:lang w:eastAsia="en-US"/>
              </w:rPr>
            </w:pPr>
            <w:r>
              <w:rPr>
                <w:rFonts w:ascii="PT Astra Serif" w:hAnsi="PT Astra Serif"/>
                <w:lang w:eastAsia="en-US"/>
              </w:rPr>
              <w:t>101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A2E5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b/>
                      <w:bCs/>
                    </w:rPr>
                    <w:t>ОБЩЕСТВО С ОГРАНИЧЕННОЙ ОТВЕТСТВЕННОСТЬЮ "ОРГАНИЗАЦИЯ ДОПОЛНИТЕЛЬНОГО ПРОФЕССИОНАЛЬНОГО ОБРАЗОВАНИЯ УЧЕБНО-КОНСУЛЬТАЦИОННЫЙ ЦЕНТР "СФЕРА"</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21850.00</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8622001759</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862201001</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ЖЕЛЕЗНОДОРОЖНАЯ, ДОМ 53А, ОФИС 203</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628263,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.С</w:t>
                  </w:r>
                  <w:proofErr w:type="gramEnd"/>
                  <w:r>
                    <w:rPr>
                      <w:rFonts w:ascii="Calibri" w:hAnsi="Calibri"/>
                    </w:rPr>
                    <w:t>адовая</w:t>
                  </w:r>
                  <w:proofErr w:type="spellEnd"/>
                  <w:r>
                    <w:rPr>
                      <w:rFonts w:ascii="Calibri" w:hAnsi="Calibri"/>
                    </w:rPr>
                    <w:t xml:space="preserve"> </w:t>
                  </w:r>
                  <w:proofErr w:type="spellStart"/>
                  <w:r>
                    <w:rPr>
                      <w:rFonts w:ascii="Calibri" w:hAnsi="Calibri"/>
                    </w:rPr>
                    <w:t>ул</w:t>
                  </w:r>
                  <w:proofErr w:type="spellEnd"/>
                  <w:r>
                    <w:rPr>
                      <w:rFonts w:ascii="Calibri" w:hAnsi="Calibri"/>
                    </w:rPr>
                    <w:t>, д.14 корпус А</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78612035033</w:t>
                  </w:r>
                </w:p>
              </w:tc>
            </w:tr>
          </w:tbl>
          <w:p w:rsidR="007A2E56" w:rsidRDefault="007A2E56">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Astra Serif" w:hAnsi="PT Astra Serif"/>
                <w:lang w:eastAsia="en-US"/>
              </w:rPr>
            </w:pPr>
            <w:r>
              <w:rPr>
                <w:rFonts w:ascii="Calibri" w:hAnsi="Calibri"/>
              </w:rPr>
              <w:t>21850.00</w:t>
            </w:r>
          </w:p>
        </w:tc>
      </w:tr>
      <w:tr w:rsidR="007A2E56" w:rsidTr="007A2E56">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rPr>
                <w:rFonts w:ascii="PT Astra Serif" w:hAnsi="PT Astra Serif"/>
                <w:lang w:eastAsia="en-US"/>
              </w:rPr>
            </w:pPr>
            <w:r>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Astra Serif" w:hAnsi="PT Astra Serif"/>
                <w:lang w:eastAsia="en-US"/>
              </w:rPr>
            </w:pPr>
            <w:r>
              <w:rPr>
                <w:rFonts w:ascii="PT Astra Serif" w:hAnsi="PT Astra Serif"/>
                <w:lang w:eastAsia="en-US"/>
              </w:rPr>
              <w:t>33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b/>
                      <w:bCs/>
                    </w:rPr>
                    <w:t>НЕГОСУДАРСТВЕННОЕ ОБРАЗОВАТЕЛЬНОЕ УЧРЕЖДЕНИЕ "МЕЖРЕГИОНАЛЬНЫЙ ИНФОРМАЦИОННЫЙ ЭКОНОМИКО-ПРАВОВОЙ ЦЕНТР"</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21980.00</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7804182392</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780401001</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195197, Г САНКТ-ПЕТЕРБУРГ, ПР-КТ МЕТАЛЛИСТОВ, 115, ЛИТ. А, 718,720</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195197, г. Санкт-Петербург, Лабораторный проспект, д.18/1, кв. 13</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79119208575</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Сафонова Ирина Рустамовна</w:t>
                  </w:r>
                </w:p>
              </w:tc>
            </w:tr>
          </w:tbl>
          <w:p w:rsidR="007A2E56" w:rsidRDefault="007A2E56">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Astra Serif" w:hAnsi="PT Astra Serif"/>
                <w:lang w:eastAsia="en-US"/>
              </w:rPr>
            </w:pPr>
            <w:r>
              <w:rPr>
                <w:rFonts w:ascii="Calibri" w:hAnsi="Calibri"/>
              </w:rPr>
              <w:t>21980.00</w:t>
            </w:r>
          </w:p>
        </w:tc>
      </w:tr>
      <w:tr w:rsidR="007A2E56" w:rsidTr="007A2E56">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rPr>
                <w:rFonts w:ascii="PT Astra Serif" w:hAnsi="PT Astra Serif"/>
                <w:lang w:eastAsia="en-US"/>
              </w:rPr>
            </w:pPr>
            <w:r>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Astra Serif" w:hAnsi="PT Astra Serif"/>
                <w:lang w:eastAsia="en-US"/>
              </w:rPr>
            </w:pPr>
            <w:r>
              <w:rPr>
                <w:rFonts w:ascii="PT Astra Serif" w:hAnsi="PT Astra Serif"/>
                <w:lang w:eastAsia="en-US"/>
              </w:rPr>
              <w:t>249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b/>
                      <w:bCs/>
                    </w:rPr>
                    <w:t>Общество с ограниченной ответственностью «</w:t>
                  </w:r>
                  <w:proofErr w:type="spellStart"/>
                  <w:r>
                    <w:rPr>
                      <w:rFonts w:ascii="Calibri" w:hAnsi="Calibri"/>
                      <w:b/>
                      <w:bCs/>
                    </w:rPr>
                    <w:t>Инновационно</w:t>
                  </w:r>
                  <w:proofErr w:type="spellEnd"/>
                  <w:r>
                    <w:rPr>
                      <w:rFonts w:ascii="Calibri" w:hAnsi="Calibri"/>
                      <w:b/>
                      <w:bCs/>
                    </w:rPr>
                    <w:t>-образовательный центр «Северная столица»</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23020.00</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7805487904</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780501001</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198097, Санкт-Петербург г, </w:t>
                  </w:r>
                  <w:proofErr w:type="spellStart"/>
                  <w:r>
                    <w:rPr>
                      <w:rFonts w:ascii="Calibri" w:hAnsi="Calibri"/>
                    </w:rPr>
                    <w:t>ул.ул</w:t>
                  </w:r>
                  <w:proofErr w:type="spellEnd"/>
                  <w:r>
                    <w:rPr>
                      <w:rFonts w:ascii="Calibri" w:hAnsi="Calibri"/>
                    </w:rPr>
                    <w:t xml:space="preserve">. Маршала Говорова, д.29, </w:t>
                  </w:r>
                  <w:proofErr w:type="spellStart"/>
                  <w:r>
                    <w:rPr>
                      <w:rFonts w:ascii="Calibri" w:hAnsi="Calibri"/>
                    </w:rPr>
                    <w:t>лит</w:t>
                  </w:r>
                  <w:proofErr w:type="gramStart"/>
                  <w:r>
                    <w:rPr>
                      <w:rFonts w:ascii="Calibri" w:hAnsi="Calibri"/>
                    </w:rPr>
                    <w:t>.А</w:t>
                  </w:r>
                  <w:proofErr w:type="spellEnd"/>
                  <w:proofErr w:type="gramEnd"/>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198097, Санкт-Петербург г, </w:t>
                  </w:r>
                  <w:proofErr w:type="spellStart"/>
                  <w:r>
                    <w:rPr>
                      <w:rFonts w:ascii="Calibri" w:hAnsi="Calibri"/>
                    </w:rPr>
                    <w:t>ул.ул</w:t>
                  </w:r>
                  <w:proofErr w:type="spellEnd"/>
                  <w:r>
                    <w:rPr>
                      <w:rFonts w:ascii="Calibri" w:hAnsi="Calibri"/>
                    </w:rPr>
                    <w:t xml:space="preserve">. Маршала Говорова, д.29, </w:t>
                  </w:r>
                  <w:proofErr w:type="spellStart"/>
                  <w:r>
                    <w:rPr>
                      <w:rFonts w:ascii="Calibri" w:hAnsi="Calibri"/>
                    </w:rPr>
                    <w:t>лит</w:t>
                  </w:r>
                  <w:proofErr w:type="gramStart"/>
                  <w:r>
                    <w:rPr>
                      <w:rFonts w:ascii="Calibri" w:hAnsi="Calibri"/>
                    </w:rPr>
                    <w:t>.А</w:t>
                  </w:r>
                  <w:proofErr w:type="spellEnd"/>
                  <w:proofErr w:type="gramEnd"/>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+7 812 380 68 12</w:t>
                  </w:r>
                </w:p>
              </w:tc>
            </w:tr>
            <w:tr w:rsidR="007A2E5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r>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2E56" w:rsidRDefault="007A2E56">
                  <w:pPr>
                    <w:rPr>
                      <w:rFonts w:ascii="Calibri" w:hAnsi="Calibri"/>
                      <w:sz w:val="24"/>
                      <w:szCs w:val="24"/>
                    </w:rPr>
                  </w:pPr>
                  <w:proofErr w:type="spellStart"/>
                  <w:r>
                    <w:rPr>
                      <w:rFonts w:ascii="Calibri" w:hAnsi="Calibri"/>
                    </w:rPr>
                    <w:t>Табунова</w:t>
                  </w:r>
                  <w:proofErr w:type="spellEnd"/>
                  <w:r>
                    <w:rPr>
                      <w:rFonts w:ascii="Calibri" w:hAnsi="Calibri"/>
                    </w:rPr>
                    <w:t xml:space="preserve"> Татьяна Анатольевна</w:t>
                  </w:r>
                </w:p>
              </w:tc>
            </w:tr>
          </w:tbl>
          <w:p w:rsidR="007A2E56" w:rsidRDefault="007A2E56">
            <w:pPr>
              <w:spacing w:line="276" w:lineRule="auto"/>
              <w:rPr>
                <w:rFonts w:ascii="PT Astra Serif"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A2E56" w:rsidRDefault="007A2E56">
            <w:pPr>
              <w:spacing w:line="276" w:lineRule="auto"/>
              <w:jc w:val="center"/>
              <w:rPr>
                <w:rFonts w:ascii="PT Astra Serif" w:hAnsi="PT Astra Serif"/>
                <w:lang w:eastAsia="en-US"/>
              </w:rPr>
            </w:pPr>
            <w:r>
              <w:rPr>
                <w:rFonts w:ascii="Calibri" w:hAnsi="Calibri"/>
              </w:rPr>
              <w:t>23020.00</w:t>
            </w:r>
          </w:p>
        </w:tc>
      </w:tr>
    </w:tbl>
    <w:p w:rsidR="007A2E56" w:rsidRDefault="007A2E56" w:rsidP="00600FAC">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w:t>
      </w:r>
      <w:r w:rsidR="00600FAC">
        <w:rPr>
          <w:rFonts w:ascii="PT Astra Serif" w:hAnsi="PT Astra Serif"/>
          <w:sz w:val="24"/>
          <w:szCs w:val="24"/>
        </w:rPr>
        <w:t xml:space="preserve">х частей заявок принято решение </w:t>
      </w:r>
      <w:r>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7A2E56" w:rsidRDefault="007A2E56" w:rsidP="007A2E56">
      <w:pPr>
        <w:suppressAutoHyphens/>
        <w:ind w:left="142"/>
        <w:jc w:val="both"/>
        <w:rPr>
          <w:rFonts w:ascii="PT Astra Serif" w:hAnsi="PT Astra Serif"/>
          <w:sz w:val="24"/>
          <w:szCs w:val="24"/>
        </w:rPr>
      </w:pPr>
      <w:r>
        <w:rPr>
          <w:rFonts w:ascii="PT Astra Serif" w:hAnsi="PT Astra Serif"/>
          <w:sz w:val="24"/>
          <w:szCs w:val="24"/>
        </w:rPr>
        <w:t xml:space="preserve">- </w:t>
      </w:r>
      <w:r w:rsidRPr="007A2E56">
        <w:rPr>
          <w:rFonts w:ascii="PT Astra Serif" w:hAnsi="PT Astra Serif"/>
          <w:sz w:val="24"/>
          <w:szCs w:val="24"/>
        </w:rPr>
        <w:t>ОБЩЕСТВО С ОГРАНИЧЕННОЙ ОТВЕТСТВЕННОСТЬЮ "ОРГАНИЗАЦИЯ ДОПОЛНИТЕЛЬНОГО ПРОФЕССИОНАЛЬНОГО ОБРАЗОВАНИЯ УЧЕБНО-КОНСУЛЬТАЦИОННЫЙ ЦЕНТР "СФЕРА"</w:t>
      </w:r>
      <w:r>
        <w:rPr>
          <w:rFonts w:ascii="PT Astra Serif" w:hAnsi="PT Astra Serif"/>
          <w:sz w:val="24"/>
          <w:szCs w:val="24"/>
        </w:rPr>
        <w:t>;</w:t>
      </w:r>
    </w:p>
    <w:p w:rsidR="007A2E56" w:rsidRDefault="007A2E56" w:rsidP="007A2E56">
      <w:pPr>
        <w:suppressAutoHyphens/>
        <w:ind w:left="142"/>
        <w:jc w:val="both"/>
        <w:rPr>
          <w:rFonts w:ascii="PT Astra Serif" w:hAnsi="PT Astra Serif"/>
          <w:sz w:val="24"/>
          <w:szCs w:val="24"/>
        </w:rPr>
      </w:pPr>
      <w:r>
        <w:rPr>
          <w:rFonts w:ascii="PT Astra Serif" w:hAnsi="PT Astra Serif"/>
          <w:sz w:val="24"/>
          <w:szCs w:val="24"/>
        </w:rPr>
        <w:lastRenderedPageBreak/>
        <w:t xml:space="preserve">- </w:t>
      </w:r>
      <w:r w:rsidRPr="007A2E56">
        <w:rPr>
          <w:rFonts w:ascii="PT Astra Serif" w:hAnsi="PT Astra Serif"/>
          <w:sz w:val="24"/>
          <w:szCs w:val="24"/>
        </w:rPr>
        <w:t>НЕГОСУДАРСТВЕННОЕ ОБРАЗОВАТЕЛЬНОЕ УЧРЕЖДЕНИЕ "МЕЖРЕГИОНАЛЬНЫЙ ИНФОРМАЦИОННЫЙ ЭКОНОМИКО-ПРАВОВОЙ ЦЕНТР"</w:t>
      </w:r>
      <w:r>
        <w:rPr>
          <w:rFonts w:ascii="PT Astra Serif" w:hAnsi="PT Astra Serif"/>
          <w:sz w:val="24"/>
          <w:szCs w:val="24"/>
        </w:rPr>
        <w:t>;</w:t>
      </w:r>
    </w:p>
    <w:p w:rsidR="007A2E56" w:rsidRDefault="007A2E56" w:rsidP="00600FAC">
      <w:pPr>
        <w:suppressAutoHyphens/>
        <w:ind w:left="142"/>
        <w:jc w:val="both"/>
        <w:rPr>
          <w:rFonts w:ascii="PT Astra Serif" w:hAnsi="PT Astra Serif"/>
          <w:sz w:val="24"/>
          <w:szCs w:val="24"/>
        </w:rPr>
      </w:pPr>
      <w:r>
        <w:rPr>
          <w:rFonts w:ascii="PT Astra Serif" w:hAnsi="PT Astra Serif"/>
          <w:sz w:val="24"/>
          <w:szCs w:val="24"/>
        </w:rPr>
        <w:t xml:space="preserve">- </w:t>
      </w:r>
      <w:r w:rsidRPr="007A2E56">
        <w:rPr>
          <w:rFonts w:ascii="PT Astra Serif" w:hAnsi="PT Astra Serif"/>
          <w:sz w:val="24"/>
          <w:szCs w:val="24"/>
        </w:rPr>
        <w:t>Общество с ограниченной ответственностью «</w:t>
      </w:r>
      <w:proofErr w:type="spellStart"/>
      <w:r w:rsidRPr="007A2E56">
        <w:rPr>
          <w:rFonts w:ascii="PT Astra Serif" w:hAnsi="PT Astra Serif"/>
          <w:sz w:val="24"/>
          <w:szCs w:val="24"/>
        </w:rPr>
        <w:t>Инновационно</w:t>
      </w:r>
      <w:proofErr w:type="spellEnd"/>
      <w:r w:rsidRPr="007A2E56">
        <w:rPr>
          <w:rFonts w:ascii="PT Astra Serif" w:hAnsi="PT Astra Serif"/>
          <w:sz w:val="24"/>
          <w:szCs w:val="24"/>
        </w:rPr>
        <w:t>-образовательный центр «Северная столица».</w:t>
      </w:r>
    </w:p>
    <w:p w:rsidR="007A2E56" w:rsidRDefault="007A2E56" w:rsidP="007A2E56">
      <w:pPr>
        <w:suppressAutoHyphens/>
        <w:ind w:left="142"/>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600FAC">
        <w:rPr>
          <w:rFonts w:ascii="PT Astra Serif" w:hAnsi="PT Astra Serif"/>
          <w:sz w:val="24"/>
          <w:szCs w:val="24"/>
        </w:rPr>
        <w:t>кциона в электронной форме от 14</w:t>
      </w:r>
      <w:r>
        <w:rPr>
          <w:rFonts w:ascii="PT Astra Serif" w:hAnsi="PT Astra Serif"/>
          <w:sz w:val="24"/>
          <w:szCs w:val="24"/>
        </w:rPr>
        <w:t xml:space="preserve">.06.2019 победителем  аукциона в электронной форме признается </w:t>
      </w:r>
      <w:r w:rsidR="00600FAC">
        <w:rPr>
          <w:rFonts w:ascii="PT Astra Serif" w:hAnsi="PT Astra Serif"/>
          <w:sz w:val="24"/>
          <w:szCs w:val="24"/>
        </w:rPr>
        <w:t>ОБЩЕСТВО С ОГРАНИЧЕННОЙ ОТВЕТСТВЕННОСТЬЮ "ОРГАНИЗАЦИЯ ДОПОЛНИТЕЛЬНОГО ПРОФЕССИОНАЛЬНОГО ОБРАЗОВАНИЯ УЧЕБНО-КОНСУЛЬТАЦИОННЫЙ ЦЕНТР "СФЕРА"</w:t>
      </w:r>
      <w:r>
        <w:rPr>
          <w:rFonts w:ascii="PT Astra Serif" w:hAnsi="PT Astra Serif"/>
          <w:sz w:val="24"/>
          <w:szCs w:val="24"/>
        </w:rPr>
        <w:t xml:space="preserve">, с ценой муниципального контракта </w:t>
      </w:r>
      <w:r w:rsidR="00600FAC" w:rsidRPr="00600FAC">
        <w:rPr>
          <w:rFonts w:ascii="PT Astra Serif" w:hAnsi="PT Astra Serif"/>
          <w:sz w:val="24"/>
          <w:szCs w:val="24"/>
        </w:rPr>
        <w:t>21850.00</w:t>
      </w:r>
      <w:r>
        <w:rPr>
          <w:rFonts w:ascii="PT Astra Serif" w:hAnsi="PT Astra Serif"/>
          <w:sz w:val="24"/>
          <w:szCs w:val="24"/>
        </w:rPr>
        <w:t xml:space="preserve"> рублей. </w:t>
      </w:r>
    </w:p>
    <w:p w:rsidR="007A2E56" w:rsidRPr="00F34EF3" w:rsidRDefault="00600FAC" w:rsidP="00F34EF3">
      <w:pPr>
        <w:suppressAutoHyphens/>
        <w:ind w:left="142"/>
        <w:jc w:val="both"/>
        <w:rPr>
          <w:rFonts w:ascii="PT Astra Serif" w:hAnsi="PT Astra Serif"/>
          <w:sz w:val="24"/>
          <w:szCs w:val="24"/>
        </w:rPr>
      </w:pPr>
      <w:r>
        <w:rPr>
          <w:rFonts w:ascii="PT Astra Serif" w:hAnsi="PT Astra Serif"/>
          <w:sz w:val="24"/>
          <w:szCs w:val="24"/>
        </w:rPr>
        <w:t>7</w:t>
      </w:r>
      <w:r w:rsidR="007A2E56">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7A2E56">
          <w:rPr>
            <w:rStyle w:val="a3"/>
            <w:rFonts w:ascii="PT Astra Serif" w:hAnsi="PT Astra Serif"/>
            <w:color w:val="auto"/>
            <w:sz w:val="24"/>
            <w:szCs w:val="24"/>
            <w:u w:val="none"/>
          </w:rPr>
          <w:t>http://www.sberbank-ast.ru</w:t>
        </w:r>
      </w:hyperlink>
      <w:r w:rsidR="007A2E56">
        <w:rPr>
          <w:rFonts w:ascii="PT Astra Serif" w:hAnsi="PT Astra Serif"/>
          <w:sz w:val="24"/>
          <w:szCs w:val="24"/>
        </w:rPr>
        <w:t>.</w:t>
      </w:r>
    </w:p>
    <w:p w:rsidR="007A2E56" w:rsidRDefault="007A2E56" w:rsidP="007A2E56">
      <w:pPr>
        <w:ind w:left="-142"/>
        <w:jc w:val="center"/>
        <w:rPr>
          <w:rFonts w:ascii="PT Serif" w:hAnsi="PT Serif"/>
          <w:sz w:val="24"/>
          <w:szCs w:val="24"/>
        </w:rPr>
      </w:pPr>
      <w:r>
        <w:rPr>
          <w:rFonts w:ascii="PT Serif" w:hAnsi="PT Serif"/>
          <w:sz w:val="24"/>
          <w:szCs w:val="24"/>
        </w:rPr>
        <w:t xml:space="preserve">Сведения о решении </w:t>
      </w:r>
    </w:p>
    <w:p w:rsidR="007A2E56" w:rsidRDefault="007A2E56" w:rsidP="007A2E56">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7A2E56" w:rsidRDefault="007A2E56" w:rsidP="007A2E56">
      <w:pPr>
        <w:ind w:left="-142"/>
        <w:jc w:val="center"/>
        <w:rPr>
          <w:rFonts w:ascii="PT Serif" w:hAnsi="PT Serif"/>
          <w:sz w:val="24"/>
          <w:szCs w:val="24"/>
        </w:rPr>
      </w:pPr>
      <w:r>
        <w:rPr>
          <w:rFonts w:ascii="PT Serif" w:hAnsi="PT Serif"/>
          <w:sz w:val="24"/>
          <w:szCs w:val="24"/>
        </w:rPr>
        <w:t>требованиям документации об аукционе</w:t>
      </w:r>
    </w:p>
    <w:p w:rsidR="007A2E56" w:rsidRDefault="007A2E56" w:rsidP="007A2E56">
      <w:pPr>
        <w:rPr>
          <w:rFonts w:ascii="PT Serif" w:hAnsi="PT Serif"/>
          <w:sz w:val="24"/>
          <w:szCs w:val="24"/>
        </w:rPr>
      </w:pPr>
    </w:p>
    <w:tbl>
      <w:tblPr>
        <w:tblW w:w="10348" w:type="dxa"/>
        <w:tblInd w:w="250" w:type="dxa"/>
        <w:tblLayout w:type="fixed"/>
        <w:tblLook w:val="01E0" w:firstRow="1" w:lastRow="1" w:firstColumn="1" w:lastColumn="1" w:noHBand="0" w:noVBand="0"/>
      </w:tblPr>
      <w:tblGrid>
        <w:gridCol w:w="5384"/>
        <w:gridCol w:w="2129"/>
        <w:gridCol w:w="2835"/>
      </w:tblGrid>
      <w:tr w:rsidR="007A2E56" w:rsidTr="00F34EF3">
        <w:tc>
          <w:tcPr>
            <w:tcW w:w="5384"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F34EF3" w:rsidTr="00F34EF3">
        <w:tc>
          <w:tcPr>
            <w:tcW w:w="5384" w:type="dxa"/>
            <w:tcBorders>
              <w:top w:val="single" w:sz="4" w:space="0" w:color="auto"/>
              <w:left w:val="single" w:sz="4" w:space="0" w:color="auto"/>
              <w:bottom w:val="single" w:sz="4" w:space="0" w:color="auto"/>
              <w:right w:val="single" w:sz="4" w:space="0" w:color="auto"/>
            </w:tcBorders>
            <w:vAlign w:val="center"/>
          </w:tcPr>
          <w:p w:rsidR="00F34EF3" w:rsidRDefault="00F34EF3" w:rsidP="00F34EF3">
            <w:pPr>
              <w:spacing w:line="276" w:lineRule="auto"/>
              <w:jc w:val="both"/>
              <w:rPr>
                <w:rFonts w:ascii="PT Serif" w:hAnsi="PT Serif"/>
                <w:sz w:val="24"/>
                <w:szCs w:val="24"/>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F34EF3" w:rsidRPr="00F34EF3" w:rsidRDefault="00F34EF3">
            <w:pPr>
              <w:spacing w:line="276" w:lineRule="auto"/>
              <w:jc w:val="center"/>
              <w:rPr>
                <w:rFonts w:ascii="PT Serif" w:hAnsi="PT Serif"/>
                <w:sz w:val="16"/>
                <w:szCs w:val="16"/>
                <w:lang w:eastAsia="en-US"/>
              </w:rPr>
            </w:pPr>
            <w:r w:rsidRPr="00F34EF3">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F34EF3" w:rsidRDefault="00F34EF3">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7A2E56" w:rsidTr="00F34EF3">
        <w:tc>
          <w:tcPr>
            <w:tcW w:w="5384"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7A2E56" w:rsidTr="00F34EF3">
        <w:tc>
          <w:tcPr>
            <w:tcW w:w="5384"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7A2E56" w:rsidTr="00F34EF3">
        <w:tc>
          <w:tcPr>
            <w:tcW w:w="5384"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7A2E56" w:rsidTr="00F34EF3">
        <w:tc>
          <w:tcPr>
            <w:tcW w:w="5384"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uppressAutoHyphens/>
              <w:spacing w:after="60" w:line="276" w:lineRule="auto"/>
              <w:jc w:val="center"/>
              <w:rPr>
                <w:rFonts w:ascii="PT Serif" w:hAnsi="PT Serif"/>
                <w:noProof/>
                <w:sz w:val="24"/>
                <w:lang w:eastAsia="en-US"/>
              </w:rPr>
            </w:pPr>
            <w:r>
              <w:rPr>
                <w:rFonts w:ascii="PT Serif" w:eastAsia="Calibri" w:hAnsi="PT Serif"/>
                <w:sz w:val="24"/>
                <w:lang w:eastAsia="en-US"/>
              </w:rPr>
              <w:t xml:space="preserve">Ж.В. </w:t>
            </w:r>
            <w:proofErr w:type="spellStart"/>
            <w:r>
              <w:rPr>
                <w:rFonts w:ascii="PT Serif" w:eastAsia="Calibri" w:hAnsi="PT Serif"/>
                <w:sz w:val="24"/>
                <w:lang w:eastAsia="en-US"/>
              </w:rPr>
              <w:t>Резинкина</w:t>
            </w:r>
            <w:proofErr w:type="spellEnd"/>
          </w:p>
        </w:tc>
      </w:tr>
      <w:tr w:rsidR="007A2E56" w:rsidTr="00F34EF3">
        <w:tc>
          <w:tcPr>
            <w:tcW w:w="5384"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7A2E56" w:rsidTr="00F34EF3">
        <w:tc>
          <w:tcPr>
            <w:tcW w:w="5384"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7A2E56" w:rsidRDefault="007A2E56">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2E56" w:rsidRDefault="007A2E56">
            <w:pPr>
              <w:suppressAutoHyphens/>
              <w:spacing w:line="276" w:lineRule="auto"/>
              <w:jc w:val="center"/>
              <w:rPr>
                <w:rFonts w:ascii="PT Serif" w:hAnsi="PT Serif"/>
                <w:noProof/>
                <w:sz w:val="24"/>
                <w:lang w:eastAsia="en-US"/>
              </w:rPr>
            </w:pPr>
            <w:r>
              <w:rPr>
                <w:rFonts w:ascii="PT Serif" w:hAnsi="PT Serif"/>
                <w:noProof/>
                <w:sz w:val="24"/>
                <w:lang w:eastAsia="en-US"/>
              </w:rPr>
              <w:t>Н.Б. Захарова</w:t>
            </w:r>
          </w:p>
        </w:tc>
      </w:tr>
    </w:tbl>
    <w:p w:rsidR="007A2E56" w:rsidRDefault="007A2E56" w:rsidP="007A2E56">
      <w:pPr>
        <w:jc w:val="both"/>
        <w:rPr>
          <w:rFonts w:ascii="PT Serif" w:hAnsi="PT Serif"/>
          <w:b/>
          <w:sz w:val="24"/>
          <w:szCs w:val="24"/>
        </w:rPr>
      </w:pPr>
    </w:p>
    <w:p w:rsidR="007A2E56" w:rsidRDefault="00F34EF3" w:rsidP="007A2E56">
      <w:pPr>
        <w:rPr>
          <w:rFonts w:ascii="PT Astra Serif" w:hAnsi="PT Astra Serif"/>
          <w:b/>
          <w:sz w:val="24"/>
          <w:szCs w:val="24"/>
        </w:rPr>
      </w:pPr>
      <w:r>
        <w:rPr>
          <w:rFonts w:ascii="PT Astra Serif" w:hAnsi="PT Astra Serif"/>
          <w:b/>
          <w:sz w:val="24"/>
          <w:szCs w:val="24"/>
        </w:rPr>
        <w:t xml:space="preserve">          Председатель</w:t>
      </w:r>
      <w:r w:rsidR="007A2E56">
        <w:rPr>
          <w:rFonts w:ascii="PT Astra Serif" w:hAnsi="PT Astra Serif"/>
          <w:b/>
          <w:sz w:val="24"/>
          <w:szCs w:val="24"/>
        </w:rPr>
        <w:t xml:space="preserve">  комиссии                                             </w:t>
      </w:r>
      <w:r>
        <w:rPr>
          <w:rFonts w:ascii="PT Astra Serif" w:hAnsi="PT Astra Serif"/>
          <w:b/>
          <w:sz w:val="24"/>
          <w:szCs w:val="24"/>
        </w:rPr>
        <w:t xml:space="preserve">                   </w:t>
      </w:r>
      <w:r w:rsidR="007A2E56">
        <w:rPr>
          <w:rFonts w:ascii="PT Astra Serif" w:hAnsi="PT Astra Serif"/>
          <w:b/>
          <w:sz w:val="24"/>
          <w:szCs w:val="24"/>
        </w:rPr>
        <w:t xml:space="preserve">                    </w:t>
      </w:r>
      <w:r>
        <w:rPr>
          <w:rFonts w:ascii="PT Astra Serif" w:hAnsi="PT Astra Serif"/>
          <w:b/>
          <w:sz w:val="24"/>
          <w:szCs w:val="24"/>
        </w:rPr>
        <w:t xml:space="preserve">С.Д. </w:t>
      </w:r>
      <w:proofErr w:type="spellStart"/>
      <w:r>
        <w:rPr>
          <w:rFonts w:ascii="PT Astra Serif" w:hAnsi="PT Astra Serif"/>
          <w:b/>
          <w:sz w:val="24"/>
          <w:szCs w:val="24"/>
        </w:rPr>
        <w:t>Голин</w:t>
      </w:r>
      <w:proofErr w:type="spellEnd"/>
      <w:r w:rsidR="007A2E56">
        <w:rPr>
          <w:rFonts w:ascii="PT Astra Serif" w:hAnsi="PT Astra Serif"/>
          <w:b/>
          <w:sz w:val="24"/>
          <w:szCs w:val="24"/>
        </w:rPr>
        <w:t xml:space="preserve">                    </w:t>
      </w:r>
    </w:p>
    <w:p w:rsidR="007A2E56" w:rsidRDefault="007A2E56" w:rsidP="007A2E56">
      <w:pPr>
        <w:rPr>
          <w:rFonts w:ascii="PT Astra Serif" w:hAnsi="PT Astra Serif"/>
          <w:sz w:val="24"/>
          <w:szCs w:val="24"/>
        </w:rPr>
      </w:pPr>
      <w:r>
        <w:rPr>
          <w:rFonts w:ascii="PT Astra Serif" w:hAnsi="PT Astra Serif"/>
          <w:b/>
          <w:sz w:val="24"/>
          <w:szCs w:val="24"/>
        </w:rPr>
        <w:t xml:space="preserve">                                                    </w:t>
      </w:r>
    </w:p>
    <w:p w:rsidR="007A2E56" w:rsidRDefault="007A2E56" w:rsidP="007A2E56">
      <w:pPr>
        <w:jc w:val="both"/>
        <w:rPr>
          <w:rFonts w:ascii="PT Astra Serif" w:hAnsi="PT Astra Serif"/>
          <w:b/>
          <w:sz w:val="24"/>
          <w:szCs w:val="24"/>
        </w:rPr>
      </w:pPr>
      <w:r>
        <w:rPr>
          <w:rFonts w:ascii="PT Astra Serif" w:hAnsi="PT Astra Serif"/>
          <w:b/>
          <w:sz w:val="24"/>
          <w:szCs w:val="24"/>
        </w:rPr>
        <w:t xml:space="preserve">   Члены  комиссии</w:t>
      </w:r>
    </w:p>
    <w:p w:rsidR="00F34EF3" w:rsidRDefault="00F34EF3" w:rsidP="00F34EF3">
      <w:pPr>
        <w:jc w:val="right"/>
        <w:rPr>
          <w:rFonts w:ascii="PT Astra Serif" w:hAnsi="PT Astra Serif"/>
          <w:b/>
          <w:sz w:val="24"/>
          <w:szCs w:val="24"/>
        </w:rPr>
      </w:pPr>
      <w:r>
        <w:rPr>
          <w:rFonts w:ascii="PT Astra Serif" w:hAnsi="PT Astra Serif"/>
          <w:b/>
          <w:sz w:val="24"/>
          <w:szCs w:val="24"/>
        </w:rPr>
        <w:t>_______________</w:t>
      </w:r>
      <w:r w:rsidRPr="00F34EF3">
        <w:rPr>
          <w:rFonts w:ascii="PT Astra Serif" w:hAnsi="PT Astra Serif"/>
          <w:sz w:val="24"/>
          <w:szCs w:val="24"/>
        </w:rPr>
        <w:t xml:space="preserve">В.К. </w:t>
      </w:r>
      <w:proofErr w:type="spellStart"/>
      <w:r w:rsidRPr="00F34EF3">
        <w:rPr>
          <w:rFonts w:ascii="PT Astra Serif" w:hAnsi="PT Astra Serif"/>
          <w:sz w:val="24"/>
          <w:szCs w:val="24"/>
        </w:rPr>
        <w:t>Бандурин</w:t>
      </w:r>
      <w:proofErr w:type="spellEnd"/>
    </w:p>
    <w:p w:rsidR="007A2E56" w:rsidRDefault="007A2E56" w:rsidP="007A2E56">
      <w:pPr>
        <w:jc w:val="right"/>
        <w:rPr>
          <w:rFonts w:ascii="PT Astra Serif" w:hAnsi="PT Astra Serif"/>
          <w:sz w:val="24"/>
          <w:szCs w:val="24"/>
        </w:rPr>
      </w:pPr>
      <w:r>
        <w:rPr>
          <w:rFonts w:ascii="PT Astra Serif" w:hAnsi="PT Astra Serif"/>
          <w:sz w:val="24"/>
          <w:szCs w:val="24"/>
        </w:rPr>
        <w:t>_______________Н.А. Морозова</w:t>
      </w:r>
    </w:p>
    <w:p w:rsidR="007A2E56" w:rsidRDefault="007A2E56" w:rsidP="007A2E56">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7A2E56" w:rsidRDefault="007A2E56" w:rsidP="007A2E56">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7A2E56" w:rsidRDefault="007A2E56" w:rsidP="007A2E56">
      <w:pPr>
        <w:jc w:val="right"/>
        <w:rPr>
          <w:rFonts w:ascii="PT Astra Serif" w:hAnsi="PT Astra Serif"/>
          <w:sz w:val="24"/>
          <w:szCs w:val="24"/>
        </w:rPr>
      </w:pPr>
      <w:r>
        <w:rPr>
          <w:rFonts w:ascii="PT Astra Serif" w:hAnsi="PT Astra Serif"/>
          <w:sz w:val="24"/>
          <w:szCs w:val="24"/>
        </w:rPr>
        <w:t>_______________ А.Т. Абдуллаев</w:t>
      </w:r>
    </w:p>
    <w:p w:rsidR="007A2E56" w:rsidRDefault="007A2E56" w:rsidP="007A2E56">
      <w:pPr>
        <w:jc w:val="right"/>
        <w:rPr>
          <w:rFonts w:ascii="PT Astra Serif" w:hAnsi="PT Astra Serif"/>
          <w:sz w:val="24"/>
          <w:szCs w:val="24"/>
        </w:rPr>
      </w:pPr>
      <w:r>
        <w:rPr>
          <w:rFonts w:ascii="PT Astra Serif" w:hAnsi="PT Astra Serif"/>
          <w:sz w:val="24"/>
          <w:szCs w:val="24"/>
        </w:rPr>
        <w:t>____________________Н.Б. Захарова</w:t>
      </w:r>
    </w:p>
    <w:p w:rsidR="007A2E56" w:rsidRDefault="007A2E56" w:rsidP="007A2E56">
      <w:pPr>
        <w:ind w:left="284"/>
        <w:jc w:val="both"/>
        <w:rPr>
          <w:rFonts w:ascii="PT Serif" w:hAnsi="PT Serif"/>
          <w:sz w:val="24"/>
          <w:szCs w:val="24"/>
          <w:highlight w:val="yellow"/>
        </w:rPr>
      </w:pPr>
    </w:p>
    <w:p w:rsidR="007A2E56" w:rsidRDefault="007A2E56" w:rsidP="007A2E56">
      <w:pPr>
        <w:jc w:val="right"/>
        <w:rPr>
          <w:rFonts w:ascii="PT Serif" w:hAnsi="PT Serif"/>
          <w:sz w:val="24"/>
          <w:szCs w:val="24"/>
          <w:highlight w:val="yellow"/>
        </w:rPr>
      </w:pPr>
      <w:r>
        <w:rPr>
          <w:rFonts w:ascii="PT Serif" w:hAnsi="PT Serif"/>
          <w:sz w:val="24"/>
          <w:szCs w:val="24"/>
          <w:highlight w:val="yellow"/>
        </w:rPr>
        <w:t xml:space="preserve">                                                                           </w:t>
      </w:r>
    </w:p>
    <w:p w:rsidR="007A2E56" w:rsidRDefault="007A2E56" w:rsidP="007A2E56">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sidR="00F34EF3">
        <w:rPr>
          <w:rFonts w:ascii="PT Serif" w:hAnsi="PT Serif"/>
          <w:sz w:val="24"/>
        </w:rPr>
        <w:t>М.Г. Филиппова</w:t>
      </w:r>
    </w:p>
    <w:p w:rsidR="003551A0" w:rsidRDefault="003551A0" w:rsidP="003551A0">
      <w:pPr>
        <w:ind w:right="-66"/>
        <w:jc w:val="right"/>
        <w:sectPr w:rsidR="003551A0" w:rsidSect="00F34EF3">
          <w:pgSz w:w="11906" w:h="16838"/>
          <w:pgMar w:top="142" w:right="850" w:bottom="142" w:left="567" w:header="708" w:footer="708" w:gutter="0"/>
          <w:cols w:space="708"/>
          <w:docGrid w:linePitch="360"/>
        </w:sectPr>
      </w:pPr>
    </w:p>
    <w:p w:rsidR="003551A0" w:rsidRDefault="003551A0" w:rsidP="003551A0">
      <w:pPr>
        <w:ind w:right="-66"/>
        <w:jc w:val="right"/>
      </w:pPr>
      <w:r>
        <w:lastRenderedPageBreak/>
        <w:t>Приложение</w:t>
      </w:r>
    </w:p>
    <w:p w:rsidR="003551A0" w:rsidRDefault="003551A0" w:rsidP="003551A0">
      <w:pPr>
        <w:tabs>
          <w:tab w:val="left" w:pos="3930"/>
          <w:tab w:val="right" w:pos="9355"/>
        </w:tabs>
        <w:ind w:right="-66"/>
        <w:jc w:val="right"/>
      </w:pPr>
      <w:r>
        <w:t xml:space="preserve">                                                                                                                      к протоколу подведения итогов аукциона в электронной форме</w:t>
      </w:r>
    </w:p>
    <w:p w:rsidR="003551A0" w:rsidRDefault="003551A0" w:rsidP="003551A0">
      <w:pPr>
        <w:tabs>
          <w:tab w:val="left" w:pos="3930"/>
          <w:tab w:val="right" w:pos="9355"/>
        </w:tabs>
        <w:ind w:right="-66"/>
        <w:jc w:val="right"/>
      </w:pPr>
      <w:r>
        <w:t xml:space="preserve">от «18» июня 2019 г. № </w:t>
      </w:r>
      <w:r>
        <w:rPr>
          <w:u w:val="single"/>
        </w:rPr>
        <w:t>0187300005819000177-3</w:t>
      </w:r>
    </w:p>
    <w:p w:rsidR="003551A0" w:rsidRDefault="003551A0" w:rsidP="003551A0">
      <w:pPr>
        <w:tabs>
          <w:tab w:val="left" w:pos="3930"/>
          <w:tab w:val="right" w:pos="9355"/>
        </w:tabs>
        <w:ind w:right="-136"/>
        <w:jc w:val="right"/>
        <w:rPr>
          <w:highlight w:val="yellow"/>
        </w:rPr>
      </w:pPr>
    </w:p>
    <w:p w:rsidR="003551A0" w:rsidRDefault="003551A0" w:rsidP="003551A0">
      <w:pPr>
        <w:widowControl/>
        <w:suppressAutoHyphens/>
        <w:jc w:val="center"/>
      </w:pPr>
      <w:r>
        <w:rPr>
          <w:lang w:eastAsia="ar-SA"/>
        </w:rPr>
        <w:t xml:space="preserve">Таблица подведения итогов аукциона в электронной форме </w:t>
      </w:r>
      <w:r>
        <w:t xml:space="preserve">№ 0187300005819000177 </w:t>
      </w:r>
    </w:p>
    <w:p w:rsidR="003551A0" w:rsidRDefault="003551A0" w:rsidP="003551A0">
      <w:pPr>
        <w:widowControl/>
        <w:suppressAutoHyphens/>
        <w:jc w:val="center"/>
      </w:pPr>
      <w:r>
        <w:t xml:space="preserve"> на оказание образовательных услуг по дополнительной профессиональной программе повышения квалификации</w:t>
      </w:r>
    </w:p>
    <w:p w:rsidR="003551A0" w:rsidRDefault="003551A0" w:rsidP="003551A0">
      <w:pPr>
        <w:widowControl/>
        <w:suppressAutoHyphens/>
        <w:jc w:val="center"/>
      </w:pPr>
      <w:r>
        <w:t>«Опека и попечительство совершеннолетних недееспособных и не полностью дееспособных граждан»</w:t>
      </w:r>
    </w:p>
    <w:p w:rsidR="003551A0" w:rsidRDefault="003551A0" w:rsidP="003551A0">
      <w:pPr>
        <w:pStyle w:val="a7"/>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6162" w:type="dxa"/>
        <w:tblInd w:w="170" w:type="dxa"/>
        <w:tblLayout w:type="fixed"/>
        <w:tblCellMar>
          <w:top w:w="28" w:type="dxa"/>
          <w:left w:w="28" w:type="dxa"/>
          <w:bottom w:w="28" w:type="dxa"/>
          <w:right w:w="28" w:type="dxa"/>
        </w:tblCellMar>
        <w:tblLook w:val="04A0" w:firstRow="1" w:lastRow="0" w:firstColumn="1" w:lastColumn="0" w:noHBand="0" w:noVBand="1"/>
      </w:tblPr>
      <w:tblGrid>
        <w:gridCol w:w="7796"/>
        <w:gridCol w:w="2128"/>
        <w:gridCol w:w="2552"/>
        <w:gridCol w:w="1843"/>
        <w:gridCol w:w="1843"/>
      </w:tblGrid>
      <w:tr w:rsidR="003551A0" w:rsidTr="003551A0">
        <w:trPr>
          <w:cantSplit/>
          <w:trHeight w:val="20"/>
        </w:trPr>
        <w:tc>
          <w:tcPr>
            <w:tcW w:w="9924" w:type="dxa"/>
            <w:gridSpan w:val="2"/>
            <w:tcBorders>
              <w:top w:val="single" w:sz="8" w:space="0" w:color="000000"/>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552" w:type="dxa"/>
            <w:tcBorders>
              <w:top w:val="single" w:sz="8" w:space="0" w:color="000000"/>
              <w:left w:val="single" w:sz="8" w:space="0" w:color="000000"/>
              <w:bottom w:val="single" w:sz="8" w:space="0" w:color="000000"/>
              <w:right w:val="nil"/>
            </w:tcBorders>
            <w:hideMark/>
          </w:tcPr>
          <w:p w:rsidR="003551A0" w:rsidRDefault="003551A0">
            <w:pPr>
              <w:widowControl/>
              <w:suppressAutoHyphens/>
              <w:jc w:val="center"/>
              <w:rPr>
                <w:color w:val="000000"/>
                <w:sz w:val="18"/>
                <w:szCs w:val="18"/>
                <w:lang w:eastAsia="ar-SA"/>
              </w:rPr>
            </w:pPr>
            <w:r>
              <w:rPr>
                <w:color w:val="000000"/>
                <w:sz w:val="18"/>
                <w:szCs w:val="18"/>
                <w:lang w:eastAsia="ar-SA"/>
              </w:rPr>
              <w:t>102</w:t>
            </w:r>
          </w:p>
        </w:tc>
        <w:tc>
          <w:tcPr>
            <w:tcW w:w="1843" w:type="dxa"/>
            <w:tcBorders>
              <w:top w:val="single" w:sz="8" w:space="0" w:color="000000"/>
              <w:left w:val="single" w:sz="8" w:space="0" w:color="000000"/>
              <w:bottom w:val="single" w:sz="8" w:space="0" w:color="000000"/>
              <w:right w:val="single" w:sz="8" w:space="0" w:color="000000"/>
            </w:tcBorders>
            <w:hideMark/>
          </w:tcPr>
          <w:p w:rsidR="003551A0" w:rsidRDefault="003551A0">
            <w:pPr>
              <w:widowControl/>
              <w:suppressAutoHyphens/>
              <w:jc w:val="center"/>
              <w:rPr>
                <w:color w:val="000000"/>
                <w:sz w:val="18"/>
                <w:szCs w:val="18"/>
                <w:lang w:eastAsia="ar-SA"/>
              </w:rPr>
            </w:pPr>
            <w:r>
              <w:rPr>
                <w:color w:val="000000"/>
                <w:sz w:val="18"/>
                <w:szCs w:val="18"/>
                <w:lang w:eastAsia="ar-SA"/>
              </w:rPr>
              <w:t>33</w:t>
            </w:r>
          </w:p>
        </w:tc>
        <w:tc>
          <w:tcPr>
            <w:tcW w:w="1843" w:type="dxa"/>
            <w:tcBorders>
              <w:top w:val="single" w:sz="8" w:space="0" w:color="000000"/>
              <w:left w:val="single" w:sz="8" w:space="0" w:color="000000"/>
              <w:bottom w:val="single" w:sz="8" w:space="0" w:color="000000"/>
              <w:right w:val="nil"/>
            </w:tcBorders>
            <w:hideMark/>
          </w:tcPr>
          <w:p w:rsidR="003551A0" w:rsidRDefault="003551A0">
            <w:pPr>
              <w:widowControl/>
              <w:suppressAutoHyphens/>
              <w:jc w:val="center"/>
              <w:rPr>
                <w:color w:val="000000"/>
                <w:sz w:val="18"/>
                <w:szCs w:val="18"/>
                <w:lang w:eastAsia="ar-SA"/>
              </w:rPr>
            </w:pPr>
            <w:r>
              <w:rPr>
                <w:color w:val="000000"/>
                <w:sz w:val="18"/>
                <w:szCs w:val="18"/>
                <w:lang w:eastAsia="ar-SA"/>
              </w:rPr>
              <w:t>249</w:t>
            </w:r>
          </w:p>
        </w:tc>
      </w:tr>
      <w:tr w:rsidR="003551A0" w:rsidTr="003551A0">
        <w:trPr>
          <w:cantSplit/>
          <w:trHeight w:val="20"/>
        </w:trPr>
        <w:tc>
          <w:tcPr>
            <w:tcW w:w="7796"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552" w:type="dxa"/>
            <w:tcBorders>
              <w:top w:val="nil"/>
              <w:left w:val="single" w:sz="8" w:space="0" w:color="000000"/>
              <w:bottom w:val="single" w:sz="8" w:space="0" w:color="000000"/>
              <w:right w:val="single" w:sz="8" w:space="0" w:color="000000"/>
            </w:tcBorders>
            <w:hideMark/>
          </w:tcPr>
          <w:p w:rsidR="003551A0" w:rsidRDefault="003551A0">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"ОРГАНИЗАЦИЯ ДОПОЛНИТЕЛЬНОГО ПРОФЕССИОНАЛЬНОГО ОБРАЗОВАНИЯ УЧЕБНО-КОНСУЛЬТАЦИОННЫЙ ЦЕНТР "СФЕРА",</w:t>
            </w:r>
          </w:p>
          <w:p w:rsidR="003551A0" w:rsidRDefault="003551A0">
            <w:pPr>
              <w:widowControl/>
              <w:suppressAutoHyphens/>
              <w:jc w:val="center"/>
              <w:rPr>
                <w:color w:val="000000"/>
                <w:sz w:val="18"/>
                <w:szCs w:val="18"/>
                <w:lang w:eastAsia="ar-SA"/>
              </w:rPr>
            </w:pPr>
            <w:r>
              <w:rPr>
                <w:color w:val="000000"/>
                <w:sz w:val="18"/>
                <w:szCs w:val="18"/>
                <w:lang w:eastAsia="ar-SA"/>
              </w:rPr>
              <w:t xml:space="preserve"> г. </w:t>
            </w:r>
            <w:proofErr w:type="spellStart"/>
            <w:r>
              <w:rPr>
                <w:color w:val="000000"/>
                <w:sz w:val="18"/>
                <w:szCs w:val="18"/>
                <w:lang w:eastAsia="ar-SA"/>
              </w:rPr>
              <w:t>Югорск</w:t>
            </w:r>
            <w:proofErr w:type="spellEnd"/>
          </w:p>
        </w:tc>
        <w:tc>
          <w:tcPr>
            <w:tcW w:w="1843" w:type="dxa"/>
            <w:tcBorders>
              <w:top w:val="nil"/>
              <w:left w:val="single" w:sz="8" w:space="0" w:color="000000"/>
              <w:bottom w:val="single" w:sz="8" w:space="0" w:color="000000"/>
              <w:right w:val="single" w:sz="8" w:space="0" w:color="000000"/>
            </w:tcBorders>
            <w:hideMark/>
          </w:tcPr>
          <w:p w:rsidR="003551A0" w:rsidRDefault="003551A0">
            <w:pPr>
              <w:widowControl/>
              <w:suppressAutoHyphens/>
              <w:jc w:val="center"/>
              <w:rPr>
                <w:color w:val="000000"/>
                <w:sz w:val="18"/>
                <w:szCs w:val="18"/>
                <w:lang w:eastAsia="ar-SA"/>
              </w:rPr>
            </w:pPr>
            <w:r>
              <w:rPr>
                <w:color w:val="000000"/>
                <w:sz w:val="18"/>
                <w:szCs w:val="18"/>
                <w:lang w:eastAsia="ar-SA"/>
              </w:rPr>
              <w:t>НЕГОСУДАРСТВЕННОЕ ОБРАЗОВАТЕЛЬНОЕ УЧРЕЖДЕНИЕ "МЕЖРЕГИОНАЛЬНЫЙ ИНФОРМАЦИОННЫЙ ЭКОНОМИКО-ПРАВОВОЙ ЦЕНТР", г. Санкт-Петербург</w:t>
            </w:r>
          </w:p>
        </w:tc>
        <w:tc>
          <w:tcPr>
            <w:tcW w:w="1843" w:type="dxa"/>
            <w:tcBorders>
              <w:top w:val="nil"/>
              <w:left w:val="single" w:sz="8" w:space="0" w:color="000000"/>
              <w:bottom w:val="single" w:sz="8" w:space="0" w:color="000000"/>
              <w:right w:val="single" w:sz="8" w:space="0" w:color="000000"/>
            </w:tcBorders>
            <w:hideMark/>
          </w:tcPr>
          <w:p w:rsidR="003551A0" w:rsidRDefault="003551A0">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Инновационно</w:t>
            </w:r>
            <w:proofErr w:type="spellEnd"/>
            <w:r>
              <w:rPr>
                <w:color w:val="000000"/>
                <w:sz w:val="18"/>
                <w:szCs w:val="18"/>
                <w:lang w:eastAsia="ar-SA"/>
              </w:rPr>
              <w:t>-образовательный центр «Северная столица»,</w:t>
            </w:r>
          </w:p>
          <w:p w:rsidR="003551A0" w:rsidRDefault="003551A0">
            <w:pPr>
              <w:widowControl/>
              <w:suppressAutoHyphens/>
              <w:jc w:val="center"/>
              <w:rPr>
                <w:color w:val="000000"/>
                <w:sz w:val="18"/>
                <w:szCs w:val="18"/>
                <w:lang w:eastAsia="ar-SA"/>
              </w:rPr>
            </w:pPr>
            <w:r>
              <w:rPr>
                <w:color w:val="000000"/>
                <w:sz w:val="18"/>
                <w:szCs w:val="18"/>
                <w:lang w:eastAsia="ar-SA"/>
              </w:rPr>
              <w:t xml:space="preserve"> г. Санкт-Петербург</w:t>
            </w:r>
          </w:p>
        </w:tc>
      </w:tr>
      <w:tr w:rsidR="003551A0" w:rsidTr="003551A0">
        <w:trPr>
          <w:cantSplit/>
          <w:trHeight w:val="20"/>
        </w:trPr>
        <w:tc>
          <w:tcPr>
            <w:tcW w:w="7796" w:type="dxa"/>
            <w:tcBorders>
              <w:top w:val="nil"/>
              <w:left w:val="single" w:sz="8" w:space="0" w:color="000000"/>
              <w:bottom w:val="single" w:sz="8" w:space="0" w:color="000000"/>
              <w:right w:val="nil"/>
            </w:tcBorders>
            <w:vAlign w:val="center"/>
            <w:hideMark/>
          </w:tcPr>
          <w:p w:rsidR="003551A0" w:rsidRDefault="003551A0">
            <w:pPr>
              <w:jc w:val="both"/>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r>
      <w:tr w:rsidR="003551A0" w:rsidTr="003551A0">
        <w:trPr>
          <w:cantSplit/>
          <w:trHeight w:val="658"/>
        </w:trPr>
        <w:tc>
          <w:tcPr>
            <w:tcW w:w="7796" w:type="dxa"/>
            <w:tcBorders>
              <w:top w:val="nil"/>
              <w:left w:val="single" w:sz="8" w:space="0" w:color="000000"/>
              <w:bottom w:val="single" w:sz="8" w:space="0" w:color="000000"/>
              <w:right w:val="nil"/>
            </w:tcBorders>
            <w:vAlign w:val="center"/>
            <w:hideMark/>
          </w:tcPr>
          <w:p w:rsidR="003551A0" w:rsidRDefault="003551A0">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r>
      <w:tr w:rsidR="003551A0" w:rsidTr="003551A0">
        <w:trPr>
          <w:cantSplit/>
          <w:trHeight w:val="20"/>
        </w:trPr>
        <w:tc>
          <w:tcPr>
            <w:tcW w:w="7796" w:type="dxa"/>
            <w:tcBorders>
              <w:top w:val="nil"/>
              <w:left w:val="single" w:sz="8" w:space="0" w:color="000000"/>
              <w:bottom w:val="single" w:sz="8" w:space="0" w:color="000000"/>
              <w:right w:val="nil"/>
            </w:tcBorders>
            <w:vAlign w:val="center"/>
            <w:hideMark/>
          </w:tcPr>
          <w:p w:rsidR="003551A0" w:rsidRDefault="003551A0">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r>
      <w:tr w:rsidR="003551A0" w:rsidTr="003551A0">
        <w:trPr>
          <w:cantSplit/>
          <w:trHeight w:val="20"/>
        </w:trPr>
        <w:tc>
          <w:tcPr>
            <w:tcW w:w="7796" w:type="dxa"/>
            <w:tcBorders>
              <w:top w:val="nil"/>
              <w:left w:val="single" w:sz="8" w:space="0" w:color="000000"/>
              <w:bottom w:val="single" w:sz="8" w:space="0" w:color="000000"/>
              <w:right w:val="single" w:sz="4" w:space="0" w:color="auto"/>
            </w:tcBorders>
            <w:vAlign w:val="center"/>
            <w:hideMark/>
          </w:tcPr>
          <w:p w:rsidR="003551A0" w:rsidRDefault="003551A0">
            <w:pPr>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8" w:type="dxa"/>
            <w:tcBorders>
              <w:top w:val="nil"/>
              <w:left w:val="single" w:sz="4" w:space="0" w:color="auto"/>
              <w:bottom w:val="single" w:sz="8" w:space="0" w:color="000000"/>
              <w:right w:val="nil"/>
            </w:tcBorders>
            <w:vAlign w:val="center"/>
            <w:hideMark/>
          </w:tcPr>
          <w:p w:rsidR="003551A0" w:rsidRDefault="003551A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sz w:val="18"/>
                <w:szCs w:val="18"/>
                <w:lang w:eastAsia="ar-SA"/>
              </w:rPr>
            </w:pPr>
            <w:r>
              <w:rPr>
                <w:color w:val="000000"/>
                <w:sz w:val="18"/>
                <w:szCs w:val="18"/>
                <w:lang w:eastAsia="ar-SA"/>
              </w:rPr>
              <w:t>Информация продекларирована</w:t>
            </w:r>
          </w:p>
        </w:tc>
      </w:tr>
      <w:tr w:rsidR="003551A0" w:rsidTr="003551A0">
        <w:trPr>
          <w:cantSplit/>
          <w:trHeight w:val="20"/>
        </w:trPr>
        <w:tc>
          <w:tcPr>
            <w:tcW w:w="7796" w:type="dxa"/>
            <w:tcBorders>
              <w:top w:val="nil"/>
              <w:left w:val="single" w:sz="8" w:space="0" w:color="000000"/>
              <w:bottom w:val="single" w:sz="8" w:space="0" w:color="000000"/>
              <w:right w:val="nil"/>
            </w:tcBorders>
            <w:vAlign w:val="center"/>
            <w:hideMark/>
          </w:tcPr>
          <w:p w:rsidR="003551A0" w:rsidRDefault="003551A0">
            <w:pPr>
              <w:jc w:val="both"/>
              <w:rPr>
                <w:color w:val="000000"/>
                <w:sz w:val="18"/>
                <w:szCs w:val="18"/>
              </w:rPr>
            </w:pPr>
            <w:r>
              <w:rPr>
                <w:color w:val="000000"/>
                <w:sz w:val="18"/>
                <w:szCs w:val="18"/>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6"/>
                <w:szCs w:val="16"/>
                <w:lang w:eastAsia="ar-SA"/>
              </w:rPr>
            </w:pPr>
            <w:r>
              <w:rPr>
                <w:color w:val="000000"/>
                <w:sz w:val="16"/>
                <w:szCs w:val="16"/>
                <w:lang w:eastAsia="ar-SA"/>
              </w:rPr>
              <w:t>декларация</w:t>
            </w:r>
          </w:p>
        </w:tc>
        <w:tc>
          <w:tcPr>
            <w:tcW w:w="2552"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b/>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b/>
                <w:sz w:val="18"/>
                <w:szCs w:val="18"/>
                <w:lang w:eastAsia="ar-SA"/>
              </w:rPr>
            </w:pPr>
            <w:r>
              <w:rPr>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3551A0" w:rsidRDefault="003551A0">
            <w:pPr>
              <w:widowControl/>
              <w:suppressAutoHyphens/>
              <w:jc w:val="center"/>
              <w:rPr>
                <w:b/>
                <w:sz w:val="18"/>
                <w:szCs w:val="18"/>
                <w:lang w:eastAsia="ar-SA"/>
              </w:rPr>
            </w:pPr>
            <w:r>
              <w:rPr>
                <w:color w:val="000000"/>
                <w:sz w:val="18"/>
                <w:szCs w:val="18"/>
                <w:lang w:eastAsia="ar-SA"/>
              </w:rPr>
              <w:t>Информация продекларирована</w:t>
            </w:r>
          </w:p>
        </w:tc>
      </w:tr>
      <w:tr w:rsidR="003551A0" w:rsidTr="003551A0">
        <w:trPr>
          <w:cantSplit/>
          <w:trHeight w:val="20"/>
        </w:trPr>
        <w:tc>
          <w:tcPr>
            <w:tcW w:w="7796"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ind w:right="120"/>
              <w:rPr>
                <w:color w:val="000000"/>
                <w:sz w:val="18"/>
                <w:szCs w:val="18"/>
                <w:lang w:eastAsia="ar-SA"/>
              </w:rPr>
            </w:pPr>
            <w:r>
              <w:rPr>
                <w:color w:val="000000"/>
                <w:sz w:val="18"/>
                <w:szCs w:val="18"/>
                <w:lang w:eastAsia="ar-SA"/>
              </w:rPr>
              <w:t xml:space="preserve">5.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jc w:val="center"/>
              <w:rPr>
                <w:sz w:val="18"/>
                <w:szCs w:val="18"/>
                <w:lang w:eastAsia="ar-SA"/>
              </w:rPr>
            </w:pPr>
            <w:r>
              <w:rPr>
                <w:color w:val="000000"/>
                <w:sz w:val="18"/>
                <w:szCs w:val="18"/>
                <w:lang w:eastAsia="ar-SA"/>
              </w:rPr>
              <w:t>отсутствие</w:t>
            </w:r>
          </w:p>
        </w:tc>
        <w:tc>
          <w:tcPr>
            <w:tcW w:w="2552" w:type="dxa"/>
            <w:tcBorders>
              <w:top w:val="nil"/>
              <w:left w:val="single" w:sz="8" w:space="0" w:color="000000"/>
              <w:bottom w:val="single" w:sz="4" w:space="0" w:color="auto"/>
              <w:right w:val="single" w:sz="8" w:space="0" w:color="000000"/>
            </w:tcBorders>
            <w:vAlign w:val="center"/>
            <w:hideMark/>
          </w:tcPr>
          <w:p w:rsidR="003551A0" w:rsidRDefault="003551A0">
            <w:pPr>
              <w:widowControl/>
              <w:suppressAutoHyphens/>
              <w:jc w:val="center"/>
              <w:rPr>
                <w:sz w:val="18"/>
                <w:szCs w:val="18"/>
                <w:lang w:eastAsia="ar-SA"/>
              </w:rPr>
            </w:pPr>
            <w:r>
              <w:rPr>
                <w:sz w:val="18"/>
                <w:szCs w:val="18"/>
                <w:lang w:eastAsia="ar-SA"/>
              </w:rPr>
              <w:t>Информация отсутствует</w:t>
            </w:r>
          </w:p>
        </w:tc>
        <w:tc>
          <w:tcPr>
            <w:tcW w:w="1843" w:type="dxa"/>
            <w:tcBorders>
              <w:top w:val="nil"/>
              <w:left w:val="single" w:sz="8" w:space="0" w:color="000000"/>
              <w:bottom w:val="single" w:sz="4" w:space="0" w:color="auto"/>
              <w:right w:val="single" w:sz="8" w:space="0" w:color="000000"/>
            </w:tcBorders>
            <w:vAlign w:val="center"/>
            <w:hideMark/>
          </w:tcPr>
          <w:p w:rsidR="003551A0" w:rsidRDefault="003551A0">
            <w:pPr>
              <w:widowControl/>
              <w:suppressAutoHyphens/>
              <w:jc w:val="center"/>
              <w:rPr>
                <w:sz w:val="18"/>
                <w:szCs w:val="18"/>
                <w:lang w:eastAsia="ar-SA"/>
              </w:rPr>
            </w:pPr>
            <w:r>
              <w:rPr>
                <w:sz w:val="18"/>
                <w:szCs w:val="18"/>
                <w:lang w:eastAsia="ar-SA"/>
              </w:rPr>
              <w:t>Информация отсутствует</w:t>
            </w:r>
          </w:p>
        </w:tc>
        <w:tc>
          <w:tcPr>
            <w:tcW w:w="1843" w:type="dxa"/>
            <w:tcBorders>
              <w:top w:val="nil"/>
              <w:left w:val="single" w:sz="8" w:space="0" w:color="000000"/>
              <w:bottom w:val="single" w:sz="4" w:space="0" w:color="auto"/>
              <w:right w:val="single" w:sz="8" w:space="0" w:color="000000"/>
            </w:tcBorders>
            <w:vAlign w:val="center"/>
            <w:hideMark/>
          </w:tcPr>
          <w:p w:rsidR="003551A0" w:rsidRDefault="003551A0">
            <w:pPr>
              <w:widowControl/>
              <w:suppressAutoHyphens/>
              <w:jc w:val="center"/>
              <w:rPr>
                <w:sz w:val="18"/>
                <w:szCs w:val="18"/>
                <w:lang w:eastAsia="ar-SA"/>
              </w:rPr>
            </w:pPr>
            <w:r>
              <w:rPr>
                <w:sz w:val="18"/>
                <w:szCs w:val="18"/>
                <w:lang w:eastAsia="ar-SA"/>
              </w:rPr>
              <w:t>Информация отсутствует</w:t>
            </w:r>
          </w:p>
        </w:tc>
      </w:tr>
      <w:tr w:rsidR="003551A0" w:rsidTr="003551A0">
        <w:trPr>
          <w:cantSplit/>
          <w:trHeight w:val="20"/>
        </w:trPr>
        <w:tc>
          <w:tcPr>
            <w:tcW w:w="7796"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ind w:left="105" w:right="120"/>
              <w:rPr>
                <w:color w:val="000000"/>
                <w:sz w:val="18"/>
                <w:szCs w:val="18"/>
                <w:lang w:eastAsia="ar-SA"/>
              </w:rPr>
            </w:pPr>
            <w:r>
              <w:rPr>
                <w:color w:val="000000"/>
                <w:sz w:val="18"/>
                <w:szCs w:val="18"/>
                <w:lang w:eastAsia="ar-SA"/>
              </w:rPr>
              <w:t xml:space="preserve">6. </w:t>
            </w:r>
            <w:r>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8"/>
                <w:szCs w:val="18"/>
                <w:highlight w:val="yellow"/>
                <w:lang w:eastAsia="ar-SA"/>
              </w:rPr>
            </w:pPr>
            <w:r>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552" w:type="dxa"/>
            <w:tcBorders>
              <w:top w:val="nil"/>
              <w:left w:val="single" w:sz="8" w:space="0" w:color="000000"/>
              <w:bottom w:val="single" w:sz="8" w:space="0" w:color="000000"/>
              <w:right w:val="single" w:sz="8" w:space="0" w:color="000000"/>
            </w:tcBorders>
            <w:vAlign w:val="center"/>
          </w:tcPr>
          <w:p w:rsidR="003551A0" w:rsidRDefault="003551A0">
            <w:pPr>
              <w:widowControl/>
              <w:suppressAutoHyphens/>
              <w:snapToGrid w:val="0"/>
              <w:ind w:left="11"/>
              <w:jc w:val="center"/>
              <w:rPr>
                <w:color w:val="000000"/>
                <w:sz w:val="18"/>
                <w:szCs w:val="18"/>
                <w:lang w:eastAsia="ar-SA"/>
              </w:rPr>
            </w:pPr>
          </w:p>
          <w:p w:rsidR="003551A0" w:rsidRDefault="003551A0">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04.05.2016 г. №2630</w:t>
            </w:r>
          </w:p>
          <w:p w:rsidR="003551A0" w:rsidRDefault="003551A0">
            <w:pPr>
              <w:widowControl/>
              <w:suppressAutoHyphens/>
              <w:snapToGrid w:val="0"/>
              <w:ind w:left="11"/>
              <w:jc w:val="center"/>
              <w:rPr>
                <w:color w:val="000000"/>
                <w:sz w:val="18"/>
                <w:szCs w:val="18"/>
                <w:lang w:eastAsia="ar-SA"/>
              </w:rPr>
            </w:pPr>
          </w:p>
        </w:tc>
        <w:tc>
          <w:tcPr>
            <w:tcW w:w="1843" w:type="dxa"/>
            <w:tcBorders>
              <w:top w:val="nil"/>
              <w:left w:val="single" w:sz="8" w:space="0" w:color="000000"/>
              <w:bottom w:val="single" w:sz="8" w:space="0" w:color="000000"/>
              <w:right w:val="single" w:sz="8" w:space="0" w:color="000000"/>
            </w:tcBorders>
            <w:vAlign w:val="center"/>
          </w:tcPr>
          <w:p w:rsidR="003551A0" w:rsidRDefault="003551A0">
            <w:pPr>
              <w:widowControl/>
              <w:suppressAutoHyphens/>
              <w:snapToGrid w:val="0"/>
              <w:ind w:left="11"/>
              <w:jc w:val="center"/>
              <w:rPr>
                <w:color w:val="000000"/>
                <w:sz w:val="18"/>
                <w:szCs w:val="18"/>
                <w:lang w:eastAsia="ar-SA"/>
              </w:rPr>
            </w:pPr>
          </w:p>
          <w:p w:rsidR="003551A0" w:rsidRDefault="003551A0">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29.05.2017 г. №3014, от 06.06.2011 №1350</w:t>
            </w:r>
          </w:p>
          <w:p w:rsidR="003551A0" w:rsidRDefault="003551A0">
            <w:pPr>
              <w:widowControl/>
              <w:suppressAutoHyphens/>
              <w:snapToGrid w:val="0"/>
              <w:ind w:left="11"/>
              <w:jc w:val="center"/>
              <w:rPr>
                <w:color w:val="000000"/>
                <w:sz w:val="18"/>
                <w:szCs w:val="18"/>
                <w:lang w:eastAsia="ar-SA"/>
              </w:rPr>
            </w:pPr>
          </w:p>
        </w:tc>
        <w:tc>
          <w:tcPr>
            <w:tcW w:w="1843" w:type="dxa"/>
            <w:tcBorders>
              <w:top w:val="nil"/>
              <w:left w:val="single" w:sz="8" w:space="0" w:color="000000"/>
              <w:bottom w:val="single" w:sz="8" w:space="0" w:color="000000"/>
              <w:right w:val="single" w:sz="8" w:space="0" w:color="000000"/>
            </w:tcBorders>
            <w:vAlign w:val="center"/>
          </w:tcPr>
          <w:p w:rsidR="003551A0" w:rsidRDefault="003551A0">
            <w:pPr>
              <w:widowControl/>
              <w:suppressAutoHyphens/>
              <w:snapToGrid w:val="0"/>
              <w:ind w:left="11"/>
              <w:jc w:val="center"/>
              <w:rPr>
                <w:color w:val="000000"/>
                <w:sz w:val="18"/>
                <w:szCs w:val="18"/>
                <w:lang w:eastAsia="ar-SA"/>
              </w:rPr>
            </w:pPr>
          </w:p>
          <w:p w:rsidR="003551A0" w:rsidRDefault="003551A0">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23.10.2015 г. № 1546</w:t>
            </w:r>
          </w:p>
          <w:p w:rsidR="003551A0" w:rsidRDefault="003551A0">
            <w:pPr>
              <w:widowControl/>
              <w:suppressAutoHyphens/>
              <w:snapToGrid w:val="0"/>
              <w:ind w:left="11"/>
              <w:jc w:val="center"/>
              <w:rPr>
                <w:color w:val="000000"/>
                <w:sz w:val="18"/>
                <w:szCs w:val="18"/>
                <w:lang w:eastAsia="ar-SA"/>
              </w:rPr>
            </w:pPr>
          </w:p>
        </w:tc>
      </w:tr>
      <w:tr w:rsidR="003551A0" w:rsidTr="003551A0">
        <w:trPr>
          <w:cantSplit/>
          <w:trHeight w:val="20"/>
        </w:trPr>
        <w:tc>
          <w:tcPr>
            <w:tcW w:w="7796"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ind w:left="105" w:right="120"/>
              <w:rPr>
                <w:color w:val="000000"/>
                <w:sz w:val="18"/>
                <w:szCs w:val="18"/>
                <w:lang w:eastAsia="ar-SA"/>
              </w:rPr>
            </w:pPr>
            <w:r>
              <w:rPr>
                <w:color w:val="000000"/>
                <w:sz w:val="18"/>
                <w:szCs w:val="18"/>
                <w:lang w:eastAsia="ar-SA"/>
              </w:rPr>
              <w:t>7. Объем предоставленных документов и сведений для участия в аукционе</w:t>
            </w:r>
          </w:p>
        </w:tc>
        <w:tc>
          <w:tcPr>
            <w:tcW w:w="2128" w:type="dxa"/>
            <w:tcBorders>
              <w:top w:val="nil"/>
              <w:left w:val="single" w:sz="8" w:space="0" w:color="000000"/>
              <w:bottom w:val="single" w:sz="8" w:space="0" w:color="000000"/>
              <w:right w:val="nil"/>
            </w:tcBorders>
            <w:vAlign w:val="center"/>
            <w:hideMark/>
          </w:tcPr>
          <w:p w:rsidR="003551A0" w:rsidRDefault="003551A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552" w:type="dxa"/>
            <w:tcBorders>
              <w:top w:val="nil"/>
              <w:left w:val="single" w:sz="8" w:space="0" w:color="000000"/>
              <w:bottom w:val="single" w:sz="8" w:space="0" w:color="000000"/>
              <w:right w:val="single" w:sz="4" w:space="0" w:color="auto"/>
            </w:tcBorders>
            <w:hideMark/>
          </w:tcPr>
          <w:p w:rsidR="003551A0" w:rsidRDefault="003551A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tcBorders>
              <w:top w:val="nil"/>
              <w:left w:val="single" w:sz="4" w:space="0" w:color="auto"/>
              <w:bottom w:val="single" w:sz="4" w:space="0" w:color="auto"/>
              <w:right w:val="single" w:sz="4" w:space="0" w:color="auto"/>
            </w:tcBorders>
            <w:hideMark/>
          </w:tcPr>
          <w:p w:rsidR="003551A0" w:rsidRDefault="003551A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tcBorders>
              <w:top w:val="single" w:sz="4" w:space="0" w:color="auto"/>
              <w:left w:val="single" w:sz="4" w:space="0" w:color="auto"/>
              <w:bottom w:val="single" w:sz="4" w:space="0" w:color="auto"/>
              <w:right w:val="single" w:sz="4" w:space="0" w:color="auto"/>
            </w:tcBorders>
            <w:hideMark/>
          </w:tcPr>
          <w:p w:rsidR="003551A0" w:rsidRDefault="003551A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3551A0" w:rsidTr="003551A0">
        <w:trPr>
          <w:cantSplit/>
          <w:trHeight w:val="20"/>
        </w:trPr>
        <w:tc>
          <w:tcPr>
            <w:tcW w:w="9924" w:type="dxa"/>
            <w:gridSpan w:val="2"/>
            <w:tcBorders>
              <w:top w:val="nil"/>
              <w:left w:val="single" w:sz="8" w:space="0" w:color="000000"/>
              <w:bottom w:val="single" w:sz="8" w:space="0" w:color="000000"/>
              <w:right w:val="nil"/>
            </w:tcBorders>
            <w:vAlign w:val="center"/>
            <w:hideMark/>
          </w:tcPr>
          <w:p w:rsidR="003551A0" w:rsidRDefault="003551A0">
            <w:pPr>
              <w:widowControl/>
              <w:suppressAutoHyphens/>
              <w:snapToGrid w:val="0"/>
              <w:ind w:left="105" w:right="120"/>
              <w:rPr>
                <w:b/>
                <w:bCs/>
                <w:sz w:val="18"/>
                <w:szCs w:val="18"/>
                <w:lang w:eastAsia="ar-SA"/>
              </w:rPr>
            </w:pPr>
            <w:r>
              <w:rPr>
                <w:sz w:val="18"/>
                <w:szCs w:val="18"/>
                <w:lang w:eastAsia="ar-SA"/>
              </w:rPr>
              <w:t>8. Начальная максимальная цена контракта —</w:t>
            </w:r>
            <w:r>
              <w:rPr>
                <w:b/>
                <w:sz w:val="18"/>
                <w:szCs w:val="18"/>
                <w:lang w:eastAsia="ar-SA"/>
              </w:rPr>
              <w:t xml:space="preserve">  26 000 (двадцать шесть тысяч) рублей 00 копеек</w:t>
            </w:r>
            <w:r>
              <w:rPr>
                <w:b/>
                <w:bCs/>
                <w:color w:val="FF0000"/>
                <w:sz w:val="18"/>
                <w:szCs w:val="18"/>
                <w:lang w:eastAsia="ar-SA"/>
              </w:rPr>
              <w:t>.</w:t>
            </w:r>
          </w:p>
        </w:tc>
        <w:tc>
          <w:tcPr>
            <w:tcW w:w="2552" w:type="dxa"/>
            <w:tcBorders>
              <w:top w:val="nil"/>
              <w:left w:val="single" w:sz="8" w:space="0" w:color="000000"/>
              <w:bottom w:val="single" w:sz="8" w:space="0" w:color="000000"/>
              <w:right w:val="single" w:sz="4" w:space="0" w:color="auto"/>
            </w:tcBorders>
            <w:hideMark/>
          </w:tcPr>
          <w:p w:rsidR="003551A0" w:rsidRDefault="003551A0">
            <w:pPr>
              <w:widowControl/>
              <w:suppressAutoHyphens/>
              <w:snapToGrid w:val="0"/>
              <w:spacing w:line="100" w:lineRule="atLeast"/>
              <w:ind w:left="12" w:right="-3" w:hanging="30"/>
              <w:jc w:val="center"/>
              <w:rPr>
                <w:b/>
                <w:sz w:val="18"/>
                <w:szCs w:val="18"/>
                <w:lang w:eastAsia="ar-SA"/>
              </w:rPr>
            </w:pPr>
            <w:r>
              <w:rPr>
                <w:b/>
                <w:sz w:val="18"/>
                <w:szCs w:val="18"/>
                <w:lang w:eastAsia="ar-SA"/>
              </w:rPr>
              <w:t>21 850,00</w:t>
            </w:r>
          </w:p>
        </w:tc>
        <w:tc>
          <w:tcPr>
            <w:tcW w:w="1843" w:type="dxa"/>
            <w:tcBorders>
              <w:top w:val="nil"/>
              <w:left w:val="single" w:sz="4" w:space="0" w:color="auto"/>
              <w:bottom w:val="single" w:sz="4" w:space="0" w:color="auto"/>
              <w:right w:val="single" w:sz="4" w:space="0" w:color="auto"/>
            </w:tcBorders>
            <w:hideMark/>
          </w:tcPr>
          <w:p w:rsidR="003551A0" w:rsidRDefault="003551A0">
            <w:pPr>
              <w:widowControl/>
              <w:suppressAutoHyphens/>
              <w:snapToGrid w:val="0"/>
              <w:spacing w:line="100" w:lineRule="atLeast"/>
              <w:ind w:left="12" w:right="-3" w:hanging="30"/>
              <w:jc w:val="center"/>
              <w:rPr>
                <w:b/>
                <w:sz w:val="18"/>
                <w:szCs w:val="18"/>
                <w:lang w:eastAsia="ar-SA"/>
              </w:rPr>
            </w:pPr>
            <w:r>
              <w:rPr>
                <w:b/>
                <w:sz w:val="18"/>
                <w:szCs w:val="18"/>
                <w:lang w:eastAsia="ar-SA"/>
              </w:rPr>
              <w:t>21 980,00</w:t>
            </w:r>
          </w:p>
        </w:tc>
        <w:tc>
          <w:tcPr>
            <w:tcW w:w="1843" w:type="dxa"/>
            <w:tcBorders>
              <w:top w:val="single" w:sz="4" w:space="0" w:color="auto"/>
              <w:left w:val="single" w:sz="4" w:space="0" w:color="auto"/>
              <w:bottom w:val="single" w:sz="4" w:space="0" w:color="auto"/>
              <w:right w:val="single" w:sz="4" w:space="0" w:color="auto"/>
            </w:tcBorders>
            <w:hideMark/>
          </w:tcPr>
          <w:p w:rsidR="003551A0" w:rsidRDefault="003551A0">
            <w:pPr>
              <w:widowControl/>
              <w:suppressAutoHyphens/>
              <w:snapToGrid w:val="0"/>
              <w:spacing w:line="100" w:lineRule="atLeast"/>
              <w:ind w:left="12" w:right="-3" w:hanging="30"/>
              <w:jc w:val="center"/>
              <w:rPr>
                <w:b/>
                <w:sz w:val="18"/>
                <w:szCs w:val="18"/>
                <w:lang w:eastAsia="ar-SA"/>
              </w:rPr>
            </w:pPr>
            <w:r>
              <w:rPr>
                <w:b/>
                <w:sz w:val="18"/>
                <w:szCs w:val="18"/>
                <w:lang w:eastAsia="ar-SA"/>
              </w:rPr>
              <w:t>23 020,00</w:t>
            </w:r>
          </w:p>
        </w:tc>
      </w:tr>
      <w:tr w:rsidR="003551A0" w:rsidTr="003551A0">
        <w:trPr>
          <w:cantSplit/>
          <w:trHeight w:val="20"/>
        </w:trPr>
        <w:tc>
          <w:tcPr>
            <w:tcW w:w="9924" w:type="dxa"/>
            <w:gridSpan w:val="2"/>
            <w:tcBorders>
              <w:top w:val="nil"/>
              <w:left w:val="single" w:sz="8" w:space="0" w:color="000000"/>
              <w:bottom w:val="single" w:sz="8" w:space="0" w:color="000000"/>
              <w:right w:val="nil"/>
            </w:tcBorders>
            <w:vAlign w:val="center"/>
            <w:hideMark/>
          </w:tcPr>
          <w:p w:rsidR="003551A0" w:rsidRDefault="003551A0">
            <w:pPr>
              <w:widowControl/>
              <w:suppressAutoHyphens/>
              <w:snapToGrid w:val="0"/>
              <w:ind w:left="105" w:right="120"/>
              <w:rPr>
                <w:sz w:val="18"/>
                <w:szCs w:val="18"/>
                <w:lang w:eastAsia="ar-SA"/>
              </w:rPr>
            </w:pPr>
            <w:r>
              <w:rPr>
                <w:sz w:val="18"/>
                <w:szCs w:val="18"/>
                <w:lang w:eastAsia="ar-SA"/>
              </w:rPr>
              <w:t>9. Номер по ранжированию после завершения аукциона</w:t>
            </w:r>
          </w:p>
        </w:tc>
        <w:tc>
          <w:tcPr>
            <w:tcW w:w="2552" w:type="dxa"/>
            <w:tcBorders>
              <w:top w:val="nil"/>
              <w:left w:val="single" w:sz="8" w:space="0" w:color="000000"/>
              <w:bottom w:val="single" w:sz="8" w:space="0" w:color="000000"/>
              <w:right w:val="single" w:sz="4" w:space="0" w:color="auto"/>
            </w:tcBorders>
            <w:hideMark/>
          </w:tcPr>
          <w:p w:rsidR="003551A0" w:rsidRDefault="003551A0">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843" w:type="dxa"/>
            <w:tcBorders>
              <w:top w:val="nil"/>
              <w:left w:val="single" w:sz="4" w:space="0" w:color="auto"/>
              <w:bottom w:val="single" w:sz="4" w:space="0" w:color="auto"/>
              <w:right w:val="single" w:sz="4" w:space="0" w:color="auto"/>
            </w:tcBorders>
            <w:hideMark/>
          </w:tcPr>
          <w:p w:rsidR="003551A0" w:rsidRDefault="003551A0">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3551A0" w:rsidRDefault="003551A0">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3551A0" w:rsidRDefault="003551A0">
      <w:pPr>
        <w:sectPr w:rsidR="003551A0" w:rsidSect="003551A0">
          <w:pgSz w:w="16838" w:h="11906" w:orient="landscape"/>
          <w:pgMar w:top="567" w:right="249" w:bottom="142" w:left="238" w:header="709" w:footer="709" w:gutter="0"/>
          <w:cols w:space="708"/>
          <w:docGrid w:linePitch="360"/>
        </w:sectPr>
      </w:pPr>
      <w:bookmarkStart w:id="0" w:name="_GoBack"/>
      <w:bookmarkEnd w:id="0"/>
    </w:p>
    <w:p w:rsidR="003D3255" w:rsidRDefault="003D3255"/>
    <w:sectPr w:rsidR="003D3255" w:rsidSect="00F34EF3">
      <w:pgSz w:w="11906" w:h="16838"/>
      <w:pgMar w:top="142"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D0587D"/>
    <w:multiLevelType w:val="hybridMultilevel"/>
    <w:tmpl w:val="0DCA4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40"/>
    <w:rsid w:val="003551A0"/>
    <w:rsid w:val="003D3255"/>
    <w:rsid w:val="00600FAC"/>
    <w:rsid w:val="007A2E56"/>
    <w:rsid w:val="00823F29"/>
    <w:rsid w:val="00BB75D2"/>
    <w:rsid w:val="00C32440"/>
    <w:rsid w:val="00F01658"/>
    <w:rsid w:val="00F3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A2E56"/>
    <w:rPr>
      <w:rFonts w:ascii="Times New Roman" w:hAnsi="Times New Roman" w:cs="Times New Roman" w:hint="default"/>
      <w:color w:val="0000FF"/>
      <w:u w:val="single"/>
    </w:rPr>
  </w:style>
  <w:style w:type="character" w:customStyle="1" w:styleId="a4">
    <w:name w:val="Абзац списка Знак"/>
    <w:link w:val="a5"/>
    <w:uiPriority w:val="99"/>
    <w:locked/>
    <w:rsid w:val="007A2E56"/>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7A2E56"/>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3551A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551A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51A0"/>
    <w:rPr>
      <w:rFonts w:ascii="Times New Roman" w:eastAsia="Times New Roman" w:hAnsi="Times New Roman" w:cs="Times New Roman"/>
      <w:sz w:val="20"/>
      <w:szCs w:val="20"/>
      <w:lang w:eastAsia="ru-RU"/>
    </w:rPr>
  </w:style>
  <w:style w:type="table" w:styleId="a8">
    <w:name w:val="Table Grid"/>
    <w:basedOn w:val="a1"/>
    <w:uiPriority w:val="59"/>
    <w:rsid w:val="003551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51A0"/>
    <w:rPr>
      <w:rFonts w:ascii="Tahoma" w:hAnsi="Tahoma" w:cs="Tahoma"/>
      <w:sz w:val="16"/>
      <w:szCs w:val="16"/>
    </w:rPr>
  </w:style>
  <w:style w:type="character" w:customStyle="1" w:styleId="aa">
    <w:name w:val="Текст выноски Знак"/>
    <w:basedOn w:val="a0"/>
    <w:link w:val="a9"/>
    <w:uiPriority w:val="99"/>
    <w:semiHidden/>
    <w:rsid w:val="003551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A2E56"/>
    <w:rPr>
      <w:rFonts w:ascii="Times New Roman" w:hAnsi="Times New Roman" w:cs="Times New Roman" w:hint="default"/>
      <w:color w:val="0000FF"/>
      <w:u w:val="single"/>
    </w:rPr>
  </w:style>
  <w:style w:type="character" w:customStyle="1" w:styleId="a4">
    <w:name w:val="Абзац списка Знак"/>
    <w:link w:val="a5"/>
    <w:uiPriority w:val="99"/>
    <w:locked/>
    <w:rsid w:val="007A2E56"/>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7A2E56"/>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3551A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551A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51A0"/>
    <w:rPr>
      <w:rFonts w:ascii="Times New Roman" w:eastAsia="Times New Roman" w:hAnsi="Times New Roman" w:cs="Times New Roman"/>
      <w:sz w:val="20"/>
      <w:szCs w:val="20"/>
      <w:lang w:eastAsia="ru-RU"/>
    </w:rPr>
  </w:style>
  <w:style w:type="table" w:styleId="a8">
    <w:name w:val="Table Grid"/>
    <w:basedOn w:val="a1"/>
    <w:uiPriority w:val="59"/>
    <w:rsid w:val="003551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51A0"/>
    <w:rPr>
      <w:rFonts w:ascii="Tahoma" w:hAnsi="Tahoma" w:cs="Tahoma"/>
      <w:sz w:val="16"/>
      <w:szCs w:val="16"/>
    </w:rPr>
  </w:style>
  <w:style w:type="character" w:customStyle="1" w:styleId="aa">
    <w:name w:val="Текст выноски Знак"/>
    <w:basedOn w:val="a0"/>
    <w:link w:val="a9"/>
    <w:uiPriority w:val="99"/>
    <w:semiHidden/>
    <w:rsid w:val="003551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07846">
      <w:bodyDiv w:val="1"/>
      <w:marLeft w:val="0"/>
      <w:marRight w:val="0"/>
      <w:marTop w:val="0"/>
      <w:marBottom w:val="0"/>
      <w:divBdr>
        <w:top w:val="none" w:sz="0" w:space="0" w:color="auto"/>
        <w:left w:val="none" w:sz="0" w:space="0" w:color="auto"/>
        <w:bottom w:val="none" w:sz="0" w:space="0" w:color="auto"/>
        <w:right w:val="none" w:sz="0" w:space="0" w:color="auto"/>
      </w:divBdr>
    </w:div>
    <w:div w:id="901597063">
      <w:bodyDiv w:val="1"/>
      <w:marLeft w:val="0"/>
      <w:marRight w:val="0"/>
      <w:marTop w:val="0"/>
      <w:marBottom w:val="0"/>
      <w:divBdr>
        <w:top w:val="none" w:sz="0" w:space="0" w:color="auto"/>
        <w:left w:val="none" w:sz="0" w:space="0" w:color="auto"/>
        <w:bottom w:val="none" w:sz="0" w:space="0" w:color="auto"/>
        <w:right w:val="none" w:sz="0" w:space="0" w:color="auto"/>
      </w:divBdr>
    </w:div>
    <w:div w:id="1183208694">
      <w:bodyDiv w:val="1"/>
      <w:marLeft w:val="0"/>
      <w:marRight w:val="0"/>
      <w:marTop w:val="0"/>
      <w:marBottom w:val="0"/>
      <w:divBdr>
        <w:top w:val="none" w:sz="0" w:space="0" w:color="auto"/>
        <w:left w:val="none" w:sz="0" w:space="0" w:color="auto"/>
        <w:bottom w:val="none" w:sz="0" w:space="0" w:color="auto"/>
        <w:right w:val="none" w:sz="0" w:space="0" w:color="auto"/>
      </w:divBdr>
    </w:div>
    <w:div w:id="1638294797">
      <w:bodyDiv w:val="1"/>
      <w:marLeft w:val="0"/>
      <w:marRight w:val="0"/>
      <w:marTop w:val="0"/>
      <w:marBottom w:val="0"/>
      <w:divBdr>
        <w:top w:val="none" w:sz="0" w:space="0" w:color="auto"/>
        <w:left w:val="none" w:sz="0" w:space="0" w:color="auto"/>
        <w:bottom w:val="none" w:sz="0" w:space="0" w:color="auto"/>
        <w:right w:val="none" w:sz="0" w:space="0" w:color="auto"/>
      </w:divBdr>
    </w:div>
    <w:div w:id="20402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2051</Words>
  <Characters>11693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2019-06-17T12:36:00Z</cp:lastPrinted>
  <dcterms:created xsi:type="dcterms:W3CDTF">2019-06-14T09:27:00Z</dcterms:created>
  <dcterms:modified xsi:type="dcterms:W3CDTF">2019-06-17T12:37:00Z</dcterms:modified>
</cp:coreProperties>
</file>