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DE" w:rsidRDefault="00886ADE" w:rsidP="00CD6D73">
      <w:pPr>
        <w:jc w:val="center"/>
        <w:rPr>
          <w:rFonts w:ascii="PT Astra Serif" w:hAnsi="PT Astra Serif"/>
          <w:b/>
          <w:sz w:val="24"/>
          <w:szCs w:val="24"/>
        </w:rPr>
      </w:pPr>
    </w:p>
    <w:p w:rsidR="00CD6D73" w:rsidRPr="000D0020" w:rsidRDefault="00CD6D73" w:rsidP="00CD6D73">
      <w:pPr>
        <w:jc w:val="center"/>
        <w:rPr>
          <w:rFonts w:ascii="PT Astra Serif" w:hAnsi="PT Astra Serif"/>
          <w:b/>
          <w:sz w:val="24"/>
          <w:szCs w:val="24"/>
        </w:rPr>
      </w:pPr>
      <w:r w:rsidRPr="000D0020">
        <w:rPr>
          <w:rFonts w:ascii="PT Astra Serif" w:hAnsi="PT Astra Serif"/>
          <w:b/>
          <w:sz w:val="24"/>
          <w:szCs w:val="24"/>
        </w:rPr>
        <w:t>Муниципальное образование  городской округ – город Югорск</w:t>
      </w:r>
    </w:p>
    <w:p w:rsidR="00CD6D73" w:rsidRPr="000D0020" w:rsidRDefault="00CD6D73" w:rsidP="00CD6D73">
      <w:pPr>
        <w:jc w:val="center"/>
        <w:rPr>
          <w:rFonts w:ascii="PT Astra Serif" w:hAnsi="PT Astra Serif"/>
          <w:b/>
          <w:sz w:val="24"/>
          <w:szCs w:val="24"/>
        </w:rPr>
      </w:pPr>
      <w:r w:rsidRPr="000D0020">
        <w:rPr>
          <w:rFonts w:ascii="PT Astra Serif" w:hAnsi="PT Astra Serif"/>
          <w:b/>
          <w:sz w:val="24"/>
          <w:szCs w:val="24"/>
        </w:rPr>
        <w:t xml:space="preserve">Администрация города </w:t>
      </w:r>
      <w:proofErr w:type="spellStart"/>
      <w:r w:rsidRPr="000D0020">
        <w:rPr>
          <w:rFonts w:ascii="PT Astra Serif" w:hAnsi="PT Astra Serif"/>
          <w:b/>
          <w:sz w:val="24"/>
          <w:szCs w:val="24"/>
        </w:rPr>
        <w:t>Югорска</w:t>
      </w:r>
      <w:proofErr w:type="spellEnd"/>
    </w:p>
    <w:p w:rsidR="00CD6D73" w:rsidRPr="000D0020" w:rsidRDefault="00CD6D73" w:rsidP="00CD6D73">
      <w:pPr>
        <w:jc w:val="center"/>
        <w:rPr>
          <w:rFonts w:ascii="PT Astra Serif" w:hAnsi="PT Astra Serif"/>
          <w:b/>
          <w:bCs/>
          <w:sz w:val="24"/>
          <w:szCs w:val="24"/>
        </w:rPr>
      </w:pPr>
      <w:r w:rsidRPr="000D0020">
        <w:rPr>
          <w:rFonts w:ascii="PT Astra Serif" w:hAnsi="PT Astra Serif"/>
          <w:b/>
          <w:bCs/>
          <w:sz w:val="24"/>
          <w:szCs w:val="24"/>
        </w:rPr>
        <w:t>ПРОТОКОЛ</w:t>
      </w:r>
    </w:p>
    <w:p w:rsidR="00CD6D73" w:rsidRPr="000D0020" w:rsidRDefault="00CD6D73" w:rsidP="00CD6D73">
      <w:pPr>
        <w:jc w:val="center"/>
        <w:rPr>
          <w:rFonts w:ascii="PT Astra Serif" w:hAnsi="PT Astra Serif"/>
          <w:b/>
          <w:sz w:val="24"/>
          <w:szCs w:val="24"/>
        </w:rPr>
      </w:pPr>
      <w:r w:rsidRPr="000D0020">
        <w:rPr>
          <w:rFonts w:ascii="PT Astra Serif" w:hAnsi="PT Astra Serif"/>
          <w:b/>
          <w:sz w:val="24"/>
          <w:szCs w:val="24"/>
        </w:rPr>
        <w:t>рассмотрения единственной заявки на участие в аукционе в электронной форме</w:t>
      </w:r>
    </w:p>
    <w:p w:rsidR="00CD6D73" w:rsidRPr="000D0020" w:rsidRDefault="00CD6D73" w:rsidP="00CD6D73">
      <w:pPr>
        <w:ind w:left="-993"/>
        <w:jc w:val="both"/>
        <w:rPr>
          <w:rFonts w:ascii="PT Astra Serif" w:hAnsi="PT Astra Serif"/>
          <w:sz w:val="24"/>
        </w:rPr>
      </w:pPr>
    </w:p>
    <w:p w:rsidR="000D0020" w:rsidRDefault="00CD6D73" w:rsidP="000D0020">
      <w:pPr>
        <w:jc w:val="both"/>
        <w:rPr>
          <w:rFonts w:ascii="PT Astra Serif" w:hAnsi="PT Astra Serif"/>
          <w:sz w:val="24"/>
        </w:rPr>
      </w:pPr>
      <w:r w:rsidRPr="000D0020">
        <w:rPr>
          <w:rFonts w:ascii="PT Astra Serif" w:hAnsi="PT Astra Serif"/>
          <w:sz w:val="24"/>
        </w:rPr>
        <w:t>«</w:t>
      </w:r>
      <w:r w:rsidR="000D0020">
        <w:rPr>
          <w:rFonts w:ascii="PT Astra Serif" w:hAnsi="PT Astra Serif"/>
          <w:sz w:val="24"/>
        </w:rPr>
        <w:t>13</w:t>
      </w:r>
      <w:r w:rsidRPr="000D0020">
        <w:rPr>
          <w:rFonts w:ascii="PT Astra Serif" w:hAnsi="PT Astra Serif"/>
          <w:sz w:val="24"/>
        </w:rPr>
        <w:t>» ию</w:t>
      </w:r>
      <w:r w:rsidR="000D0020">
        <w:rPr>
          <w:rFonts w:ascii="PT Astra Serif" w:hAnsi="PT Astra Serif"/>
          <w:sz w:val="24"/>
        </w:rPr>
        <w:t>л</w:t>
      </w:r>
      <w:r w:rsidRPr="000D0020">
        <w:rPr>
          <w:rFonts w:ascii="PT Astra Serif" w:hAnsi="PT Astra Serif"/>
          <w:sz w:val="24"/>
        </w:rPr>
        <w:t xml:space="preserve">я 2021 г.                                                                           </w:t>
      </w:r>
      <w:r w:rsidR="00435857" w:rsidRPr="000D0020">
        <w:rPr>
          <w:rFonts w:ascii="PT Astra Serif" w:hAnsi="PT Astra Serif"/>
          <w:sz w:val="24"/>
        </w:rPr>
        <w:t xml:space="preserve">        </w:t>
      </w:r>
      <w:r w:rsidR="000D0020">
        <w:rPr>
          <w:rFonts w:ascii="PT Astra Serif" w:hAnsi="PT Astra Serif"/>
          <w:sz w:val="24"/>
        </w:rPr>
        <w:t xml:space="preserve">        </w:t>
      </w:r>
      <w:r w:rsidR="00435857" w:rsidRPr="000D0020">
        <w:rPr>
          <w:rFonts w:ascii="PT Astra Serif" w:hAnsi="PT Astra Serif"/>
          <w:sz w:val="24"/>
        </w:rPr>
        <w:t xml:space="preserve">  </w:t>
      </w:r>
      <w:r w:rsidR="00886ADE">
        <w:rPr>
          <w:rFonts w:ascii="PT Astra Serif" w:hAnsi="PT Astra Serif"/>
          <w:sz w:val="24"/>
        </w:rPr>
        <w:t xml:space="preserve"> </w:t>
      </w:r>
      <w:r w:rsidR="00435857" w:rsidRPr="000D0020">
        <w:rPr>
          <w:rFonts w:ascii="PT Astra Serif" w:hAnsi="PT Astra Serif"/>
          <w:sz w:val="24"/>
        </w:rPr>
        <w:t xml:space="preserve"> № 01873000058210002</w:t>
      </w:r>
      <w:r w:rsidR="002F05B3">
        <w:rPr>
          <w:rFonts w:ascii="PT Astra Serif" w:hAnsi="PT Astra Serif"/>
          <w:sz w:val="24"/>
        </w:rPr>
        <w:t>55</w:t>
      </w:r>
      <w:r w:rsidRPr="000D0020">
        <w:rPr>
          <w:rFonts w:ascii="PT Astra Serif" w:hAnsi="PT Astra Serif"/>
          <w:sz w:val="24"/>
        </w:rPr>
        <w:t>-1</w:t>
      </w:r>
    </w:p>
    <w:p w:rsidR="000D0020" w:rsidRDefault="000D0020" w:rsidP="000D0020">
      <w:pPr>
        <w:jc w:val="both"/>
        <w:rPr>
          <w:rFonts w:ascii="PT Astra Serif" w:hAnsi="PT Astra Serif"/>
          <w:sz w:val="24"/>
        </w:rPr>
      </w:pPr>
    </w:p>
    <w:p w:rsidR="002F05B3" w:rsidRPr="002A303F" w:rsidRDefault="002F05B3" w:rsidP="002F05B3">
      <w:pPr>
        <w:jc w:val="both"/>
        <w:rPr>
          <w:rFonts w:ascii="PT Astra Serif" w:hAnsi="PT Astra Serif"/>
          <w:spacing w:val="-6"/>
          <w:sz w:val="24"/>
          <w:szCs w:val="24"/>
        </w:rPr>
      </w:pPr>
      <w:r w:rsidRPr="002A303F">
        <w:rPr>
          <w:rFonts w:ascii="PT Astra Serif" w:hAnsi="PT Astra Serif"/>
          <w:spacing w:val="-6"/>
          <w:sz w:val="24"/>
          <w:szCs w:val="24"/>
        </w:rPr>
        <w:t xml:space="preserve">ПРИСУТСТВОВАЛИ: </w:t>
      </w:r>
    </w:p>
    <w:p w:rsidR="002F05B3" w:rsidRPr="002A303F" w:rsidRDefault="002F05B3" w:rsidP="002F05B3">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 xml:space="preserve"> (далее - комиссия) в следующем  составе:</w:t>
      </w:r>
    </w:p>
    <w:p w:rsidR="002F05B3" w:rsidRPr="002A303F" w:rsidRDefault="002F05B3" w:rsidP="002F05B3">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F05B3" w:rsidRPr="002A303F" w:rsidRDefault="002F05B3" w:rsidP="002F05B3">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Члены комиссии:</w:t>
      </w:r>
    </w:p>
    <w:p w:rsidR="002F05B3" w:rsidRPr="002A303F" w:rsidRDefault="002F05B3" w:rsidP="002F05B3">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2. О.С. </w:t>
      </w:r>
      <w:proofErr w:type="spellStart"/>
      <w:r w:rsidRPr="002A303F">
        <w:rPr>
          <w:rFonts w:ascii="PT Astra Serif" w:hAnsi="PT Astra Serif"/>
          <w:spacing w:val="-6"/>
          <w:sz w:val="24"/>
          <w:szCs w:val="24"/>
        </w:rPr>
        <w:t>Валинурова</w:t>
      </w:r>
      <w:proofErr w:type="spellEnd"/>
      <w:r w:rsidRPr="002A303F">
        <w:rPr>
          <w:rFonts w:ascii="PT Astra Serif" w:hAnsi="PT Astra Serif"/>
          <w:spacing w:val="-6"/>
          <w:sz w:val="24"/>
          <w:szCs w:val="24"/>
        </w:rPr>
        <w:t xml:space="preserve"> - </w:t>
      </w:r>
      <w:r w:rsidRPr="002A303F">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2A303F">
        <w:rPr>
          <w:rFonts w:ascii="PT Astra Serif" w:hAnsi="PT Astra Serif"/>
          <w:sz w:val="24"/>
          <w:szCs w:val="24"/>
          <w:lang w:eastAsia="ar-SA"/>
        </w:rPr>
        <w:t>жилищно</w:t>
      </w:r>
      <w:proofErr w:type="spellEnd"/>
      <w:r w:rsidRPr="002A303F">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2A303F">
        <w:rPr>
          <w:rFonts w:ascii="PT Astra Serif" w:hAnsi="PT Astra Serif"/>
          <w:sz w:val="24"/>
          <w:szCs w:val="24"/>
          <w:lang w:eastAsia="ar-SA"/>
        </w:rPr>
        <w:t>Югорска</w:t>
      </w:r>
      <w:proofErr w:type="spellEnd"/>
      <w:r w:rsidRPr="002A303F">
        <w:rPr>
          <w:rFonts w:ascii="PT Astra Serif" w:hAnsi="PT Astra Serif"/>
          <w:sz w:val="24"/>
          <w:szCs w:val="24"/>
          <w:lang w:eastAsia="ar-SA"/>
        </w:rPr>
        <w:t>;</w:t>
      </w:r>
    </w:p>
    <w:p w:rsidR="002F05B3" w:rsidRPr="002A303F" w:rsidRDefault="002F05B3" w:rsidP="002F05B3">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3. Н.А. Морозова – советник руководителя;</w:t>
      </w:r>
    </w:p>
    <w:p w:rsidR="002F05B3" w:rsidRPr="002A303F" w:rsidRDefault="002F05B3" w:rsidP="002F05B3">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4. Т.И. </w:t>
      </w:r>
      <w:proofErr w:type="spellStart"/>
      <w:r w:rsidRPr="002A303F">
        <w:rPr>
          <w:rFonts w:ascii="PT Astra Serif" w:hAnsi="PT Astra Serif"/>
          <w:spacing w:val="-6"/>
          <w:sz w:val="24"/>
          <w:szCs w:val="24"/>
        </w:rPr>
        <w:t>Долгодворова</w:t>
      </w:r>
      <w:proofErr w:type="spellEnd"/>
      <w:r w:rsidRPr="002A303F">
        <w:rPr>
          <w:rFonts w:ascii="PT Astra Serif" w:hAnsi="PT Astra Serif"/>
          <w:spacing w:val="-6"/>
          <w:sz w:val="24"/>
          <w:szCs w:val="24"/>
        </w:rPr>
        <w:t xml:space="preserve"> - заместитель главы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2F05B3" w:rsidRPr="002A303F" w:rsidRDefault="002F05B3" w:rsidP="002F05B3">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5. Ж.В. </w:t>
      </w:r>
      <w:proofErr w:type="spellStart"/>
      <w:r w:rsidRPr="002A303F">
        <w:rPr>
          <w:rFonts w:ascii="PT Astra Serif" w:hAnsi="PT Astra Serif"/>
          <w:spacing w:val="-6"/>
          <w:sz w:val="24"/>
          <w:szCs w:val="24"/>
        </w:rPr>
        <w:t>Резинкина</w:t>
      </w:r>
      <w:proofErr w:type="spellEnd"/>
      <w:r w:rsidRPr="002A303F">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2F05B3" w:rsidRPr="002A303F" w:rsidRDefault="002F05B3" w:rsidP="002F05B3">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6. А.Т. Абдуллаев - начальник отдела по управлению муниципальным имуществом департамента муниципальной собственности и градостроител</w:t>
      </w:r>
      <w:bookmarkStart w:id="0" w:name="_GoBack"/>
      <w:bookmarkEnd w:id="0"/>
      <w:r w:rsidRPr="002A303F">
        <w:rPr>
          <w:rFonts w:ascii="PT Astra Serif" w:hAnsi="PT Astra Serif"/>
          <w:spacing w:val="-6"/>
          <w:sz w:val="24"/>
          <w:szCs w:val="24"/>
        </w:rPr>
        <w:t xml:space="preserve">ьства администрации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2F05B3" w:rsidRPr="002A303F" w:rsidRDefault="002F05B3" w:rsidP="002F05B3">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Всего присутствовали 6 членов комиссии из 8.</w:t>
      </w:r>
    </w:p>
    <w:p w:rsidR="002F05B3" w:rsidRPr="00781105" w:rsidRDefault="002F05B3" w:rsidP="002F05B3">
      <w:pPr>
        <w:tabs>
          <w:tab w:val="left" w:pos="0"/>
        </w:tabs>
        <w:autoSpaceDE w:val="0"/>
        <w:autoSpaceDN w:val="0"/>
        <w:adjustRightInd w:val="0"/>
        <w:ind w:right="142"/>
        <w:jc w:val="both"/>
        <w:rPr>
          <w:rFonts w:ascii="PT Astra Serif" w:hAnsi="PT Astra Serif"/>
          <w:sz w:val="24"/>
          <w:szCs w:val="24"/>
        </w:rPr>
      </w:pPr>
      <w:r w:rsidRPr="00781105">
        <w:rPr>
          <w:rFonts w:ascii="PT Astra Serif" w:hAnsi="PT Astra Serif"/>
          <w:sz w:val="24"/>
          <w:szCs w:val="24"/>
        </w:rPr>
        <w:t xml:space="preserve">Представитель заказчика: </w:t>
      </w:r>
      <w:r w:rsidR="00781105" w:rsidRPr="00781105">
        <w:rPr>
          <w:rFonts w:ascii="PT Astra Serif" w:hAnsi="PT Astra Serif"/>
          <w:sz w:val="24"/>
          <w:szCs w:val="24"/>
        </w:rPr>
        <w:t>Климова Ольга Евгеньевна</w:t>
      </w:r>
      <w:r w:rsidRPr="00781105">
        <w:rPr>
          <w:rFonts w:ascii="PT Astra Serif" w:hAnsi="PT Astra Serif"/>
          <w:sz w:val="24"/>
          <w:szCs w:val="24"/>
        </w:rPr>
        <w:t xml:space="preserve">, специалист по закупкам муниципального  бюджетного </w:t>
      </w:r>
      <w:r w:rsidR="00781105" w:rsidRPr="00781105">
        <w:rPr>
          <w:rFonts w:ascii="PT Astra Serif" w:hAnsi="PT Astra Serif"/>
          <w:sz w:val="24"/>
          <w:szCs w:val="24"/>
        </w:rPr>
        <w:t>учреждени</w:t>
      </w:r>
      <w:r w:rsidR="00781105" w:rsidRPr="00781105">
        <w:rPr>
          <w:rFonts w:ascii="PT Astra Serif" w:hAnsi="PT Astra Serif"/>
          <w:sz w:val="24"/>
          <w:szCs w:val="24"/>
        </w:rPr>
        <w:t xml:space="preserve">я </w:t>
      </w:r>
      <w:r w:rsidR="00781105" w:rsidRPr="00781105">
        <w:rPr>
          <w:rFonts w:ascii="PT Astra Serif" w:hAnsi="PT Astra Serif"/>
          <w:sz w:val="24"/>
          <w:szCs w:val="24"/>
        </w:rPr>
        <w:t>спортивная школа олимпийского резерва «Центр Югорского спорта»</w:t>
      </w:r>
      <w:r w:rsidRPr="00781105">
        <w:rPr>
          <w:rFonts w:ascii="PT Astra Serif" w:hAnsi="PT Astra Serif"/>
          <w:sz w:val="24"/>
          <w:szCs w:val="24"/>
        </w:rPr>
        <w:t>.</w:t>
      </w:r>
    </w:p>
    <w:p w:rsidR="002F05B3" w:rsidRPr="002A303F" w:rsidRDefault="002F05B3" w:rsidP="002F05B3">
      <w:pPr>
        <w:pStyle w:val="a5"/>
        <w:ind w:left="0"/>
        <w:jc w:val="both"/>
        <w:rPr>
          <w:rFonts w:ascii="PT Astra Serif" w:hAnsi="PT Astra Serif"/>
        </w:rPr>
      </w:pPr>
      <w:r w:rsidRPr="002A303F">
        <w:rPr>
          <w:rFonts w:ascii="PT Astra Serif" w:hAnsi="PT Astra Serif"/>
          <w:bCs/>
        </w:rPr>
        <w:t xml:space="preserve">1. </w:t>
      </w:r>
      <w:r w:rsidRPr="000E2F8C">
        <w:rPr>
          <w:rFonts w:ascii="PT Astra Serif" w:hAnsi="PT Astra Serif"/>
          <w:bCs/>
        </w:rPr>
        <w:t>Наименование аукциона: ау</w:t>
      </w:r>
      <w:r w:rsidRPr="000E2F8C">
        <w:rPr>
          <w:rFonts w:ascii="PT Astra Serif" w:hAnsi="PT Astra Serif"/>
          <w:bCs/>
          <w:i/>
        </w:rPr>
        <w:t>к</w:t>
      </w:r>
      <w:r w:rsidRPr="000E2F8C">
        <w:rPr>
          <w:rFonts w:ascii="PT Astra Serif" w:hAnsi="PT Astra Serif"/>
          <w:bCs/>
        </w:rPr>
        <w:t>цион в электронной форме № 018730000582100025</w:t>
      </w:r>
      <w:r>
        <w:rPr>
          <w:rFonts w:ascii="PT Astra Serif" w:hAnsi="PT Astra Serif"/>
          <w:bCs/>
        </w:rPr>
        <w:t>5</w:t>
      </w:r>
      <w:r w:rsidRPr="000E2F8C">
        <w:rPr>
          <w:rFonts w:ascii="PT Astra Serif" w:hAnsi="PT Astra Serif"/>
          <w:bCs/>
        </w:rPr>
        <w:t xml:space="preserve"> </w:t>
      </w:r>
      <w:r w:rsidRPr="000A7195">
        <w:rPr>
          <w:rFonts w:ascii="PT Astra Serif" w:hAnsi="PT Astra Serif"/>
          <w:bCs/>
        </w:rPr>
        <w:t xml:space="preserve">среди </w:t>
      </w:r>
      <w:r w:rsidRPr="000A7195">
        <w:rPr>
          <w:rFonts w:ascii="PT Astra Serif" w:hAnsi="PT Astra Serif"/>
        </w:rPr>
        <w:t>субъектов малого предпринимательства и социально ориентированных некоммерческих организаций</w:t>
      </w:r>
      <w:r w:rsidRPr="000A7195">
        <w:rPr>
          <w:rFonts w:ascii="PT Astra Serif" w:hAnsi="PT Astra Serif"/>
          <w:bCs/>
        </w:rPr>
        <w:t xml:space="preserve"> на право заключения гражданско-правового договора  на п</w:t>
      </w:r>
      <w:r w:rsidRPr="000A7195">
        <w:rPr>
          <w:rFonts w:ascii="PT Astra Serif" w:hAnsi="PT Astra Serif"/>
        </w:rPr>
        <w:t>оставку  горюче-смазочных материалов.</w:t>
      </w:r>
    </w:p>
    <w:p w:rsidR="00CD6D73" w:rsidRPr="00916637" w:rsidRDefault="00CD6D73" w:rsidP="00CD6D73">
      <w:pPr>
        <w:tabs>
          <w:tab w:val="left" w:pos="0"/>
          <w:tab w:val="left" w:pos="284"/>
        </w:tabs>
        <w:autoSpaceDE w:val="0"/>
        <w:autoSpaceDN w:val="0"/>
        <w:adjustRightInd w:val="0"/>
        <w:jc w:val="both"/>
        <w:rPr>
          <w:rFonts w:ascii="PT Astra Serif" w:hAnsi="PT Astra Serif"/>
          <w:sz w:val="24"/>
          <w:szCs w:val="24"/>
        </w:rPr>
      </w:pPr>
      <w:r w:rsidRPr="000D0020">
        <w:rPr>
          <w:rFonts w:ascii="PT Astra Serif" w:hAnsi="PT Astra Serif"/>
          <w:sz w:val="24"/>
          <w:szCs w:val="24"/>
        </w:rPr>
        <w:t xml:space="preserve">Номер извещения о проведении торгов на официальном сайте </w:t>
      </w:r>
      <w:r w:rsidRPr="00916637">
        <w:rPr>
          <w:rFonts w:ascii="PT Astra Serif" w:hAnsi="PT Astra Serif"/>
          <w:sz w:val="24"/>
          <w:szCs w:val="24"/>
        </w:rPr>
        <w:t xml:space="preserve">Единой информационной системы в сфере закупок – </w:t>
      </w:r>
      <w:hyperlink r:id="rId6" w:history="1">
        <w:r w:rsidRPr="00916637">
          <w:rPr>
            <w:rStyle w:val="a3"/>
            <w:rFonts w:ascii="PT Astra Serif" w:hAnsi="PT Astra Serif"/>
            <w:sz w:val="24"/>
            <w:szCs w:val="24"/>
          </w:rPr>
          <w:t>http://zakupki.gov.ru/</w:t>
        </w:r>
      </w:hyperlink>
      <w:r w:rsidRPr="00916637">
        <w:rPr>
          <w:rFonts w:ascii="PT Astra Serif" w:hAnsi="PT Astra Serif"/>
          <w:sz w:val="24"/>
          <w:szCs w:val="24"/>
        </w:rPr>
        <w:t>, код аукциона 01873000058210002</w:t>
      </w:r>
      <w:r w:rsidR="002F05B3">
        <w:rPr>
          <w:rFonts w:ascii="PT Astra Serif" w:hAnsi="PT Astra Serif"/>
          <w:sz w:val="24"/>
          <w:szCs w:val="24"/>
        </w:rPr>
        <w:t>55</w:t>
      </w:r>
      <w:r w:rsidRPr="00916637">
        <w:rPr>
          <w:rFonts w:ascii="PT Astra Serif" w:hAnsi="PT Astra Serif"/>
          <w:sz w:val="24"/>
          <w:szCs w:val="24"/>
        </w:rPr>
        <w:t xml:space="preserve">. </w:t>
      </w:r>
    </w:p>
    <w:p w:rsidR="00CD6D73" w:rsidRPr="00916637" w:rsidRDefault="00CD6D73" w:rsidP="00CD6D73">
      <w:pPr>
        <w:tabs>
          <w:tab w:val="left" w:pos="0"/>
        </w:tabs>
        <w:jc w:val="both"/>
        <w:rPr>
          <w:rFonts w:ascii="PT Astra Serif" w:hAnsi="PT Astra Serif"/>
          <w:sz w:val="24"/>
          <w:szCs w:val="24"/>
        </w:rPr>
      </w:pPr>
      <w:r w:rsidRPr="00916637">
        <w:rPr>
          <w:rFonts w:ascii="PT Astra Serif" w:hAnsi="PT Astra Serif"/>
          <w:sz w:val="24"/>
          <w:szCs w:val="24"/>
        </w:rPr>
        <w:t xml:space="preserve">Идентификационный код закупки: </w:t>
      </w:r>
      <w:r w:rsidR="002F05B3" w:rsidRPr="000A7195">
        <w:rPr>
          <w:rFonts w:ascii="PT Astra Serif" w:hAnsi="PT Astra Serif"/>
          <w:sz w:val="24"/>
          <w:szCs w:val="24"/>
        </w:rPr>
        <w:t>213862200213586220100100210010000244</w:t>
      </w:r>
      <w:r w:rsidRPr="00916637">
        <w:rPr>
          <w:rFonts w:ascii="PT Astra Serif" w:hAnsi="PT Astra Serif"/>
          <w:sz w:val="24"/>
          <w:szCs w:val="24"/>
        </w:rPr>
        <w:t>.</w:t>
      </w:r>
    </w:p>
    <w:p w:rsidR="00CD6D73" w:rsidRPr="00781105" w:rsidRDefault="00CD6D73" w:rsidP="00781105">
      <w:pPr>
        <w:tabs>
          <w:tab w:val="num" w:pos="567"/>
        </w:tabs>
        <w:autoSpaceDE w:val="0"/>
        <w:autoSpaceDN w:val="0"/>
        <w:adjustRightInd w:val="0"/>
        <w:jc w:val="both"/>
      </w:pPr>
      <w:r w:rsidRPr="00683728">
        <w:rPr>
          <w:rFonts w:ascii="PT Astra Serif" w:hAnsi="PT Astra Serif"/>
          <w:sz w:val="24"/>
          <w:szCs w:val="24"/>
        </w:rPr>
        <w:t xml:space="preserve">2. </w:t>
      </w:r>
      <w:r w:rsidRPr="00781105">
        <w:rPr>
          <w:rFonts w:ascii="PT Astra Serif" w:hAnsi="PT Astra Serif"/>
          <w:sz w:val="24"/>
          <w:szCs w:val="24"/>
        </w:rPr>
        <w:t xml:space="preserve">Заказчик: </w:t>
      </w:r>
      <w:r w:rsidR="00781105" w:rsidRPr="00781105">
        <w:rPr>
          <w:rFonts w:ascii="PT Astra Serif" w:hAnsi="PT Astra Serif"/>
          <w:sz w:val="24"/>
          <w:szCs w:val="24"/>
        </w:rPr>
        <w:t>Муниципальное бюджетное учреждение спортивная школа олимпийского резерва «Центр Югорского спорта»</w:t>
      </w:r>
      <w:r w:rsidR="00683728" w:rsidRPr="00781105">
        <w:rPr>
          <w:rFonts w:ascii="PT Astra Serif" w:hAnsi="PT Astra Serif"/>
          <w:sz w:val="24"/>
          <w:szCs w:val="24"/>
        </w:rPr>
        <w:t>.</w:t>
      </w:r>
      <w:r w:rsidRPr="00781105">
        <w:rPr>
          <w:rFonts w:ascii="PT Astra Serif" w:hAnsi="PT Astra Serif"/>
          <w:sz w:val="24"/>
          <w:szCs w:val="24"/>
        </w:rPr>
        <w:t xml:space="preserve"> </w:t>
      </w:r>
      <w:proofErr w:type="gramStart"/>
      <w:r w:rsidRPr="00781105">
        <w:rPr>
          <w:rFonts w:ascii="PT Astra Serif" w:hAnsi="PT Astra Serif"/>
          <w:sz w:val="24"/>
          <w:szCs w:val="24"/>
        </w:rPr>
        <w:t xml:space="preserve">Почтовый адрес: </w:t>
      </w:r>
      <w:r w:rsidR="00781105" w:rsidRPr="00781105">
        <w:rPr>
          <w:rFonts w:ascii="PT Astra Serif" w:hAnsi="PT Astra Serif"/>
          <w:sz w:val="24"/>
          <w:szCs w:val="24"/>
        </w:rPr>
        <w:t xml:space="preserve">628260, ул. Студенческая, 35, г. </w:t>
      </w:r>
      <w:proofErr w:type="spellStart"/>
      <w:r w:rsidR="00781105" w:rsidRPr="00781105">
        <w:rPr>
          <w:rFonts w:ascii="PT Astra Serif" w:hAnsi="PT Astra Serif"/>
          <w:sz w:val="24"/>
          <w:szCs w:val="24"/>
        </w:rPr>
        <w:t>Югорск</w:t>
      </w:r>
      <w:proofErr w:type="spellEnd"/>
      <w:r w:rsidR="00781105" w:rsidRPr="00781105">
        <w:rPr>
          <w:rFonts w:ascii="PT Astra Serif" w:hAnsi="PT Astra Serif"/>
          <w:sz w:val="24"/>
          <w:szCs w:val="24"/>
        </w:rPr>
        <w:t>, Ханты - Мансийский автономный округ - Юг</w:t>
      </w:r>
      <w:r w:rsidR="00781105" w:rsidRPr="00781105">
        <w:rPr>
          <w:rFonts w:ascii="PT Astra Serif" w:hAnsi="PT Astra Serif"/>
          <w:sz w:val="24"/>
          <w:szCs w:val="24"/>
        </w:rPr>
        <w:t>ра, Тюменская область.</w:t>
      </w:r>
      <w:r w:rsidR="00781105">
        <w:t xml:space="preserve"> </w:t>
      </w:r>
      <w:proofErr w:type="gramEnd"/>
    </w:p>
    <w:p w:rsidR="00CD6D73" w:rsidRPr="000D0020" w:rsidRDefault="00CD6D73" w:rsidP="00CD6D73">
      <w:pPr>
        <w:jc w:val="both"/>
        <w:rPr>
          <w:rFonts w:ascii="PT Astra Serif" w:hAnsi="PT Astra Serif"/>
          <w:sz w:val="24"/>
        </w:rPr>
      </w:pPr>
      <w:r w:rsidRPr="000D0020">
        <w:rPr>
          <w:rFonts w:ascii="PT Astra Serif" w:hAnsi="PT Astra Serif"/>
          <w:sz w:val="24"/>
        </w:rPr>
        <w:t>3. </w:t>
      </w:r>
      <w:proofErr w:type="gramStart"/>
      <w:r w:rsidRPr="000D0020">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sidRPr="000D0020">
        <w:rPr>
          <w:rFonts w:ascii="PT Astra Serif" w:hAnsi="PT Astra Serif"/>
          <w:sz w:val="24"/>
        </w:rPr>
        <w:t xml:space="preserve"> «</w:t>
      </w:r>
      <w:r w:rsidR="00886ADE">
        <w:rPr>
          <w:rFonts w:ascii="PT Astra Serif" w:hAnsi="PT Astra Serif"/>
          <w:sz w:val="24"/>
        </w:rPr>
        <w:t>1</w:t>
      </w:r>
      <w:r w:rsidRPr="000D0020">
        <w:rPr>
          <w:rFonts w:ascii="PT Astra Serif" w:hAnsi="PT Astra Serif"/>
          <w:sz w:val="24"/>
        </w:rPr>
        <w:t>2» ию</w:t>
      </w:r>
      <w:r w:rsidR="00886ADE">
        <w:rPr>
          <w:rFonts w:ascii="PT Astra Serif" w:hAnsi="PT Astra Serif"/>
          <w:sz w:val="24"/>
        </w:rPr>
        <w:t>л</w:t>
      </w:r>
      <w:r w:rsidRPr="000D0020">
        <w:rPr>
          <w:rFonts w:ascii="PT Astra Serif" w:hAnsi="PT Astra Serif"/>
          <w:sz w:val="24"/>
        </w:rPr>
        <w:t xml:space="preserve">я 2021г. 10 часов 00 минут была подана: 1 (одна) заявка на участие в аукционе (под номером № </w:t>
      </w:r>
      <w:r w:rsidR="002F05B3">
        <w:rPr>
          <w:rFonts w:ascii="PT Astra Serif" w:hAnsi="PT Astra Serif"/>
          <w:sz w:val="24"/>
        </w:rPr>
        <w:t>220</w:t>
      </w:r>
      <w:r w:rsidRPr="000D0020">
        <w:rPr>
          <w:rFonts w:ascii="PT Astra Serif" w:hAnsi="PT Astra Serif"/>
          <w:sz w:val="24"/>
        </w:rPr>
        <w:t>).</w:t>
      </w:r>
    </w:p>
    <w:p w:rsidR="00CD6D73" w:rsidRPr="000D0020" w:rsidRDefault="00CD6D73" w:rsidP="00CD6D73">
      <w:pPr>
        <w:jc w:val="both"/>
        <w:rPr>
          <w:rFonts w:ascii="PT Astra Serif" w:hAnsi="PT Astra Serif"/>
          <w:sz w:val="24"/>
        </w:rPr>
      </w:pPr>
      <w:r w:rsidRPr="000D0020">
        <w:rPr>
          <w:rFonts w:ascii="PT Astra Serif" w:hAnsi="PT Astra Serif"/>
          <w:sz w:val="24"/>
        </w:rPr>
        <w:t>4.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D6D73" w:rsidRPr="000D0020" w:rsidRDefault="00CD6D73" w:rsidP="00CD6D73">
      <w:pPr>
        <w:jc w:val="both"/>
        <w:rPr>
          <w:rFonts w:ascii="PT Astra Serif" w:hAnsi="PT Astra Serif"/>
          <w:sz w:val="24"/>
        </w:rPr>
      </w:pPr>
      <w:r w:rsidRPr="000D0020">
        <w:rPr>
          <w:rFonts w:ascii="PT Astra Serif" w:hAnsi="PT Astra Serif"/>
          <w:sz w:val="24"/>
        </w:rPr>
        <w:t>5.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CD6D73" w:rsidRPr="000D0020" w:rsidRDefault="00CD6D73" w:rsidP="00CD6D73">
      <w:pPr>
        <w:jc w:val="both"/>
        <w:rPr>
          <w:rFonts w:ascii="PT Astra Serif" w:hAnsi="PT Astra Serif"/>
          <w:sz w:val="24"/>
        </w:rPr>
      </w:pPr>
      <w:r w:rsidRPr="000D0020">
        <w:rPr>
          <w:rFonts w:ascii="PT Astra Serif" w:hAnsi="PT Astra Serif"/>
          <w:sz w:val="24"/>
        </w:rPr>
        <w:t xml:space="preserve">5.1) о соответствии участника аукциона, подавшего единственную заявку на участие в аукционе, и поданной им заявки № </w:t>
      </w:r>
      <w:r w:rsidR="002F05B3">
        <w:rPr>
          <w:rFonts w:ascii="PT Astra Serif" w:hAnsi="PT Astra Serif"/>
          <w:spacing w:val="-6"/>
          <w:sz w:val="24"/>
          <w:szCs w:val="24"/>
        </w:rPr>
        <w:t>220</w:t>
      </w:r>
      <w:r w:rsidRPr="000D0020">
        <w:rPr>
          <w:rFonts w:ascii="PT Astra Serif" w:hAnsi="PT Astra Serif"/>
          <w:spacing w:val="-6"/>
          <w:sz w:val="24"/>
          <w:szCs w:val="24"/>
        </w:rPr>
        <w:t xml:space="preserve"> </w:t>
      </w:r>
      <w:r w:rsidRPr="000D0020">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CD6D73" w:rsidRDefault="00CD6D73" w:rsidP="00CD6D73">
      <w:pPr>
        <w:jc w:val="both"/>
        <w:rPr>
          <w:rFonts w:ascii="PT Astra Serif" w:hAnsi="PT Astra Serif"/>
          <w:sz w:val="24"/>
        </w:rPr>
      </w:pPr>
      <w:r w:rsidRPr="000D0020">
        <w:rPr>
          <w:rFonts w:ascii="PT Astra Serif" w:hAnsi="PT Astra Serif"/>
          <w:sz w:val="24"/>
        </w:rPr>
        <w:t>6. Сведения об участнике закупки, подавшем единственную заявку на участие в аукционе в электронной форме:</w:t>
      </w:r>
    </w:p>
    <w:p w:rsidR="000D0020" w:rsidRPr="000D0020" w:rsidRDefault="000D0020" w:rsidP="00CD6D73">
      <w:pPr>
        <w:jc w:val="both"/>
        <w:rPr>
          <w:rFonts w:ascii="PT Astra Serif" w:hAnsi="PT Astra Serif"/>
          <w:sz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513"/>
      </w:tblGrid>
      <w:tr w:rsidR="00CD6D73" w:rsidRPr="000D0020" w:rsidTr="00CD6D73">
        <w:trPr>
          <w:trHeight w:val="302"/>
        </w:trPr>
        <w:tc>
          <w:tcPr>
            <w:tcW w:w="3119" w:type="dxa"/>
            <w:tcBorders>
              <w:top w:val="single" w:sz="4" w:space="0" w:color="auto"/>
              <w:left w:val="single" w:sz="4" w:space="0" w:color="auto"/>
              <w:bottom w:val="single" w:sz="4" w:space="0" w:color="auto"/>
              <w:right w:val="single" w:sz="4" w:space="0" w:color="auto"/>
            </w:tcBorders>
            <w:vAlign w:val="center"/>
            <w:hideMark/>
          </w:tcPr>
          <w:p w:rsidR="00CD6D73" w:rsidRPr="000D0020" w:rsidRDefault="00CD6D73">
            <w:pPr>
              <w:pStyle w:val="a5"/>
              <w:tabs>
                <w:tab w:val="num" w:pos="567"/>
              </w:tabs>
              <w:spacing w:line="276" w:lineRule="auto"/>
              <w:ind w:left="0"/>
              <w:jc w:val="center"/>
              <w:rPr>
                <w:rFonts w:ascii="PT Astra Serif" w:hAnsi="PT Astra Serif"/>
                <w:spacing w:val="-6"/>
              </w:rPr>
            </w:pPr>
            <w:r w:rsidRPr="000D0020">
              <w:rPr>
                <w:rFonts w:ascii="PT Astra Serif" w:hAnsi="PT Astra Serif"/>
                <w:spacing w:val="-6"/>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CD6D73" w:rsidRPr="000D0020" w:rsidRDefault="00CD6D73">
            <w:pPr>
              <w:pStyle w:val="a5"/>
              <w:tabs>
                <w:tab w:val="num" w:pos="567"/>
              </w:tabs>
              <w:spacing w:line="276" w:lineRule="auto"/>
              <w:ind w:left="0"/>
              <w:jc w:val="center"/>
              <w:rPr>
                <w:rFonts w:ascii="PT Astra Serif" w:hAnsi="PT Astra Serif"/>
                <w:spacing w:val="-6"/>
              </w:rPr>
            </w:pPr>
            <w:r w:rsidRPr="000D0020">
              <w:rPr>
                <w:rFonts w:ascii="PT Astra Serif" w:hAnsi="PT Astra Serif"/>
                <w:spacing w:val="-6"/>
              </w:rPr>
              <w:t>Наименование участника закупки</w:t>
            </w:r>
          </w:p>
        </w:tc>
      </w:tr>
      <w:tr w:rsidR="00CD6D73" w:rsidRPr="000D0020" w:rsidTr="00CD6D73">
        <w:trPr>
          <w:trHeight w:val="2025"/>
        </w:trPr>
        <w:tc>
          <w:tcPr>
            <w:tcW w:w="3119" w:type="dxa"/>
            <w:tcBorders>
              <w:top w:val="single" w:sz="4" w:space="0" w:color="auto"/>
              <w:left w:val="single" w:sz="4" w:space="0" w:color="auto"/>
              <w:bottom w:val="single" w:sz="4" w:space="0" w:color="auto"/>
              <w:right w:val="single" w:sz="4" w:space="0" w:color="auto"/>
            </w:tcBorders>
            <w:hideMark/>
          </w:tcPr>
          <w:p w:rsidR="00CD6D73" w:rsidRPr="00916637" w:rsidRDefault="002F05B3">
            <w:pPr>
              <w:pStyle w:val="a5"/>
              <w:tabs>
                <w:tab w:val="num" w:pos="567"/>
              </w:tabs>
              <w:spacing w:line="276" w:lineRule="auto"/>
              <w:ind w:left="0"/>
              <w:jc w:val="center"/>
              <w:rPr>
                <w:rFonts w:ascii="PT Astra Serif" w:hAnsi="PT Astra Serif"/>
                <w:spacing w:val="-6"/>
              </w:rPr>
            </w:pPr>
            <w:r>
              <w:rPr>
                <w:rFonts w:ascii="PT Astra Serif" w:hAnsi="PT Astra Serif"/>
                <w:spacing w:val="-6"/>
              </w:rPr>
              <w:lastRenderedPageBreak/>
              <w:t>220</w:t>
            </w:r>
          </w:p>
        </w:tc>
        <w:tc>
          <w:tcPr>
            <w:tcW w:w="7513"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5"/>
              <w:gridCol w:w="5390"/>
            </w:tblGrid>
            <w:tr w:rsidR="002F05B3" w:rsidRPr="00916637" w:rsidTr="00CD6D73">
              <w:trPr>
                <w:tblCellSpacing w:w="15" w:type="dxa"/>
              </w:trPr>
              <w:tc>
                <w:tcPr>
                  <w:tcW w:w="1690" w:type="dxa"/>
                  <w:tcMar>
                    <w:top w:w="15" w:type="dxa"/>
                    <w:left w:w="15" w:type="dxa"/>
                    <w:bottom w:w="15" w:type="dxa"/>
                    <w:right w:w="15" w:type="dxa"/>
                  </w:tcMar>
                  <w:hideMark/>
                </w:tcPr>
                <w:p w:rsidR="002F05B3" w:rsidRPr="002F05B3" w:rsidRDefault="002F05B3" w:rsidP="00046947">
                  <w:pPr>
                    <w:rPr>
                      <w:rFonts w:ascii="PT Astra Serif" w:eastAsia="Calibri" w:hAnsi="PT Astra Serif" w:cs="Calibri"/>
                      <w:color w:val="000000"/>
                      <w:sz w:val="24"/>
                      <w:szCs w:val="24"/>
                    </w:rPr>
                  </w:pPr>
                  <w:r w:rsidRPr="002F05B3">
                    <w:rPr>
                      <w:rFonts w:ascii="PT Astra Serif" w:eastAsia="Calibri" w:hAnsi="PT Astra Serif" w:cs="Calibri"/>
                      <w:color w:val="000000"/>
                      <w:sz w:val="24"/>
                      <w:szCs w:val="24"/>
                    </w:rPr>
                    <w:t xml:space="preserve">Наименование/Фирменное наименование </w:t>
                  </w:r>
                </w:p>
              </w:tc>
              <w:tc>
                <w:tcPr>
                  <w:tcW w:w="5345" w:type="dxa"/>
                  <w:tcMar>
                    <w:top w:w="15" w:type="dxa"/>
                    <w:left w:w="15" w:type="dxa"/>
                    <w:bottom w:w="15" w:type="dxa"/>
                    <w:right w:w="15" w:type="dxa"/>
                  </w:tcMar>
                  <w:hideMark/>
                </w:tcPr>
                <w:p w:rsidR="002F05B3" w:rsidRPr="002F05B3" w:rsidRDefault="002F05B3" w:rsidP="00046947">
                  <w:pPr>
                    <w:rPr>
                      <w:rFonts w:ascii="PT Astra Serif" w:eastAsia="Calibri" w:hAnsi="PT Astra Serif" w:cs="Calibri"/>
                      <w:color w:val="000000"/>
                      <w:sz w:val="24"/>
                      <w:szCs w:val="24"/>
                    </w:rPr>
                  </w:pPr>
                  <w:r w:rsidRPr="002F05B3">
                    <w:rPr>
                      <w:rFonts w:ascii="PT Astra Serif" w:eastAsia="Calibri" w:hAnsi="PT Astra Serif" w:cs="Calibri"/>
                      <w:b/>
                      <w:bCs/>
                      <w:color w:val="000000"/>
                      <w:sz w:val="24"/>
                      <w:szCs w:val="24"/>
                    </w:rPr>
                    <w:t>ОБЩЕСТВО С ОГРАНИЧЕННОЙ ОТВЕТСТВЕННОСТЬЮ "СЕЛЕНА"</w:t>
                  </w:r>
                </w:p>
                <w:p w:rsidR="002F05B3" w:rsidRPr="002F05B3" w:rsidRDefault="002F05B3" w:rsidP="00046947">
                  <w:pPr>
                    <w:rPr>
                      <w:rFonts w:ascii="PT Astra Serif" w:eastAsia="Calibri" w:hAnsi="PT Astra Serif" w:cs="Calibri"/>
                      <w:color w:val="000000"/>
                      <w:sz w:val="24"/>
                      <w:szCs w:val="24"/>
                    </w:rPr>
                  </w:pPr>
                </w:p>
              </w:tc>
            </w:tr>
            <w:tr w:rsidR="002F05B3" w:rsidRPr="00916637" w:rsidTr="00CD6D73">
              <w:trPr>
                <w:tblCellSpacing w:w="15" w:type="dxa"/>
              </w:trPr>
              <w:tc>
                <w:tcPr>
                  <w:tcW w:w="1690" w:type="dxa"/>
                  <w:tcMar>
                    <w:top w:w="15" w:type="dxa"/>
                    <w:left w:w="15" w:type="dxa"/>
                    <w:bottom w:w="15" w:type="dxa"/>
                    <w:right w:w="15" w:type="dxa"/>
                  </w:tcMar>
                  <w:hideMark/>
                </w:tcPr>
                <w:p w:rsidR="002F05B3" w:rsidRPr="002F05B3" w:rsidRDefault="002F05B3" w:rsidP="00046947">
                  <w:pPr>
                    <w:rPr>
                      <w:rFonts w:ascii="PT Astra Serif" w:eastAsia="Calibri" w:hAnsi="PT Astra Serif" w:cs="Calibri"/>
                      <w:color w:val="000000"/>
                      <w:sz w:val="24"/>
                      <w:szCs w:val="24"/>
                    </w:rPr>
                  </w:pPr>
                  <w:r w:rsidRPr="002F05B3">
                    <w:rPr>
                      <w:rFonts w:ascii="PT Astra Serif" w:eastAsia="Calibri" w:hAnsi="PT Astra Serif" w:cs="Calibri"/>
                      <w:color w:val="000000"/>
                      <w:sz w:val="24"/>
                      <w:szCs w:val="24"/>
                    </w:rPr>
                    <w:t xml:space="preserve">Дата подтверждения аккредитации </w:t>
                  </w:r>
                </w:p>
              </w:tc>
              <w:tc>
                <w:tcPr>
                  <w:tcW w:w="5345" w:type="dxa"/>
                  <w:tcMar>
                    <w:top w:w="15" w:type="dxa"/>
                    <w:left w:w="15" w:type="dxa"/>
                    <w:bottom w:w="15" w:type="dxa"/>
                    <w:right w:w="15" w:type="dxa"/>
                  </w:tcMar>
                  <w:hideMark/>
                </w:tcPr>
                <w:p w:rsidR="002F05B3" w:rsidRPr="002F05B3" w:rsidRDefault="002F05B3" w:rsidP="00046947">
                  <w:pPr>
                    <w:rPr>
                      <w:rFonts w:ascii="PT Astra Serif" w:eastAsia="Calibri" w:hAnsi="PT Astra Serif" w:cs="Calibri"/>
                      <w:color w:val="000000"/>
                      <w:sz w:val="24"/>
                      <w:szCs w:val="24"/>
                    </w:rPr>
                  </w:pPr>
                  <w:r w:rsidRPr="002F05B3">
                    <w:rPr>
                      <w:rFonts w:ascii="PT Astra Serif" w:eastAsia="Calibri" w:hAnsi="PT Astra Serif" w:cs="Calibri"/>
                      <w:color w:val="000000"/>
                      <w:sz w:val="24"/>
                      <w:szCs w:val="24"/>
                    </w:rPr>
                    <w:t>03.03.2021</w:t>
                  </w:r>
                </w:p>
              </w:tc>
            </w:tr>
            <w:tr w:rsidR="002F05B3" w:rsidRPr="00916637" w:rsidTr="00CD6D73">
              <w:trPr>
                <w:tblCellSpacing w:w="15" w:type="dxa"/>
              </w:trPr>
              <w:tc>
                <w:tcPr>
                  <w:tcW w:w="1690" w:type="dxa"/>
                  <w:tcMar>
                    <w:top w:w="15" w:type="dxa"/>
                    <w:left w:w="15" w:type="dxa"/>
                    <w:bottom w:w="15" w:type="dxa"/>
                    <w:right w:w="15" w:type="dxa"/>
                  </w:tcMar>
                </w:tcPr>
                <w:p w:rsidR="002F05B3" w:rsidRPr="002F05B3" w:rsidRDefault="002F05B3" w:rsidP="00046947">
                  <w:pPr>
                    <w:rPr>
                      <w:rFonts w:ascii="PT Astra Serif" w:eastAsia="Calibri" w:hAnsi="PT Astra Serif" w:cs="Calibri"/>
                      <w:color w:val="000000"/>
                      <w:sz w:val="24"/>
                      <w:szCs w:val="24"/>
                    </w:rPr>
                  </w:pPr>
                  <w:r w:rsidRPr="002F05B3">
                    <w:rPr>
                      <w:rFonts w:ascii="PT Astra Serif" w:eastAsia="Calibri" w:hAnsi="PT Astra Serif" w:cs="Calibri"/>
                      <w:color w:val="000000"/>
                      <w:sz w:val="24"/>
                      <w:szCs w:val="24"/>
                    </w:rPr>
                    <w:t xml:space="preserve">ИНН </w:t>
                  </w:r>
                </w:p>
              </w:tc>
              <w:tc>
                <w:tcPr>
                  <w:tcW w:w="5345" w:type="dxa"/>
                  <w:tcMar>
                    <w:top w:w="15" w:type="dxa"/>
                    <w:left w:w="15" w:type="dxa"/>
                    <w:bottom w:w="15" w:type="dxa"/>
                    <w:right w:w="15" w:type="dxa"/>
                  </w:tcMar>
                </w:tcPr>
                <w:p w:rsidR="002F05B3" w:rsidRPr="002F05B3" w:rsidRDefault="002F05B3" w:rsidP="00046947">
                  <w:pPr>
                    <w:rPr>
                      <w:rFonts w:ascii="PT Astra Serif" w:eastAsia="Calibri" w:hAnsi="PT Astra Serif" w:cs="Calibri"/>
                      <w:color w:val="000000"/>
                      <w:sz w:val="24"/>
                      <w:szCs w:val="24"/>
                    </w:rPr>
                  </w:pPr>
                  <w:r w:rsidRPr="002F05B3">
                    <w:rPr>
                      <w:rFonts w:ascii="PT Astra Serif" w:eastAsia="Calibri" w:hAnsi="PT Astra Serif" w:cs="Calibri"/>
                      <w:color w:val="000000"/>
                      <w:sz w:val="24"/>
                      <w:szCs w:val="24"/>
                    </w:rPr>
                    <w:t>8622001646</w:t>
                  </w:r>
                </w:p>
              </w:tc>
            </w:tr>
            <w:tr w:rsidR="002F05B3" w:rsidRPr="00916637" w:rsidTr="00CD6D73">
              <w:trPr>
                <w:tblCellSpacing w:w="15" w:type="dxa"/>
              </w:trPr>
              <w:tc>
                <w:tcPr>
                  <w:tcW w:w="1690" w:type="dxa"/>
                  <w:tcMar>
                    <w:top w:w="15" w:type="dxa"/>
                    <w:left w:w="15" w:type="dxa"/>
                    <w:bottom w:w="15" w:type="dxa"/>
                    <w:right w:w="15" w:type="dxa"/>
                  </w:tcMar>
                </w:tcPr>
                <w:p w:rsidR="002F05B3" w:rsidRPr="002F05B3" w:rsidRDefault="002F05B3" w:rsidP="00046947">
                  <w:pPr>
                    <w:rPr>
                      <w:rFonts w:ascii="PT Astra Serif" w:eastAsia="Calibri" w:hAnsi="PT Astra Serif" w:cs="Calibri"/>
                      <w:color w:val="000000"/>
                      <w:sz w:val="24"/>
                      <w:szCs w:val="24"/>
                    </w:rPr>
                  </w:pPr>
                  <w:r w:rsidRPr="002F05B3">
                    <w:rPr>
                      <w:rFonts w:ascii="PT Astra Serif" w:eastAsia="Calibri" w:hAnsi="PT Astra Serif" w:cs="Calibri"/>
                      <w:color w:val="000000"/>
                      <w:sz w:val="24"/>
                      <w:szCs w:val="24"/>
                    </w:rPr>
                    <w:t xml:space="preserve">КПП </w:t>
                  </w:r>
                </w:p>
              </w:tc>
              <w:tc>
                <w:tcPr>
                  <w:tcW w:w="5345" w:type="dxa"/>
                  <w:tcMar>
                    <w:top w:w="15" w:type="dxa"/>
                    <w:left w:w="15" w:type="dxa"/>
                    <w:bottom w:w="15" w:type="dxa"/>
                    <w:right w:w="15" w:type="dxa"/>
                  </w:tcMar>
                </w:tcPr>
                <w:p w:rsidR="002F05B3" w:rsidRPr="002F05B3" w:rsidRDefault="002F05B3" w:rsidP="00046947">
                  <w:pPr>
                    <w:rPr>
                      <w:rFonts w:ascii="PT Astra Serif" w:eastAsia="Calibri" w:hAnsi="PT Astra Serif" w:cs="Calibri"/>
                      <w:color w:val="000000"/>
                      <w:sz w:val="24"/>
                      <w:szCs w:val="24"/>
                    </w:rPr>
                  </w:pPr>
                  <w:r w:rsidRPr="002F05B3">
                    <w:rPr>
                      <w:rFonts w:ascii="PT Astra Serif" w:eastAsia="Calibri" w:hAnsi="PT Astra Serif" w:cs="Calibri"/>
                      <w:color w:val="000000"/>
                      <w:sz w:val="24"/>
                      <w:szCs w:val="24"/>
                    </w:rPr>
                    <w:t>862201001</w:t>
                  </w:r>
                </w:p>
              </w:tc>
            </w:tr>
            <w:tr w:rsidR="002F05B3" w:rsidRPr="00916637" w:rsidTr="00CD6D73">
              <w:trPr>
                <w:tblCellSpacing w:w="15" w:type="dxa"/>
              </w:trPr>
              <w:tc>
                <w:tcPr>
                  <w:tcW w:w="1690" w:type="dxa"/>
                  <w:tcMar>
                    <w:top w:w="15" w:type="dxa"/>
                    <w:left w:w="15" w:type="dxa"/>
                    <w:bottom w:w="15" w:type="dxa"/>
                    <w:right w:w="15" w:type="dxa"/>
                  </w:tcMar>
                </w:tcPr>
                <w:p w:rsidR="002F05B3" w:rsidRPr="002F05B3" w:rsidRDefault="002F05B3" w:rsidP="00046947">
                  <w:pPr>
                    <w:rPr>
                      <w:rFonts w:ascii="PT Astra Serif" w:eastAsia="Calibri" w:hAnsi="PT Astra Serif" w:cs="Calibri"/>
                      <w:color w:val="000000"/>
                      <w:sz w:val="24"/>
                      <w:szCs w:val="24"/>
                    </w:rPr>
                  </w:pPr>
                  <w:r w:rsidRPr="002F05B3">
                    <w:rPr>
                      <w:rFonts w:ascii="PT Astra Serif" w:eastAsia="Calibri" w:hAnsi="PT Astra Serif" w:cs="Calibri"/>
                      <w:color w:val="000000"/>
                      <w:sz w:val="24"/>
                      <w:szCs w:val="24"/>
                    </w:rPr>
                    <w:t xml:space="preserve">Местонахождение/Место жительства </w:t>
                  </w:r>
                </w:p>
              </w:tc>
              <w:tc>
                <w:tcPr>
                  <w:tcW w:w="5345" w:type="dxa"/>
                  <w:tcMar>
                    <w:top w:w="15" w:type="dxa"/>
                    <w:left w:w="15" w:type="dxa"/>
                    <w:bottom w:w="15" w:type="dxa"/>
                    <w:right w:w="15" w:type="dxa"/>
                  </w:tcMar>
                </w:tcPr>
                <w:p w:rsidR="002F05B3" w:rsidRPr="002F05B3" w:rsidRDefault="002F05B3" w:rsidP="00046947">
                  <w:pPr>
                    <w:rPr>
                      <w:rFonts w:ascii="PT Astra Serif" w:eastAsia="Calibri" w:hAnsi="PT Astra Serif" w:cs="Calibri"/>
                      <w:color w:val="000000"/>
                      <w:sz w:val="24"/>
                      <w:szCs w:val="24"/>
                    </w:rPr>
                  </w:pPr>
                  <w:r w:rsidRPr="002F05B3">
                    <w:rPr>
                      <w:rFonts w:ascii="PT Astra Serif" w:eastAsia="Calibri" w:hAnsi="PT Astra Serif" w:cs="Calibri"/>
                      <w:color w:val="000000"/>
                      <w:sz w:val="24"/>
                      <w:szCs w:val="24"/>
                    </w:rPr>
                    <w:t>628260, АО ХАНТЫ-МАНСИЙСКИЙ АВТОНОМНЫЙ ОКРУГ - ЮГРА, Г ЮГОРСК, УЛ МИРА, 77,</w:t>
                  </w:r>
                </w:p>
              </w:tc>
            </w:tr>
            <w:tr w:rsidR="002F05B3" w:rsidRPr="00916637" w:rsidTr="00CD6D73">
              <w:trPr>
                <w:tblCellSpacing w:w="15" w:type="dxa"/>
              </w:trPr>
              <w:tc>
                <w:tcPr>
                  <w:tcW w:w="1690" w:type="dxa"/>
                  <w:tcMar>
                    <w:top w:w="15" w:type="dxa"/>
                    <w:left w:w="15" w:type="dxa"/>
                    <w:bottom w:w="15" w:type="dxa"/>
                    <w:right w:w="15" w:type="dxa"/>
                  </w:tcMar>
                </w:tcPr>
                <w:p w:rsidR="002F05B3" w:rsidRPr="002F05B3" w:rsidRDefault="002F05B3" w:rsidP="00046947">
                  <w:pPr>
                    <w:rPr>
                      <w:rFonts w:ascii="PT Astra Serif" w:eastAsia="Calibri" w:hAnsi="PT Astra Serif" w:cs="Calibri"/>
                      <w:color w:val="000000"/>
                      <w:sz w:val="24"/>
                      <w:szCs w:val="24"/>
                    </w:rPr>
                  </w:pPr>
                  <w:r w:rsidRPr="002F05B3">
                    <w:rPr>
                      <w:rFonts w:ascii="PT Astra Serif" w:eastAsia="Calibri" w:hAnsi="PT Astra Serif" w:cs="Calibri"/>
                      <w:color w:val="000000"/>
                      <w:sz w:val="24"/>
                      <w:szCs w:val="24"/>
                    </w:rPr>
                    <w:t xml:space="preserve">Фактический адрес/Почтовый адрес </w:t>
                  </w:r>
                </w:p>
              </w:tc>
              <w:tc>
                <w:tcPr>
                  <w:tcW w:w="5345" w:type="dxa"/>
                  <w:tcMar>
                    <w:top w:w="15" w:type="dxa"/>
                    <w:left w:w="15" w:type="dxa"/>
                    <w:bottom w:w="15" w:type="dxa"/>
                    <w:right w:w="15" w:type="dxa"/>
                  </w:tcMar>
                </w:tcPr>
                <w:p w:rsidR="002F05B3" w:rsidRPr="002F05B3" w:rsidRDefault="002F05B3" w:rsidP="00046947">
                  <w:pPr>
                    <w:rPr>
                      <w:rFonts w:ascii="PT Astra Serif" w:eastAsia="Calibri" w:hAnsi="PT Astra Serif" w:cs="Calibri"/>
                      <w:color w:val="000000"/>
                      <w:sz w:val="24"/>
                      <w:szCs w:val="24"/>
                    </w:rPr>
                  </w:pPr>
                  <w:r w:rsidRPr="002F05B3">
                    <w:rPr>
                      <w:rFonts w:ascii="PT Astra Serif" w:eastAsia="Calibri" w:hAnsi="PT Astra Serif" w:cs="Calibri"/>
                      <w:color w:val="000000"/>
                      <w:sz w:val="24"/>
                      <w:szCs w:val="24"/>
                    </w:rPr>
                    <w:t>628260, АО ХАНТЫ-МАНСИЙСКИЙ АВТОНОМНЫЙ ОКРУГ - ЮГРА, Г ЮГОРСК, УЛ МИРА, 77</w:t>
                  </w:r>
                </w:p>
              </w:tc>
            </w:tr>
            <w:tr w:rsidR="002F05B3" w:rsidRPr="00916637" w:rsidTr="00CD6D73">
              <w:trPr>
                <w:tblCellSpacing w:w="15" w:type="dxa"/>
              </w:trPr>
              <w:tc>
                <w:tcPr>
                  <w:tcW w:w="1690" w:type="dxa"/>
                  <w:tcMar>
                    <w:top w:w="15" w:type="dxa"/>
                    <w:left w:w="15" w:type="dxa"/>
                    <w:bottom w:w="15" w:type="dxa"/>
                    <w:right w:w="15" w:type="dxa"/>
                  </w:tcMar>
                </w:tcPr>
                <w:p w:rsidR="002F05B3" w:rsidRPr="002F05B3" w:rsidRDefault="002F05B3" w:rsidP="00046947">
                  <w:pPr>
                    <w:rPr>
                      <w:rFonts w:ascii="PT Astra Serif" w:eastAsia="Calibri" w:hAnsi="PT Astra Serif" w:cs="Calibri"/>
                      <w:color w:val="000000"/>
                      <w:sz w:val="24"/>
                      <w:szCs w:val="24"/>
                    </w:rPr>
                  </w:pPr>
                  <w:r w:rsidRPr="002F05B3">
                    <w:rPr>
                      <w:rFonts w:ascii="PT Astra Serif" w:eastAsia="Calibri" w:hAnsi="PT Astra Serif" w:cs="Calibri"/>
                      <w:color w:val="000000"/>
                      <w:sz w:val="24"/>
                      <w:szCs w:val="24"/>
                    </w:rPr>
                    <w:t xml:space="preserve">Контактный телефон </w:t>
                  </w:r>
                </w:p>
              </w:tc>
              <w:tc>
                <w:tcPr>
                  <w:tcW w:w="5345" w:type="dxa"/>
                  <w:tcMar>
                    <w:top w:w="15" w:type="dxa"/>
                    <w:left w:w="15" w:type="dxa"/>
                    <w:bottom w:w="15" w:type="dxa"/>
                    <w:right w:w="15" w:type="dxa"/>
                  </w:tcMar>
                </w:tcPr>
                <w:p w:rsidR="002F05B3" w:rsidRPr="002F05B3" w:rsidRDefault="002F05B3" w:rsidP="00046947">
                  <w:pPr>
                    <w:rPr>
                      <w:rFonts w:ascii="PT Astra Serif" w:eastAsia="Calibri" w:hAnsi="PT Astra Serif" w:cs="Calibri"/>
                      <w:color w:val="000000"/>
                      <w:sz w:val="24"/>
                      <w:szCs w:val="24"/>
                    </w:rPr>
                  </w:pPr>
                  <w:r w:rsidRPr="002F05B3">
                    <w:rPr>
                      <w:rFonts w:ascii="PT Astra Serif" w:eastAsia="Calibri" w:hAnsi="PT Astra Serif" w:cs="Calibri"/>
                      <w:color w:val="000000"/>
                      <w:sz w:val="24"/>
                      <w:szCs w:val="24"/>
                    </w:rPr>
                    <w:t>79292925827</w:t>
                  </w:r>
                </w:p>
              </w:tc>
            </w:tr>
          </w:tbl>
          <w:p w:rsidR="00CD6D73" w:rsidRPr="00916637" w:rsidRDefault="00CD6D73">
            <w:pPr>
              <w:widowControl/>
              <w:spacing w:line="276" w:lineRule="auto"/>
              <w:rPr>
                <w:rFonts w:ascii="PT Astra Serif" w:eastAsiaTheme="minorHAnsi" w:hAnsi="PT Astra Serif"/>
                <w:sz w:val="22"/>
                <w:szCs w:val="22"/>
                <w:lang w:eastAsia="en-US"/>
              </w:rPr>
            </w:pPr>
          </w:p>
        </w:tc>
      </w:tr>
    </w:tbl>
    <w:p w:rsidR="00E00E21" w:rsidRDefault="00E00E21" w:rsidP="00CD6D73">
      <w:pPr>
        <w:jc w:val="both"/>
        <w:rPr>
          <w:rFonts w:ascii="PT Astra Serif" w:hAnsi="PT Astra Serif"/>
          <w:sz w:val="24"/>
        </w:rPr>
      </w:pPr>
    </w:p>
    <w:p w:rsidR="00CD6D73" w:rsidRPr="000D0020" w:rsidRDefault="00CD6D73" w:rsidP="00CD6D73">
      <w:pPr>
        <w:jc w:val="both"/>
        <w:rPr>
          <w:rFonts w:ascii="PT Astra Serif" w:hAnsi="PT Astra Serif"/>
          <w:sz w:val="24"/>
        </w:rPr>
      </w:pPr>
      <w:r w:rsidRPr="000D0020">
        <w:rPr>
          <w:rFonts w:ascii="PT Astra Serif" w:hAnsi="PT Astra Serif"/>
          <w:sz w:val="24"/>
        </w:rPr>
        <w:t xml:space="preserve">7. Настоящий протокол подлежит размещению на сайте оператора электронной площадки </w:t>
      </w:r>
      <w:hyperlink r:id="rId7" w:history="1">
        <w:r w:rsidRPr="000D0020">
          <w:rPr>
            <w:rStyle w:val="a3"/>
            <w:rFonts w:ascii="PT Astra Serif" w:hAnsi="PT Astra Serif"/>
            <w:color w:val="auto"/>
            <w:sz w:val="24"/>
            <w:u w:val="none"/>
          </w:rPr>
          <w:t>http://www.sberbank-ast.ru</w:t>
        </w:r>
      </w:hyperlink>
      <w:r w:rsidRPr="000D0020">
        <w:rPr>
          <w:rFonts w:ascii="PT Astra Serif" w:hAnsi="PT Astra Serif"/>
          <w:sz w:val="24"/>
        </w:rPr>
        <w:t>.</w:t>
      </w:r>
    </w:p>
    <w:p w:rsidR="00CD6D73" w:rsidRPr="000D0020" w:rsidRDefault="00CD6D73" w:rsidP="00CD6D73">
      <w:pPr>
        <w:jc w:val="center"/>
        <w:rPr>
          <w:rFonts w:ascii="PT Astra Serif" w:hAnsi="PT Astra Serif"/>
          <w:noProof/>
          <w:sz w:val="24"/>
          <w:szCs w:val="24"/>
        </w:rPr>
      </w:pPr>
      <w:r w:rsidRPr="000D0020">
        <w:rPr>
          <w:rFonts w:ascii="PT Astra Serif" w:hAnsi="PT Astra Serif"/>
          <w:noProof/>
          <w:sz w:val="24"/>
          <w:szCs w:val="24"/>
        </w:rPr>
        <w:t>Сведения о решении</w:t>
      </w:r>
    </w:p>
    <w:p w:rsidR="00886ADE" w:rsidRDefault="00CD6D73" w:rsidP="00886ADE">
      <w:pPr>
        <w:jc w:val="center"/>
        <w:rPr>
          <w:rFonts w:ascii="PT Astra Serif" w:hAnsi="PT Astra Serif"/>
          <w:noProof/>
          <w:sz w:val="24"/>
          <w:szCs w:val="24"/>
        </w:rPr>
      </w:pPr>
      <w:r w:rsidRPr="000D0020">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0D0020">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D0020">
        <w:rPr>
          <w:rFonts w:ascii="PT Astra Serif" w:hAnsi="PT Astra Serif"/>
          <w:noProof/>
          <w:sz w:val="24"/>
          <w:szCs w:val="24"/>
        </w:rPr>
        <w:t xml:space="preserve">и документации об аукционе </w:t>
      </w:r>
    </w:p>
    <w:p w:rsidR="002F05B3" w:rsidRDefault="002F05B3" w:rsidP="00886ADE">
      <w:pPr>
        <w:jc w:val="center"/>
        <w:rPr>
          <w:rFonts w:ascii="PT Astra Serif" w:hAnsi="PT Astra Serif"/>
          <w:noProof/>
          <w:sz w:val="24"/>
          <w:szCs w:val="24"/>
        </w:rPr>
      </w:pPr>
    </w:p>
    <w:tbl>
      <w:tblPr>
        <w:tblW w:w="10632" w:type="dxa"/>
        <w:tblInd w:w="108" w:type="dxa"/>
        <w:tblLayout w:type="fixed"/>
        <w:tblLook w:val="01E0" w:firstRow="1" w:lastRow="1" w:firstColumn="1" w:lastColumn="1" w:noHBand="0" w:noVBand="0"/>
      </w:tblPr>
      <w:tblGrid>
        <w:gridCol w:w="6946"/>
        <w:gridCol w:w="1418"/>
        <w:gridCol w:w="2268"/>
      </w:tblGrid>
      <w:tr w:rsidR="00CD6D73" w:rsidRPr="000D0020" w:rsidTr="000D0020">
        <w:tc>
          <w:tcPr>
            <w:tcW w:w="6946" w:type="dxa"/>
            <w:tcBorders>
              <w:top w:val="single" w:sz="4" w:space="0" w:color="auto"/>
              <w:left w:val="single" w:sz="4" w:space="0" w:color="auto"/>
              <w:bottom w:val="single" w:sz="4" w:space="0" w:color="auto"/>
              <w:right w:val="single" w:sz="4" w:space="0" w:color="auto"/>
            </w:tcBorders>
            <w:vAlign w:val="center"/>
            <w:hideMark/>
          </w:tcPr>
          <w:p w:rsidR="00CD6D73" w:rsidRPr="000D0020" w:rsidRDefault="00CD6D73" w:rsidP="00250144">
            <w:pPr>
              <w:jc w:val="center"/>
              <w:rPr>
                <w:rFonts w:ascii="PT Astra Serif" w:hAnsi="PT Astra Serif"/>
                <w:noProof/>
                <w:lang w:eastAsia="en-US"/>
              </w:rPr>
            </w:pPr>
            <w:r w:rsidRPr="000D0020">
              <w:rPr>
                <w:rFonts w:ascii="PT Astra Serif" w:hAnsi="PT Astra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D73" w:rsidRPr="000D0020" w:rsidRDefault="00CD6D73" w:rsidP="00250144">
            <w:pPr>
              <w:jc w:val="center"/>
              <w:rPr>
                <w:rFonts w:ascii="PT Astra Serif" w:hAnsi="PT Astra Serif"/>
                <w:noProof/>
                <w:lang w:eastAsia="en-US"/>
              </w:rPr>
            </w:pPr>
            <w:r w:rsidRPr="000D0020">
              <w:rPr>
                <w:rFonts w:ascii="PT Astra Serif" w:hAnsi="PT Astra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CD6D73" w:rsidRPr="000D0020" w:rsidRDefault="00CD6D73" w:rsidP="00250144">
            <w:pPr>
              <w:jc w:val="center"/>
              <w:rPr>
                <w:rFonts w:ascii="PT Astra Serif" w:hAnsi="PT Astra Serif"/>
                <w:noProof/>
                <w:lang w:eastAsia="en-US"/>
              </w:rPr>
            </w:pPr>
            <w:r w:rsidRPr="000D0020">
              <w:rPr>
                <w:rFonts w:ascii="PT Astra Serif" w:hAnsi="PT Astra Serif"/>
                <w:noProof/>
                <w:lang w:eastAsia="en-US"/>
              </w:rPr>
              <w:t>Состав комиссии</w:t>
            </w:r>
          </w:p>
        </w:tc>
      </w:tr>
      <w:tr w:rsidR="000D0020" w:rsidRPr="000D0020" w:rsidTr="000D0020">
        <w:tc>
          <w:tcPr>
            <w:tcW w:w="6946" w:type="dxa"/>
            <w:tcBorders>
              <w:top w:val="single" w:sz="4" w:space="0" w:color="auto"/>
              <w:left w:val="single" w:sz="4" w:space="0" w:color="auto"/>
              <w:bottom w:val="single" w:sz="4" w:space="0" w:color="auto"/>
              <w:right w:val="single" w:sz="4" w:space="0" w:color="auto"/>
            </w:tcBorders>
            <w:hideMark/>
          </w:tcPr>
          <w:p w:rsidR="000D0020" w:rsidRPr="000D0020" w:rsidRDefault="000D0020">
            <w:pPr>
              <w:spacing w:line="276" w:lineRule="auto"/>
              <w:jc w:val="both"/>
              <w:rPr>
                <w:rFonts w:ascii="PT Astra Serif" w:hAnsi="PT Astra Serif"/>
                <w:noProof/>
                <w:sz w:val="16"/>
                <w:szCs w:val="16"/>
                <w:lang w:eastAsia="en-US"/>
              </w:rPr>
            </w:pPr>
            <w:r w:rsidRPr="000D0020">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D0020" w:rsidRPr="000D0020" w:rsidRDefault="000D0020">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D0020" w:rsidRDefault="000D0020" w:rsidP="00127BA1">
            <w:pPr>
              <w:spacing w:after="200" w:line="276" w:lineRule="auto"/>
              <w:jc w:val="center"/>
              <w:rPr>
                <w:sz w:val="24"/>
                <w:szCs w:val="24"/>
                <w:lang w:eastAsia="en-US"/>
              </w:rPr>
            </w:pPr>
            <w:r>
              <w:rPr>
                <w:sz w:val="24"/>
                <w:lang w:eastAsia="en-US"/>
              </w:rPr>
              <w:t>С.Д. Голин</w:t>
            </w:r>
          </w:p>
        </w:tc>
      </w:tr>
      <w:tr w:rsidR="00DC1706" w:rsidRPr="000D0020" w:rsidTr="000D0020">
        <w:tc>
          <w:tcPr>
            <w:tcW w:w="6946" w:type="dxa"/>
            <w:tcBorders>
              <w:top w:val="single" w:sz="4" w:space="0" w:color="auto"/>
              <w:left w:val="single" w:sz="4" w:space="0" w:color="auto"/>
              <w:bottom w:val="single" w:sz="4" w:space="0" w:color="auto"/>
              <w:right w:val="single" w:sz="4" w:space="0" w:color="auto"/>
            </w:tcBorders>
          </w:tcPr>
          <w:p w:rsidR="00DC1706" w:rsidRPr="000D0020" w:rsidRDefault="00DC1706">
            <w:pPr>
              <w:spacing w:line="276" w:lineRule="auto"/>
              <w:jc w:val="both"/>
              <w:rPr>
                <w:rFonts w:ascii="PT Astra Serif" w:hAnsi="PT Astra Serif"/>
                <w:noProof/>
                <w:sz w:val="16"/>
                <w:szCs w:val="16"/>
                <w:lang w:eastAsia="en-US"/>
              </w:rPr>
            </w:pPr>
            <w:r w:rsidRPr="000D0020">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C1706" w:rsidRPr="000D0020" w:rsidRDefault="00DC1706">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DC1706" w:rsidRDefault="00DC1706" w:rsidP="00127BA1">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0D0020" w:rsidRPr="000D0020" w:rsidTr="000D0020">
        <w:tc>
          <w:tcPr>
            <w:tcW w:w="6946" w:type="dxa"/>
            <w:tcBorders>
              <w:top w:val="single" w:sz="4" w:space="0" w:color="auto"/>
              <w:left w:val="single" w:sz="4" w:space="0" w:color="auto"/>
              <w:bottom w:val="single" w:sz="4" w:space="0" w:color="auto"/>
              <w:right w:val="single" w:sz="4" w:space="0" w:color="auto"/>
            </w:tcBorders>
            <w:hideMark/>
          </w:tcPr>
          <w:p w:rsidR="000D0020" w:rsidRPr="000D0020" w:rsidRDefault="000D0020">
            <w:pPr>
              <w:spacing w:line="276" w:lineRule="auto"/>
              <w:rPr>
                <w:rFonts w:ascii="PT Astra Serif" w:hAnsi="PT Astra Serif"/>
                <w:lang w:eastAsia="en-US"/>
              </w:rPr>
            </w:pPr>
            <w:r w:rsidRPr="000D0020">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D0020" w:rsidRPr="000D0020" w:rsidRDefault="000D0020">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D0020" w:rsidRDefault="000D0020" w:rsidP="00127BA1">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0D0020" w:rsidRPr="000D0020" w:rsidTr="000D0020">
        <w:tc>
          <w:tcPr>
            <w:tcW w:w="6946" w:type="dxa"/>
            <w:tcBorders>
              <w:top w:val="single" w:sz="4" w:space="0" w:color="auto"/>
              <w:left w:val="single" w:sz="4" w:space="0" w:color="auto"/>
              <w:bottom w:val="single" w:sz="4" w:space="0" w:color="auto"/>
              <w:right w:val="single" w:sz="4" w:space="0" w:color="auto"/>
            </w:tcBorders>
            <w:hideMark/>
          </w:tcPr>
          <w:p w:rsidR="000D0020" w:rsidRPr="000D0020" w:rsidRDefault="000D0020">
            <w:pPr>
              <w:spacing w:line="276" w:lineRule="auto"/>
              <w:rPr>
                <w:rFonts w:ascii="PT Astra Serif" w:hAnsi="PT Astra Serif"/>
                <w:lang w:eastAsia="en-US"/>
              </w:rPr>
            </w:pPr>
            <w:r w:rsidRPr="000D0020">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D0020" w:rsidRPr="000D0020" w:rsidRDefault="000D0020">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D0020" w:rsidRDefault="000D0020" w:rsidP="00127BA1">
            <w:pPr>
              <w:spacing w:after="200" w:line="276" w:lineRule="auto"/>
              <w:jc w:val="center"/>
              <w:rPr>
                <w:sz w:val="24"/>
                <w:szCs w:val="24"/>
                <w:lang w:eastAsia="en-US"/>
              </w:rPr>
            </w:pPr>
            <w:r>
              <w:rPr>
                <w:sz w:val="24"/>
                <w:lang w:eastAsia="en-US"/>
              </w:rPr>
              <w:t>Н.А. Морозова</w:t>
            </w:r>
          </w:p>
        </w:tc>
      </w:tr>
      <w:tr w:rsidR="000D0020" w:rsidRPr="000D0020" w:rsidTr="000D0020">
        <w:tc>
          <w:tcPr>
            <w:tcW w:w="6946" w:type="dxa"/>
            <w:tcBorders>
              <w:top w:val="single" w:sz="4" w:space="0" w:color="auto"/>
              <w:left w:val="single" w:sz="4" w:space="0" w:color="auto"/>
              <w:bottom w:val="single" w:sz="4" w:space="0" w:color="auto"/>
              <w:right w:val="single" w:sz="4" w:space="0" w:color="auto"/>
            </w:tcBorders>
            <w:hideMark/>
          </w:tcPr>
          <w:p w:rsidR="000D0020" w:rsidRPr="000D0020" w:rsidRDefault="000D0020">
            <w:pPr>
              <w:spacing w:line="276" w:lineRule="auto"/>
              <w:rPr>
                <w:rFonts w:ascii="PT Astra Serif" w:hAnsi="PT Astra Serif"/>
                <w:lang w:eastAsia="en-US"/>
              </w:rPr>
            </w:pPr>
            <w:r w:rsidRPr="000D0020">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D0020" w:rsidRPr="000D0020" w:rsidRDefault="000D0020">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D0020" w:rsidRDefault="000D0020" w:rsidP="00127BA1">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0D0020" w:rsidRPr="000D0020" w:rsidTr="000D0020">
        <w:tc>
          <w:tcPr>
            <w:tcW w:w="6946" w:type="dxa"/>
            <w:tcBorders>
              <w:top w:val="single" w:sz="4" w:space="0" w:color="auto"/>
              <w:left w:val="single" w:sz="4" w:space="0" w:color="auto"/>
              <w:bottom w:val="single" w:sz="4" w:space="0" w:color="auto"/>
              <w:right w:val="single" w:sz="4" w:space="0" w:color="auto"/>
            </w:tcBorders>
            <w:hideMark/>
          </w:tcPr>
          <w:p w:rsidR="000D0020" w:rsidRPr="000D0020" w:rsidRDefault="000D0020">
            <w:pPr>
              <w:spacing w:line="276" w:lineRule="auto"/>
              <w:rPr>
                <w:rFonts w:ascii="PT Astra Serif" w:hAnsi="PT Astra Serif"/>
                <w:lang w:eastAsia="en-US"/>
              </w:rPr>
            </w:pPr>
            <w:r w:rsidRPr="000D0020">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D0020" w:rsidRPr="000D0020" w:rsidRDefault="000D0020">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D0020" w:rsidRDefault="000D0020" w:rsidP="00127BA1">
            <w:pPr>
              <w:spacing w:after="200" w:line="276" w:lineRule="auto"/>
              <w:jc w:val="center"/>
              <w:rPr>
                <w:sz w:val="24"/>
                <w:lang w:eastAsia="en-US"/>
              </w:rPr>
            </w:pPr>
            <w:r>
              <w:rPr>
                <w:sz w:val="24"/>
                <w:lang w:eastAsia="en-US"/>
              </w:rPr>
              <w:t>А.Т. Абдуллаев</w:t>
            </w:r>
          </w:p>
        </w:tc>
      </w:tr>
    </w:tbl>
    <w:p w:rsidR="00250144" w:rsidRDefault="00250144" w:rsidP="00DC1706">
      <w:pPr>
        <w:ind w:firstLine="284"/>
        <w:jc w:val="both"/>
        <w:rPr>
          <w:rFonts w:ascii="PT Astra Serif" w:hAnsi="PT Astra Serif"/>
          <w:b/>
          <w:sz w:val="24"/>
          <w:szCs w:val="24"/>
        </w:rPr>
      </w:pPr>
    </w:p>
    <w:p w:rsidR="00DC1706" w:rsidRPr="00DC1706" w:rsidRDefault="00DC1706" w:rsidP="00DC1706">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DC1706" w:rsidRPr="00DC1706" w:rsidRDefault="00DC1706" w:rsidP="00DC1706">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DC1706" w:rsidRPr="00DC1706" w:rsidRDefault="00DC1706" w:rsidP="00DC1706">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DC1706" w:rsidRPr="00DC1706" w:rsidRDefault="00DC1706" w:rsidP="00DC1706">
      <w:pPr>
        <w:jc w:val="right"/>
        <w:rPr>
          <w:rFonts w:ascii="PT Astra Serif" w:hAnsi="PT Astra Serif"/>
          <w:sz w:val="24"/>
          <w:szCs w:val="24"/>
        </w:rPr>
      </w:pPr>
      <w:r w:rsidRPr="00DC1706">
        <w:rPr>
          <w:rFonts w:ascii="PT Astra Serif" w:hAnsi="PT Astra Serif"/>
          <w:sz w:val="24"/>
          <w:szCs w:val="24"/>
        </w:rPr>
        <w:t xml:space="preserve">________________Т.И. </w:t>
      </w:r>
      <w:proofErr w:type="spellStart"/>
      <w:r w:rsidRPr="00DC1706">
        <w:rPr>
          <w:rFonts w:ascii="PT Astra Serif" w:hAnsi="PT Astra Serif"/>
          <w:sz w:val="24"/>
          <w:szCs w:val="24"/>
        </w:rPr>
        <w:t>Долгодворова</w:t>
      </w:r>
      <w:proofErr w:type="spellEnd"/>
      <w:r w:rsidRPr="00DC1706">
        <w:rPr>
          <w:rFonts w:ascii="PT Astra Serif" w:hAnsi="PT Astra Serif"/>
          <w:sz w:val="24"/>
          <w:szCs w:val="24"/>
        </w:rPr>
        <w:t xml:space="preserve">                                                                                      </w:t>
      </w:r>
    </w:p>
    <w:p w:rsidR="00DC1706" w:rsidRPr="00DC1706" w:rsidRDefault="00DC1706" w:rsidP="00DC1706">
      <w:pPr>
        <w:jc w:val="right"/>
        <w:rPr>
          <w:rFonts w:ascii="PT Astra Serif" w:hAnsi="PT Astra Serif"/>
          <w:sz w:val="24"/>
          <w:szCs w:val="24"/>
        </w:rPr>
      </w:pPr>
      <w:r w:rsidRPr="00DC1706">
        <w:rPr>
          <w:rFonts w:ascii="PT Astra Serif" w:hAnsi="PT Astra Serif"/>
          <w:sz w:val="24"/>
          <w:szCs w:val="24"/>
        </w:rPr>
        <w:t xml:space="preserve">  ___________________Н.А. Морозова</w:t>
      </w:r>
    </w:p>
    <w:p w:rsidR="00DC1706" w:rsidRPr="00DC1706" w:rsidRDefault="00DC1706" w:rsidP="00DC1706">
      <w:pPr>
        <w:jc w:val="right"/>
        <w:rPr>
          <w:rFonts w:ascii="PT Astra Serif" w:hAnsi="PT Astra Serif"/>
          <w:sz w:val="24"/>
          <w:szCs w:val="24"/>
        </w:rPr>
      </w:pPr>
      <w:r w:rsidRPr="00DC1706">
        <w:rPr>
          <w:rFonts w:ascii="PT Astra Serif" w:hAnsi="PT Astra Serif"/>
          <w:sz w:val="24"/>
          <w:szCs w:val="24"/>
        </w:rPr>
        <w:t xml:space="preserve">__________________Ж.В. </w:t>
      </w:r>
      <w:proofErr w:type="spellStart"/>
      <w:r w:rsidRPr="00DC1706">
        <w:rPr>
          <w:rFonts w:ascii="PT Astra Serif" w:hAnsi="PT Astra Serif"/>
          <w:sz w:val="24"/>
          <w:szCs w:val="24"/>
        </w:rPr>
        <w:t>Резинкина</w:t>
      </w:r>
      <w:proofErr w:type="spellEnd"/>
    </w:p>
    <w:p w:rsidR="00DC1706" w:rsidRPr="00DC1706" w:rsidRDefault="00DC1706" w:rsidP="00DC1706">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__________________ А.Т. Абдуллаев</w:t>
      </w:r>
    </w:p>
    <w:p w:rsidR="000D0020" w:rsidRDefault="00DC1706" w:rsidP="00DC1706">
      <w:pPr>
        <w:tabs>
          <w:tab w:val="right" w:pos="10347"/>
        </w:tabs>
        <w:ind w:left="-993"/>
        <w:jc w:val="both"/>
        <w:rPr>
          <w:rFonts w:ascii="PT Astra Serif" w:hAnsi="PT Astra Serif"/>
          <w:sz w:val="16"/>
          <w:szCs w:val="16"/>
        </w:rPr>
      </w:pPr>
      <w:r w:rsidRPr="00DC1706">
        <w:rPr>
          <w:rFonts w:ascii="PT Astra Serif" w:hAnsi="PT Astra Serif"/>
          <w:sz w:val="24"/>
          <w:szCs w:val="24"/>
        </w:rPr>
        <w:t xml:space="preserve">            </w:t>
      </w:r>
      <w:r w:rsidR="00CD6D73" w:rsidRPr="00DC1706">
        <w:rPr>
          <w:rFonts w:ascii="PT Astra Serif" w:hAnsi="PT Astra Serif"/>
          <w:sz w:val="24"/>
          <w:szCs w:val="24"/>
        </w:rPr>
        <w:t xml:space="preserve"> </w:t>
      </w:r>
      <w:r w:rsidRPr="00DC1706">
        <w:rPr>
          <w:rFonts w:ascii="PT Astra Serif" w:hAnsi="PT Astra Serif"/>
          <w:sz w:val="24"/>
          <w:szCs w:val="24"/>
        </w:rPr>
        <w:t xml:space="preserve">        </w:t>
      </w:r>
      <w:r w:rsidR="00CD6D73" w:rsidRPr="00DC1706">
        <w:rPr>
          <w:rFonts w:ascii="PT Astra Serif" w:hAnsi="PT Astra Serif"/>
          <w:sz w:val="24"/>
          <w:szCs w:val="24"/>
        </w:rPr>
        <w:t xml:space="preserve">Представитель заказчика              </w:t>
      </w:r>
      <w:r w:rsidRPr="00DC1706">
        <w:rPr>
          <w:rFonts w:ascii="PT Astra Serif" w:hAnsi="PT Astra Serif"/>
          <w:sz w:val="24"/>
          <w:szCs w:val="24"/>
        </w:rPr>
        <w:t xml:space="preserve">     </w:t>
      </w:r>
      <w:r w:rsidR="00CD6D73"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00CD6D73" w:rsidRPr="00DC1706">
        <w:rPr>
          <w:rFonts w:ascii="PT Astra Serif" w:hAnsi="PT Astra Serif"/>
          <w:sz w:val="24"/>
          <w:szCs w:val="24"/>
        </w:rPr>
        <w:t xml:space="preserve">  ________________</w:t>
      </w:r>
      <w:proofErr w:type="spellStart"/>
      <w:r w:rsidR="00781105">
        <w:rPr>
          <w:rFonts w:ascii="PT Astra Serif" w:hAnsi="PT Astra Serif"/>
          <w:sz w:val="24"/>
          <w:szCs w:val="24"/>
        </w:rPr>
        <w:t>О.Е.Климова</w:t>
      </w:r>
      <w:proofErr w:type="spellEnd"/>
    </w:p>
    <w:p w:rsidR="00E00E21" w:rsidRDefault="00E00E21" w:rsidP="00E00E21">
      <w:pPr>
        <w:rPr>
          <w:rFonts w:ascii="PT Astra Serif" w:hAnsi="PT Astra Serif"/>
        </w:rPr>
      </w:pPr>
    </w:p>
    <w:p w:rsidR="00E00E21" w:rsidRDefault="00E00E21" w:rsidP="00760E98">
      <w:pPr>
        <w:jc w:val="right"/>
        <w:rPr>
          <w:rFonts w:ascii="PT Astra Serif" w:hAnsi="PT Astra Serif"/>
        </w:rPr>
      </w:pPr>
    </w:p>
    <w:p w:rsidR="002F05B3" w:rsidRDefault="002F05B3" w:rsidP="002F05B3">
      <w:pPr>
        <w:ind w:left="-993"/>
        <w:jc w:val="right"/>
        <w:rPr>
          <w:b/>
          <w:color w:val="FF0000"/>
          <w:sz w:val="16"/>
          <w:szCs w:val="16"/>
        </w:rPr>
      </w:pPr>
      <w:r>
        <w:rPr>
          <w:color w:val="FF0000"/>
          <w:sz w:val="24"/>
          <w:szCs w:val="24"/>
        </w:rPr>
        <w:tab/>
        <w:t xml:space="preserve">                                                                              </w:t>
      </w:r>
    </w:p>
    <w:p w:rsidR="002F05B3" w:rsidRDefault="002F05B3" w:rsidP="002F05B3">
      <w:pPr>
        <w:ind w:right="-2"/>
        <w:jc w:val="right"/>
        <w:rPr>
          <w:bCs/>
        </w:rPr>
      </w:pPr>
      <w:r>
        <w:rPr>
          <w:bCs/>
        </w:rPr>
        <w:lastRenderedPageBreak/>
        <w:t xml:space="preserve">Приложение </w:t>
      </w:r>
    </w:p>
    <w:p w:rsidR="002F05B3" w:rsidRDefault="002F05B3" w:rsidP="002F05B3">
      <w:pPr>
        <w:jc w:val="right"/>
        <w:rPr>
          <w:bCs/>
        </w:rPr>
      </w:pPr>
      <w:r>
        <w:rPr>
          <w:bCs/>
        </w:rPr>
        <w:t xml:space="preserve">к протоколу рассмотрения единственной заявки </w:t>
      </w:r>
    </w:p>
    <w:p w:rsidR="002F05B3" w:rsidRDefault="002F05B3" w:rsidP="002F05B3">
      <w:pPr>
        <w:jc w:val="right"/>
        <w:rPr>
          <w:bCs/>
        </w:rPr>
      </w:pPr>
      <w:r>
        <w:rPr>
          <w:bCs/>
        </w:rPr>
        <w:t>на участие в аукционе в электронной форме</w:t>
      </w:r>
    </w:p>
    <w:p w:rsidR="002F05B3" w:rsidRDefault="002F05B3" w:rsidP="002F05B3">
      <w:pPr>
        <w:jc w:val="right"/>
        <w:rPr>
          <w:bCs/>
        </w:rPr>
      </w:pPr>
      <w:r>
        <w:rPr>
          <w:bCs/>
        </w:rPr>
        <w:t xml:space="preserve">от 13 июля 2021 г. №  </w:t>
      </w:r>
      <w:r>
        <w:t>0187300005821000255-1</w:t>
      </w:r>
    </w:p>
    <w:p w:rsidR="002F05B3" w:rsidRDefault="002F05B3" w:rsidP="002F05B3">
      <w:pPr>
        <w:jc w:val="center"/>
        <w:rPr>
          <w:b/>
          <w:bCs/>
        </w:rPr>
      </w:pPr>
    </w:p>
    <w:p w:rsidR="002F05B3" w:rsidRDefault="002F05B3" w:rsidP="002F05B3">
      <w:pPr>
        <w:jc w:val="center"/>
        <w:rPr>
          <w:b/>
          <w:bCs/>
        </w:rPr>
      </w:pPr>
      <w:r>
        <w:rPr>
          <w:b/>
          <w:bCs/>
        </w:rPr>
        <w:t>Таблица рассмотрения единственной заявки</w:t>
      </w:r>
    </w:p>
    <w:p w:rsidR="002F05B3" w:rsidRDefault="002F05B3" w:rsidP="002F05B3">
      <w:pPr>
        <w:keepNext/>
        <w:keepLines/>
        <w:suppressLineNumbers/>
        <w:suppressAutoHyphens/>
        <w:jc w:val="center"/>
        <w:rPr>
          <w:b/>
          <w:bCs/>
        </w:rPr>
      </w:pPr>
      <w:r>
        <w:rPr>
          <w:b/>
          <w:bCs/>
        </w:rPr>
        <w:t xml:space="preserve"> на участие в аукционе в электронной форме среди субъектов малого предпринимательства, социально ориентированных некоммерческих организации на право заключения договора на поставку горюче-смазочных материалов</w:t>
      </w:r>
    </w:p>
    <w:p w:rsidR="002F05B3" w:rsidRDefault="002F05B3" w:rsidP="002F05B3">
      <w:pPr>
        <w:keepNext/>
        <w:keepLines/>
        <w:suppressLineNumbers/>
        <w:suppressAutoHyphens/>
        <w:jc w:val="center"/>
        <w:rPr>
          <w:b/>
          <w:bCs/>
        </w:rPr>
      </w:pPr>
    </w:p>
    <w:p w:rsidR="002F05B3" w:rsidRDefault="002F05B3" w:rsidP="002F05B3">
      <w:pPr>
        <w:keepNext/>
        <w:keepLines/>
        <w:suppressLineNumbers/>
        <w:suppressAutoHyphens/>
        <w:jc w:val="center"/>
      </w:pPr>
      <w:r>
        <w:t>Заказчик: Муниципальное бюджетное учреждение спортивная школа олимпийского резерва «Центр Югорского спорта»</w:t>
      </w:r>
    </w:p>
    <w:p w:rsidR="002F05B3" w:rsidRDefault="002F05B3" w:rsidP="002F05B3">
      <w:pPr>
        <w:keepNext/>
        <w:keepLines/>
        <w:suppressLineNumbers/>
        <w:suppressAutoHyphens/>
        <w:jc w:val="center"/>
      </w:pPr>
    </w:p>
    <w:tbl>
      <w:tblPr>
        <w:tblW w:w="50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1"/>
        <w:gridCol w:w="2305"/>
        <w:gridCol w:w="3236"/>
      </w:tblGrid>
      <w:tr w:rsidR="002F05B3" w:rsidTr="002F05B3">
        <w:trPr>
          <w:trHeight w:val="735"/>
        </w:trPr>
        <w:tc>
          <w:tcPr>
            <w:tcW w:w="2428" w:type="pct"/>
            <w:tcBorders>
              <w:top w:val="single" w:sz="4" w:space="0" w:color="auto"/>
              <w:left w:val="single" w:sz="4" w:space="0" w:color="auto"/>
              <w:bottom w:val="single" w:sz="4" w:space="0" w:color="auto"/>
              <w:right w:val="single" w:sz="4" w:space="0" w:color="auto"/>
            </w:tcBorders>
            <w:vAlign w:val="center"/>
            <w:hideMark/>
          </w:tcPr>
          <w:p w:rsidR="002F05B3" w:rsidRDefault="002F05B3">
            <w:pPr>
              <w:tabs>
                <w:tab w:val="left" w:pos="12096"/>
              </w:tabs>
              <w:jc w:val="center"/>
              <w:rPr>
                <w:sz w:val="18"/>
                <w:szCs w:val="18"/>
              </w:rPr>
            </w:pPr>
            <w:r>
              <w:rPr>
                <w:sz w:val="18"/>
                <w:szCs w:val="18"/>
              </w:rPr>
              <w:t>Показатель</w:t>
            </w:r>
          </w:p>
        </w:tc>
        <w:tc>
          <w:tcPr>
            <w:tcW w:w="1070" w:type="pct"/>
            <w:tcBorders>
              <w:top w:val="single" w:sz="4" w:space="0" w:color="auto"/>
              <w:left w:val="single" w:sz="4" w:space="0" w:color="auto"/>
              <w:bottom w:val="single" w:sz="4" w:space="0" w:color="auto"/>
              <w:right w:val="single" w:sz="4" w:space="0" w:color="auto"/>
            </w:tcBorders>
            <w:vAlign w:val="center"/>
            <w:hideMark/>
          </w:tcPr>
          <w:p w:rsidR="002F05B3" w:rsidRDefault="002F05B3">
            <w:pPr>
              <w:tabs>
                <w:tab w:val="left" w:pos="12096"/>
              </w:tabs>
              <w:jc w:val="center"/>
              <w:rPr>
                <w:sz w:val="18"/>
                <w:szCs w:val="18"/>
              </w:rPr>
            </w:pPr>
            <w:r>
              <w:rPr>
                <w:sz w:val="18"/>
                <w:szCs w:val="18"/>
              </w:rPr>
              <w:t>Наименование и описание объема закупки</w:t>
            </w:r>
          </w:p>
        </w:tc>
        <w:tc>
          <w:tcPr>
            <w:tcW w:w="1502" w:type="pct"/>
            <w:tcBorders>
              <w:top w:val="single" w:sz="4" w:space="0" w:color="auto"/>
              <w:left w:val="single" w:sz="4" w:space="0" w:color="auto"/>
              <w:bottom w:val="single" w:sz="4" w:space="0" w:color="auto"/>
              <w:right w:val="single" w:sz="4" w:space="0" w:color="auto"/>
            </w:tcBorders>
            <w:vAlign w:val="center"/>
            <w:hideMark/>
          </w:tcPr>
          <w:p w:rsidR="002F05B3" w:rsidRDefault="002F05B3">
            <w:pPr>
              <w:tabs>
                <w:tab w:val="left" w:pos="12096"/>
              </w:tabs>
              <w:jc w:val="center"/>
              <w:rPr>
                <w:sz w:val="18"/>
                <w:szCs w:val="18"/>
              </w:rPr>
            </w:pPr>
            <w:r>
              <w:rPr>
                <w:sz w:val="18"/>
                <w:szCs w:val="18"/>
              </w:rPr>
              <w:t>Идентификационный номер заявки - №220</w:t>
            </w:r>
          </w:p>
        </w:tc>
      </w:tr>
      <w:tr w:rsidR="002F05B3" w:rsidTr="002F05B3">
        <w:trPr>
          <w:trHeight w:val="1581"/>
        </w:trPr>
        <w:tc>
          <w:tcPr>
            <w:tcW w:w="2428" w:type="pct"/>
            <w:vMerge w:val="restart"/>
            <w:tcBorders>
              <w:top w:val="single" w:sz="4" w:space="0" w:color="auto"/>
              <w:left w:val="single" w:sz="4" w:space="0" w:color="auto"/>
              <w:bottom w:val="single" w:sz="4" w:space="0" w:color="auto"/>
              <w:right w:val="single" w:sz="4" w:space="0" w:color="auto"/>
            </w:tcBorders>
            <w:vAlign w:val="center"/>
            <w:hideMark/>
          </w:tcPr>
          <w:p w:rsidR="002F05B3" w:rsidRPr="002F05B3" w:rsidRDefault="002F05B3">
            <w:pPr>
              <w:widowControl/>
              <w:tabs>
                <w:tab w:val="left" w:pos="-1620"/>
                <w:tab w:val="num" w:pos="432"/>
              </w:tabs>
              <w:jc w:val="both"/>
              <w:rPr>
                <w:rFonts w:ascii="PT Astra Serif" w:hAnsi="PT Astra Serif"/>
                <w:color w:val="000000"/>
                <w:sz w:val="18"/>
                <w:szCs w:val="18"/>
              </w:rPr>
            </w:pPr>
            <w:r w:rsidRPr="002F05B3">
              <w:rPr>
                <w:rFonts w:ascii="PT Astra Serif" w:hAnsi="PT Astra Serif"/>
                <w:b/>
                <w:color w:val="000000"/>
                <w:sz w:val="18"/>
                <w:szCs w:val="18"/>
              </w:rPr>
              <w:t>Первая часть</w:t>
            </w:r>
            <w:r w:rsidRPr="002F05B3">
              <w:rPr>
                <w:rFonts w:ascii="PT Astra Serif" w:hAnsi="PT Astra Serif"/>
                <w:color w:val="000000"/>
                <w:sz w:val="18"/>
                <w:szCs w:val="18"/>
              </w:rPr>
              <w:t xml:space="preserve"> заявки на участие в электронном аукционе должна содержать следующие сведения:</w:t>
            </w:r>
          </w:p>
          <w:p w:rsidR="002F05B3" w:rsidRPr="002F05B3" w:rsidRDefault="002F05B3">
            <w:pPr>
              <w:widowControl/>
              <w:spacing w:after="60"/>
              <w:ind w:firstLine="585"/>
              <w:jc w:val="both"/>
              <w:rPr>
                <w:rFonts w:ascii="PT Astra Serif" w:hAnsi="PT Astra Serif"/>
                <w:color w:val="000000"/>
                <w:sz w:val="18"/>
                <w:szCs w:val="18"/>
              </w:rPr>
            </w:pPr>
            <w:r w:rsidRPr="002F05B3">
              <w:rPr>
                <w:rFonts w:ascii="PT Astra Serif" w:hAnsi="PT Astra Serif"/>
                <w:color w:val="000000"/>
                <w:sz w:val="18"/>
                <w:szCs w:val="18"/>
              </w:rPr>
              <w:t xml:space="preserve">а) наименование страны происхождения товара; </w:t>
            </w:r>
          </w:p>
          <w:p w:rsidR="002F05B3" w:rsidRPr="002F05B3" w:rsidRDefault="002F05B3">
            <w:pPr>
              <w:widowControl/>
              <w:spacing w:after="60"/>
              <w:ind w:firstLine="585"/>
              <w:jc w:val="both"/>
              <w:rPr>
                <w:rFonts w:ascii="PT Astra Serif" w:hAnsi="PT Astra Serif"/>
                <w:color w:val="000000"/>
                <w:sz w:val="18"/>
                <w:szCs w:val="18"/>
              </w:rPr>
            </w:pPr>
            <w:proofErr w:type="gramStart"/>
            <w:r w:rsidRPr="002F05B3">
              <w:rPr>
                <w:rFonts w:ascii="PT Astra Serif" w:hAnsi="PT Astra Serif"/>
                <w:color w:val="000000"/>
                <w:sz w:val="18"/>
                <w:szCs w:val="18"/>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2F05B3">
              <w:rPr>
                <w:rFonts w:ascii="PT Astra Serif" w:hAnsi="PT Astra Serif"/>
                <w:color w:val="000000"/>
                <w:sz w:val="18"/>
                <w:szCs w:val="18"/>
              </w:rPr>
              <w:t xml:space="preserve"> в документации об электронном аукционе).</w:t>
            </w:r>
          </w:p>
          <w:p w:rsidR="002F05B3" w:rsidRPr="002F05B3" w:rsidRDefault="002F05B3">
            <w:pPr>
              <w:widowControl/>
              <w:autoSpaceDE w:val="0"/>
              <w:autoSpaceDN w:val="0"/>
              <w:adjustRightInd w:val="0"/>
              <w:spacing w:after="60"/>
              <w:jc w:val="both"/>
              <w:rPr>
                <w:rFonts w:ascii="PT Astra Serif" w:hAnsi="PT Astra Serif"/>
                <w:color w:val="000000"/>
                <w:sz w:val="18"/>
                <w:szCs w:val="18"/>
              </w:rPr>
            </w:pPr>
            <w:r w:rsidRPr="002F05B3">
              <w:rPr>
                <w:rFonts w:ascii="PT Astra Serif" w:hAnsi="PT Astra Serif"/>
                <w:color w:val="000000"/>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1070" w:type="pct"/>
            <w:tcBorders>
              <w:top w:val="single" w:sz="4" w:space="0" w:color="auto"/>
              <w:left w:val="single" w:sz="4" w:space="0" w:color="auto"/>
              <w:bottom w:val="single" w:sz="4" w:space="0" w:color="auto"/>
              <w:right w:val="single" w:sz="4" w:space="0" w:color="auto"/>
            </w:tcBorders>
          </w:tcPr>
          <w:p w:rsidR="002F05B3" w:rsidRPr="002F05B3" w:rsidRDefault="002F05B3">
            <w:pPr>
              <w:rPr>
                <w:rFonts w:ascii="PT Astra Serif" w:hAnsi="PT Astra Serif"/>
                <w:sz w:val="18"/>
                <w:szCs w:val="18"/>
              </w:rPr>
            </w:pPr>
            <w:r w:rsidRPr="002F05B3">
              <w:rPr>
                <w:rFonts w:ascii="PT Astra Serif" w:hAnsi="PT Astra Serif"/>
                <w:sz w:val="18"/>
                <w:szCs w:val="18"/>
              </w:rPr>
              <w:t xml:space="preserve">Топливо дизельное летнее экологического класса К5 </w:t>
            </w:r>
          </w:p>
          <w:p w:rsidR="002F05B3" w:rsidRPr="002F05B3" w:rsidRDefault="002F05B3">
            <w:pPr>
              <w:rPr>
                <w:rFonts w:ascii="PT Astra Serif" w:hAnsi="PT Astra Serif"/>
                <w:sz w:val="18"/>
                <w:szCs w:val="18"/>
              </w:rPr>
            </w:pPr>
            <w:r w:rsidRPr="002F05B3">
              <w:rPr>
                <w:rFonts w:ascii="PT Astra Serif" w:hAnsi="PT Astra Serif"/>
                <w:sz w:val="18"/>
                <w:szCs w:val="18"/>
              </w:rPr>
              <w:t>(розничная поставка).</w:t>
            </w:r>
          </w:p>
          <w:p w:rsidR="002F05B3" w:rsidRPr="002F05B3" w:rsidRDefault="002F05B3">
            <w:pPr>
              <w:rPr>
                <w:rFonts w:ascii="PT Astra Serif" w:hAnsi="PT Astra Serif"/>
                <w:sz w:val="18"/>
                <w:szCs w:val="18"/>
              </w:rPr>
            </w:pPr>
            <w:r w:rsidRPr="002F05B3">
              <w:rPr>
                <w:rFonts w:ascii="PT Astra Serif" w:hAnsi="PT Astra Serif"/>
                <w:sz w:val="18"/>
                <w:szCs w:val="18"/>
              </w:rPr>
              <w:t>Сорт/класс топлива</w:t>
            </w:r>
            <w:proofErr w:type="gramStart"/>
            <w:r w:rsidRPr="002F05B3">
              <w:rPr>
                <w:rFonts w:ascii="PT Astra Serif" w:hAnsi="PT Astra Serif"/>
                <w:sz w:val="18"/>
                <w:szCs w:val="18"/>
              </w:rPr>
              <w:t xml:space="preserve"> В</w:t>
            </w:r>
            <w:proofErr w:type="gramEnd"/>
            <w:r w:rsidRPr="002F05B3">
              <w:rPr>
                <w:rFonts w:ascii="PT Astra Serif" w:hAnsi="PT Astra Serif"/>
                <w:sz w:val="18"/>
                <w:szCs w:val="18"/>
              </w:rPr>
              <w:t xml:space="preserve"> </w:t>
            </w:r>
          </w:p>
          <w:p w:rsidR="002F05B3" w:rsidRPr="002F05B3" w:rsidRDefault="002F05B3">
            <w:pPr>
              <w:rPr>
                <w:rFonts w:ascii="PT Astra Serif" w:hAnsi="PT Astra Serif"/>
                <w:sz w:val="18"/>
                <w:szCs w:val="18"/>
              </w:rPr>
            </w:pPr>
            <w:r w:rsidRPr="002F05B3">
              <w:rPr>
                <w:rFonts w:ascii="PT Astra Serif" w:hAnsi="PT Astra Serif"/>
                <w:sz w:val="18"/>
                <w:szCs w:val="18"/>
              </w:rPr>
              <w:t xml:space="preserve">Тип топлива дизельное Летнее </w:t>
            </w:r>
          </w:p>
          <w:p w:rsidR="002F05B3" w:rsidRPr="002F05B3" w:rsidRDefault="002F05B3">
            <w:pPr>
              <w:rPr>
                <w:rFonts w:ascii="PT Astra Serif" w:hAnsi="PT Astra Serif"/>
                <w:sz w:val="18"/>
                <w:szCs w:val="18"/>
              </w:rPr>
            </w:pPr>
            <w:r w:rsidRPr="002F05B3">
              <w:rPr>
                <w:rFonts w:ascii="PT Astra Serif" w:hAnsi="PT Astra Serif"/>
                <w:sz w:val="18"/>
                <w:szCs w:val="18"/>
              </w:rPr>
              <w:t>Экологический класс К5</w:t>
            </w:r>
          </w:p>
          <w:p w:rsidR="002F05B3" w:rsidRPr="002F05B3" w:rsidRDefault="002F05B3">
            <w:pPr>
              <w:rPr>
                <w:rFonts w:ascii="PT Astra Serif" w:hAnsi="PT Astra Serif"/>
                <w:sz w:val="18"/>
                <w:szCs w:val="18"/>
              </w:rPr>
            </w:pPr>
            <w:r w:rsidRPr="002F05B3">
              <w:rPr>
                <w:rFonts w:ascii="PT Astra Serif" w:hAnsi="PT Astra Serif"/>
                <w:sz w:val="18"/>
                <w:szCs w:val="18"/>
              </w:rPr>
              <w:t>Производитель: Россия</w:t>
            </w:r>
          </w:p>
        </w:tc>
        <w:tc>
          <w:tcPr>
            <w:tcW w:w="1502" w:type="pct"/>
            <w:tcBorders>
              <w:top w:val="single" w:sz="4" w:space="0" w:color="auto"/>
              <w:left w:val="single" w:sz="4" w:space="0" w:color="auto"/>
              <w:bottom w:val="single" w:sz="4" w:space="0" w:color="auto"/>
              <w:right w:val="single" w:sz="4" w:space="0" w:color="auto"/>
            </w:tcBorders>
            <w:vAlign w:val="center"/>
            <w:hideMark/>
          </w:tcPr>
          <w:p w:rsidR="002F05B3" w:rsidRPr="002F05B3" w:rsidRDefault="002F05B3">
            <w:pPr>
              <w:autoSpaceDE w:val="0"/>
              <w:autoSpaceDN w:val="0"/>
              <w:adjustRightInd w:val="0"/>
              <w:jc w:val="center"/>
              <w:rPr>
                <w:rFonts w:ascii="PT Astra Serif" w:hAnsi="PT Astra Serif"/>
                <w:sz w:val="18"/>
                <w:szCs w:val="18"/>
              </w:rPr>
            </w:pPr>
            <w:r w:rsidRPr="002F05B3">
              <w:rPr>
                <w:rFonts w:ascii="PT Astra Serif" w:hAnsi="PT Astra Serif"/>
                <w:sz w:val="18"/>
                <w:szCs w:val="18"/>
              </w:rPr>
              <w:t>соответствует</w:t>
            </w:r>
          </w:p>
        </w:tc>
      </w:tr>
      <w:tr w:rsidR="002F05B3" w:rsidTr="002F05B3">
        <w:trPr>
          <w:trHeight w:val="2161"/>
        </w:trPr>
        <w:tc>
          <w:tcPr>
            <w:tcW w:w="2428" w:type="pct"/>
            <w:vMerge/>
            <w:tcBorders>
              <w:top w:val="single" w:sz="4" w:space="0" w:color="auto"/>
              <w:left w:val="single" w:sz="4" w:space="0" w:color="auto"/>
              <w:bottom w:val="single" w:sz="4" w:space="0" w:color="auto"/>
              <w:right w:val="single" w:sz="4" w:space="0" w:color="auto"/>
            </w:tcBorders>
            <w:vAlign w:val="center"/>
            <w:hideMark/>
          </w:tcPr>
          <w:p w:rsidR="002F05B3" w:rsidRPr="002F05B3" w:rsidRDefault="002F05B3">
            <w:pPr>
              <w:widowControl/>
              <w:rPr>
                <w:rFonts w:ascii="PT Astra Serif" w:hAnsi="PT Astra Serif"/>
                <w:color w:val="000000"/>
                <w:sz w:val="18"/>
                <w:szCs w:val="18"/>
              </w:rPr>
            </w:pPr>
          </w:p>
        </w:tc>
        <w:tc>
          <w:tcPr>
            <w:tcW w:w="1070" w:type="pct"/>
            <w:tcBorders>
              <w:top w:val="single" w:sz="4" w:space="0" w:color="auto"/>
              <w:left w:val="single" w:sz="4" w:space="0" w:color="auto"/>
              <w:bottom w:val="single" w:sz="4" w:space="0" w:color="auto"/>
              <w:right w:val="single" w:sz="4" w:space="0" w:color="auto"/>
            </w:tcBorders>
            <w:hideMark/>
          </w:tcPr>
          <w:p w:rsidR="002F05B3" w:rsidRPr="002F05B3" w:rsidRDefault="002F05B3">
            <w:pPr>
              <w:rPr>
                <w:rFonts w:ascii="PT Astra Serif" w:hAnsi="PT Astra Serif"/>
                <w:sz w:val="18"/>
                <w:szCs w:val="18"/>
              </w:rPr>
            </w:pPr>
            <w:r w:rsidRPr="002F05B3">
              <w:rPr>
                <w:rFonts w:ascii="PT Astra Serif" w:hAnsi="PT Astra Serif"/>
                <w:sz w:val="18"/>
                <w:szCs w:val="18"/>
              </w:rPr>
              <w:t>Бензин автомобильный АИ-95 экологического класса К5 (розничная реализация).</w:t>
            </w:r>
          </w:p>
          <w:p w:rsidR="002F05B3" w:rsidRPr="002F05B3" w:rsidRDefault="002F05B3">
            <w:pPr>
              <w:rPr>
                <w:rFonts w:ascii="PT Astra Serif" w:hAnsi="PT Astra Serif"/>
                <w:sz w:val="18"/>
                <w:szCs w:val="18"/>
              </w:rPr>
            </w:pPr>
            <w:r w:rsidRPr="002F05B3">
              <w:rPr>
                <w:rFonts w:ascii="PT Astra Serif" w:hAnsi="PT Astra Serif"/>
                <w:sz w:val="18"/>
                <w:szCs w:val="18"/>
              </w:rPr>
              <w:t>Октановое число бензина автомобильного по исследовательскому методу</w:t>
            </w:r>
          </w:p>
          <w:p w:rsidR="002F05B3" w:rsidRPr="002F05B3" w:rsidRDefault="002F05B3">
            <w:pPr>
              <w:rPr>
                <w:rFonts w:ascii="PT Astra Serif" w:hAnsi="PT Astra Serif"/>
                <w:sz w:val="18"/>
                <w:szCs w:val="18"/>
              </w:rPr>
            </w:pPr>
            <w:r w:rsidRPr="002F05B3">
              <w:rPr>
                <w:rFonts w:ascii="PT Astra Serif" w:hAnsi="PT Astra Serif"/>
                <w:sz w:val="18"/>
                <w:szCs w:val="18"/>
              </w:rPr>
              <w:t xml:space="preserve"> ≥95 </w:t>
            </w:r>
          </w:p>
          <w:p w:rsidR="002F05B3" w:rsidRPr="002F05B3" w:rsidRDefault="002F05B3">
            <w:pPr>
              <w:rPr>
                <w:rFonts w:ascii="PT Astra Serif" w:hAnsi="PT Astra Serif"/>
                <w:sz w:val="18"/>
                <w:szCs w:val="18"/>
              </w:rPr>
            </w:pPr>
            <w:r w:rsidRPr="002F05B3">
              <w:rPr>
                <w:rFonts w:ascii="PT Astra Serif" w:hAnsi="PT Astra Serif"/>
                <w:sz w:val="18"/>
                <w:szCs w:val="18"/>
              </w:rPr>
              <w:t>Экологический класс К5</w:t>
            </w:r>
          </w:p>
          <w:p w:rsidR="002F05B3" w:rsidRPr="002F05B3" w:rsidRDefault="002F05B3">
            <w:pPr>
              <w:rPr>
                <w:rFonts w:ascii="PT Astra Serif" w:hAnsi="PT Astra Serif"/>
                <w:sz w:val="18"/>
                <w:szCs w:val="18"/>
              </w:rPr>
            </w:pPr>
            <w:r w:rsidRPr="002F05B3">
              <w:rPr>
                <w:rFonts w:ascii="PT Astra Serif" w:hAnsi="PT Astra Serif"/>
                <w:sz w:val="18"/>
                <w:szCs w:val="18"/>
              </w:rPr>
              <w:t>Производитель: Россия</w:t>
            </w:r>
          </w:p>
        </w:tc>
        <w:tc>
          <w:tcPr>
            <w:tcW w:w="1502" w:type="pct"/>
            <w:tcBorders>
              <w:top w:val="single" w:sz="4" w:space="0" w:color="auto"/>
              <w:left w:val="single" w:sz="4" w:space="0" w:color="auto"/>
              <w:bottom w:val="single" w:sz="4" w:space="0" w:color="auto"/>
              <w:right w:val="single" w:sz="4" w:space="0" w:color="auto"/>
            </w:tcBorders>
            <w:vAlign w:val="center"/>
            <w:hideMark/>
          </w:tcPr>
          <w:p w:rsidR="002F05B3" w:rsidRPr="002F05B3" w:rsidRDefault="002F05B3">
            <w:pPr>
              <w:autoSpaceDE w:val="0"/>
              <w:autoSpaceDN w:val="0"/>
              <w:adjustRightInd w:val="0"/>
              <w:jc w:val="center"/>
              <w:rPr>
                <w:rFonts w:ascii="PT Astra Serif" w:hAnsi="PT Astra Serif"/>
                <w:sz w:val="18"/>
                <w:szCs w:val="18"/>
              </w:rPr>
            </w:pPr>
            <w:r w:rsidRPr="002F05B3">
              <w:rPr>
                <w:rFonts w:ascii="PT Astra Serif" w:hAnsi="PT Astra Serif"/>
                <w:sz w:val="18"/>
                <w:szCs w:val="18"/>
              </w:rPr>
              <w:t>соответствует</w:t>
            </w:r>
          </w:p>
        </w:tc>
      </w:tr>
      <w:tr w:rsidR="002F05B3" w:rsidTr="002F0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331"/>
        </w:trPr>
        <w:tc>
          <w:tcPr>
            <w:tcW w:w="3498" w:type="pct"/>
            <w:gridSpan w:val="2"/>
            <w:tcBorders>
              <w:top w:val="single" w:sz="4" w:space="0" w:color="auto"/>
              <w:left w:val="single" w:sz="4" w:space="0" w:color="auto"/>
              <w:bottom w:val="single" w:sz="8" w:space="0" w:color="000000"/>
              <w:right w:val="nil"/>
            </w:tcBorders>
            <w:vAlign w:val="center"/>
            <w:hideMark/>
          </w:tcPr>
          <w:p w:rsidR="002F05B3" w:rsidRDefault="002F05B3">
            <w:pPr>
              <w:suppressAutoHyphens/>
              <w:snapToGrid w:val="0"/>
              <w:jc w:val="center"/>
              <w:rPr>
                <w:color w:val="000000"/>
                <w:sz w:val="18"/>
                <w:szCs w:val="18"/>
                <w:lang w:eastAsia="ar-SA"/>
              </w:rPr>
            </w:pPr>
            <w:r>
              <w:rPr>
                <w:color w:val="000000"/>
                <w:sz w:val="18"/>
                <w:szCs w:val="18"/>
              </w:rPr>
              <w:t>Идентификационный номер заявки</w:t>
            </w:r>
          </w:p>
        </w:tc>
        <w:tc>
          <w:tcPr>
            <w:tcW w:w="1502" w:type="pct"/>
            <w:tcBorders>
              <w:top w:val="single" w:sz="4" w:space="0" w:color="auto"/>
              <w:left w:val="single" w:sz="8" w:space="0" w:color="000000"/>
              <w:bottom w:val="single" w:sz="8" w:space="0" w:color="000000"/>
              <w:right w:val="single" w:sz="4" w:space="0" w:color="auto"/>
            </w:tcBorders>
            <w:vAlign w:val="center"/>
            <w:hideMark/>
          </w:tcPr>
          <w:p w:rsidR="002F05B3" w:rsidRDefault="002F05B3">
            <w:pPr>
              <w:suppressAutoHyphens/>
              <w:snapToGrid w:val="0"/>
              <w:jc w:val="center"/>
              <w:rPr>
                <w:color w:val="000000"/>
                <w:sz w:val="18"/>
                <w:szCs w:val="18"/>
                <w:lang w:eastAsia="ar-SA"/>
              </w:rPr>
            </w:pPr>
            <w:r>
              <w:rPr>
                <w:color w:val="000000"/>
                <w:sz w:val="18"/>
                <w:szCs w:val="18"/>
              </w:rPr>
              <w:t>220</w:t>
            </w:r>
          </w:p>
        </w:tc>
      </w:tr>
      <w:tr w:rsidR="002F05B3" w:rsidTr="002F0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680"/>
        </w:trPr>
        <w:tc>
          <w:tcPr>
            <w:tcW w:w="2428" w:type="pct"/>
            <w:tcBorders>
              <w:top w:val="nil"/>
              <w:left w:val="single" w:sz="4" w:space="0" w:color="auto"/>
              <w:bottom w:val="single" w:sz="8" w:space="0" w:color="000000"/>
              <w:right w:val="nil"/>
            </w:tcBorders>
            <w:vAlign w:val="center"/>
            <w:hideMark/>
          </w:tcPr>
          <w:p w:rsidR="002F05B3" w:rsidRDefault="002F05B3">
            <w:pPr>
              <w:suppressAutoHyphens/>
              <w:snapToGrid w:val="0"/>
              <w:ind w:left="294" w:hanging="294"/>
              <w:jc w:val="center"/>
              <w:rPr>
                <w:color w:val="000000"/>
                <w:sz w:val="18"/>
                <w:szCs w:val="18"/>
                <w:lang w:eastAsia="ar-SA"/>
              </w:rPr>
            </w:pPr>
            <w:r>
              <w:rPr>
                <w:color w:val="000000"/>
                <w:sz w:val="18"/>
                <w:szCs w:val="18"/>
              </w:rPr>
              <w:t>Показатель</w:t>
            </w:r>
          </w:p>
        </w:tc>
        <w:tc>
          <w:tcPr>
            <w:tcW w:w="1070" w:type="pct"/>
            <w:tcBorders>
              <w:top w:val="nil"/>
              <w:left w:val="single" w:sz="8" w:space="0" w:color="000000"/>
              <w:bottom w:val="single" w:sz="8" w:space="0" w:color="000000"/>
              <w:right w:val="nil"/>
            </w:tcBorders>
            <w:vAlign w:val="center"/>
            <w:hideMark/>
          </w:tcPr>
          <w:p w:rsidR="002F05B3" w:rsidRDefault="002F05B3">
            <w:pPr>
              <w:suppressAutoHyphens/>
              <w:snapToGrid w:val="0"/>
              <w:jc w:val="center"/>
              <w:rPr>
                <w:color w:val="000000"/>
                <w:sz w:val="18"/>
                <w:szCs w:val="18"/>
                <w:lang w:eastAsia="ar-SA"/>
              </w:rPr>
            </w:pPr>
            <w:r>
              <w:rPr>
                <w:color w:val="000000"/>
                <w:sz w:val="18"/>
                <w:szCs w:val="18"/>
              </w:rPr>
              <w:t>Обязательные требования</w:t>
            </w:r>
          </w:p>
        </w:tc>
        <w:tc>
          <w:tcPr>
            <w:tcW w:w="1502" w:type="pct"/>
            <w:tcBorders>
              <w:top w:val="nil"/>
              <w:left w:val="single" w:sz="8" w:space="0" w:color="000000"/>
              <w:bottom w:val="single" w:sz="8" w:space="0" w:color="000000"/>
              <w:right w:val="single" w:sz="4" w:space="0" w:color="auto"/>
            </w:tcBorders>
            <w:vAlign w:val="center"/>
            <w:hideMark/>
          </w:tcPr>
          <w:p w:rsidR="002F05B3" w:rsidRDefault="002F05B3">
            <w:pPr>
              <w:suppressAutoHyphens/>
              <w:snapToGrid w:val="0"/>
              <w:jc w:val="center"/>
              <w:rPr>
                <w:color w:val="000000"/>
                <w:sz w:val="18"/>
                <w:szCs w:val="18"/>
                <w:lang w:eastAsia="ar-SA"/>
              </w:rPr>
            </w:pPr>
            <w:r>
              <w:rPr>
                <w:b/>
                <w:bCs/>
              </w:rPr>
              <w:t>ОБЩЕСТВО С ОГРАНИЧЕННОЙ ОТВЕТСТВЕННОСТЬЮ "СЕЛЕНА"</w:t>
            </w:r>
            <w:r>
              <w:rPr>
                <w:bCs/>
                <w:sz w:val="18"/>
                <w:szCs w:val="24"/>
                <w:lang w:eastAsia="ar-SA"/>
              </w:rPr>
              <w:t xml:space="preserve"> </w:t>
            </w:r>
            <w:proofErr w:type="spellStart"/>
            <w:r>
              <w:rPr>
                <w:bCs/>
                <w:sz w:val="18"/>
                <w:szCs w:val="24"/>
                <w:lang w:eastAsia="ar-SA"/>
              </w:rPr>
              <w:t>г</w:t>
            </w:r>
            <w:proofErr w:type="gramStart"/>
            <w:r>
              <w:rPr>
                <w:bCs/>
                <w:sz w:val="18"/>
                <w:szCs w:val="24"/>
                <w:lang w:eastAsia="ar-SA"/>
              </w:rPr>
              <w:t>.Ю</w:t>
            </w:r>
            <w:proofErr w:type="gramEnd"/>
            <w:r>
              <w:rPr>
                <w:bCs/>
                <w:sz w:val="18"/>
                <w:szCs w:val="24"/>
                <w:lang w:eastAsia="ar-SA"/>
              </w:rPr>
              <w:t>горск</w:t>
            </w:r>
            <w:proofErr w:type="spellEnd"/>
          </w:p>
        </w:tc>
      </w:tr>
      <w:tr w:rsidR="002F05B3" w:rsidTr="002F0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710"/>
        </w:trPr>
        <w:tc>
          <w:tcPr>
            <w:tcW w:w="2428" w:type="pct"/>
            <w:tcBorders>
              <w:top w:val="nil"/>
              <w:left w:val="single" w:sz="4" w:space="0" w:color="auto"/>
              <w:bottom w:val="single" w:sz="8" w:space="0" w:color="000000"/>
              <w:right w:val="nil"/>
            </w:tcBorders>
            <w:vAlign w:val="center"/>
            <w:hideMark/>
          </w:tcPr>
          <w:p w:rsidR="002F05B3" w:rsidRDefault="002F05B3">
            <w:pPr>
              <w:pStyle w:val="a5"/>
              <w:ind w:left="0"/>
              <w:jc w:val="both"/>
              <w:rPr>
                <w:sz w:val="18"/>
                <w:szCs w:val="18"/>
              </w:rPr>
            </w:pPr>
            <w:r>
              <w:rPr>
                <w:color w:val="000000"/>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070" w:type="pct"/>
            <w:tcBorders>
              <w:top w:val="nil"/>
              <w:left w:val="single" w:sz="8" w:space="0" w:color="000000"/>
              <w:bottom w:val="single" w:sz="8" w:space="0" w:color="000000"/>
              <w:right w:val="nil"/>
            </w:tcBorders>
            <w:vAlign w:val="center"/>
            <w:hideMark/>
          </w:tcPr>
          <w:p w:rsidR="002F05B3" w:rsidRDefault="002F05B3">
            <w:pPr>
              <w:jc w:val="center"/>
              <w:rPr>
                <w:sz w:val="18"/>
                <w:szCs w:val="18"/>
                <w:lang w:eastAsia="en-US"/>
              </w:rPr>
            </w:pPr>
            <w:r>
              <w:rPr>
                <w:sz w:val="18"/>
                <w:szCs w:val="18"/>
                <w:lang w:eastAsia="en-US"/>
              </w:rPr>
              <w:t>декларация</w:t>
            </w:r>
          </w:p>
        </w:tc>
        <w:tc>
          <w:tcPr>
            <w:tcW w:w="1502" w:type="pct"/>
            <w:tcBorders>
              <w:top w:val="nil"/>
              <w:left w:val="single" w:sz="8" w:space="0" w:color="000000"/>
              <w:bottom w:val="single" w:sz="8" w:space="0" w:color="000000"/>
              <w:right w:val="single" w:sz="4" w:space="0" w:color="auto"/>
            </w:tcBorders>
            <w:vAlign w:val="center"/>
            <w:hideMark/>
          </w:tcPr>
          <w:p w:rsidR="002F05B3" w:rsidRDefault="002F05B3">
            <w:pPr>
              <w:snapToGrid w:val="0"/>
              <w:jc w:val="center"/>
              <w:rPr>
                <w:color w:val="000000"/>
                <w:sz w:val="18"/>
                <w:szCs w:val="18"/>
              </w:rPr>
            </w:pPr>
            <w:r>
              <w:rPr>
                <w:color w:val="000000"/>
                <w:sz w:val="18"/>
                <w:szCs w:val="18"/>
              </w:rPr>
              <w:t xml:space="preserve">информация </w:t>
            </w:r>
          </w:p>
          <w:p w:rsidR="002F05B3" w:rsidRDefault="002F05B3">
            <w:pPr>
              <w:jc w:val="center"/>
              <w:rPr>
                <w:rFonts w:eastAsia="Calibri"/>
                <w:color w:val="FF0000"/>
                <w:sz w:val="18"/>
                <w:szCs w:val="18"/>
              </w:rPr>
            </w:pPr>
            <w:r>
              <w:rPr>
                <w:color w:val="000000"/>
                <w:sz w:val="18"/>
                <w:szCs w:val="18"/>
              </w:rPr>
              <w:t>продекларирована</w:t>
            </w:r>
          </w:p>
        </w:tc>
      </w:tr>
      <w:tr w:rsidR="002F05B3" w:rsidTr="002F0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388"/>
        </w:trPr>
        <w:tc>
          <w:tcPr>
            <w:tcW w:w="2428" w:type="pct"/>
            <w:tcBorders>
              <w:top w:val="nil"/>
              <w:left w:val="single" w:sz="4" w:space="0" w:color="auto"/>
              <w:bottom w:val="single" w:sz="8" w:space="0" w:color="000000"/>
              <w:right w:val="nil"/>
            </w:tcBorders>
            <w:vAlign w:val="center"/>
            <w:hideMark/>
          </w:tcPr>
          <w:p w:rsidR="002F05B3" w:rsidRDefault="002F05B3">
            <w:pPr>
              <w:jc w:val="both"/>
              <w:rPr>
                <w:sz w:val="18"/>
                <w:szCs w:val="18"/>
              </w:rPr>
            </w:pPr>
            <w:r>
              <w:rPr>
                <w:color w:val="000000"/>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070" w:type="pct"/>
            <w:tcBorders>
              <w:top w:val="nil"/>
              <w:left w:val="single" w:sz="8" w:space="0" w:color="000000"/>
              <w:bottom w:val="single" w:sz="8" w:space="0" w:color="000000"/>
              <w:right w:val="nil"/>
            </w:tcBorders>
            <w:vAlign w:val="center"/>
            <w:hideMark/>
          </w:tcPr>
          <w:p w:rsidR="002F05B3" w:rsidRDefault="002F05B3">
            <w:pPr>
              <w:jc w:val="center"/>
              <w:rPr>
                <w:sz w:val="18"/>
                <w:szCs w:val="18"/>
                <w:lang w:eastAsia="en-US"/>
              </w:rPr>
            </w:pPr>
            <w:r>
              <w:rPr>
                <w:sz w:val="18"/>
                <w:szCs w:val="18"/>
                <w:lang w:eastAsia="en-US"/>
              </w:rPr>
              <w:t>декларация</w:t>
            </w:r>
          </w:p>
        </w:tc>
        <w:tc>
          <w:tcPr>
            <w:tcW w:w="1502" w:type="pct"/>
            <w:tcBorders>
              <w:top w:val="nil"/>
              <w:left w:val="single" w:sz="8" w:space="0" w:color="000000"/>
              <w:bottom w:val="single" w:sz="8" w:space="0" w:color="000000"/>
              <w:right w:val="single" w:sz="4" w:space="0" w:color="auto"/>
            </w:tcBorders>
            <w:vAlign w:val="center"/>
            <w:hideMark/>
          </w:tcPr>
          <w:p w:rsidR="002F05B3" w:rsidRDefault="002F05B3">
            <w:pPr>
              <w:snapToGrid w:val="0"/>
              <w:jc w:val="center"/>
              <w:rPr>
                <w:color w:val="000000"/>
                <w:sz w:val="18"/>
                <w:szCs w:val="18"/>
              </w:rPr>
            </w:pPr>
            <w:r>
              <w:rPr>
                <w:color w:val="000000"/>
                <w:sz w:val="18"/>
                <w:szCs w:val="18"/>
              </w:rPr>
              <w:t xml:space="preserve">информация </w:t>
            </w:r>
          </w:p>
          <w:p w:rsidR="002F05B3" w:rsidRDefault="002F05B3">
            <w:pPr>
              <w:jc w:val="center"/>
              <w:rPr>
                <w:rFonts w:eastAsia="Calibri"/>
                <w:color w:val="FF0000"/>
                <w:sz w:val="18"/>
                <w:szCs w:val="18"/>
              </w:rPr>
            </w:pPr>
            <w:r>
              <w:rPr>
                <w:color w:val="000000"/>
                <w:sz w:val="18"/>
                <w:szCs w:val="18"/>
              </w:rPr>
              <w:t>продекларирована</w:t>
            </w:r>
          </w:p>
        </w:tc>
      </w:tr>
      <w:tr w:rsidR="002F05B3" w:rsidTr="002F0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539"/>
        </w:trPr>
        <w:tc>
          <w:tcPr>
            <w:tcW w:w="2428" w:type="pct"/>
            <w:tcBorders>
              <w:top w:val="nil"/>
              <w:left w:val="single" w:sz="4" w:space="0" w:color="auto"/>
              <w:bottom w:val="single" w:sz="8" w:space="0" w:color="000000"/>
              <w:right w:val="nil"/>
            </w:tcBorders>
            <w:vAlign w:val="center"/>
            <w:hideMark/>
          </w:tcPr>
          <w:p w:rsidR="002F05B3" w:rsidRDefault="002F05B3">
            <w:pPr>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70" w:type="pct"/>
            <w:tcBorders>
              <w:top w:val="nil"/>
              <w:left w:val="single" w:sz="8" w:space="0" w:color="000000"/>
              <w:bottom w:val="single" w:sz="8" w:space="0" w:color="000000"/>
              <w:right w:val="nil"/>
            </w:tcBorders>
            <w:vAlign w:val="center"/>
            <w:hideMark/>
          </w:tcPr>
          <w:p w:rsidR="002F05B3" w:rsidRDefault="002F05B3">
            <w:pPr>
              <w:jc w:val="center"/>
              <w:rPr>
                <w:sz w:val="18"/>
                <w:szCs w:val="18"/>
                <w:lang w:eastAsia="en-US"/>
              </w:rPr>
            </w:pPr>
            <w:r>
              <w:rPr>
                <w:sz w:val="18"/>
                <w:szCs w:val="18"/>
                <w:lang w:eastAsia="en-US"/>
              </w:rPr>
              <w:t>декларация</w:t>
            </w:r>
          </w:p>
        </w:tc>
        <w:tc>
          <w:tcPr>
            <w:tcW w:w="1502" w:type="pct"/>
            <w:tcBorders>
              <w:top w:val="nil"/>
              <w:left w:val="single" w:sz="8" w:space="0" w:color="000000"/>
              <w:bottom w:val="single" w:sz="8" w:space="0" w:color="000000"/>
              <w:right w:val="single" w:sz="4" w:space="0" w:color="auto"/>
            </w:tcBorders>
            <w:vAlign w:val="center"/>
            <w:hideMark/>
          </w:tcPr>
          <w:p w:rsidR="002F05B3" w:rsidRDefault="002F05B3">
            <w:pPr>
              <w:snapToGrid w:val="0"/>
              <w:jc w:val="center"/>
              <w:rPr>
                <w:color w:val="000000"/>
                <w:sz w:val="18"/>
                <w:szCs w:val="18"/>
              </w:rPr>
            </w:pPr>
            <w:r>
              <w:rPr>
                <w:color w:val="000000"/>
                <w:sz w:val="18"/>
                <w:szCs w:val="18"/>
              </w:rPr>
              <w:t xml:space="preserve">информация </w:t>
            </w:r>
          </w:p>
          <w:p w:rsidR="002F05B3" w:rsidRDefault="002F05B3">
            <w:pPr>
              <w:jc w:val="center"/>
              <w:rPr>
                <w:rFonts w:eastAsia="Calibri"/>
                <w:color w:val="FF0000"/>
                <w:sz w:val="18"/>
                <w:szCs w:val="18"/>
              </w:rPr>
            </w:pPr>
            <w:r>
              <w:rPr>
                <w:color w:val="000000"/>
                <w:sz w:val="18"/>
                <w:szCs w:val="18"/>
              </w:rPr>
              <w:t>продекларирована</w:t>
            </w:r>
          </w:p>
        </w:tc>
      </w:tr>
      <w:tr w:rsidR="002F05B3" w:rsidTr="002F0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540"/>
        </w:trPr>
        <w:tc>
          <w:tcPr>
            <w:tcW w:w="2428" w:type="pct"/>
            <w:tcBorders>
              <w:top w:val="nil"/>
              <w:left w:val="single" w:sz="4" w:space="0" w:color="auto"/>
              <w:bottom w:val="single" w:sz="8" w:space="0" w:color="000000"/>
              <w:right w:val="nil"/>
            </w:tcBorders>
            <w:vAlign w:val="center"/>
            <w:hideMark/>
          </w:tcPr>
          <w:p w:rsidR="002F05B3" w:rsidRDefault="002F05B3">
            <w:pPr>
              <w:jc w:val="both"/>
              <w:rPr>
                <w:color w:val="000000"/>
                <w:sz w:val="18"/>
                <w:szCs w:val="18"/>
              </w:rPr>
            </w:pPr>
            <w:r>
              <w:rPr>
                <w:color w:val="000000"/>
                <w:sz w:val="18"/>
                <w:szCs w:val="18"/>
              </w:rPr>
              <w:t xml:space="preserve">4. </w:t>
            </w:r>
            <w:proofErr w:type="gramStart"/>
            <w:r>
              <w:rPr>
                <w:color w:val="000000"/>
                <w:sz w:val="18"/>
                <w:szCs w:val="18"/>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Pr>
                <w:color w:val="000000"/>
                <w:sz w:val="18"/>
                <w:szCs w:val="18"/>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F05B3" w:rsidRDefault="002F05B3">
            <w:pPr>
              <w:jc w:val="both"/>
              <w:rPr>
                <w:sz w:val="18"/>
                <w:szCs w:val="18"/>
              </w:rPr>
            </w:pPr>
            <w:r>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70" w:type="pct"/>
            <w:tcBorders>
              <w:top w:val="nil"/>
              <w:left w:val="single" w:sz="8" w:space="0" w:color="000000"/>
              <w:bottom w:val="single" w:sz="8" w:space="0" w:color="000000"/>
              <w:right w:val="nil"/>
            </w:tcBorders>
            <w:vAlign w:val="center"/>
            <w:hideMark/>
          </w:tcPr>
          <w:p w:rsidR="002F05B3" w:rsidRDefault="002F05B3">
            <w:pPr>
              <w:jc w:val="center"/>
              <w:rPr>
                <w:sz w:val="18"/>
                <w:szCs w:val="18"/>
                <w:lang w:eastAsia="en-US"/>
              </w:rPr>
            </w:pPr>
            <w:r>
              <w:rPr>
                <w:sz w:val="18"/>
                <w:szCs w:val="18"/>
                <w:lang w:eastAsia="en-US"/>
              </w:rPr>
              <w:lastRenderedPageBreak/>
              <w:t>декларация</w:t>
            </w:r>
          </w:p>
        </w:tc>
        <w:tc>
          <w:tcPr>
            <w:tcW w:w="1502" w:type="pct"/>
            <w:tcBorders>
              <w:top w:val="nil"/>
              <w:left w:val="single" w:sz="8" w:space="0" w:color="000000"/>
              <w:bottom w:val="single" w:sz="8" w:space="0" w:color="000000"/>
              <w:right w:val="single" w:sz="4" w:space="0" w:color="auto"/>
            </w:tcBorders>
            <w:vAlign w:val="center"/>
            <w:hideMark/>
          </w:tcPr>
          <w:p w:rsidR="002F05B3" w:rsidRDefault="002F05B3">
            <w:pPr>
              <w:snapToGrid w:val="0"/>
              <w:jc w:val="center"/>
              <w:rPr>
                <w:color w:val="000000"/>
                <w:sz w:val="18"/>
                <w:szCs w:val="18"/>
              </w:rPr>
            </w:pPr>
            <w:r>
              <w:rPr>
                <w:color w:val="000000"/>
                <w:sz w:val="18"/>
                <w:szCs w:val="18"/>
              </w:rPr>
              <w:t xml:space="preserve">информация </w:t>
            </w:r>
          </w:p>
          <w:p w:rsidR="002F05B3" w:rsidRDefault="002F05B3">
            <w:pPr>
              <w:jc w:val="center"/>
              <w:rPr>
                <w:rFonts w:eastAsia="Calibri"/>
                <w:color w:val="FF0000"/>
                <w:sz w:val="18"/>
                <w:szCs w:val="18"/>
              </w:rPr>
            </w:pPr>
            <w:r>
              <w:rPr>
                <w:color w:val="000000"/>
                <w:sz w:val="18"/>
                <w:szCs w:val="18"/>
              </w:rPr>
              <w:t>продекларирована</w:t>
            </w:r>
          </w:p>
        </w:tc>
      </w:tr>
      <w:tr w:rsidR="002F05B3" w:rsidTr="002F0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634"/>
        </w:trPr>
        <w:tc>
          <w:tcPr>
            <w:tcW w:w="2428" w:type="pct"/>
            <w:tcBorders>
              <w:top w:val="nil"/>
              <w:left w:val="single" w:sz="4" w:space="0" w:color="auto"/>
              <w:bottom w:val="single" w:sz="8" w:space="0" w:color="000000"/>
              <w:right w:val="nil"/>
            </w:tcBorders>
            <w:vAlign w:val="center"/>
            <w:hideMark/>
          </w:tcPr>
          <w:p w:rsidR="002F05B3" w:rsidRDefault="002F05B3">
            <w:pPr>
              <w:jc w:val="both"/>
              <w:rPr>
                <w:sz w:val="18"/>
                <w:szCs w:val="18"/>
              </w:rPr>
            </w:pPr>
            <w:r>
              <w:rPr>
                <w:color w:val="000000"/>
                <w:sz w:val="18"/>
                <w:szCs w:val="18"/>
              </w:rPr>
              <w:lastRenderedPageBreak/>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70" w:type="pct"/>
            <w:tcBorders>
              <w:top w:val="nil"/>
              <w:left w:val="single" w:sz="8" w:space="0" w:color="000000"/>
              <w:bottom w:val="single" w:sz="8" w:space="0" w:color="000000"/>
              <w:right w:val="nil"/>
            </w:tcBorders>
          </w:tcPr>
          <w:p w:rsidR="002F05B3" w:rsidRDefault="002F05B3">
            <w:pPr>
              <w:jc w:val="center"/>
              <w:rPr>
                <w:sz w:val="18"/>
                <w:szCs w:val="18"/>
                <w:lang w:eastAsia="en-US"/>
              </w:rPr>
            </w:pPr>
          </w:p>
          <w:p w:rsidR="002F05B3" w:rsidRDefault="002F05B3">
            <w:pPr>
              <w:jc w:val="center"/>
              <w:rPr>
                <w:sz w:val="18"/>
                <w:szCs w:val="18"/>
                <w:lang w:eastAsia="en-US"/>
              </w:rPr>
            </w:pPr>
          </w:p>
          <w:p w:rsidR="002F05B3" w:rsidRDefault="002F05B3">
            <w:pPr>
              <w:jc w:val="center"/>
              <w:rPr>
                <w:sz w:val="18"/>
                <w:szCs w:val="18"/>
                <w:lang w:eastAsia="en-US"/>
              </w:rPr>
            </w:pPr>
          </w:p>
          <w:p w:rsidR="002F05B3" w:rsidRDefault="002F05B3">
            <w:pPr>
              <w:jc w:val="center"/>
              <w:rPr>
                <w:sz w:val="18"/>
                <w:szCs w:val="18"/>
                <w:lang w:eastAsia="en-US"/>
              </w:rPr>
            </w:pPr>
          </w:p>
          <w:p w:rsidR="002F05B3" w:rsidRDefault="002F05B3">
            <w:pPr>
              <w:jc w:val="center"/>
              <w:rPr>
                <w:sz w:val="18"/>
                <w:szCs w:val="18"/>
                <w:lang w:eastAsia="en-US"/>
              </w:rPr>
            </w:pPr>
          </w:p>
          <w:p w:rsidR="002F05B3" w:rsidRDefault="002F05B3">
            <w:pPr>
              <w:jc w:val="center"/>
              <w:rPr>
                <w:sz w:val="18"/>
                <w:szCs w:val="18"/>
                <w:lang w:eastAsia="en-US"/>
              </w:rPr>
            </w:pPr>
          </w:p>
          <w:p w:rsidR="002F05B3" w:rsidRDefault="002F05B3">
            <w:pPr>
              <w:jc w:val="center"/>
              <w:rPr>
                <w:sz w:val="18"/>
                <w:szCs w:val="18"/>
                <w:lang w:eastAsia="en-US"/>
              </w:rPr>
            </w:pPr>
          </w:p>
          <w:p w:rsidR="002F05B3" w:rsidRDefault="002F05B3">
            <w:pPr>
              <w:jc w:val="center"/>
              <w:rPr>
                <w:sz w:val="18"/>
                <w:szCs w:val="18"/>
                <w:lang w:eastAsia="en-US"/>
              </w:rPr>
            </w:pPr>
          </w:p>
          <w:p w:rsidR="002F05B3" w:rsidRDefault="002F05B3">
            <w:pPr>
              <w:jc w:val="center"/>
              <w:rPr>
                <w:sz w:val="18"/>
                <w:szCs w:val="18"/>
                <w:lang w:eastAsia="en-US"/>
              </w:rPr>
            </w:pPr>
          </w:p>
          <w:p w:rsidR="002F05B3" w:rsidRDefault="002F05B3">
            <w:pPr>
              <w:jc w:val="center"/>
              <w:rPr>
                <w:sz w:val="18"/>
                <w:szCs w:val="18"/>
                <w:lang w:eastAsia="en-US"/>
              </w:rPr>
            </w:pPr>
          </w:p>
          <w:p w:rsidR="002F05B3" w:rsidRDefault="002F05B3">
            <w:pPr>
              <w:jc w:val="center"/>
              <w:rPr>
                <w:sz w:val="18"/>
                <w:szCs w:val="18"/>
                <w:lang w:eastAsia="en-US"/>
              </w:rPr>
            </w:pPr>
            <w:r>
              <w:rPr>
                <w:sz w:val="18"/>
                <w:szCs w:val="18"/>
                <w:lang w:eastAsia="en-US"/>
              </w:rPr>
              <w:t>декларация</w:t>
            </w:r>
          </w:p>
        </w:tc>
        <w:tc>
          <w:tcPr>
            <w:tcW w:w="1502" w:type="pct"/>
            <w:tcBorders>
              <w:top w:val="nil"/>
              <w:left w:val="single" w:sz="8" w:space="0" w:color="000000"/>
              <w:bottom w:val="single" w:sz="8" w:space="0" w:color="000000"/>
              <w:right w:val="single" w:sz="4" w:space="0" w:color="auto"/>
            </w:tcBorders>
            <w:vAlign w:val="center"/>
            <w:hideMark/>
          </w:tcPr>
          <w:p w:rsidR="002F05B3" w:rsidRDefault="002F05B3">
            <w:pPr>
              <w:snapToGrid w:val="0"/>
              <w:jc w:val="center"/>
              <w:rPr>
                <w:color w:val="000000"/>
                <w:sz w:val="18"/>
                <w:szCs w:val="18"/>
              </w:rPr>
            </w:pPr>
            <w:r>
              <w:rPr>
                <w:color w:val="000000"/>
                <w:sz w:val="18"/>
                <w:szCs w:val="18"/>
              </w:rPr>
              <w:t xml:space="preserve">информация </w:t>
            </w:r>
          </w:p>
          <w:p w:rsidR="002F05B3" w:rsidRDefault="002F05B3">
            <w:pPr>
              <w:jc w:val="center"/>
              <w:rPr>
                <w:rFonts w:eastAsia="Calibri"/>
                <w:color w:val="FF0000"/>
                <w:sz w:val="18"/>
                <w:szCs w:val="18"/>
              </w:rPr>
            </w:pPr>
            <w:r>
              <w:rPr>
                <w:color w:val="000000"/>
                <w:sz w:val="18"/>
                <w:szCs w:val="18"/>
              </w:rPr>
              <w:t>продекларирована</w:t>
            </w:r>
          </w:p>
        </w:tc>
      </w:tr>
      <w:tr w:rsidR="002F05B3" w:rsidTr="002F0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423"/>
        </w:trPr>
        <w:tc>
          <w:tcPr>
            <w:tcW w:w="2428" w:type="pct"/>
            <w:tcBorders>
              <w:top w:val="nil"/>
              <w:left w:val="single" w:sz="4" w:space="0" w:color="auto"/>
              <w:bottom w:val="single" w:sz="8" w:space="0" w:color="000000"/>
              <w:right w:val="nil"/>
            </w:tcBorders>
            <w:vAlign w:val="center"/>
            <w:hideMark/>
          </w:tcPr>
          <w:p w:rsidR="002F05B3" w:rsidRDefault="002F05B3">
            <w:pPr>
              <w:jc w:val="both"/>
              <w:rPr>
                <w:sz w:val="18"/>
                <w:szCs w:val="18"/>
              </w:rPr>
            </w:pPr>
            <w:r>
              <w:rPr>
                <w:color w:val="000000"/>
                <w:sz w:val="18"/>
                <w:szCs w:val="18"/>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070" w:type="pct"/>
            <w:tcBorders>
              <w:top w:val="nil"/>
              <w:left w:val="single" w:sz="8" w:space="0" w:color="000000"/>
              <w:bottom w:val="single" w:sz="8" w:space="0" w:color="000000"/>
              <w:right w:val="nil"/>
            </w:tcBorders>
          </w:tcPr>
          <w:p w:rsidR="002F05B3" w:rsidRDefault="002F05B3">
            <w:pPr>
              <w:jc w:val="center"/>
              <w:rPr>
                <w:color w:val="000000"/>
                <w:sz w:val="18"/>
                <w:szCs w:val="18"/>
              </w:rPr>
            </w:pPr>
          </w:p>
          <w:p w:rsidR="002F05B3" w:rsidRDefault="002F05B3">
            <w:pPr>
              <w:jc w:val="center"/>
              <w:rPr>
                <w:color w:val="000000"/>
                <w:sz w:val="18"/>
                <w:szCs w:val="18"/>
              </w:rPr>
            </w:pPr>
          </w:p>
          <w:p w:rsidR="002F05B3" w:rsidRDefault="002F05B3">
            <w:pPr>
              <w:jc w:val="center"/>
              <w:rPr>
                <w:sz w:val="18"/>
                <w:szCs w:val="18"/>
                <w:lang w:eastAsia="en-US"/>
              </w:rPr>
            </w:pPr>
            <w:r>
              <w:rPr>
                <w:color w:val="000000"/>
                <w:sz w:val="18"/>
                <w:szCs w:val="18"/>
              </w:rPr>
              <w:t>отсутствие</w:t>
            </w:r>
          </w:p>
        </w:tc>
        <w:tc>
          <w:tcPr>
            <w:tcW w:w="1502" w:type="pct"/>
            <w:tcBorders>
              <w:top w:val="nil"/>
              <w:left w:val="single" w:sz="8" w:space="0" w:color="000000"/>
              <w:bottom w:val="single" w:sz="8" w:space="0" w:color="000000"/>
              <w:right w:val="single" w:sz="4" w:space="0" w:color="auto"/>
            </w:tcBorders>
            <w:vAlign w:val="center"/>
            <w:hideMark/>
          </w:tcPr>
          <w:p w:rsidR="002F05B3" w:rsidRDefault="002F05B3">
            <w:pPr>
              <w:snapToGrid w:val="0"/>
              <w:jc w:val="center"/>
              <w:rPr>
                <w:color w:val="000000"/>
                <w:sz w:val="18"/>
                <w:szCs w:val="18"/>
              </w:rPr>
            </w:pPr>
            <w:r>
              <w:rPr>
                <w:color w:val="000000"/>
                <w:sz w:val="18"/>
                <w:szCs w:val="18"/>
              </w:rPr>
              <w:t xml:space="preserve">информация </w:t>
            </w:r>
          </w:p>
          <w:p w:rsidR="002F05B3" w:rsidRDefault="002F05B3">
            <w:pPr>
              <w:jc w:val="center"/>
              <w:rPr>
                <w:rFonts w:eastAsia="Calibri"/>
                <w:color w:val="FF0000"/>
                <w:sz w:val="18"/>
                <w:szCs w:val="18"/>
              </w:rPr>
            </w:pPr>
            <w:r>
              <w:rPr>
                <w:color w:val="000000"/>
                <w:sz w:val="18"/>
                <w:szCs w:val="18"/>
              </w:rPr>
              <w:t>отсутствует</w:t>
            </w:r>
          </w:p>
        </w:tc>
      </w:tr>
      <w:tr w:rsidR="002F05B3" w:rsidTr="002F0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900"/>
        </w:trPr>
        <w:tc>
          <w:tcPr>
            <w:tcW w:w="2428" w:type="pct"/>
            <w:tcBorders>
              <w:top w:val="nil"/>
              <w:left w:val="single" w:sz="4" w:space="0" w:color="auto"/>
              <w:bottom w:val="single" w:sz="8" w:space="0" w:color="000000"/>
              <w:right w:val="nil"/>
            </w:tcBorders>
            <w:hideMark/>
          </w:tcPr>
          <w:p w:rsidR="002F05B3" w:rsidRDefault="002F05B3">
            <w:pPr>
              <w:rPr>
                <w:sz w:val="18"/>
                <w:szCs w:val="18"/>
              </w:rPr>
            </w:pPr>
            <w:r>
              <w:rPr>
                <w:sz w:val="18"/>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c>
          <w:tcPr>
            <w:tcW w:w="1070" w:type="pct"/>
            <w:tcBorders>
              <w:top w:val="nil"/>
              <w:left w:val="single" w:sz="8" w:space="0" w:color="000000"/>
              <w:bottom w:val="single" w:sz="8" w:space="0" w:color="000000"/>
              <w:right w:val="nil"/>
            </w:tcBorders>
            <w:vAlign w:val="center"/>
            <w:hideMark/>
          </w:tcPr>
          <w:p w:rsidR="002F05B3" w:rsidRDefault="002F05B3">
            <w:pPr>
              <w:jc w:val="center"/>
              <w:rPr>
                <w:sz w:val="18"/>
                <w:szCs w:val="18"/>
              </w:rPr>
            </w:pPr>
            <w:r>
              <w:rPr>
                <w:sz w:val="18"/>
                <w:szCs w:val="18"/>
              </w:rPr>
              <w:t>декларация</w:t>
            </w:r>
          </w:p>
        </w:tc>
        <w:tc>
          <w:tcPr>
            <w:tcW w:w="1502" w:type="pct"/>
            <w:tcBorders>
              <w:top w:val="nil"/>
              <w:left w:val="single" w:sz="8" w:space="0" w:color="000000"/>
              <w:bottom w:val="single" w:sz="8" w:space="0" w:color="000000"/>
              <w:right w:val="single" w:sz="4" w:space="0" w:color="auto"/>
            </w:tcBorders>
            <w:vAlign w:val="center"/>
            <w:hideMark/>
          </w:tcPr>
          <w:p w:rsidR="002F05B3" w:rsidRDefault="002F05B3">
            <w:pPr>
              <w:jc w:val="center"/>
              <w:rPr>
                <w:sz w:val="18"/>
                <w:szCs w:val="18"/>
              </w:rPr>
            </w:pPr>
            <w:r>
              <w:rPr>
                <w:sz w:val="18"/>
                <w:szCs w:val="18"/>
              </w:rPr>
              <w:t>информация</w:t>
            </w:r>
          </w:p>
          <w:p w:rsidR="002F05B3" w:rsidRDefault="002F05B3">
            <w:pPr>
              <w:jc w:val="center"/>
              <w:rPr>
                <w:sz w:val="18"/>
                <w:szCs w:val="18"/>
              </w:rPr>
            </w:pPr>
            <w:r>
              <w:rPr>
                <w:sz w:val="18"/>
                <w:szCs w:val="18"/>
              </w:rPr>
              <w:t>продекларирована</w:t>
            </w:r>
          </w:p>
        </w:tc>
      </w:tr>
      <w:tr w:rsidR="002F05B3" w:rsidTr="002F0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425"/>
        </w:trPr>
        <w:tc>
          <w:tcPr>
            <w:tcW w:w="2428" w:type="pct"/>
            <w:tcBorders>
              <w:top w:val="nil"/>
              <w:left w:val="single" w:sz="4" w:space="0" w:color="auto"/>
              <w:bottom w:val="single" w:sz="4" w:space="0" w:color="auto"/>
              <w:right w:val="nil"/>
            </w:tcBorders>
            <w:hideMark/>
          </w:tcPr>
          <w:p w:rsidR="002F05B3" w:rsidRDefault="002F05B3">
            <w:pPr>
              <w:jc w:val="both"/>
              <w:rPr>
                <w:sz w:val="18"/>
                <w:szCs w:val="18"/>
              </w:rPr>
            </w:pPr>
            <w:r>
              <w:rPr>
                <w:color w:val="000000"/>
                <w:sz w:val="18"/>
                <w:szCs w:val="18"/>
              </w:rPr>
              <w:t>8. Объем предоставленных документов и сведений для участия в аукционе</w:t>
            </w:r>
          </w:p>
        </w:tc>
        <w:tc>
          <w:tcPr>
            <w:tcW w:w="1070" w:type="pct"/>
            <w:tcBorders>
              <w:top w:val="nil"/>
              <w:left w:val="single" w:sz="8" w:space="0" w:color="000000"/>
              <w:bottom w:val="single" w:sz="4" w:space="0" w:color="auto"/>
              <w:right w:val="nil"/>
            </w:tcBorders>
            <w:hideMark/>
          </w:tcPr>
          <w:p w:rsidR="002F05B3" w:rsidRDefault="002F05B3">
            <w:pPr>
              <w:jc w:val="center"/>
              <w:rPr>
                <w:sz w:val="18"/>
                <w:szCs w:val="18"/>
                <w:lang w:eastAsia="en-US"/>
              </w:rPr>
            </w:pPr>
            <w:r>
              <w:rPr>
                <w:color w:val="000000"/>
                <w:sz w:val="18"/>
                <w:szCs w:val="18"/>
              </w:rPr>
              <w:t>в объеме, указанном в документации об аукционе</w:t>
            </w:r>
          </w:p>
        </w:tc>
        <w:tc>
          <w:tcPr>
            <w:tcW w:w="1502" w:type="pct"/>
            <w:tcBorders>
              <w:top w:val="nil"/>
              <w:left w:val="single" w:sz="8" w:space="0" w:color="000000"/>
              <w:bottom w:val="single" w:sz="4" w:space="0" w:color="auto"/>
              <w:right w:val="single" w:sz="4" w:space="0" w:color="auto"/>
            </w:tcBorders>
            <w:vAlign w:val="center"/>
            <w:hideMark/>
          </w:tcPr>
          <w:p w:rsidR="002F05B3" w:rsidRDefault="002F05B3">
            <w:pPr>
              <w:jc w:val="center"/>
              <w:rPr>
                <w:rFonts w:eastAsia="Calibri"/>
                <w:color w:val="000000"/>
                <w:sz w:val="18"/>
                <w:szCs w:val="18"/>
              </w:rPr>
            </w:pPr>
            <w:r>
              <w:rPr>
                <w:rFonts w:eastAsia="Calibri"/>
                <w:color w:val="000000"/>
                <w:sz w:val="18"/>
                <w:szCs w:val="18"/>
              </w:rPr>
              <w:t>В полном объеме</w:t>
            </w:r>
          </w:p>
        </w:tc>
      </w:tr>
      <w:tr w:rsidR="002F05B3" w:rsidTr="002F0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251"/>
        </w:trPr>
        <w:tc>
          <w:tcPr>
            <w:tcW w:w="3498" w:type="pct"/>
            <w:gridSpan w:val="2"/>
            <w:tcBorders>
              <w:top w:val="single" w:sz="4" w:space="0" w:color="auto"/>
              <w:left w:val="single" w:sz="4" w:space="0" w:color="auto"/>
              <w:bottom w:val="single" w:sz="4" w:space="0" w:color="auto"/>
              <w:right w:val="single" w:sz="4" w:space="0" w:color="auto"/>
            </w:tcBorders>
            <w:hideMark/>
          </w:tcPr>
          <w:p w:rsidR="002F05B3" w:rsidRDefault="002F05B3" w:rsidP="00E00E21">
            <w:pPr>
              <w:suppressAutoHyphens/>
              <w:snapToGrid w:val="0"/>
              <w:ind w:right="120"/>
              <w:rPr>
                <w:b/>
                <w:bCs/>
                <w:sz w:val="18"/>
                <w:szCs w:val="18"/>
              </w:rPr>
            </w:pPr>
            <w:r>
              <w:rPr>
                <w:sz w:val="18"/>
                <w:szCs w:val="18"/>
              </w:rPr>
              <w:t xml:space="preserve">9. </w:t>
            </w:r>
            <w:r w:rsidR="00E00E21">
              <w:rPr>
                <w:sz w:val="18"/>
                <w:szCs w:val="18"/>
              </w:rPr>
              <w:t xml:space="preserve">Максимальное значение цены договора </w:t>
            </w:r>
            <w:r>
              <w:rPr>
                <w:sz w:val="18"/>
                <w:szCs w:val="18"/>
              </w:rPr>
              <w:t xml:space="preserve"> —</w:t>
            </w:r>
            <w:r>
              <w:rPr>
                <w:b/>
                <w:sz w:val="18"/>
                <w:szCs w:val="18"/>
              </w:rPr>
              <w:t xml:space="preserve"> 60 000 </w:t>
            </w:r>
            <w:r>
              <w:rPr>
                <w:b/>
                <w:bCs/>
                <w:sz w:val="18"/>
                <w:szCs w:val="18"/>
              </w:rPr>
              <w:t>рублей 00 копеек</w:t>
            </w:r>
          </w:p>
          <w:p w:rsidR="00E00E21" w:rsidRDefault="00E00E21" w:rsidP="00E00E21">
            <w:pPr>
              <w:suppressAutoHyphens/>
              <w:snapToGrid w:val="0"/>
              <w:ind w:right="120"/>
              <w:rPr>
                <w:b/>
                <w:bCs/>
                <w:sz w:val="18"/>
                <w:szCs w:val="18"/>
                <w:highlight w:val="yellow"/>
                <w:lang w:eastAsia="ar-SA"/>
              </w:rPr>
            </w:pPr>
            <w:r>
              <w:rPr>
                <w:b/>
                <w:bCs/>
                <w:sz w:val="18"/>
                <w:szCs w:val="18"/>
              </w:rPr>
              <w:t xml:space="preserve">    </w:t>
            </w:r>
            <w:r w:rsidRPr="00E00E21">
              <w:rPr>
                <w:bCs/>
                <w:sz w:val="18"/>
                <w:szCs w:val="18"/>
              </w:rPr>
              <w:t>Начальная цена единицы товара</w:t>
            </w:r>
            <w:r>
              <w:rPr>
                <w:b/>
                <w:bCs/>
                <w:sz w:val="18"/>
                <w:szCs w:val="18"/>
              </w:rPr>
              <w:t xml:space="preserve"> – 107,49 руб.</w:t>
            </w:r>
          </w:p>
        </w:tc>
        <w:tc>
          <w:tcPr>
            <w:tcW w:w="1502" w:type="pct"/>
            <w:tcBorders>
              <w:top w:val="single" w:sz="4" w:space="0" w:color="auto"/>
              <w:left w:val="single" w:sz="4" w:space="0" w:color="auto"/>
              <w:bottom w:val="single" w:sz="4" w:space="0" w:color="auto"/>
              <w:right w:val="single" w:sz="4" w:space="0" w:color="auto"/>
            </w:tcBorders>
          </w:tcPr>
          <w:p w:rsidR="002F05B3" w:rsidRDefault="002F05B3">
            <w:pPr>
              <w:suppressAutoHyphens/>
              <w:snapToGrid w:val="0"/>
              <w:spacing w:line="100" w:lineRule="atLeast"/>
              <w:ind w:left="12" w:right="-3" w:hanging="30"/>
              <w:jc w:val="center"/>
              <w:rPr>
                <w:b/>
                <w:sz w:val="18"/>
                <w:szCs w:val="18"/>
                <w:highlight w:val="yellow"/>
                <w:lang w:eastAsia="ar-SA"/>
              </w:rPr>
            </w:pPr>
          </w:p>
        </w:tc>
      </w:tr>
    </w:tbl>
    <w:p w:rsidR="007A19B3" w:rsidRPr="000D0020" w:rsidRDefault="007A19B3" w:rsidP="00781105">
      <w:pPr>
        <w:ind w:right="-2"/>
        <w:jc w:val="both"/>
        <w:rPr>
          <w:color w:val="FF0000"/>
        </w:rPr>
      </w:pPr>
    </w:p>
    <w:sectPr w:rsidR="007A19B3" w:rsidRPr="000D0020" w:rsidSect="00E00E21">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424"/>
    <w:rsid w:val="000D0020"/>
    <w:rsid w:val="00250144"/>
    <w:rsid w:val="002F05B3"/>
    <w:rsid w:val="003A23FE"/>
    <w:rsid w:val="00435857"/>
    <w:rsid w:val="00497614"/>
    <w:rsid w:val="004C4424"/>
    <w:rsid w:val="00683728"/>
    <w:rsid w:val="00760E98"/>
    <w:rsid w:val="00781105"/>
    <w:rsid w:val="007A19B3"/>
    <w:rsid w:val="00886ADE"/>
    <w:rsid w:val="00916637"/>
    <w:rsid w:val="00BC723D"/>
    <w:rsid w:val="00CD6D73"/>
    <w:rsid w:val="00CF18AF"/>
    <w:rsid w:val="00DC1706"/>
    <w:rsid w:val="00E00E21"/>
    <w:rsid w:val="00EA14A5"/>
    <w:rsid w:val="00FF6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3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A23FE"/>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3A23FE"/>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3A23FE"/>
    <w:pPr>
      <w:widowControl/>
      <w:ind w:left="720"/>
    </w:pPr>
    <w:rPr>
      <w:sz w:val="24"/>
      <w:szCs w:val="24"/>
      <w:lang w:eastAsia="en-US"/>
    </w:rPr>
  </w:style>
  <w:style w:type="table" w:customStyle="1" w:styleId="dt">
    <w:name w:val="dt"/>
    <w:basedOn w:val="a1"/>
    <w:rsid w:val="003A23FE"/>
    <w:pPr>
      <w:spacing w:after="0" w:line="240" w:lineRule="auto"/>
    </w:pPr>
    <w:rPr>
      <w:rFonts w:ascii="Times New Roman" w:eastAsia="Times New Roman" w:hAnsi="Times New Roman" w:cs="Times New Roman"/>
      <w:sz w:val="20"/>
      <w:szCs w:val="20"/>
    </w:rPr>
    <w:tblPr>
      <w:tblInd w:w="0" w:type="nil"/>
    </w:tblPr>
  </w:style>
  <w:style w:type="character" w:customStyle="1" w:styleId="2">
    <w:name w:val="Основной шрифт абзаца2"/>
    <w:rsid w:val="00CD6D73"/>
  </w:style>
  <w:style w:type="character" w:customStyle="1" w:styleId="a6">
    <w:name w:val="Гипертекстовая ссылка"/>
    <w:uiPriority w:val="99"/>
    <w:rsid w:val="00497614"/>
    <w:rPr>
      <w:rFonts w:ascii="Times New Roman" w:hAnsi="Times New Roman" w:cs="Times New Roman" w:hint="default"/>
      <w:b w:val="0"/>
      <w:bCs w:val="0"/>
      <w:color w:val="106BBE"/>
    </w:rPr>
  </w:style>
  <w:style w:type="paragraph" w:styleId="a7">
    <w:name w:val="Balloon Text"/>
    <w:basedOn w:val="a"/>
    <w:link w:val="a8"/>
    <w:uiPriority w:val="99"/>
    <w:semiHidden/>
    <w:unhideWhenUsed/>
    <w:rsid w:val="002F05B3"/>
    <w:rPr>
      <w:rFonts w:ascii="Tahoma" w:hAnsi="Tahoma" w:cs="Tahoma"/>
      <w:sz w:val="16"/>
      <w:szCs w:val="16"/>
    </w:rPr>
  </w:style>
  <w:style w:type="character" w:customStyle="1" w:styleId="a8">
    <w:name w:val="Текст выноски Знак"/>
    <w:basedOn w:val="a0"/>
    <w:link w:val="a7"/>
    <w:uiPriority w:val="99"/>
    <w:semiHidden/>
    <w:rsid w:val="002F05B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3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A23FE"/>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3A23FE"/>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3A23FE"/>
    <w:pPr>
      <w:widowControl/>
      <w:ind w:left="720"/>
    </w:pPr>
    <w:rPr>
      <w:sz w:val="24"/>
      <w:szCs w:val="24"/>
      <w:lang w:eastAsia="en-US"/>
    </w:rPr>
  </w:style>
  <w:style w:type="table" w:customStyle="1" w:styleId="dt">
    <w:name w:val="dt"/>
    <w:basedOn w:val="a1"/>
    <w:rsid w:val="003A23FE"/>
    <w:pPr>
      <w:spacing w:after="0" w:line="240" w:lineRule="auto"/>
    </w:pPr>
    <w:rPr>
      <w:rFonts w:ascii="Times New Roman" w:eastAsia="Times New Roman" w:hAnsi="Times New Roman" w:cs="Times New Roman"/>
      <w:sz w:val="20"/>
      <w:szCs w:val="20"/>
    </w:rPr>
    <w:tblPr>
      <w:tblInd w:w="0" w:type="nil"/>
    </w:tblPr>
  </w:style>
  <w:style w:type="character" w:customStyle="1" w:styleId="2">
    <w:name w:val="Основной шрифт абзаца2"/>
    <w:rsid w:val="00CD6D73"/>
  </w:style>
  <w:style w:type="character" w:customStyle="1" w:styleId="a6">
    <w:name w:val="Гипертекстовая ссылка"/>
    <w:uiPriority w:val="99"/>
    <w:rsid w:val="00497614"/>
    <w:rPr>
      <w:rFonts w:ascii="Times New Roman" w:hAnsi="Times New Roman" w:cs="Times New Roman" w:hint="default"/>
      <w:b w:val="0"/>
      <w:bCs w:val="0"/>
      <w:color w:val="106BBE"/>
    </w:rPr>
  </w:style>
  <w:style w:type="paragraph" w:styleId="a7">
    <w:name w:val="Balloon Text"/>
    <w:basedOn w:val="a"/>
    <w:link w:val="a8"/>
    <w:uiPriority w:val="99"/>
    <w:semiHidden/>
    <w:unhideWhenUsed/>
    <w:rsid w:val="002F05B3"/>
    <w:rPr>
      <w:rFonts w:ascii="Tahoma" w:hAnsi="Tahoma" w:cs="Tahoma"/>
      <w:sz w:val="16"/>
      <w:szCs w:val="16"/>
    </w:rPr>
  </w:style>
  <w:style w:type="character" w:customStyle="1" w:styleId="a8">
    <w:name w:val="Текст выноски Знак"/>
    <w:basedOn w:val="a0"/>
    <w:link w:val="a7"/>
    <w:uiPriority w:val="99"/>
    <w:semiHidden/>
    <w:rsid w:val="002F05B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1383">
      <w:bodyDiv w:val="1"/>
      <w:marLeft w:val="0"/>
      <w:marRight w:val="0"/>
      <w:marTop w:val="0"/>
      <w:marBottom w:val="0"/>
      <w:divBdr>
        <w:top w:val="none" w:sz="0" w:space="0" w:color="auto"/>
        <w:left w:val="none" w:sz="0" w:space="0" w:color="auto"/>
        <w:bottom w:val="none" w:sz="0" w:space="0" w:color="auto"/>
        <w:right w:val="none" w:sz="0" w:space="0" w:color="auto"/>
      </w:divBdr>
    </w:div>
    <w:div w:id="175777209">
      <w:bodyDiv w:val="1"/>
      <w:marLeft w:val="0"/>
      <w:marRight w:val="0"/>
      <w:marTop w:val="0"/>
      <w:marBottom w:val="0"/>
      <w:divBdr>
        <w:top w:val="none" w:sz="0" w:space="0" w:color="auto"/>
        <w:left w:val="none" w:sz="0" w:space="0" w:color="auto"/>
        <w:bottom w:val="none" w:sz="0" w:space="0" w:color="auto"/>
        <w:right w:val="none" w:sz="0" w:space="0" w:color="auto"/>
      </w:divBdr>
    </w:div>
    <w:div w:id="258952049">
      <w:bodyDiv w:val="1"/>
      <w:marLeft w:val="0"/>
      <w:marRight w:val="0"/>
      <w:marTop w:val="0"/>
      <w:marBottom w:val="0"/>
      <w:divBdr>
        <w:top w:val="none" w:sz="0" w:space="0" w:color="auto"/>
        <w:left w:val="none" w:sz="0" w:space="0" w:color="auto"/>
        <w:bottom w:val="none" w:sz="0" w:space="0" w:color="auto"/>
        <w:right w:val="none" w:sz="0" w:space="0" w:color="auto"/>
      </w:divBdr>
    </w:div>
    <w:div w:id="503710089">
      <w:bodyDiv w:val="1"/>
      <w:marLeft w:val="0"/>
      <w:marRight w:val="0"/>
      <w:marTop w:val="0"/>
      <w:marBottom w:val="0"/>
      <w:divBdr>
        <w:top w:val="none" w:sz="0" w:space="0" w:color="auto"/>
        <w:left w:val="none" w:sz="0" w:space="0" w:color="auto"/>
        <w:bottom w:val="none" w:sz="0" w:space="0" w:color="auto"/>
        <w:right w:val="none" w:sz="0" w:space="0" w:color="auto"/>
      </w:divBdr>
    </w:div>
    <w:div w:id="788548156">
      <w:bodyDiv w:val="1"/>
      <w:marLeft w:val="0"/>
      <w:marRight w:val="0"/>
      <w:marTop w:val="0"/>
      <w:marBottom w:val="0"/>
      <w:divBdr>
        <w:top w:val="none" w:sz="0" w:space="0" w:color="auto"/>
        <w:left w:val="none" w:sz="0" w:space="0" w:color="auto"/>
        <w:bottom w:val="none" w:sz="0" w:space="0" w:color="auto"/>
        <w:right w:val="none" w:sz="0" w:space="0" w:color="auto"/>
      </w:divBdr>
    </w:div>
    <w:div w:id="843476291">
      <w:bodyDiv w:val="1"/>
      <w:marLeft w:val="0"/>
      <w:marRight w:val="0"/>
      <w:marTop w:val="0"/>
      <w:marBottom w:val="0"/>
      <w:divBdr>
        <w:top w:val="none" w:sz="0" w:space="0" w:color="auto"/>
        <w:left w:val="none" w:sz="0" w:space="0" w:color="auto"/>
        <w:bottom w:val="none" w:sz="0" w:space="0" w:color="auto"/>
        <w:right w:val="none" w:sz="0" w:space="0" w:color="auto"/>
      </w:divBdr>
    </w:div>
    <w:div w:id="1278102032">
      <w:bodyDiv w:val="1"/>
      <w:marLeft w:val="0"/>
      <w:marRight w:val="0"/>
      <w:marTop w:val="0"/>
      <w:marBottom w:val="0"/>
      <w:divBdr>
        <w:top w:val="none" w:sz="0" w:space="0" w:color="auto"/>
        <w:left w:val="none" w:sz="0" w:space="0" w:color="auto"/>
        <w:bottom w:val="none" w:sz="0" w:space="0" w:color="auto"/>
        <w:right w:val="none" w:sz="0" w:space="0" w:color="auto"/>
      </w:divBdr>
    </w:div>
    <w:div w:id="21236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2021-07-13T06:09:00Z</cp:lastPrinted>
  <dcterms:created xsi:type="dcterms:W3CDTF">2021-06-01T11:03:00Z</dcterms:created>
  <dcterms:modified xsi:type="dcterms:W3CDTF">2021-07-13T06:59:00Z</dcterms:modified>
</cp:coreProperties>
</file>