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8" w:rsidRDefault="00D274E8" w:rsidP="00D274E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D274E8" w:rsidRDefault="00D274E8" w:rsidP="00D274E8">
      <w:pPr>
        <w:jc w:val="center"/>
        <w:rPr>
          <w:rFonts w:ascii="PT Astra Serif" w:hAnsi="PT Astra Serif"/>
          <w:b/>
          <w:sz w:val="24"/>
          <w:szCs w:val="24"/>
        </w:rPr>
      </w:pPr>
      <w:r>
        <w:rPr>
          <w:rFonts w:ascii="PT Astra Serif" w:hAnsi="PT Astra Serif"/>
          <w:b/>
          <w:sz w:val="24"/>
          <w:szCs w:val="24"/>
        </w:rPr>
        <w:t>Администрация города Югорска</w:t>
      </w:r>
    </w:p>
    <w:p w:rsidR="00D274E8" w:rsidRDefault="00D274E8" w:rsidP="00D274E8">
      <w:pPr>
        <w:jc w:val="center"/>
        <w:rPr>
          <w:rFonts w:ascii="PT Astra Serif" w:hAnsi="PT Astra Serif"/>
          <w:b/>
          <w:bCs/>
          <w:sz w:val="24"/>
          <w:szCs w:val="24"/>
        </w:rPr>
      </w:pPr>
      <w:r>
        <w:rPr>
          <w:rFonts w:ascii="PT Astra Serif" w:hAnsi="PT Astra Serif"/>
          <w:b/>
          <w:bCs/>
          <w:sz w:val="24"/>
          <w:szCs w:val="24"/>
        </w:rPr>
        <w:t>ПРОТОКОЛ</w:t>
      </w:r>
    </w:p>
    <w:p w:rsidR="00D274E8" w:rsidRDefault="00D274E8" w:rsidP="00D274E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D274E8" w:rsidRDefault="00D274E8" w:rsidP="00D274E8">
      <w:pPr>
        <w:ind w:left="-993"/>
        <w:jc w:val="both"/>
        <w:rPr>
          <w:rFonts w:ascii="PT Astra Serif" w:hAnsi="PT Astra Serif"/>
          <w:sz w:val="24"/>
        </w:rPr>
      </w:pPr>
    </w:p>
    <w:p w:rsidR="00D274E8" w:rsidRDefault="00D274E8" w:rsidP="00D274E8">
      <w:pPr>
        <w:jc w:val="both"/>
        <w:rPr>
          <w:rFonts w:ascii="PT Astra Serif" w:hAnsi="PT Astra Serif"/>
          <w:sz w:val="24"/>
        </w:rPr>
      </w:pPr>
      <w:r>
        <w:rPr>
          <w:rFonts w:ascii="PT Astra Serif" w:hAnsi="PT Astra Serif"/>
          <w:sz w:val="24"/>
        </w:rPr>
        <w:t>«01» декабря 2020 г.                                                                                           № 0187300005820000357-1</w:t>
      </w:r>
    </w:p>
    <w:p w:rsidR="00D274E8" w:rsidRDefault="00D274E8" w:rsidP="00D274E8">
      <w:pPr>
        <w:jc w:val="both"/>
        <w:rPr>
          <w:rFonts w:ascii="PT Astra Serif" w:hAnsi="PT Astra Serif"/>
          <w:sz w:val="24"/>
        </w:rPr>
      </w:pPr>
    </w:p>
    <w:p w:rsidR="00D274E8" w:rsidRDefault="00D274E8" w:rsidP="00D274E8">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D274E8" w:rsidRDefault="00D274E8" w:rsidP="00D274E8">
      <w:pPr>
        <w:tabs>
          <w:tab w:val="left" w:pos="0"/>
        </w:tabs>
        <w:ind w:right="142"/>
        <w:jc w:val="both"/>
        <w:rPr>
          <w:rFonts w:ascii="PT Astra Serif" w:hAnsi="PT Astra Serif"/>
          <w:sz w:val="24"/>
          <w:szCs w:val="24"/>
        </w:rPr>
      </w:pPr>
      <w:r>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274E8" w:rsidRDefault="00D274E8" w:rsidP="00D274E8">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D274E8" w:rsidRDefault="007B70A7" w:rsidP="00D274E8">
      <w:pPr>
        <w:tabs>
          <w:tab w:val="left" w:pos="-567"/>
          <w:tab w:val="left" w:pos="0"/>
          <w:tab w:val="left" w:pos="426"/>
          <w:tab w:val="left" w:pos="851"/>
        </w:tabs>
        <w:ind w:right="-1" w:hanging="284"/>
        <w:jc w:val="both"/>
        <w:rPr>
          <w:rFonts w:ascii="PT Astra Serif" w:hAnsi="PT Astra Serif"/>
          <w:sz w:val="24"/>
          <w:szCs w:val="24"/>
        </w:rPr>
      </w:pPr>
      <w:r>
        <w:rPr>
          <w:rFonts w:ascii="PT Astra Serif" w:hAnsi="PT Astra Serif"/>
          <w:sz w:val="24"/>
          <w:szCs w:val="24"/>
        </w:rPr>
        <w:t xml:space="preserve">     </w:t>
      </w:r>
      <w:r w:rsidR="00D274E8">
        <w:rPr>
          <w:rFonts w:ascii="PT Astra Serif" w:hAnsi="PT Astra Serif"/>
          <w:sz w:val="24"/>
          <w:szCs w:val="24"/>
        </w:rPr>
        <w:t>Члены комиссии:</w:t>
      </w:r>
      <w:bookmarkStart w:id="0" w:name="_GoBack"/>
      <w:bookmarkEnd w:id="0"/>
    </w:p>
    <w:p w:rsidR="00D274E8" w:rsidRDefault="00D274E8" w:rsidP="00D274E8">
      <w:pPr>
        <w:pStyle w:val="a7"/>
        <w:numPr>
          <w:ilvl w:val="0"/>
          <w:numId w:val="1"/>
        </w:numPr>
        <w:tabs>
          <w:tab w:val="left" w:pos="-567"/>
          <w:tab w:val="left" w:pos="0"/>
          <w:tab w:val="left" w:pos="284"/>
          <w:tab w:val="left" w:pos="851"/>
        </w:tabs>
        <w:ind w:left="0" w:right="-1" w:firstLine="0"/>
        <w:jc w:val="both"/>
        <w:rPr>
          <w:rFonts w:ascii="PT Astra Serif" w:hAnsi="PT Astra Serif"/>
          <w:sz w:val="24"/>
          <w:szCs w:val="24"/>
        </w:rPr>
      </w:pPr>
      <w:r>
        <w:rPr>
          <w:rFonts w:ascii="PT Astra Serif" w:hAnsi="PT Astra Serif"/>
          <w:sz w:val="24"/>
          <w:szCs w:val="24"/>
        </w:rPr>
        <w:t xml:space="preserve"> С.С. </w:t>
      </w:r>
      <w:proofErr w:type="spellStart"/>
      <w:r>
        <w:rPr>
          <w:rFonts w:ascii="PT Astra Serif" w:hAnsi="PT Astra Serif"/>
          <w:sz w:val="24"/>
          <w:szCs w:val="24"/>
        </w:rPr>
        <w:t>Телемисов</w:t>
      </w:r>
      <w:proofErr w:type="spellEnd"/>
      <w:r>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Югорска;</w:t>
      </w:r>
    </w:p>
    <w:p w:rsidR="00D274E8" w:rsidRDefault="00D274E8" w:rsidP="00D274E8">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3.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D274E8" w:rsidRDefault="00D274E8" w:rsidP="00D274E8">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4.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D274E8" w:rsidRDefault="00D274E8" w:rsidP="00D274E8">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Всего присутствовали 4 члена комиссии из 8</w:t>
      </w:r>
      <w:r>
        <w:rPr>
          <w:rFonts w:ascii="PT Astra Serif" w:hAnsi="PT Astra Serif"/>
          <w:noProof/>
          <w:sz w:val="24"/>
          <w:szCs w:val="24"/>
        </w:rPr>
        <w:t>.</w:t>
      </w:r>
    </w:p>
    <w:p w:rsidR="00D274E8" w:rsidRPr="00D274E8" w:rsidRDefault="00D274E8" w:rsidP="00D274E8">
      <w:pPr>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sidRPr="00D274E8">
        <w:rPr>
          <w:rFonts w:ascii="PT Astra Serif" w:hAnsi="PT Astra Serif"/>
          <w:sz w:val="24"/>
          <w:szCs w:val="24"/>
        </w:rPr>
        <w:t>Дергилев</w:t>
      </w:r>
      <w:proofErr w:type="spellEnd"/>
      <w:r w:rsidRPr="00D274E8">
        <w:rPr>
          <w:rFonts w:ascii="PT Astra Serif" w:hAnsi="PT Astra Serif"/>
          <w:sz w:val="24"/>
          <w:szCs w:val="24"/>
        </w:rPr>
        <w:t xml:space="preserve"> Олег Владимирович</w:t>
      </w:r>
      <w:r>
        <w:rPr>
          <w:rFonts w:ascii="PT Astra Serif" w:hAnsi="PT Astra Serif"/>
          <w:sz w:val="24"/>
          <w:szCs w:val="24"/>
        </w:rPr>
        <w:t xml:space="preserve">, </w:t>
      </w:r>
      <w:r w:rsidRPr="00D274E8">
        <w:rPr>
          <w:rFonts w:ascii="PT Astra Serif" w:hAnsi="PT Astra Serif"/>
          <w:sz w:val="24"/>
          <w:szCs w:val="24"/>
        </w:rPr>
        <w:t xml:space="preserve">заместитель </w:t>
      </w:r>
      <w:proofErr w:type="gramStart"/>
      <w:r w:rsidRPr="00D274E8">
        <w:rPr>
          <w:rFonts w:ascii="PT Astra Serif" w:hAnsi="PT Astra Serif"/>
          <w:sz w:val="24"/>
          <w:szCs w:val="24"/>
        </w:rPr>
        <w:t>начальника отдела информационных технологий администрации города Югорска</w:t>
      </w:r>
      <w:proofErr w:type="gramEnd"/>
      <w:r>
        <w:rPr>
          <w:rFonts w:ascii="PT Astra Serif" w:hAnsi="PT Astra Serif"/>
          <w:sz w:val="24"/>
          <w:szCs w:val="24"/>
        </w:rPr>
        <w:t xml:space="preserve">. </w:t>
      </w:r>
    </w:p>
    <w:p w:rsidR="00D274E8" w:rsidRPr="00D274E8" w:rsidRDefault="00D274E8" w:rsidP="00D274E8">
      <w:pPr>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0187300005820000357 </w:t>
      </w:r>
      <w:r w:rsidRPr="00D274E8">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запасных частей для средств вычислительной техники.</w:t>
      </w:r>
    </w:p>
    <w:p w:rsidR="00D274E8" w:rsidRDefault="00D274E8" w:rsidP="00D274E8">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D274E8">
          <w:t>http://zakupki.gov.ru/</w:t>
        </w:r>
      </w:hyperlink>
      <w:r>
        <w:rPr>
          <w:rFonts w:ascii="PT Astra Serif" w:hAnsi="PT Astra Serif"/>
          <w:sz w:val="24"/>
          <w:szCs w:val="24"/>
        </w:rPr>
        <w:t xml:space="preserve">, код аукциона 0187300005820000357. </w:t>
      </w:r>
    </w:p>
    <w:p w:rsidR="00D274E8" w:rsidRDefault="00D274E8" w:rsidP="00D274E8">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D274E8">
        <w:rPr>
          <w:rFonts w:ascii="PT Astra Serif" w:hAnsi="PT Astra Serif"/>
          <w:sz w:val="24"/>
          <w:szCs w:val="24"/>
        </w:rPr>
        <w:t>203862200236886220100101490010000244</w:t>
      </w:r>
      <w:r>
        <w:rPr>
          <w:rFonts w:ascii="PT Astra Serif" w:hAnsi="PT Astra Serif"/>
          <w:sz w:val="24"/>
          <w:szCs w:val="24"/>
        </w:rPr>
        <w:t>.</w:t>
      </w:r>
    </w:p>
    <w:p w:rsidR="00D274E8" w:rsidRPr="00D274E8" w:rsidRDefault="00D274E8" w:rsidP="00D274E8">
      <w:pPr>
        <w:jc w:val="both"/>
        <w:rPr>
          <w:rFonts w:ascii="PT Astra Serif" w:hAnsi="PT Astra Serif"/>
          <w:sz w:val="24"/>
          <w:szCs w:val="24"/>
        </w:rPr>
      </w:pPr>
      <w:r>
        <w:rPr>
          <w:rFonts w:ascii="PT Astra Serif" w:hAnsi="PT Astra Serif"/>
          <w:sz w:val="24"/>
          <w:szCs w:val="24"/>
        </w:rPr>
        <w:t xml:space="preserve">2. Заказчик: </w:t>
      </w:r>
      <w:r w:rsidRPr="00D274E8">
        <w:rPr>
          <w:rFonts w:ascii="PT Astra Serif" w:hAnsi="PT Astra Serif"/>
          <w:sz w:val="24"/>
          <w:szCs w:val="24"/>
        </w:rPr>
        <w:t>Администрация города Югорска</w:t>
      </w:r>
      <w:r>
        <w:rPr>
          <w:rFonts w:ascii="PT Astra Serif" w:hAnsi="PT Astra Serif"/>
          <w:sz w:val="24"/>
          <w:szCs w:val="24"/>
        </w:rPr>
        <w:t>.</w:t>
      </w:r>
      <w:r w:rsidRPr="00D274E8">
        <w:rPr>
          <w:rFonts w:ascii="PT Astra Serif" w:hAnsi="PT Astra Serif"/>
          <w:sz w:val="24"/>
          <w:szCs w:val="24"/>
        </w:rPr>
        <w:t xml:space="preserve"> </w:t>
      </w:r>
      <w:r>
        <w:rPr>
          <w:rFonts w:ascii="PT Astra Serif" w:hAnsi="PT Astra Serif"/>
          <w:sz w:val="24"/>
          <w:szCs w:val="24"/>
        </w:rPr>
        <w:t xml:space="preserve">Почтовый адрес: 628260, Ханты - Мансийский автономный округ - Югра, Тюменская обл.,  г. Югорск, </w:t>
      </w:r>
      <w:r w:rsidRPr="00D274E8">
        <w:rPr>
          <w:rFonts w:ascii="PT Astra Serif" w:hAnsi="PT Astra Serif"/>
          <w:sz w:val="24"/>
          <w:szCs w:val="24"/>
        </w:rPr>
        <w:t>ул. 40 лет Победы, 11.</w:t>
      </w:r>
    </w:p>
    <w:p w:rsidR="00D274E8" w:rsidRDefault="00D274E8" w:rsidP="00D274E8">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01 декабря 2020 года, по адресу: ул. 40 лет Победы, 11, г. Югорск, Ханты-Мансийский  автономный  округ-Югра, Тюменская область.</w:t>
      </w:r>
    </w:p>
    <w:p w:rsidR="00D274E8" w:rsidRDefault="00D274E8" w:rsidP="00D274E8">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w:t>
      </w:r>
      <w:r w:rsidRPr="00667B64">
        <w:rPr>
          <w:rFonts w:ascii="PT Astra Serif" w:hAnsi="PT Astra Serif"/>
          <w:noProof/>
          <w:sz w:val="24"/>
          <w:szCs w:val="24"/>
        </w:rPr>
        <w:t xml:space="preserve">аукционе – </w:t>
      </w:r>
      <w:r w:rsidR="00667B64" w:rsidRPr="00667B64">
        <w:rPr>
          <w:rFonts w:ascii="PT Astra Serif" w:hAnsi="PT Astra Serif"/>
          <w:noProof/>
          <w:sz w:val="24"/>
          <w:szCs w:val="24"/>
        </w:rPr>
        <w:t>5</w:t>
      </w:r>
      <w:r w:rsidRPr="00667B64">
        <w:rPr>
          <w:rFonts w:ascii="PT Astra Serif" w:hAnsi="PT Astra Serif"/>
          <w:noProof/>
          <w:sz w:val="24"/>
          <w:szCs w:val="24"/>
        </w:rPr>
        <w:t>.</w:t>
      </w:r>
    </w:p>
    <w:p w:rsidR="00D274E8" w:rsidRDefault="00D274E8" w:rsidP="00D274E8">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42"/>
        <w:gridCol w:w="3558"/>
        <w:gridCol w:w="4348"/>
      </w:tblGrid>
      <w:tr w:rsidR="00D274E8" w:rsidTr="00D274E8">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Default="00D274E8">
            <w:pPr>
              <w:pStyle w:val="a5"/>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Default="00D274E8">
            <w:pPr>
              <w:pStyle w:val="a5"/>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Default="00D274E8">
            <w:pPr>
              <w:pStyle w:val="a5"/>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D274E8"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BF1957" w:rsidRDefault="00667B64">
            <w:pPr>
              <w:jc w:val="center"/>
              <w:rPr>
                <w:spacing w:val="-6"/>
                <w:sz w:val="18"/>
                <w:szCs w:val="18"/>
                <w:lang w:eastAsia="en-US"/>
              </w:rPr>
            </w:pPr>
            <w:r w:rsidRPr="00BF1957">
              <w:rPr>
                <w:lang w:eastAsia="en-US"/>
              </w:rPr>
              <w:t>253</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BF1957" w:rsidRDefault="00D274E8">
            <w:pPr>
              <w:jc w:val="center"/>
              <w:rPr>
                <w:spacing w:val="-6"/>
                <w:sz w:val="18"/>
                <w:szCs w:val="18"/>
                <w:lang w:eastAsia="en-US"/>
              </w:rPr>
            </w:pPr>
            <w:r w:rsidRPr="00BF1957">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74E8" w:rsidRDefault="00D274E8">
            <w:pPr>
              <w:jc w:val="both"/>
              <w:rPr>
                <w:spacing w:val="-6"/>
                <w:sz w:val="18"/>
                <w:szCs w:val="18"/>
                <w:lang w:eastAsia="en-US"/>
              </w:rPr>
            </w:pPr>
          </w:p>
        </w:tc>
      </w:tr>
      <w:tr w:rsidR="00D274E8"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5068ED" w:rsidRDefault="00667B64">
            <w:pPr>
              <w:jc w:val="center"/>
              <w:rPr>
                <w:lang w:eastAsia="en-US"/>
              </w:rPr>
            </w:pPr>
            <w:r w:rsidRPr="005068ED">
              <w:rPr>
                <w:lang w:eastAsia="en-US"/>
              </w:rPr>
              <w:t>165</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5068ED" w:rsidRDefault="00D274E8">
            <w:pPr>
              <w:jc w:val="center"/>
              <w:rPr>
                <w:spacing w:val="-6"/>
                <w:sz w:val="18"/>
                <w:szCs w:val="18"/>
                <w:lang w:eastAsia="en-US"/>
              </w:rPr>
            </w:pPr>
            <w:r w:rsidRPr="005068ED">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74E8" w:rsidRDefault="00D274E8">
            <w:pPr>
              <w:widowControl/>
              <w:rPr>
                <w:rFonts w:ascii="Calibri" w:eastAsia="Calibri" w:hAnsi="Calibri"/>
              </w:rPr>
            </w:pPr>
          </w:p>
        </w:tc>
      </w:tr>
      <w:tr w:rsidR="00D274E8"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BF1957" w:rsidRDefault="00667B64">
            <w:pPr>
              <w:jc w:val="center"/>
              <w:rPr>
                <w:lang w:eastAsia="en-US"/>
              </w:rPr>
            </w:pPr>
            <w:r w:rsidRPr="00BF1957">
              <w:rPr>
                <w:lang w:eastAsia="en-US"/>
              </w:rPr>
              <w:t>225</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BF1957" w:rsidRDefault="00D274E8">
            <w:pPr>
              <w:jc w:val="center"/>
              <w:rPr>
                <w:spacing w:val="-6"/>
                <w:sz w:val="18"/>
                <w:szCs w:val="18"/>
                <w:lang w:eastAsia="en-US"/>
              </w:rPr>
            </w:pPr>
            <w:r w:rsidRPr="00BF1957">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74E8" w:rsidRDefault="00D274E8">
            <w:pPr>
              <w:widowControl/>
              <w:rPr>
                <w:rFonts w:ascii="Calibri" w:eastAsia="Calibri" w:hAnsi="Calibri"/>
              </w:rPr>
            </w:pPr>
          </w:p>
        </w:tc>
      </w:tr>
      <w:tr w:rsidR="00D274E8"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5068ED" w:rsidRDefault="00667B64">
            <w:pPr>
              <w:jc w:val="center"/>
              <w:rPr>
                <w:lang w:eastAsia="en-US"/>
              </w:rPr>
            </w:pPr>
            <w:r w:rsidRPr="005068ED">
              <w:rPr>
                <w:lang w:eastAsia="en-US"/>
              </w:rPr>
              <w:t>144</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5068ED" w:rsidRDefault="00D274E8">
            <w:pPr>
              <w:jc w:val="center"/>
              <w:rPr>
                <w:spacing w:val="-6"/>
                <w:sz w:val="18"/>
                <w:szCs w:val="18"/>
                <w:lang w:eastAsia="en-US"/>
              </w:rPr>
            </w:pPr>
            <w:r w:rsidRPr="005068ED">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74E8" w:rsidRDefault="00D274E8">
            <w:pPr>
              <w:widowControl/>
              <w:rPr>
                <w:rFonts w:ascii="Calibri" w:eastAsia="Calibri" w:hAnsi="Calibri"/>
              </w:rPr>
            </w:pPr>
          </w:p>
        </w:tc>
      </w:tr>
      <w:tr w:rsidR="00D274E8"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667B64" w:rsidRDefault="00667B64">
            <w:pPr>
              <w:jc w:val="center"/>
              <w:rPr>
                <w:lang w:eastAsia="en-US"/>
              </w:rPr>
            </w:pPr>
            <w:r w:rsidRPr="00667B64">
              <w:rPr>
                <w:lang w:eastAsia="en-US"/>
              </w:rPr>
              <w:t>26</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667B64" w:rsidRDefault="00D274E8">
            <w:pPr>
              <w:jc w:val="center"/>
              <w:rPr>
                <w:spacing w:val="-6"/>
                <w:sz w:val="18"/>
                <w:szCs w:val="18"/>
                <w:lang w:eastAsia="en-US"/>
              </w:rPr>
            </w:pPr>
            <w:r w:rsidRPr="00667B64">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74E8" w:rsidRDefault="00D274E8">
            <w:pPr>
              <w:widowControl/>
              <w:rPr>
                <w:rFonts w:ascii="Calibri" w:eastAsia="Calibri" w:hAnsi="Calibri"/>
              </w:rPr>
            </w:pPr>
          </w:p>
        </w:tc>
      </w:tr>
    </w:tbl>
    <w:p w:rsidR="00667B64" w:rsidRDefault="00D274E8" w:rsidP="00D274E8">
      <w:pPr>
        <w:tabs>
          <w:tab w:val="left" w:pos="426"/>
          <w:tab w:val="left" w:pos="567"/>
        </w:tabs>
        <w:jc w:val="both"/>
        <w:rPr>
          <w:rFonts w:ascii="PT Astra Serif" w:hAnsi="PT Astra Serif"/>
          <w:b/>
          <w:sz w:val="24"/>
          <w:szCs w:val="24"/>
        </w:rPr>
      </w:pPr>
      <w:r w:rsidRPr="00667B64">
        <w:rPr>
          <w:rFonts w:ascii="PT Astra Serif" w:hAnsi="PT Astra Serif"/>
          <w:sz w:val="24"/>
          <w:szCs w:val="24"/>
        </w:rPr>
        <w:t>6.</w:t>
      </w:r>
      <w:r w:rsidR="00667B64" w:rsidRPr="00667B64">
        <w:rPr>
          <w:b/>
          <w:sz w:val="24"/>
          <w:szCs w:val="24"/>
        </w:rPr>
        <w:t xml:space="preserve"> </w:t>
      </w:r>
      <w:r w:rsidR="00667B64" w:rsidRPr="00667B64">
        <w:rPr>
          <w:sz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667B64">
        <w:rPr>
          <w:sz w:val="24"/>
        </w:rPr>
        <w:t>.</w:t>
      </w:r>
    </w:p>
    <w:p w:rsidR="00D274E8" w:rsidRDefault="00667B64" w:rsidP="00D274E8">
      <w:pPr>
        <w:tabs>
          <w:tab w:val="left" w:pos="426"/>
          <w:tab w:val="left" w:pos="567"/>
        </w:tabs>
        <w:jc w:val="both"/>
        <w:rPr>
          <w:rFonts w:ascii="PT Astra Serif" w:hAnsi="PT Astra Serif"/>
          <w:b/>
          <w:sz w:val="24"/>
          <w:szCs w:val="24"/>
        </w:rPr>
      </w:pPr>
      <w:r>
        <w:rPr>
          <w:rFonts w:ascii="PT Astra Serif" w:hAnsi="PT Astra Serif"/>
          <w:b/>
          <w:sz w:val="24"/>
          <w:szCs w:val="24"/>
        </w:rPr>
        <w:lastRenderedPageBreak/>
        <w:t xml:space="preserve">7. </w:t>
      </w:r>
      <w:r w:rsidR="00D274E8">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D274E8">
          <w:rPr>
            <w:rStyle w:val="a3"/>
            <w:rFonts w:ascii="PT Astra Serif" w:hAnsi="PT Astra Serif"/>
            <w:color w:val="auto"/>
            <w:sz w:val="24"/>
            <w:szCs w:val="24"/>
          </w:rPr>
          <w:t>http://www.sberbank-ast.ru</w:t>
        </w:r>
      </w:hyperlink>
      <w:r w:rsidR="00D274E8">
        <w:rPr>
          <w:rFonts w:ascii="PT Astra Serif" w:hAnsi="PT Astra Serif"/>
          <w:sz w:val="24"/>
          <w:szCs w:val="24"/>
        </w:rPr>
        <w:t>.</w:t>
      </w:r>
    </w:p>
    <w:p w:rsidR="00D274E8" w:rsidRDefault="00D274E8" w:rsidP="00D274E8">
      <w:pPr>
        <w:tabs>
          <w:tab w:val="left" w:pos="426"/>
          <w:tab w:val="left" w:pos="567"/>
        </w:tabs>
        <w:jc w:val="both"/>
        <w:rPr>
          <w:b/>
          <w:sz w:val="24"/>
          <w:szCs w:val="24"/>
        </w:rPr>
      </w:pPr>
    </w:p>
    <w:p w:rsidR="00D274E8" w:rsidRDefault="00D274E8" w:rsidP="00D274E8">
      <w:pPr>
        <w:jc w:val="center"/>
        <w:rPr>
          <w:noProof/>
          <w:sz w:val="24"/>
          <w:szCs w:val="24"/>
        </w:rPr>
      </w:pPr>
      <w:r>
        <w:rPr>
          <w:noProof/>
          <w:sz w:val="24"/>
          <w:szCs w:val="24"/>
        </w:rPr>
        <w:t>Сведения о решении</w:t>
      </w:r>
    </w:p>
    <w:p w:rsidR="00D274E8" w:rsidRDefault="00D274E8" w:rsidP="00D274E8">
      <w:pPr>
        <w:jc w:val="center"/>
        <w:rPr>
          <w:noProof/>
          <w:sz w:val="24"/>
          <w:szCs w:val="24"/>
        </w:rPr>
      </w:pPr>
      <w:r>
        <w:rPr>
          <w:noProof/>
          <w:sz w:val="24"/>
          <w:szCs w:val="24"/>
        </w:rPr>
        <w:t xml:space="preserve">членов комиссии о допуске участника закупки к участию в аукционе </w:t>
      </w:r>
    </w:p>
    <w:p w:rsidR="00D274E8" w:rsidRDefault="00D274E8" w:rsidP="00D274E8">
      <w:pPr>
        <w:jc w:val="center"/>
        <w:rPr>
          <w:noProof/>
          <w:sz w:val="24"/>
          <w:szCs w:val="24"/>
        </w:rPr>
      </w:pPr>
      <w:r>
        <w:rPr>
          <w:noProof/>
          <w:sz w:val="24"/>
          <w:szCs w:val="24"/>
        </w:rPr>
        <w:t>или об отказе их  в допуске к участию в аукционе</w:t>
      </w:r>
    </w:p>
    <w:p w:rsidR="00D274E8" w:rsidRDefault="00D274E8" w:rsidP="00D274E8">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274E8" w:rsidTr="00D274E8">
        <w:tc>
          <w:tcPr>
            <w:tcW w:w="5529"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Состав комиссии</w:t>
            </w:r>
          </w:p>
        </w:tc>
      </w:tr>
      <w:tr w:rsidR="00D274E8" w:rsidTr="00D274E8">
        <w:tc>
          <w:tcPr>
            <w:tcW w:w="5529" w:type="dxa"/>
            <w:tcBorders>
              <w:top w:val="single" w:sz="4" w:space="0" w:color="auto"/>
              <w:left w:val="single" w:sz="4" w:space="0" w:color="auto"/>
              <w:bottom w:val="single" w:sz="4" w:space="0" w:color="auto"/>
              <w:right w:val="single" w:sz="4" w:space="0" w:color="auto"/>
            </w:tcBorders>
            <w:vAlign w:val="center"/>
            <w:hideMark/>
          </w:tcPr>
          <w:p w:rsidR="00D274E8" w:rsidRDefault="00D274E8">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274E8" w:rsidRDefault="00D274E8">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rFonts w:ascii="PT Serif" w:hAnsi="PT Serif"/>
                <w:noProof/>
                <w:sz w:val="22"/>
                <w:szCs w:val="22"/>
              </w:rPr>
            </w:pPr>
            <w:r>
              <w:rPr>
                <w:rFonts w:ascii="PT Serif" w:hAnsi="PT Serif"/>
                <w:noProof/>
                <w:sz w:val="22"/>
                <w:szCs w:val="22"/>
              </w:rPr>
              <w:t>С.Д. Голин</w:t>
            </w:r>
          </w:p>
        </w:tc>
      </w:tr>
      <w:tr w:rsidR="00D274E8" w:rsidTr="00D274E8">
        <w:tc>
          <w:tcPr>
            <w:tcW w:w="5529" w:type="dxa"/>
            <w:tcBorders>
              <w:top w:val="single" w:sz="4" w:space="0" w:color="auto"/>
              <w:left w:val="single" w:sz="4" w:space="0" w:color="auto"/>
              <w:bottom w:val="single" w:sz="4" w:space="0" w:color="auto"/>
              <w:right w:val="single" w:sz="4" w:space="0" w:color="auto"/>
            </w:tcBorders>
            <w:hideMark/>
          </w:tcPr>
          <w:p w:rsidR="00D274E8" w:rsidRDefault="00D274E8">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Default="00D274E8">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line="276" w:lineRule="auto"/>
              <w:jc w:val="center"/>
              <w:rPr>
                <w:rFonts w:ascii="PT Serif" w:eastAsia="Calibri" w:hAnsi="PT Serif"/>
                <w:sz w:val="22"/>
                <w:szCs w:val="22"/>
              </w:rPr>
            </w:pP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tc>
      </w:tr>
      <w:tr w:rsidR="00D274E8" w:rsidTr="00D274E8">
        <w:tc>
          <w:tcPr>
            <w:tcW w:w="5529" w:type="dxa"/>
            <w:tcBorders>
              <w:top w:val="single" w:sz="4" w:space="0" w:color="auto"/>
              <w:left w:val="single" w:sz="4" w:space="0" w:color="auto"/>
              <w:bottom w:val="single" w:sz="4" w:space="0" w:color="auto"/>
              <w:right w:val="single" w:sz="4" w:space="0" w:color="auto"/>
            </w:tcBorders>
            <w:hideMark/>
          </w:tcPr>
          <w:p w:rsidR="00D274E8" w:rsidRDefault="00D274E8">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Default="00D274E8">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line="276" w:lineRule="auto"/>
              <w:jc w:val="center"/>
              <w:rPr>
                <w:rFonts w:ascii="PT Serif" w:hAnsi="PT Serif"/>
                <w:sz w:val="22"/>
                <w:szCs w:val="22"/>
              </w:rPr>
            </w:pPr>
            <w:r>
              <w:rPr>
                <w:rFonts w:ascii="PT Serif" w:hAnsi="PT Serif"/>
                <w:sz w:val="22"/>
                <w:szCs w:val="22"/>
              </w:rPr>
              <w:t>А.Т. Абдуллаев</w:t>
            </w:r>
          </w:p>
        </w:tc>
      </w:tr>
      <w:tr w:rsidR="00D274E8" w:rsidTr="00D274E8">
        <w:tc>
          <w:tcPr>
            <w:tcW w:w="5529" w:type="dxa"/>
            <w:tcBorders>
              <w:top w:val="single" w:sz="4" w:space="0" w:color="auto"/>
              <w:left w:val="single" w:sz="4" w:space="0" w:color="auto"/>
              <w:bottom w:val="single" w:sz="4" w:space="0" w:color="auto"/>
              <w:right w:val="single" w:sz="4" w:space="0" w:color="auto"/>
            </w:tcBorders>
            <w:hideMark/>
          </w:tcPr>
          <w:p w:rsidR="00D274E8" w:rsidRDefault="00D274E8">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274E8" w:rsidRDefault="00D274E8">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line="276" w:lineRule="auto"/>
              <w:jc w:val="center"/>
              <w:rPr>
                <w:rFonts w:ascii="PT Serif" w:eastAsia="Calibri" w:hAnsi="PT Serif"/>
                <w:sz w:val="22"/>
                <w:szCs w:val="22"/>
              </w:rPr>
            </w:pPr>
            <w:r>
              <w:rPr>
                <w:rFonts w:ascii="PT Serif" w:hAnsi="PT Serif"/>
                <w:sz w:val="22"/>
                <w:szCs w:val="22"/>
              </w:rPr>
              <w:t>Н.Б. Захарова</w:t>
            </w:r>
            <w:r>
              <w:rPr>
                <w:rFonts w:ascii="PT Serif" w:eastAsia="Calibri" w:hAnsi="PT Serif"/>
                <w:sz w:val="22"/>
                <w:szCs w:val="22"/>
              </w:rPr>
              <w:t xml:space="preserve"> </w:t>
            </w:r>
          </w:p>
        </w:tc>
      </w:tr>
    </w:tbl>
    <w:p w:rsidR="00D274E8" w:rsidRDefault="00D274E8" w:rsidP="00D274E8">
      <w:pPr>
        <w:jc w:val="both"/>
        <w:rPr>
          <w:b/>
          <w:color w:val="FF0000"/>
          <w:sz w:val="24"/>
          <w:szCs w:val="24"/>
        </w:rPr>
      </w:pPr>
    </w:p>
    <w:p w:rsidR="00D274E8" w:rsidRDefault="00D274E8" w:rsidP="00D274E8">
      <w:pPr>
        <w:ind w:left="284"/>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noProof/>
          <w:sz w:val="24"/>
          <w:szCs w:val="24"/>
        </w:rPr>
        <w:t>С.Д. Голин</w:t>
      </w:r>
    </w:p>
    <w:p w:rsidR="00D274E8" w:rsidRDefault="00D274E8" w:rsidP="00D274E8">
      <w:pPr>
        <w:ind w:left="284"/>
        <w:jc w:val="both"/>
        <w:rPr>
          <w:rFonts w:ascii="PT Astra Serif" w:hAnsi="PT Astra Serif"/>
          <w:b/>
          <w:sz w:val="24"/>
          <w:szCs w:val="24"/>
        </w:rPr>
      </w:pPr>
    </w:p>
    <w:p w:rsidR="00D274E8" w:rsidRDefault="00D274E8" w:rsidP="00D274E8">
      <w:pPr>
        <w:ind w:left="284"/>
        <w:jc w:val="both"/>
        <w:rPr>
          <w:rFonts w:ascii="PT Astra Serif" w:hAnsi="PT Astra Serif"/>
          <w:b/>
          <w:sz w:val="24"/>
          <w:szCs w:val="24"/>
        </w:rPr>
      </w:pPr>
      <w:r>
        <w:rPr>
          <w:rFonts w:ascii="PT Astra Serif" w:hAnsi="PT Astra Serif"/>
          <w:b/>
          <w:sz w:val="24"/>
          <w:szCs w:val="24"/>
        </w:rPr>
        <w:t>Члены  комиссии</w:t>
      </w:r>
    </w:p>
    <w:p w:rsidR="00D274E8" w:rsidRDefault="00D274E8" w:rsidP="00D274E8">
      <w:pPr>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 xml:space="preserve">                                                                </w:t>
      </w:r>
    </w:p>
    <w:p w:rsidR="00D274E8" w:rsidRDefault="00D274E8" w:rsidP="00D274E8">
      <w:pPr>
        <w:jc w:val="right"/>
        <w:rPr>
          <w:rFonts w:ascii="PT Astra Serif" w:hAnsi="PT Astra Serif"/>
          <w:sz w:val="24"/>
          <w:szCs w:val="24"/>
        </w:rPr>
      </w:pPr>
      <w:r>
        <w:rPr>
          <w:rFonts w:ascii="PT Astra Serif" w:hAnsi="PT Astra Serif"/>
          <w:sz w:val="24"/>
          <w:szCs w:val="24"/>
        </w:rPr>
        <w:t xml:space="preserve">______________ </w:t>
      </w: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p w:rsidR="00D274E8" w:rsidRDefault="00D274E8" w:rsidP="00D274E8">
      <w:pPr>
        <w:jc w:val="right"/>
        <w:rPr>
          <w:rFonts w:ascii="PT Astra Serif" w:hAnsi="PT Astra Serif"/>
          <w:sz w:val="24"/>
          <w:szCs w:val="24"/>
        </w:rPr>
      </w:pPr>
      <w:r>
        <w:rPr>
          <w:rFonts w:ascii="PT Astra Serif" w:hAnsi="PT Astra Serif"/>
          <w:sz w:val="24"/>
          <w:szCs w:val="24"/>
        </w:rPr>
        <w:t>______________   А.Т. Абдуллаев</w:t>
      </w:r>
    </w:p>
    <w:p w:rsidR="00D274E8" w:rsidRDefault="00D274E8" w:rsidP="00D274E8">
      <w:pPr>
        <w:jc w:val="right"/>
        <w:rPr>
          <w:rFonts w:ascii="PT Astra Serif" w:hAnsi="PT Astra Serif"/>
          <w:sz w:val="24"/>
          <w:szCs w:val="24"/>
        </w:rPr>
      </w:pPr>
      <w:r>
        <w:rPr>
          <w:rFonts w:ascii="PT Astra Serif" w:hAnsi="PT Astra Serif"/>
          <w:sz w:val="24"/>
          <w:szCs w:val="24"/>
        </w:rPr>
        <w:t>________________ Н.Б. Захарова</w:t>
      </w:r>
    </w:p>
    <w:p w:rsidR="00D274E8" w:rsidRDefault="00D274E8" w:rsidP="00D274E8">
      <w:pPr>
        <w:jc w:val="both"/>
        <w:rPr>
          <w:rFonts w:ascii="PT Astra Serif" w:hAnsi="PT Astra Serif"/>
          <w:sz w:val="24"/>
          <w:szCs w:val="24"/>
        </w:rPr>
      </w:pPr>
      <w:r>
        <w:rPr>
          <w:rFonts w:ascii="PT Astra Serif" w:hAnsi="PT Astra Serif"/>
          <w:sz w:val="24"/>
          <w:szCs w:val="24"/>
        </w:rPr>
        <w:t xml:space="preserve">                                                                                  </w:t>
      </w:r>
    </w:p>
    <w:p w:rsidR="00D274E8" w:rsidRDefault="00D274E8" w:rsidP="00D274E8">
      <w:pPr>
        <w:jc w:val="right"/>
        <w:rPr>
          <w:rFonts w:ascii="PT Astra Serif" w:hAnsi="PT Astra Serif"/>
          <w:color w:val="FF0000"/>
          <w:sz w:val="24"/>
          <w:szCs w:val="24"/>
        </w:rPr>
      </w:pPr>
    </w:p>
    <w:p w:rsidR="00D274E8" w:rsidRDefault="00D274E8" w:rsidP="00D274E8">
      <w:pPr>
        <w:rPr>
          <w:rFonts w:ascii="PT Astra Serif" w:hAnsi="PT Astra Serif"/>
          <w:sz w:val="24"/>
          <w:szCs w:val="24"/>
        </w:rPr>
      </w:pPr>
      <w:r>
        <w:rPr>
          <w:rFonts w:ascii="PT Astra Serif" w:hAnsi="PT Astra Serif"/>
          <w:color w:val="FF0000"/>
          <w:sz w:val="24"/>
          <w:szCs w:val="24"/>
        </w:rPr>
        <w:t xml:space="preserve">     </w:t>
      </w:r>
      <w:r>
        <w:rPr>
          <w:rFonts w:ascii="PT Astra Serif" w:hAnsi="PT Astra Serif"/>
          <w:sz w:val="24"/>
          <w:szCs w:val="24"/>
        </w:rPr>
        <w:t xml:space="preserve">Представитель заказчика                                                              </w:t>
      </w:r>
      <w:r w:rsidR="00BD04F0">
        <w:rPr>
          <w:rFonts w:ascii="PT Astra Serif" w:hAnsi="PT Astra Serif"/>
          <w:sz w:val="24"/>
          <w:szCs w:val="24"/>
        </w:rPr>
        <w:t xml:space="preserve">   ________________О.В. </w:t>
      </w:r>
      <w:proofErr w:type="spellStart"/>
      <w:r w:rsidR="00BD04F0">
        <w:rPr>
          <w:rFonts w:ascii="PT Astra Serif" w:hAnsi="PT Astra Serif"/>
          <w:sz w:val="24"/>
          <w:szCs w:val="24"/>
        </w:rPr>
        <w:t>Дергилев</w:t>
      </w:r>
      <w:proofErr w:type="spellEnd"/>
    </w:p>
    <w:p w:rsidR="00D25EC2" w:rsidRDefault="00D25EC2" w:rsidP="00D25EC2">
      <w:pPr>
        <w:ind w:right="-2"/>
        <w:jc w:val="right"/>
        <w:rPr>
          <w:rFonts w:ascii="PT Astra Serif" w:hAnsi="PT Astra Serif"/>
          <w:bCs/>
          <w:sz w:val="16"/>
          <w:szCs w:val="16"/>
        </w:rPr>
      </w:pPr>
    </w:p>
    <w:p w:rsidR="00D25EC2" w:rsidRDefault="00D25EC2" w:rsidP="00D25EC2">
      <w:pPr>
        <w:ind w:right="-2"/>
        <w:jc w:val="right"/>
        <w:rPr>
          <w:rFonts w:ascii="PT Astra Serif" w:hAnsi="PT Astra Serif"/>
          <w:bCs/>
          <w:sz w:val="16"/>
          <w:szCs w:val="16"/>
        </w:rPr>
        <w:sectPr w:rsidR="00D25EC2" w:rsidSect="00D25EC2">
          <w:pgSz w:w="11906" w:h="16838"/>
          <w:pgMar w:top="709" w:right="850" w:bottom="1134" w:left="709" w:header="708" w:footer="708" w:gutter="0"/>
          <w:cols w:space="708"/>
          <w:docGrid w:linePitch="360"/>
        </w:sectPr>
      </w:pPr>
    </w:p>
    <w:p w:rsidR="00D25EC2" w:rsidRDefault="00D25EC2" w:rsidP="00D25EC2">
      <w:pPr>
        <w:ind w:right="-2"/>
        <w:jc w:val="right"/>
        <w:rPr>
          <w:rFonts w:ascii="PT Astra Serif" w:hAnsi="PT Astra Serif"/>
          <w:bCs/>
          <w:sz w:val="16"/>
          <w:szCs w:val="16"/>
        </w:rPr>
      </w:pPr>
    </w:p>
    <w:p w:rsidR="00D25EC2" w:rsidRPr="00B94951" w:rsidRDefault="00D25EC2" w:rsidP="00D25EC2">
      <w:pPr>
        <w:ind w:right="-2"/>
        <w:jc w:val="right"/>
        <w:rPr>
          <w:rFonts w:ascii="PT Astra Serif" w:hAnsi="PT Astra Serif"/>
          <w:bCs/>
          <w:sz w:val="16"/>
          <w:szCs w:val="16"/>
        </w:rPr>
      </w:pPr>
      <w:r w:rsidRPr="00B94951">
        <w:rPr>
          <w:rFonts w:ascii="PT Astra Serif" w:hAnsi="PT Astra Serif"/>
          <w:bCs/>
          <w:sz w:val="16"/>
          <w:szCs w:val="16"/>
        </w:rPr>
        <w:t xml:space="preserve">Приложение </w:t>
      </w:r>
    </w:p>
    <w:p w:rsidR="00D25EC2" w:rsidRPr="00B94951" w:rsidRDefault="00D25EC2" w:rsidP="00D25EC2">
      <w:pPr>
        <w:jc w:val="right"/>
        <w:rPr>
          <w:rFonts w:ascii="PT Astra Serif" w:hAnsi="PT Astra Serif"/>
          <w:bCs/>
          <w:sz w:val="16"/>
          <w:szCs w:val="16"/>
        </w:rPr>
      </w:pPr>
      <w:r w:rsidRPr="00B94951">
        <w:rPr>
          <w:rFonts w:ascii="PT Astra Serif" w:hAnsi="PT Astra Serif"/>
          <w:bCs/>
          <w:sz w:val="16"/>
          <w:szCs w:val="16"/>
        </w:rPr>
        <w:t xml:space="preserve">к протоколу рассмотрения заявок </w:t>
      </w:r>
    </w:p>
    <w:p w:rsidR="00D25EC2" w:rsidRPr="00B94951" w:rsidRDefault="00D25EC2" w:rsidP="00D25EC2">
      <w:pPr>
        <w:jc w:val="right"/>
        <w:rPr>
          <w:rFonts w:ascii="PT Astra Serif" w:hAnsi="PT Astra Serif"/>
          <w:bCs/>
          <w:sz w:val="16"/>
          <w:szCs w:val="16"/>
        </w:rPr>
      </w:pPr>
      <w:r w:rsidRPr="00B94951">
        <w:rPr>
          <w:rFonts w:ascii="PT Astra Serif" w:hAnsi="PT Astra Serif"/>
          <w:bCs/>
          <w:sz w:val="16"/>
          <w:szCs w:val="16"/>
        </w:rPr>
        <w:t>на участие в аукционе в электронной форме</w:t>
      </w:r>
    </w:p>
    <w:p w:rsidR="00D25EC2" w:rsidRPr="00B94951" w:rsidRDefault="00D25EC2" w:rsidP="00D25EC2">
      <w:pPr>
        <w:jc w:val="right"/>
        <w:rPr>
          <w:rFonts w:ascii="PT Astra Serif" w:hAnsi="PT Astra Serif"/>
          <w:bCs/>
          <w:sz w:val="16"/>
          <w:szCs w:val="16"/>
        </w:rPr>
      </w:pPr>
      <w:r w:rsidRPr="00B94951">
        <w:rPr>
          <w:rFonts w:ascii="PT Astra Serif" w:hAnsi="PT Astra Serif"/>
          <w:bCs/>
          <w:sz w:val="16"/>
          <w:szCs w:val="16"/>
        </w:rPr>
        <w:t>от «</w:t>
      </w:r>
      <w:r w:rsidRPr="00D25EC2">
        <w:rPr>
          <w:rFonts w:ascii="PT Astra Serif" w:hAnsi="PT Astra Serif"/>
          <w:bCs/>
          <w:sz w:val="16"/>
          <w:szCs w:val="16"/>
        </w:rPr>
        <w:t>0</w:t>
      </w:r>
      <w:r>
        <w:rPr>
          <w:rFonts w:ascii="PT Astra Serif" w:hAnsi="PT Astra Serif"/>
          <w:bCs/>
          <w:sz w:val="16"/>
          <w:szCs w:val="16"/>
        </w:rPr>
        <w:t>1</w:t>
      </w:r>
      <w:r w:rsidRPr="00B94951">
        <w:rPr>
          <w:rFonts w:ascii="PT Astra Serif" w:hAnsi="PT Astra Serif"/>
          <w:bCs/>
          <w:sz w:val="16"/>
          <w:szCs w:val="16"/>
        </w:rPr>
        <w:t xml:space="preserve">» </w:t>
      </w:r>
      <w:r>
        <w:rPr>
          <w:rFonts w:ascii="PT Astra Serif" w:hAnsi="PT Astra Serif"/>
          <w:bCs/>
          <w:sz w:val="16"/>
          <w:szCs w:val="16"/>
        </w:rPr>
        <w:t>декабря</w:t>
      </w:r>
      <w:r w:rsidRPr="00B94951">
        <w:rPr>
          <w:rFonts w:ascii="PT Astra Serif" w:hAnsi="PT Astra Serif"/>
          <w:bCs/>
          <w:sz w:val="16"/>
          <w:szCs w:val="16"/>
        </w:rPr>
        <w:t xml:space="preserve"> 20</w:t>
      </w:r>
      <w:r>
        <w:rPr>
          <w:rFonts w:ascii="PT Astra Serif" w:hAnsi="PT Astra Serif"/>
          <w:bCs/>
          <w:sz w:val="16"/>
          <w:szCs w:val="16"/>
        </w:rPr>
        <w:t>20</w:t>
      </w:r>
      <w:r w:rsidRPr="00B94951">
        <w:rPr>
          <w:rFonts w:ascii="PT Astra Serif" w:hAnsi="PT Astra Serif"/>
          <w:bCs/>
          <w:sz w:val="16"/>
          <w:szCs w:val="16"/>
        </w:rPr>
        <w:t xml:space="preserve"> г. № </w:t>
      </w:r>
      <w:r w:rsidRPr="002244CD">
        <w:rPr>
          <w:rFonts w:ascii="PT Astra Serif" w:hAnsi="PT Astra Serif"/>
          <w:bCs/>
          <w:sz w:val="16"/>
          <w:szCs w:val="16"/>
        </w:rPr>
        <w:t>0187300005820000</w:t>
      </w:r>
      <w:r w:rsidRPr="00D25EC2">
        <w:rPr>
          <w:rFonts w:ascii="PT Astra Serif" w:hAnsi="PT Astra Serif"/>
          <w:bCs/>
          <w:sz w:val="16"/>
          <w:szCs w:val="16"/>
        </w:rPr>
        <w:t>357</w:t>
      </w:r>
      <w:r>
        <w:rPr>
          <w:rFonts w:ascii="PT Astra Serif" w:hAnsi="PT Astra Serif"/>
          <w:bCs/>
          <w:sz w:val="16"/>
          <w:szCs w:val="16"/>
        </w:rPr>
        <w:t xml:space="preserve"> </w:t>
      </w:r>
      <w:r w:rsidRPr="00B94951">
        <w:rPr>
          <w:rFonts w:ascii="PT Astra Serif" w:hAnsi="PT Astra Serif"/>
          <w:bCs/>
          <w:sz w:val="16"/>
          <w:szCs w:val="16"/>
        </w:rPr>
        <w:t>-1</w:t>
      </w:r>
    </w:p>
    <w:p w:rsidR="00D25EC2" w:rsidRPr="00B94951" w:rsidRDefault="00D25EC2" w:rsidP="00D25EC2">
      <w:pPr>
        <w:jc w:val="center"/>
        <w:rPr>
          <w:rFonts w:ascii="PT Astra Serif" w:hAnsi="PT Astra Serif"/>
          <w:b/>
          <w:bCs/>
          <w:szCs w:val="16"/>
        </w:rPr>
      </w:pPr>
      <w:r w:rsidRPr="00B94951">
        <w:rPr>
          <w:rFonts w:ascii="PT Astra Serif" w:hAnsi="PT Astra Serif"/>
          <w:b/>
          <w:bCs/>
          <w:szCs w:val="16"/>
        </w:rPr>
        <w:t>Таблица рассмотрения заявок</w:t>
      </w:r>
    </w:p>
    <w:p w:rsidR="00D25EC2" w:rsidRPr="00B94951" w:rsidRDefault="00D25EC2" w:rsidP="00D25EC2">
      <w:pPr>
        <w:keepNext/>
        <w:keepLines/>
        <w:suppressLineNumbers/>
        <w:suppressAutoHyphens/>
        <w:jc w:val="center"/>
        <w:rPr>
          <w:rFonts w:ascii="PT Astra Serif" w:hAnsi="PT Astra Serif"/>
          <w:b/>
        </w:rPr>
      </w:pPr>
      <w:r w:rsidRPr="00B94951">
        <w:rPr>
          <w:rFonts w:ascii="PT Astra Serif" w:hAnsi="PT Astra Serif"/>
          <w:b/>
          <w:bCs/>
          <w:szCs w:val="16"/>
        </w:rPr>
        <w:t xml:space="preserve">аукциона в электронной форме </w:t>
      </w:r>
      <w:r w:rsidRPr="00B94951">
        <w:rPr>
          <w:rFonts w:ascii="PT Astra Serif" w:hAnsi="PT Astra Serif"/>
          <w:b/>
        </w:rPr>
        <w:t xml:space="preserve">среди субъектов малого предпринимательства и социально ориентированных некоммерческих организаций </w:t>
      </w:r>
    </w:p>
    <w:p w:rsidR="00D25EC2" w:rsidRPr="00B94951" w:rsidRDefault="00D25EC2" w:rsidP="00D25EC2">
      <w:pPr>
        <w:keepNext/>
        <w:keepLines/>
        <w:suppressLineNumbers/>
        <w:suppressAutoHyphens/>
        <w:jc w:val="center"/>
        <w:rPr>
          <w:rFonts w:ascii="PT Astra Serif" w:hAnsi="PT Astra Serif"/>
          <w:b/>
        </w:rPr>
      </w:pPr>
      <w:r w:rsidRPr="00B94951">
        <w:rPr>
          <w:rFonts w:ascii="PT Astra Serif" w:hAnsi="PT Astra Serif"/>
          <w:b/>
        </w:rPr>
        <w:t xml:space="preserve">на право заключения муниципального контракта на </w:t>
      </w:r>
      <w:r w:rsidRPr="009715EA">
        <w:rPr>
          <w:rFonts w:ascii="PT Astra Serif" w:hAnsi="PT Astra Serif"/>
          <w:b/>
        </w:rPr>
        <w:t xml:space="preserve">поставку </w:t>
      </w:r>
      <w:r w:rsidRPr="006E1469">
        <w:rPr>
          <w:rFonts w:ascii="PT Astra Serif" w:hAnsi="PT Astra Serif"/>
          <w:b/>
        </w:rPr>
        <w:t>запасных частей для средств вычислительной техники</w:t>
      </w:r>
    </w:p>
    <w:p w:rsidR="00D25EC2" w:rsidRPr="00B94951" w:rsidRDefault="00D25EC2" w:rsidP="00D25EC2">
      <w:pPr>
        <w:keepNext/>
        <w:keepLines/>
        <w:suppressLineNumbers/>
        <w:suppressAutoHyphens/>
        <w:jc w:val="center"/>
        <w:rPr>
          <w:rFonts w:ascii="PT Astra Serif" w:hAnsi="PT Astra Serif"/>
          <w:b/>
        </w:rPr>
      </w:pPr>
      <w:r w:rsidRPr="00B94951">
        <w:rPr>
          <w:rFonts w:ascii="PT Astra Serif" w:hAnsi="PT Astra Serif"/>
          <w:b/>
        </w:rPr>
        <w:t xml:space="preserve">(ИКЗ </w:t>
      </w:r>
      <w:r w:rsidRPr="006E1469">
        <w:rPr>
          <w:rFonts w:ascii="PT Astra Serif" w:hAnsi="PT Astra Serif"/>
          <w:b/>
        </w:rPr>
        <w:t>203862200236886220100101490010000244</w:t>
      </w:r>
      <w:r w:rsidRPr="00B94951">
        <w:rPr>
          <w:rFonts w:ascii="PT Astra Serif" w:hAnsi="PT Astra Serif"/>
          <w:b/>
        </w:rPr>
        <w:t>)</w:t>
      </w:r>
    </w:p>
    <w:p w:rsidR="00D25EC2" w:rsidRPr="00B94951" w:rsidRDefault="00D25EC2" w:rsidP="00D25EC2">
      <w:pPr>
        <w:keepNext/>
        <w:keepLines/>
        <w:suppressLineNumbers/>
        <w:suppressAutoHyphens/>
        <w:rPr>
          <w:rFonts w:ascii="PT Astra Serif" w:hAnsi="PT Astra Serif"/>
          <w:bCs/>
          <w:szCs w:val="16"/>
        </w:rPr>
      </w:pPr>
      <w:r w:rsidRPr="00B94951">
        <w:rPr>
          <w:rFonts w:ascii="PT Astra Serif" w:hAnsi="PT Astra Serif"/>
          <w:bCs/>
          <w:szCs w:val="16"/>
        </w:rPr>
        <w:tab/>
        <w:t>Заказчик: Администрация города Югорска</w:t>
      </w:r>
    </w:p>
    <w:tbl>
      <w:tblPr>
        <w:tblW w:w="15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77"/>
        <w:gridCol w:w="6163"/>
        <w:gridCol w:w="615"/>
        <w:gridCol w:w="728"/>
        <w:gridCol w:w="1302"/>
        <w:gridCol w:w="1302"/>
        <w:gridCol w:w="1302"/>
        <w:gridCol w:w="1302"/>
        <w:gridCol w:w="1302"/>
      </w:tblGrid>
      <w:tr w:rsidR="00D25EC2" w:rsidRPr="00B94951" w:rsidTr="00853C3E">
        <w:trPr>
          <w:trHeight w:val="662"/>
        </w:trPr>
        <w:tc>
          <w:tcPr>
            <w:tcW w:w="1577" w:type="dxa"/>
            <w:tcBorders>
              <w:top w:val="single" w:sz="4" w:space="0" w:color="auto"/>
              <w:left w:val="single" w:sz="4" w:space="0" w:color="auto"/>
              <w:right w:val="single" w:sz="4" w:space="0" w:color="auto"/>
            </w:tcBorders>
          </w:tcPr>
          <w:p w:rsidR="00D25EC2" w:rsidRPr="00B94951" w:rsidRDefault="00D25EC2" w:rsidP="00853C3E">
            <w:pPr>
              <w:pStyle w:val="31"/>
              <w:snapToGrid w:val="0"/>
              <w:ind w:right="0" w:firstLine="0"/>
              <w:jc w:val="center"/>
              <w:rPr>
                <w:rFonts w:ascii="PT Astra Serif" w:hAnsi="PT Astra Serif"/>
                <w:sz w:val="16"/>
                <w:szCs w:val="16"/>
              </w:rPr>
            </w:pPr>
            <w:r w:rsidRPr="00B94951">
              <w:rPr>
                <w:rFonts w:ascii="PT Astra Serif" w:hAnsi="PT Astra Serif"/>
                <w:sz w:val="16"/>
                <w:szCs w:val="16"/>
              </w:rPr>
              <w:t>Наименование товара</w:t>
            </w:r>
          </w:p>
        </w:tc>
        <w:tc>
          <w:tcPr>
            <w:tcW w:w="6163" w:type="dxa"/>
            <w:tcBorders>
              <w:top w:val="single" w:sz="4" w:space="0" w:color="auto"/>
              <w:left w:val="single" w:sz="4" w:space="0" w:color="auto"/>
              <w:right w:val="single" w:sz="4" w:space="0" w:color="auto"/>
            </w:tcBorders>
          </w:tcPr>
          <w:p w:rsidR="00D25EC2" w:rsidRPr="00B94951" w:rsidRDefault="00D25EC2" w:rsidP="00853C3E">
            <w:pPr>
              <w:pStyle w:val="31"/>
              <w:snapToGrid w:val="0"/>
              <w:ind w:right="0" w:firstLine="0"/>
              <w:jc w:val="center"/>
              <w:rPr>
                <w:rFonts w:ascii="PT Astra Serif" w:hAnsi="PT Astra Serif"/>
                <w:sz w:val="16"/>
                <w:szCs w:val="16"/>
              </w:rPr>
            </w:pPr>
            <w:r w:rsidRPr="00B94951">
              <w:rPr>
                <w:rFonts w:ascii="PT Astra Serif" w:hAnsi="PT Astra Serif"/>
                <w:sz w:val="16"/>
                <w:szCs w:val="16"/>
              </w:rPr>
              <w:t>Характеристика</w:t>
            </w:r>
          </w:p>
        </w:tc>
        <w:tc>
          <w:tcPr>
            <w:tcW w:w="615" w:type="dxa"/>
            <w:tcBorders>
              <w:top w:val="single" w:sz="4" w:space="0" w:color="auto"/>
              <w:left w:val="single" w:sz="4" w:space="0" w:color="auto"/>
              <w:right w:val="single" w:sz="4" w:space="0" w:color="auto"/>
            </w:tcBorders>
          </w:tcPr>
          <w:p w:rsidR="00D25EC2" w:rsidRPr="00B94951" w:rsidRDefault="00D25EC2" w:rsidP="00853C3E">
            <w:pPr>
              <w:jc w:val="center"/>
              <w:rPr>
                <w:rFonts w:ascii="PT Astra Serif" w:hAnsi="PT Astra Serif"/>
                <w:sz w:val="16"/>
                <w:szCs w:val="16"/>
              </w:rPr>
            </w:pPr>
            <w:r w:rsidRPr="00B94951">
              <w:rPr>
                <w:rFonts w:ascii="PT Astra Serif" w:hAnsi="PT Astra Serif"/>
                <w:sz w:val="16"/>
                <w:szCs w:val="16"/>
              </w:rPr>
              <w:t>Ед.</w:t>
            </w:r>
          </w:p>
          <w:p w:rsidR="00D25EC2" w:rsidRPr="00B94951" w:rsidRDefault="00D25EC2" w:rsidP="00853C3E">
            <w:pPr>
              <w:pStyle w:val="31"/>
              <w:snapToGrid w:val="0"/>
              <w:ind w:right="0" w:firstLine="0"/>
              <w:jc w:val="center"/>
              <w:rPr>
                <w:rFonts w:ascii="PT Astra Serif" w:hAnsi="PT Astra Serif"/>
                <w:sz w:val="16"/>
                <w:szCs w:val="16"/>
              </w:rPr>
            </w:pPr>
            <w:r w:rsidRPr="00B94951">
              <w:rPr>
                <w:rFonts w:ascii="PT Astra Serif" w:hAnsi="PT Astra Serif"/>
                <w:sz w:val="16"/>
                <w:szCs w:val="16"/>
              </w:rPr>
              <w:t>изм.</w:t>
            </w:r>
          </w:p>
        </w:tc>
        <w:tc>
          <w:tcPr>
            <w:tcW w:w="728" w:type="dxa"/>
            <w:tcBorders>
              <w:top w:val="single" w:sz="4" w:space="0" w:color="auto"/>
              <w:left w:val="single" w:sz="4" w:space="0" w:color="auto"/>
              <w:right w:val="single" w:sz="4" w:space="0" w:color="auto"/>
            </w:tcBorders>
          </w:tcPr>
          <w:p w:rsidR="00D25EC2" w:rsidRPr="00B94951" w:rsidRDefault="00D25EC2" w:rsidP="00853C3E">
            <w:pPr>
              <w:pStyle w:val="31"/>
              <w:snapToGrid w:val="0"/>
              <w:ind w:right="0" w:firstLine="0"/>
              <w:jc w:val="center"/>
              <w:rPr>
                <w:rFonts w:ascii="PT Astra Serif" w:hAnsi="PT Astra Serif"/>
                <w:sz w:val="16"/>
                <w:szCs w:val="16"/>
              </w:rPr>
            </w:pPr>
            <w:r w:rsidRPr="00B94951">
              <w:rPr>
                <w:rFonts w:ascii="PT Astra Serif" w:hAnsi="PT Astra Serif"/>
                <w:sz w:val="16"/>
                <w:szCs w:val="16"/>
              </w:rPr>
              <w:t>Кол-во</w:t>
            </w:r>
          </w:p>
        </w:tc>
        <w:tc>
          <w:tcPr>
            <w:tcW w:w="1302" w:type="dxa"/>
            <w:tcBorders>
              <w:top w:val="single" w:sz="4" w:space="0" w:color="auto"/>
              <w:left w:val="single" w:sz="4" w:space="0" w:color="auto"/>
              <w:right w:val="single" w:sz="4" w:space="0" w:color="auto"/>
            </w:tcBorders>
          </w:tcPr>
          <w:p w:rsidR="00D25EC2" w:rsidRPr="005E4B7E" w:rsidRDefault="00D25EC2" w:rsidP="00853C3E">
            <w:pPr>
              <w:jc w:val="center"/>
              <w:rPr>
                <w:rFonts w:ascii="PT Astra Serif" w:hAnsi="PT Astra Serif"/>
                <w:sz w:val="16"/>
                <w:szCs w:val="16"/>
              </w:rPr>
            </w:pPr>
            <w:r>
              <w:rPr>
                <w:rFonts w:ascii="PT Astra Serif" w:hAnsi="PT Astra Serif"/>
                <w:sz w:val="16"/>
                <w:szCs w:val="16"/>
              </w:rPr>
              <w:t>26</w:t>
            </w:r>
          </w:p>
        </w:tc>
        <w:tc>
          <w:tcPr>
            <w:tcW w:w="1302" w:type="dxa"/>
            <w:tcBorders>
              <w:top w:val="single" w:sz="4" w:space="0" w:color="auto"/>
              <w:left w:val="single" w:sz="4" w:space="0" w:color="auto"/>
              <w:right w:val="single" w:sz="4" w:space="0" w:color="auto"/>
            </w:tcBorders>
          </w:tcPr>
          <w:p w:rsidR="00D25EC2" w:rsidRPr="005E4B7E" w:rsidRDefault="00D25EC2" w:rsidP="00853C3E">
            <w:pPr>
              <w:jc w:val="center"/>
              <w:rPr>
                <w:rFonts w:ascii="PT Astra Serif" w:hAnsi="PT Astra Serif"/>
                <w:sz w:val="16"/>
                <w:szCs w:val="16"/>
              </w:rPr>
            </w:pPr>
            <w:r>
              <w:rPr>
                <w:rFonts w:ascii="PT Astra Serif" w:hAnsi="PT Astra Serif"/>
                <w:sz w:val="16"/>
                <w:szCs w:val="16"/>
              </w:rPr>
              <w:t>144</w:t>
            </w:r>
          </w:p>
        </w:tc>
        <w:tc>
          <w:tcPr>
            <w:tcW w:w="1302" w:type="dxa"/>
            <w:tcBorders>
              <w:top w:val="single" w:sz="4" w:space="0" w:color="auto"/>
              <w:left w:val="single" w:sz="4" w:space="0" w:color="auto"/>
              <w:right w:val="single" w:sz="4" w:space="0" w:color="auto"/>
            </w:tcBorders>
          </w:tcPr>
          <w:p w:rsidR="00D25EC2" w:rsidRPr="005E4B7E" w:rsidRDefault="00D25EC2" w:rsidP="00853C3E">
            <w:pPr>
              <w:jc w:val="center"/>
              <w:rPr>
                <w:rFonts w:ascii="PT Astra Serif" w:hAnsi="PT Astra Serif"/>
                <w:sz w:val="16"/>
                <w:szCs w:val="16"/>
              </w:rPr>
            </w:pPr>
            <w:r>
              <w:rPr>
                <w:rFonts w:ascii="PT Astra Serif" w:hAnsi="PT Astra Serif"/>
                <w:sz w:val="16"/>
                <w:szCs w:val="16"/>
              </w:rPr>
              <w:t>165</w:t>
            </w:r>
          </w:p>
        </w:tc>
        <w:tc>
          <w:tcPr>
            <w:tcW w:w="1302" w:type="dxa"/>
            <w:tcBorders>
              <w:top w:val="single" w:sz="4" w:space="0" w:color="auto"/>
              <w:left w:val="single" w:sz="4" w:space="0" w:color="auto"/>
              <w:right w:val="single" w:sz="4" w:space="0" w:color="auto"/>
            </w:tcBorders>
          </w:tcPr>
          <w:p w:rsidR="00D25EC2" w:rsidRPr="005E4B7E" w:rsidRDefault="00D25EC2" w:rsidP="00853C3E">
            <w:pPr>
              <w:jc w:val="center"/>
              <w:rPr>
                <w:rFonts w:ascii="PT Astra Serif" w:hAnsi="PT Astra Serif"/>
                <w:sz w:val="16"/>
                <w:szCs w:val="16"/>
              </w:rPr>
            </w:pPr>
            <w:r>
              <w:rPr>
                <w:rFonts w:ascii="PT Astra Serif" w:hAnsi="PT Astra Serif"/>
                <w:sz w:val="16"/>
                <w:szCs w:val="16"/>
              </w:rPr>
              <w:t>225</w:t>
            </w:r>
          </w:p>
        </w:tc>
        <w:tc>
          <w:tcPr>
            <w:tcW w:w="1302" w:type="dxa"/>
            <w:tcBorders>
              <w:top w:val="single" w:sz="4" w:space="0" w:color="auto"/>
              <w:left w:val="single" w:sz="4" w:space="0" w:color="auto"/>
              <w:right w:val="single" w:sz="4" w:space="0" w:color="auto"/>
            </w:tcBorders>
          </w:tcPr>
          <w:p w:rsidR="00D25EC2" w:rsidRPr="005E4B7E" w:rsidRDefault="00D25EC2" w:rsidP="00853C3E">
            <w:pPr>
              <w:jc w:val="center"/>
              <w:rPr>
                <w:rFonts w:ascii="PT Astra Serif" w:hAnsi="PT Astra Serif"/>
                <w:sz w:val="16"/>
                <w:szCs w:val="16"/>
              </w:rPr>
            </w:pPr>
            <w:r>
              <w:rPr>
                <w:rFonts w:ascii="PT Astra Serif" w:hAnsi="PT Astra Serif"/>
                <w:sz w:val="16"/>
                <w:szCs w:val="16"/>
              </w:rPr>
              <w:t>253</w:t>
            </w:r>
          </w:p>
        </w:tc>
      </w:tr>
      <w:tr w:rsidR="00D25EC2" w:rsidRPr="00F43200" w:rsidTr="00853C3E">
        <w:trPr>
          <w:trHeight w:val="700"/>
        </w:trPr>
        <w:tc>
          <w:tcPr>
            <w:tcW w:w="1577" w:type="dxa"/>
            <w:tcBorders>
              <w:top w:val="single" w:sz="4" w:space="0" w:color="auto"/>
              <w:left w:val="single" w:sz="4" w:space="0" w:color="auto"/>
              <w:bottom w:val="single" w:sz="4" w:space="0" w:color="auto"/>
              <w:right w:val="single" w:sz="4" w:space="0" w:color="auto"/>
            </w:tcBorders>
          </w:tcPr>
          <w:p w:rsidR="00D25EC2" w:rsidRPr="005D3CCB" w:rsidRDefault="00D25EC2" w:rsidP="00853C3E">
            <w:pPr>
              <w:rPr>
                <w:rFonts w:ascii="PT Astra Serif" w:hAnsi="PT Astra Serif"/>
                <w:sz w:val="18"/>
                <w:szCs w:val="18"/>
              </w:rPr>
            </w:pPr>
            <w:r>
              <w:rPr>
                <w:rFonts w:ascii="PT Astra Serif" w:hAnsi="PT Astra Serif"/>
                <w:sz w:val="18"/>
                <w:szCs w:val="18"/>
              </w:rPr>
              <w:t xml:space="preserve">1. </w:t>
            </w:r>
            <w:r w:rsidRPr="006E1469">
              <w:rPr>
                <w:rFonts w:ascii="PT Astra Serif" w:hAnsi="PT Astra Serif"/>
                <w:sz w:val="18"/>
                <w:szCs w:val="18"/>
              </w:rPr>
              <w:t>Монитор, подключаемый к компьютеру</w:t>
            </w:r>
          </w:p>
        </w:tc>
        <w:tc>
          <w:tcPr>
            <w:tcW w:w="6163" w:type="dxa"/>
            <w:tcBorders>
              <w:top w:val="single" w:sz="4" w:space="0" w:color="auto"/>
              <w:left w:val="single" w:sz="4" w:space="0" w:color="auto"/>
              <w:bottom w:val="single" w:sz="4" w:space="0" w:color="auto"/>
              <w:right w:val="single" w:sz="4" w:space="0" w:color="auto"/>
            </w:tcBorders>
          </w:tcPr>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Монитор широкоформатный</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Характеристики устройства:</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В соответствии с описанием КТРУ:</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 размер диагонали: ≥ 27 дюймов;</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 разрешение экрана: 2560x1440 точек;</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 изогнутый экран: да;</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 интерфейс подключения: HDMI;</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 количество портов HDMI: ≥ 2 штук;</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 максимальная частота обновления (смена кадров): ≥ 144 Гц;</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 яркость, кд/м</w:t>
            </w:r>
            <w:proofErr w:type="gramStart"/>
            <w:r w:rsidRPr="006400FC">
              <w:rPr>
                <w:rFonts w:ascii="PT Astra Serif" w:hAnsi="PT Astra Serif"/>
                <w:sz w:val="14"/>
                <w:szCs w:val="14"/>
              </w:rPr>
              <w:t>2</w:t>
            </w:r>
            <w:proofErr w:type="gramEnd"/>
            <w:r w:rsidRPr="006400FC">
              <w:rPr>
                <w:rFonts w:ascii="PT Astra Serif" w:hAnsi="PT Astra Serif"/>
                <w:sz w:val="14"/>
                <w:szCs w:val="14"/>
              </w:rPr>
              <w:t>: ≥ 300  и  &lt; 350.</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В соответствии с 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 xml:space="preserve"> - класс энергетической эффективности не ниже класса «А».</w:t>
            </w:r>
          </w:p>
        </w:tc>
        <w:tc>
          <w:tcPr>
            <w:tcW w:w="615" w:type="dxa"/>
            <w:tcBorders>
              <w:top w:val="single" w:sz="4" w:space="0" w:color="auto"/>
              <w:left w:val="single" w:sz="4" w:space="0" w:color="auto"/>
              <w:bottom w:val="single" w:sz="4" w:space="0" w:color="auto"/>
              <w:right w:val="single" w:sz="4" w:space="0" w:color="auto"/>
            </w:tcBorders>
          </w:tcPr>
          <w:p w:rsidR="00D25EC2" w:rsidRPr="00B94951" w:rsidRDefault="00D25EC2" w:rsidP="00853C3E">
            <w:pPr>
              <w:jc w:val="center"/>
              <w:rPr>
                <w:rFonts w:ascii="PT Astra Serif" w:hAnsi="PT Astra Serif"/>
                <w:color w:val="000000"/>
                <w:sz w:val="18"/>
                <w:szCs w:val="18"/>
              </w:rPr>
            </w:pPr>
            <w:proofErr w:type="spellStart"/>
            <w:proofErr w:type="gramStart"/>
            <w:r w:rsidRPr="00B94951">
              <w:rPr>
                <w:rFonts w:ascii="PT Astra Serif" w:hAnsi="PT Astra Serif"/>
                <w:color w:val="000000"/>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D25EC2" w:rsidRPr="00B94951" w:rsidRDefault="00D25EC2" w:rsidP="00853C3E">
            <w:pPr>
              <w:autoSpaceDE w:val="0"/>
              <w:autoSpaceDN w:val="0"/>
              <w:adjustRightInd w:val="0"/>
              <w:jc w:val="center"/>
              <w:rPr>
                <w:rFonts w:ascii="PT Astra Serif" w:hAnsi="PT Astra Serif"/>
                <w:sz w:val="18"/>
                <w:szCs w:val="18"/>
              </w:rPr>
            </w:pPr>
            <w:r>
              <w:rPr>
                <w:rFonts w:ascii="PT Astra Serif" w:hAnsi="PT Astra Serif"/>
                <w:sz w:val="18"/>
                <w:szCs w:val="18"/>
              </w:rPr>
              <w:t>4</w:t>
            </w:r>
          </w:p>
        </w:tc>
        <w:tc>
          <w:tcPr>
            <w:tcW w:w="1302" w:type="dxa"/>
            <w:tcBorders>
              <w:top w:val="single" w:sz="4" w:space="0" w:color="auto"/>
              <w:left w:val="single" w:sz="4" w:space="0" w:color="auto"/>
              <w:bottom w:val="single" w:sz="4" w:space="0" w:color="auto"/>
              <w:right w:val="single" w:sz="4" w:space="0" w:color="auto"/>
            </w:tcBorders>
            <w:vAlign w:val="center"/>
          </w:tcPr>
          <w:p w:rsidR="00D25EC2" w:rsidRPr="00B94951" w:rsidRDefault="00D25EC2" w:rsidP="00853C3E">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D25EC2" w:rsidRPr="00B94951" w:rsidRDefault="00D25EC2" w:rsidP="00853C3E">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D25EC2" w:rsidRPr="00B94951" w:rsidRDefault="00D25EC2" w:rsidP="00853C3E">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D25EC2" w:rsidRPr="00B94951" w:rsidRDefault="00D25EC2" w:rsidP="00853C3E">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D25EC2" w:rsidRPr="00B94951" w:rsidRDefault="00D25EC2" w:rsidP="00853C3E">
            <w:pPr>
              <w:jc w:val="center"/>
              <w:rPr>
                <w:rFonts w:ascii="PT Astra Serif" w:hAnsi="PT Astra Serif"/>
              </w:rPr>
            </w:pPr>
            <w:r w:rsidRPr="00B94951">
              <w:rPr>
                <w:rFonts w:ascii="PT Astra Serif" w:hAnsi="PT Astra Serif"/>
                <w:sz w:val="16"/>
                <w:szCs w:val="16"/>
              </w:rPr>
              <w:t>соответствует</w:t>
            </w:r>
          </w:p>
        </w:tc>
      </w:tr>
      <w:tr w:rsidR="00D25EC2" w:rsidRPr="00F43200" w:rsidTr="00853C3E">
        <w:trPr>
          <w:trHeight w:val="700"/>
        </w:trPr>
        <w:tc>
          <w:tcPr>
            <w:tcW w:w="1577" w:type="dxa"/>
            <w:tcBorders>
              <w:top w:val="single" w:sz="4" w:space="0" w:color="auto"/>
              <w:left w:val="single" w:sz="4" w:space="0" w:color="auto"/>
              <w:bottom w:val="single" w:sz="4" w:space="0" w:color="auto"/>
              <w:right w:val="single" w:sz="4" w:space="0" w:color="auto"/>
            </w:tcBorders>
          </w:tcPr>
          <w:p w:rsidR="00D25EC2" w:rsidRDefault="00D25EC2" w:rsidP="00853C3E">
            <w:pPr>
              <w:rPr>
                <w:rFonts w:ascii="PT Astra Serif" w:hAnsi="PT Astra Serif"/>
                <w:sz w:val="18"/>
                <w:szCs w:val="18"/>
              </w:rPr>
            </w:pPr>
            <w:r>
              <w:rPr>
                <w:rFonts w:ascii="PT Astra Serif" w:hAnsi="PT Astra Serif"/>
                <w:sz w:val="18"/>
                <w:szCs w:val="18"/>
              </w:rPr>
              <w:t xml:space="preserve">2. </w:t>
            </w:r>
            <w:r w:rsidRPr="006E1469">
              <w:rPr>
                <w:rFonts w:ascii="PT Astra Serif" w:hAnsi="PT Astra Serif"/>
                <w:sz w:val="18"/>
                <w:szCs w:val="18"/>
              </w:rPr>
              <w:t>Процессор</w:t>
            </w:r>
          </w:p>
        </w:tc>
        <w:tc>
          <w:tcPr>
            <w:tcW w:w="6163" w:type="dxa"/>
            <w:tcBorders>
              <w:top w:val="single" w:sz="4" w:space="0" w:color="auto"/>
              <w:left w:val="single" w:sz="4" w:space="0" w:color="auto"/>
              <w:bottom w:val="single" w:sz="4" w:space="0" w:color="auto"/>
              <w:right w:val="single" w:sz="4" w:space="0" w:color="auto"/>
            </w:tcBorders>
          </w:tcPr>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64-битный многоядерный процессор для настольных компьютеров.</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Характеристики устройства:</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 разъём AM4;</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 базовая частота работы процессора: не менее 3,7 Гигагерц;</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 количество ядер – не менее 4;</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 количество потоков – не менее 8;</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 объем памяти кэша третьего уровня – не менее 4 Мегабайт;</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 поддержка наборов инструкций: SHA, AVX, AVX2, FMA3, SSE4a, SSE4.2, AES, SSE4.1, SSSE3, MMX, SSE, SSE2, SSE3;</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 поддержка 64-битного набора команд;</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 поддержка оперативной памяти стандарта DDR4;</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 тепловыделение – не более 65 Вт;</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 наличие интегрированного графического ядра;</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 максимальная частота графического ядра – не менее 1400 Мегагерц;</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 наличие в комплекте системы охлаждения (кулера);</w:t>
            </w:r>
          </w:p>
          <w:p w:rsidR="00D25EC2" w:rsidRPr="006400FC" w:rsidRDefault="00D25EC2" w:rsidP="00853C3E">
            <w:pPr>
              <w:jc w:val="both"/>
              <w:rPr>
                <w:rFonts w:ascii="PT Astra Serif" w:hAnsi="PT Astra Serif"/>
                <w:sz w:val="14"/>
                <w:szCs w:val="14"/>
              </w:rPr>
            </w:pPr>
            <w:r w:rsidRPr="006400FC">
              <w:rPr>
                <w:rFonts w:ascii="PT Astra Serif" w:hAnsi="PT Astra Serif"/>
                <w:sz w:val="14"/>
                <w:szCs w:val="14"/>
              </w:rPr>
              <w:t xml:space="preserve">- поддержка операционной системы </w:t>
            </w:r>
            <w:proofErr w:type="spellStart"/>
            <w:r w:rsidRPr="006400FC">
              <w:rPr>
                <w:rFonts w:ascii="PT Astra Serif" w:hAnsi="PT Astra Serif"/>
                <w:sz w:val="14"/>
                <w:szCs w:val="14"/>
              </w:rPr>
              <w:t>Microsoft</w:t>
            </w:r>
            <w:proofErr w:type="spellEnd"/>
            <w:r w:rsidRPr="006400FC">
              <w:rPr>
                <w:rFonts w:ascii="PT Astra Serif" w:hAnsi="PT Astra Serif"/>
                <w:sz w:val="14"/>
                <w:szCs w:val="14"/>
              </w:rPr>
              <w:t xml:space="preserve"> </w:t>
            </w:r>
            <w:proofErr w:type="spellStart"/>
            <w:r w:rsidRPr="006400FC">
              <w:rPr>
                <w:rFonts w:ascii="PT Astra Serif" w:hAnsi="PT Astra Serif"/>
                <w:sz w:val="14"/>
                <w:szCs w:val="14"/>
              </w:rPr>
              <w:t>Windows</w:t>
            </w:r>
            <w:proofErr w:type="spellEnd"/>
            <w:r w:rsidRPr="006400FC">
              <w:rPr>
                <w:rFonts w:ascii="PT Astra Serif" w:hAnsi="PT Astra Serif"/>
                <w:sz w:val="14"/>
                <w:szCs w:val="14"/>
              </w:rPr>
              <w:t xml:space="preserve"> 10.</w:t>
            </w:r>
          </w:p>
        </w:tc>
        <w:tc>
          <w:tcPr>
            <w:tcW w:w="615" w:type="dxa"/>
            <w:tcBorders>
              <w:top w:val="single" w:sz="4" w:space="0" w:color="auto"/>
              <w:left w:val="single" w:sz="4" w:space="0" w:color="auto"/>
              <w:bottom w:val="single" w:sz="4" w:space="0" w:color="auto"/>
              <w:right w:val="single" w:sz="4" w:space="0" w:color="auto"/>
            </w:tcBorders>
          </w:tcPr>
          <w:p w:rsidR="00D25EC2" w:rsidRPr="00B94951" w:rsidRDefault="00D25EC2" w:rsidP="00853C3E">
            <w:pPr>
              <w:jc w:val="center"/>
              <w:rPr>
                <w:rFonts w:ascii="PT Astra Serif" w:hAnsi="PT Astra Serif"/>
                <w:color w:val="000000"/>
                <w:sz w:val="18"/>
                <w:szCs w:val="18"/>
              </w:rPr>
            </w:pPr>
            <w:proofErr w:type="spellStart"/>
            <w:proofErr w:type="gramStart"/>
            <w:r>
              <w:rPr>
                <w:rFonts w:ascii="PT Astra Serif" w:hAnsi="PT Astra Serif"/>
                <w:color w:val="000000"/>
                <w:sz w:val="18"/>
                <w:szCs w:val="18"/>
              </w:rPr>
              <w:t>шт</w:t>
            </w:r>
            <w:proofErr w:type="spellEnd"/>
            <w:proofErr w:type="gramEnd"/>
          </w:p>
        </w:tc>
        <w:tc>
          <w:tcPr>
            <w:tcW w:w="728" w:type="dxa"/>
            <w:tcBorders>
              <w:top w:val="single" w:sz="4" w:space="0" w:color="auto"/>
              <w:left w:val="single" w:sz="4" w:space="0" w:color="auto"/>
              <w:bottom w:val="single" w:sz="4" w:space="0" w:color="auto"/>
              <w:right w:val="single" w:sz="4" w:space="0" w:color="auto"/>
            </w:tcBorders>
          </w:tcPr>
          <w:p w:rsidR="00D25EC2" w:rsidRDefault="00D25EC2" w:rsidP="00853C3E">
            <w:pPr>
              <w:autoSpaceDE w:val="0"/>
              <w:autoSpaceDN w:val="0"/>
              <w:adjustRightInd w:val="0"/>
              <w:jc w:val="center"/>
              <w:rPr>
                <w:rFonts w:ascii="PT Astra Serif" w:hAnsi="PT Astra Serif"/>
                <w:sz w:val="18"/>
                <w:szCs w:val="18"/>
              </w:rPr>
            </w:pPr>
            <w:r>
              <w:rPr>
                <w:rFonts w:ascii="PT Astra Serif" w:hAnsi="PT Astra Serif"/>
                <w:sz w:val="18"/>
                <w:szCs w:val="18"/>
              </w:rPr>
              <w:t>6</w:t>
            </w:r>
          </w:p>
        </w:tc>
        <w:tc>
          <w:tcPr>
            <w:tcW w:w="1302" w:type="dxa"/>
            <w:tcBorders>
              <w:top w:val="single" w:sz="4" w:space="0" w:color="auto"/>
              <w:left w:val="single" w:sz="4" w:space="0" w:color="auto"/>
              <w:bottom w:val="single" w:sz="4" w:space="0" w:color="auto"/>
              <w:right w:val="single" w:sz="4" w:space="0" w:color="auto"/>
            </w:tcBorders>
            <w:vAlign w:val="center"/>
          </w:tcPr>
          <w:p w:rsidR="00D25EC2" w:rsidRPr="00B94951" w:rsidRDefault="00D25EC2" w:rsidP="00853C3E">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D25EC2" w:rsidRPr="00B94951" w:rsidRDefault="00D25EC2" w:rsidP="00853C3E">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D25EC2" w:rsidRPr="00B94951" w:rsidRDefault="00D25EC2" w:rsidP="00853C3E">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D25EC2" w:rsidRPr="00B94951" w:rsidRDefault="00D25EC2" w:rsidP="00853C3E">
            <w:pPr>
              <w:jc w:val="center"/>
              <w:rPr>
                <w:rFonts w:ascii="PT Astra Serif" w:hAnsi="PT Astra Serif"/>
              </w:rPr>
            </w:pPr>
            <w:r w:rsidRPr="00B94951">
              <w:rPr>
                <w:rFonts w:ascii="PT Astra Serif" w:hAnsi="PT Astra Serif"/>
                <w:sz w:val="16"/>
                <w:szCs w:val="16"/>
              </w:rPr>
              <w:t>соответствует</w:t>
            </w:r>
          </w:p>
        </w:tc>
        <w:tc>
          <w:tcPr>
            <w:tcW w:w="1302" w:type="dxa"/>
            <w:tcBorders>
              <w:top w:val="single" w:sz="4" w:space="0" w:color="auto"/>
              <w:left w:val="single" w:sz="4" w:space="0" w:color="auto"/>
              <w:bottom w:val="single" w:sz="4" w:space="0" w:color="auto"/>
              <w:right w:val="single" w:sz="4" w:space="0" w:color="auto"/>
            </w:tcBorders>
            <w:vAlign w:val="center"/>
          </w:tcPr>
          <w:p w:rsidR="00D25EC2" w:rsidRPr="00B94951" w:rsidRDefault="00D25EC2" w:rsidP="00853C3E">
            <w:pPr>
              <w:jc w:val="center"/>
              <w:rPr>
                <w:rFonts w:ascii="PT Astra Serif" w:hAnsi="PT Astra Serif"/>
              </w:rPr>
            </w:pPr>
            <w:r w:rsidRPr="00B94951">
              <w:rPr>
                <w:rFonts w:ascii="PT Astra Serif" w:hAnsi="PT Astra Serif"/>
                <w:sz w:val="16"/>
                <w:szCs w:val="16"/>
              </w:rPr>
              <w:t>соответствует</w:t>
            </w:r>
          </w:p>
        </w:tc>
      </w:tr>
    </w:tbl>
    <w:p w:rsidR="002C75E3" w:rsidRDefault="002C75E3"/>
    <w:sectPr w:rsidR="002C75E3" w:rsidSect="00D25EC2">
      <w:pgSz w:w="16838" w:h="11906" w:orient="landscape"/>
      <w:pgMar w:top="709"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2C75E3"/>
    <w:rsid w:val="005068ED"/>
    <w:rsid w:val="00547819"/>
    <w:rsid w:val="00667B64"/>
    <w:rsid w:val="007B70A7"/>
    <w:rsid w:val="00BB3EE4"/>
    <w:rsid w:val="00BD04F0"/>
    <w:rsid w:val="00BF1957"/>
    <w:rsid w:val="00D25EC2"/>
    <w:rsid w:val="00D27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paragraph" w:customStyle="1" w:styleId="31">
    <w:name w:val="Основной текст с отступом 31"/>
    <w:basedOn w:val="a"/>
    <w:rsid w:val="00D25EC2"/>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paragraph" w:customStyle="1" w:styleId="31">
    <w:name w:val="Основной текст с отступом 31"/>
    <w:basedOn w:val="a"/>
    <w:rsid w:val="00D25EC2"/>
    <w:pPr>
      <w:widowControl/>
      <w:suppressAutoHyphens/>
      <w:ind w:right="-382" w:firstLine="993"/>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1052</Words>
  <Characters>6000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8</cp:revision>
  <cp:lastPrinted>2020-11-30T08:04:00Z</cp:lastPrinted>
  <dcterms:created xsi:type="dcterms:W3CDTF">2020-11-24T08:32:00Z</dcterms:created>
  <dcterms:modified xsi:type="dcterms:W3CDTF">2020-11-30T08:05:00Z</dcterms:modified>
</cp:coreProperties>
</file>