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46539C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46539C">
        <w:rPr>
          <w:rFonts w:ascii="PT Astra Serif" w:hAnsi="PT Astra Serif"/>
          <w:sz w:val="24"/>
          <w:szCs w:val="24"/>
        </w:rPr>
        <w:t>70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67408" w:rsidRDefault="00E67408" w:rsidP="000232AF">
      <w:pPr>
        <w:jc w:val="both"/>
        <w:rPr>
          <w:rFonts w:ascii="PT Astra Serif" w:hAnsi="PT Astra Serif"/>
          <w:sz w:val="24"/>
          <w:szCs w:val="24"/>
        </w:rPr>
      </w:pPr>
    </w:p>
    <w:p w:rsidR="008050AB" w:rsidRPr="004961B4" w:rsidRDefault="008050AB" w:rsidP="008050A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050AB" w:rsidRPr="004961B4" w:rsidRDefault="008050AB" w:rsidP="008050AB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050AB" w:rsidRPr="004961B4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050AB" w:rsidRPr="00CF1FAC" w:rsidRDefault="008050AB" w:rsidP="008050AB">
      <w:pPr>
        <w:pStyle w:val="a4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050A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050AB" w:rsidRPr="00DA7AF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B11229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B11229">
        <w:rPr>
          <w:rFonts w:ascii="PT Astra Serif" w:hAnsi="PT Astra Serif"/>
          <w:spacing w:val="-6"/>
          <w:sz w:val="24"/>
          <w:szCs w:val="24"/>
        </w:rPr>
        <w:t xml:space="preserve">развития гражданских инициатив управления внутренней политики и  массовых коммуникаций администрации города </w:t>
      </w:r>
      <w:proofErr w:type="spellStart"/>
      <w:r w:rsidR="00B112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Default="008050AB" w:rsidP="008050A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8050AB" w:rsidRPr="002B6CB8" w:rsidRDefault="008050AB" w:rsidP="008050AB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</w:t>
      </w:r>
      <w:r w:rsidR="002B6CB8">
        <w:rPr>
          <w:rFonts w:ascii="PT Astra Serif" w:hAnsi="PT Astra Serif"/>
          <w:spacing w:val="-6"/>
          <w:sz w:val="24"/>
          <w:szCs w:val="24"/>
        </w:rPr>
        <w:t xml:space="preserve">метанина Екатерина Николаевна, ведущий специалист отдела экономики в строительстве </w:t>
      </w:r>
      <w:r w:rsidR="002B6CB8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2B6CB8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2B6CB8">
        <w:rPr>
          <w:rFonts w:ascii="PT Astra Serif" w:hAnsi="PT Astra Serif"/>
          <w:sz w:val="24"/>
          <w:szCs w:val="24"/>
        </w:rPr>
        <w:t>.</w:t>
      </w:r>
    </w:p>
    <w:p w:rsidR="008050AB" w:rsidRPr="002B6CB8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B6CB8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2B6CB8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</w:t>
      </w:r>
      <w:r w:rsidRPr="0046539C">
        <w:rPr>
          <w:rFonts w:ascii="PT Astra Serif" w:hAnsi="PT Astra Serif"/>
          <w:spacing w:val="-6"/>
          <w:sz w:val="24"/>
          <w:szCs w:val="24"/>
        </w:rPr>
        <w:t>0000</w:t>
      </w:r>
      <w:r w:rsidR="0046539C" w:rsidRPr="0046539C">
        <w:rPr>
          <w:rFonts w:ascii="PT Astra Serif" w:hAnsi="PT Astra Serif"/>
          <w:spacing w:val="-6"/>
          <w:sz w:val="24"/>
          <w:szCs w:val="24"/>
        </w:rPr>
        <w:t>70</w:t>
      </w:r>
      <w:r w:rsidRPr="0046539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F7153" w:rsidRPr="00535122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3F7153" w:rsidRPr="0053512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6539C">
        <w:rPr>
          <w:rFonts w:ascii="PT Astra Serif" w:hAnsi="PT Astra Serif"/>
          <w:sz w:val="24"/>
          <w:szCs w:val="24"/>
        </w:rPr>
        <w:t xml:space="preserve">на право заключения муниципального  контракта на </w:t>
      </w:r>
      <w:r w:rsidR="002B6CB8" w:rsidRPr="0046539C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</w:t>
      </w:r>
      <w:r w:rsidR="0046539C" w:rsidRPr="004653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по устройству детской игровой площадки в районе домов № 1 по ул. Полевая, № 1 по ул. Горького (</w:t>
      </w:r>
      <w:proofErr w:type="spellStart"/>
      <w:r w:rsidR="0046539C" w:rsidRPr="004653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мкр</w:t>
      </w:r>
      <w:proofErr w:type="spellEnd"/>
      <w:r w:rsidR="0046539C" w:rsidRPr="004653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.</w:t>
      </w:r>
      <w:proofErr w:type="gramEnd"/>
      <w:r w:rsidR="0046539C" w:rsidRPr="004653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</w:t>
      </w:r>
      <w:proofErr w:type="gramStart"/>
      <w:r w:rsidR="0046539C" w:rsidRPr="004653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ПМК-5) в городе </w:t>
      </w:r>
      <w:proofErr w:type="spellStart"/>
      <w:r w:rsidR="0046539C" w:rsidRPr="004653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Югорске</w:t>
      </w:r>
      <w:proofErr w:type="spellEnd"/>
      <w:r w:rsidR="002B6CB8" w:rsidRPr="0046539C">
        <w:rPr>
          <w:rFonts w:ascii="PT Astra Serif" w:eastAsia="Calibri" w:hAnsi="PT Astra Serif" w:cs="Calibri"/>
          <w:color w:val="000000"/>
          <w:sz w:val="24"/>
          <w:szCs w:val="24"/>
        </w:rPr>
        <w:t>.</w:t>
      </w:r>
      <w:proofErr w:type="gramEnd"/>
    </w:p>
    <w:p w:rsidR="008050AB" w:rsidRPr="00E67408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050AB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2B6CB8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E67408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E6740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6740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E67408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46539C" w:rsidRPr="00E67408">
        <w:rPr>
          <w:rFonts w:ascii="PT Astra Serif" w:hAnsi="PT Astra Serif"/>
          <w:bCs/>
          <w:sz w:val="24"/>
          <w:szCs w:val="24"/>
        </w:rPr>
        <w:t>70</w:t>
      </w:r>
      <w:r w:rsidRPr="00E67408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E67408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E6740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6539C" w:rsidRPr="00E6740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243862201231086220100100990024399244</w:t>
      </w:r>
      <w:r w:rsidRPr="00E67408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>5 198 655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85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8A40EA" w:rsidRDefault="002B6CB8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 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2. </w:t>
      </w:r>
      <w:bookmarkStart w:id="0" w:name="_GoBack"/>
      <w:r w:rsidR="008050AB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</w:t>
      </w:r>
      <w:r w:rsidRPr="00DA7AFB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8050AB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050AB"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Механизаторов</w:t>
      </w:r>
      <w:r w:rsidR="008050AB" w:rsidRPr="008A40EA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22</w:t>
      </w:r>
      <w:r w:rsidR="008050AB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8050AB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050AB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End w:id="0"/>
    </w:p>
    <w:p w:rsidR="00584A84" w:rsidRDefault="000C4DD4" w:rsidP="000232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8050AB">
        <w:rPr>
          <w:rFonts w:ascii="PT Astra Serif" w:hAnsi="PT Astra Serif"/>
          <w:sz w:val="24"/>
          <w:szCs w:val="24"/>
        </w:rPr>
        <w:t>5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8050AB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E67408">
        <w:rPr>
          <w:rFonts w:ascii="PT Astra Serif" w:hAnsi="PT Astra Serif"/>
          <w:sz w:val="24"/>
          <w:szCs w:val="24"/>
        </w:rPr>
        <w:t>221, 204, 140, 244, 237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p w:rsidR="00E67408" w:rsidRDefault="00E67408" w:rsidP="000232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67408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E67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E67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3898991.87</w:t>
            </w:r>
          </w:p>
        </w:tc>
      </w:tr>
      <w:tr w:rsidR="00E6740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E67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E67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3924985.15</w:t>
            </w:r>
          </w:p>
        </w:tc>
      </w:tr>
      <w:tr w:rsidR="00E6740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E67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E67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4800000.00</w:t>
            </w:r>
          </w:p>
        </w:tc>
      </w:tr>
      <w:tr w:rsidR="00E6740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E67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E67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5120676.01</w:t>
            </w:r>
          </w:p>
        </w:tc>
      </w:tr>
      <w:tr w:rsidR="00E6740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E67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E6740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5198655.85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E67408" w:rsidRPr="00EF5E77">
        <w:rPr>
          <w:rFonts w:ascii="PT Astra Serif" w:hAnsi="PT Astra Serif"/>
          <w:sz w:val="24"/>
          <w:szCs w:val="24"/>
        </w:rPr>
        <w:t xml:space="preserve">№ </w:t>
      </w:r>
      <w:r w:rsidR="00E67408">
        <w:rPr>
          <w:rFonts w:ascii="PT Astra Serif" w:hAnsi="PT Astra Serif"/>
          <w:sz w:val="24"/>
          <w:szCs w:val="24"/>
        </w:rPr>
        <w:t>221, 204, 140, 244, 237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6740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F458BB" w:rsidRDefault="00E6740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</w:t>
            </w:r>
          </w:p>
        </w:tc>
      </w:tr>
      <w:tr w:rsidR="00E6740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F458BB" w:rsidRDefault="00E6740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</w:tr>
      <w:tr w:rsidR="00E6740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Default="00E6740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</w:tr>
      <w:tr w:rsidR="00E6740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Default="00E6740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244</w:t>
            </w:r>
          </w:p>
        </w:tc>
      </w:tr>
      <w:tr w:rsidR="00E6740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Default="00E6740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08" w:rsidRPr="00E67408" w:rsidRDefault="00E67408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740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237</w:t>
            </w:r>
          </w:p>
        </w:tc>
      </w:tr>
    </w:tbl>
    <w:p w:rsidR="00E67408" w:rsidRDefault="00E67408" w:rsidP="00E67408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E67408" w:rsidRDefault="00E67408" w:rsidP="00E67408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2B6CB8" w:rsidRDefault="002B6CB8" w:rsidP="002B6CB8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2B6CB8" w:rsidRDefault="00243771" w:rsidP="002B6CB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B6CB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B6CB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B6CB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B6CB8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B6CB8">
        <w:rPr>
          <w:rFonts w:ascii="PT Astra Serif" w:hAnsi="PT Astra Serif"/>
          <w:sz w:val="24"/>
          <w:szCs w:val="24"/>
        </w:rPr>
        <w:t>Е.Н. Сметанина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E6740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B6CB8"/>
    <w:rsid w:val="002E4B2E"/>
    <w:rsid w:val="00352BE8"/>
    <w:rsid w:val="0038378B"/>
    <w:rsid w:val="003F7153"/>
    <w:rsid w:val="004052B2"/>
    <w:rsid w:val="00412EA2"/>
    <w:rsid w:val="0046539C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67408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49</cp:revision>
  <cp:lastPrinted>2024-04-03T07:16:00Z</cp:lastPrinted>
  <dcterms:created xsi:type="dcterms:W3CDTF">2022-02-11T06:02:00Z</dcterms:created>
  <dcterms:modified xsi:type="dcterms:W3CDTF">2024-04-03T09:35:00Z</dcterms:modified>
</cp:coreProperties>
</file>