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276" w:rsidRDefault="00581276" w:rsidP="00581276">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581276" w:rsidRDefault="00581276" w:rsidP="0058127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581276" w:rsidRDefault="00581276" w:rsidP="00581276">
      <w:pPr>
        <w:jc w:val="center"/>
        <w:rPr>
          <w:b/>
          <w:bCs/>
          <w:sz w:val="24"/>
          <w:szCs w:val="24"/>
        </w:rPr>
      </w:pPr>
      <w:r>
        <w:rPr>
          <w:b/>
          <w:bCs/>
          <w:sz w:val="24"/>
          <w:szCs w:val="24"/>
        </w:rPr>
        <w:t>ПРОТОКОЛ</w:t>
      </w:r>
    </w:p>
    <w:p w:rsidR="00581276" w:rsidRDefault="00581276" w:rsidP="00581276">
      <w:pPr>
        <w:jc w:val="center"/>
        <w:rPr>
          <w:b/>
          <w:sz w:val="24"/>
          <w:szCs w:val="24"/>
        </w:rPr>
      </w:pPr>
      <w:r>
        <w:rPr>
          <w:b/>
          <w:sz w:val="24"/>
          <w:szCs w:val="24"/>
        </w:rPr>
        <w:t>рассмотрения заявок на участие в аукционе в электронной форме</w:t>
      </w:r>
    </w:p>
    <w:p w:rsidR="00581276" w:rsidRDefault="00581276" w:rsidP="00581276">
      <w:pPr>
        <w:jc w:val="center"/>
        <w:rPr>
          <w:b/>
          <w:sz w:val="24"/>
          <w:szCs w:val="24"/>
        </w:rPr>
      </w:pPr>
    </w:p>
    <w:p w:rsidR="00581276" w:rsidRDefault="00581276" w:rsidP="00581276">
      <w:pPr>
        <w:ind w:left="-426"/>
        <w:jc w:val="center"/>
        <w:rPr>
          <w:b/>
          <w:sz w:val="24"/>
          <w:szCs w:val="24"/>
        </w:rPr>
      </w:pPr>
      <w:r>
        <w:rPr>
          <w:sz w:val="24"/>
        </w:rPr>
        <w:t xml:space="preserve"> «25» мая 2017 г.                                                                                        № 0187300005817000110-1</w:t>
      </w:r>
    </w:p>
    <w:p w:rsidR="00581276" w:rsidRDefault="00581276" w:rsidP="00581276">
      <w:pPr>
        <w:rPr>
          <w:b/>
          <w:sz w:val="24"/>
          <w:szCs w:val="24"/>
        </w:rPr>
      </w:pPr>
    </w:p>
    <w:p w:rsidR="00581276" w:rsidRPr="00B01C2A" w:rsidRDefault="00581276" w:rsidP="00581276">
      <w:pPr>
        <w:widowControl/>
        <w:suppressAutoHyphens/>
        <w:jc w:val="both"/>
        <w:rPr>
          <w:rFonts w:eastAsia="Andale Sans UI" w:cs="Tahoma"/>
          <w:noProof/>
          <w:kern w:val="2"/>
          <w:sz w:val="24"/>
          <w:szCs w:val="24"/>
          <w:lang w:eastAsia="fa-IR" w:bidi="fa-IR"/>
        </w:rPr>
      </w:pPr>
      <w:r w:rsidRPr="00B01C2A">
        <w:rPr>
          <w:rFonts w:eastAsia="Andale Sans UI" w:cs="Tahoma"/>
          <w:noProof/>
          <w:kern w:val="2"/>
          <w:sz w:val="24"/>
          <w:szCs w:val="24"/>
          <w:lang w:eastAsia="fa-IR" w:bidi="fa-IR"/>
        </w:rPr>
        <w:t xml:space="preserve">ПРИСУТСТВОВАЛИ: </w:t>
      </w:r>
    </w:p>
    <w:p w:rsidR="00581276" w:rsidRPr="00B01C2A" w:rsidRDefault="00581276" w:rsidP="00581276">
      <w:pPr>
        <w:widowControl/>
        <w:suppressAutoHyphens/>
        <w:jc w:val="both"/>
        <w:rPr>
          <w:rFonts w:eastAsia="Andale Sans UI" w:cs="Tahoma"/>
          <w:noProof/>
          <w:kern w:val="2"/>
          <w:sz w:val="24"/>
          <w:szCs w:val="24"/>
          <w:lang w:eastAsia="fa-IR" w:bidi="fa-IR"/>
        </w:rPr>
      </w:pPr>
      <w:r w:rsidRPr="00B01C2A">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581276" w:rsidRPr="00B01C2A" w:rsidRDefault="00581276" w:rsidP="00581276">
      <w:pPr>
        <w:rPr>
          <w:sz w:val="24"/>
          <w:szCs w:val="24"/>
        </w:rPr>
      </w:pPr>
      <w:r w:rsidRPr="00B01C2A">
        <w:rPr>
          <w:sz w:val="24"/>
          <w:szCs w:val="24"/>
        </w:rPr>
        <w:t xml:space="preserve">1. В.К. </w:t>
      </w:r>
      <w:proofErr w:type="spellStart"/>
      <w:r w:rsidRPr="00B01C2A">
        <w:rPr>
          <w:sz w:val="24"/>
          <w:szCs w:val="24"/>
        </w:rPr>
        <w:t>Бандурин</w:t>
      </w:r>
      <w:proofErr w:type="spellEnd"/>
      <w:r w:rsidRPr="00B01C2A">
        <w:rPr>
          <w:sz w:val="24"/>
          <w:szCs w:val="24"/>
        </w:rPr>
        <w:t xml:space="preserve">  - заместитель председателя комиссии, заместитель главы города - директор  департамента </w:t>
      </w:r>
      <w:proofErr w:type="spellStart"/>
      <w:r w:rsidRPr="00B01C2A">
        <w:rPr>
          <w:sz w:val="24"/>
          <w:szCs w:val="24"/>
        </w:rPr>
        <w:t>жилищно</w:t>
      </w:r>
      <w:proofErr w:type="spellEnd"/>
      <w:r w:rsidRPr="00B01C2A">
        <w:rPr>
          <w:sz w:val="24"/>
          <w:szCs w:val="24"/>
        </w:rPr>
        <w:t xml:space="preserve"> - коммунального и строительного комплекса администрации города </w:t>
      </w:r>
      <w:proofErr w:type="spellStart"/>
      <w:r w:rsidRPr="00B01C2A">
        <w:rPr>
          <w:sz w:val="24"/>
          <w:szCs w:val="24"/>
        </w:rPr>
        <w:t>Югорска</w:t>
      </w:r>
      <w:proofErr w:type="spellEnd"/>
      <w:r w:rsidRPr="00B01C2A">
        <w:rPr>
          <w:sz w:val="24"/>
          <w:szCs w:val="24"/>
        </w:rPr>
        <w:t>;</w:t>
      </w:r>
    </w:p>
    <w:p w:rsidR="00581276" w:rsidRPr="00B01C2A" w:rsidRDefault="00581276" w:rsidP="00581276">
      <w:pPr>
        <w:rPr>
          <w:sz w:val="24"/>
          <w:szCs w:val="24"/>
        </w:rPr>
      </w:pPr>
      <w:r w:rsidRPr="00B01C2A">
        <w:rPr>
          <w:sz w:val="24"/>
          <w:szCs w:val="24"/>
        </w:rPr>
        <w:t xml:space="preserve">2. В.А. </w:t>
      </w:r>
      <w:proofErr w:type="spellStart"/>
      <w:r w:rsidRPr="00B01C2A">
        <w:rPr>
          <w:sz w:val="24"/>
          <w:szCs w:val="24"/>
        </w:rPr>
        <w:t>Климин</w:t>
      </w:r>
      <w:proofErr w:type="spellEnd"/>
      <w:r w:rsidRPr="00B01C2A">
        <w:rPr>
          <w:sz w:val="24"/>
          <w:szCs w:val="24"/>
        </w:rPr>
        <w:t xml:space="preserve"> - председатель Думы города </w:t>
      </w:r>
      <w:proofErr w:type="spellStart"/>
      <w:r w:rsidRPr="00B01C2A">
        <w:rPr>
          <w:sz w:val="24"/>
          <w:szCs w:val="24"/>
        </w:rPr>
        <w:t>Югорска</w:t>
      </w:r>
      <w:proofErr w:type="spellEnd"/>
      <w:r w:rsidRPr="00B01C2A">
        <w:rPr>
          <w:sz w:val="24"/>
          <w:szCs w:val="24"/>
        </w:rPr>
        <w:t>;</w:t>
      </w:r>
    </w:p>
    <w:p w:rsidR="00581276" w:rsidRPr="00B01C2A" w:rsidRDefault="00581276" w:rsidP="00581276">
      <w:pPr>
        <w:rPr>
          <w:sz w:val="24"/>
          <w:szCs w:val="24"/>
        </w:rPr>
      </w:pPr>
      <w:r w:rsidRPr="00B01C2A">
        <w:rPr>
          <w:sz w:val="24"/>
          <w:szCs w:val="24"/>
        </w:rPr>
        <w:t>3. Н.А. Морозова – советник руководителя;</w:t>
      </w:r>
    </w:p>
    <w:p w:rsidR="00581276" w:rsidRPr="00B01C2A" w:rsidRDefault="00581276" w:rsidP="00581276">
      <w:pPr>
        <w:rPr>
          <w:sz w:val="24"/>
          <w:szCs w:val="24"/>
        </w:rPr>
      </w:pPr>
      <w:r w:rsidRPr="00B01C2A">
        <w:rPr>
          <w:sz w:val="24"/>
          <w:szCs w:val="24"/>
        </w:rPr>
        <w:t xml:space="preserve">4. Т.И. </w:t>
      </w:r>
      <w:proofErr w:type="spellStart"/>
      <w:r w:rsidRPr="00B01C2A">
        <w:rPr>
          <w:sz w:val="24"/>
          <w:szCs w:val="24"/>
        </w:rPr>
        <w:t>Долгодворова</w:t>
      </w:r>
      <w:proofErr w:type="spellEnd"/>
      <w:r w:rsidRPr="00B01C2A">
        <w:rPr>
          <w:sz w:val="24"/>
          <w:szCs w:val="24"/>
        </w:rPr>
        <w:t xml:space="preserve"> - заместитель главы города </w:t>
      </w:r>
      <w:proofErr w:type="spellStart"/>
      <w:r w:rsidRPr="00B01C2A">
        <w:rPr>
          <w:sz w:val="24"/>
          <w:szCs w:val="24"/>
        </w:rPr>
        <w:t>Югорска</w:t>
      </w:r>
      <w:proofErr w:type="spellEnd"/>
      <w:r w:rsidRPr="00B01C2A">
        <w:rPr>
          <w:sz w:val="24"/>
          <w:szCs w:val="24"/>
        </w:rPr>
        <w:t>;</w:t>
      </w:r>
    </w:p>
    <w:p w:rsidR="00581276" w:rsidRPr="00B01C2A" w:rsidRDefault="00581276" w:rsidP="00581276">
      <w:pPr>
        <w:rPr>
          <w:sz w:val="24"/>
          <w:szCs w:val="24"/>
        </w:rPr>
      </w:pPr>
      <w:r w:rsidRPr="00B01C2A">
        <w:rPr>
          <w:sz w:val="24"/>
          <w:szCs w:val="24"/>
        </w:rPr>
        <w:t xml:space="preserve">5. Ж.В. </w:t>
      </w:r>
      <w:proofErr w:type="spellStart"/>
      <w:r w:rsidRPr="00B01C2A">
        <w:rPr>
          <w:sz w:val="24"/>
          <w:szCs w:val="24"/>
        </w:rPr>
        <w:t>Резинкина</w:t>
      </w:r>
      <w:proofErr w:type="spellEnd"/>
      <w:r w:rsidRPr="00B01C2A">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B01C2A">
        <w:rPr>
          <w:sz w:val="24"/>
          <w:szCs w:val="24"/>
        </w:rPr>
        <w:t>Югорска</w:t>
      </w:r>
      <w:proofErr w:type="spellEnd"/>
      <w:r w:rsidRPr="00B01C2A">
        <w:rPr>
          <w:sz w:val="24"/>
          <w:szCs w:val="24"/>
        </w:rPr>
        <w:t>;</w:t>
      </w:r>
    </w:p>
    <w:p w:rsidR="00581276" w:rsidRPr="00B01C2A" w:rsidRDefault="00581276" w:rsidP="00581276">
      <w:pPr>
        <w:rPr>
          <w:sz w:val="24"/>
          <w:szCs w:val="24"/>
        </w:rPr>
      </w:pPr>
      <w:r w:rsidRPr="00B01C2A">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01C2A">
        <w:rPr>
          <w:sz w:val="24"/>
          <w:szCs w:val="24"/>
        </w:rPr>
        <w:t>Югорска</w:t>
      </w:r>
      <w:proofErr w:type="spellEnd"/>
      <w:r w:rsidRPr="00B01C2A">
        <w:rPr>
          <w:sz w:val="24"/>
          <w:szCs w:val="24"/>
        </w:rPr>
        <w:t>;</w:t>
      </w:r>
    </w:p>
    <w:p w:rsidR="00581276" w:rsidRPr="00B01C2A" w:rsidRDefault="00581276" w:rsidP="00581276">
      <w:pPr>
        <w:widowControl/>
        <w:suppressAutoHyphens/>
        <w:jc w:val="both"/>
        <w:rPr>
          <w:sz w:val="24"/>
          <w:szCs w:val="24"/>
        </w:rPr>
      </w:pPr>
      <w:r w:rsidRPr="00B01C2A">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B01C2A">
        <w:rPr>
          <w:sz w:val="24"/>
          <w:szCs w:val="24"/>
        </w:rPr>
        <w:t>Югорска</w:t>
      </w:r>
      <w:proofErr w:type="spellEnd"/>
      <w:r w:rsidRPr="00B01C2A">
        <w:rPr>
          <w:sz w:val="24"/>
          <w:szCs w:val="24"/>
        </w:rPr>
        <w:t>.</w:t>
      </w:r>
    </w:p>
    <w:p w:rsidR="00581276" w:rsidRDefault="00581276" w:rsidP="00581276">
      <w:pPr>
        <w:jc w:val="both"/>
        <w:rPr>
          <w:noProof/>
          <w:sz w:val="24"/>
          <w:szCs w:val="24"/>
        </w:rPr>
      </w:pPr>
      <w:r w:rsidRPr="00B01C2A">
        <w:rPr>
          <w:noProof/>
          <w:sz w:val="24"/>
        </w:rPr>
        <w:t>Всего присутствовали 7 членов комиссии из 8.</w:t>
      </w:r>
    </w:p>
    <w:p w:rsidR="00581276" w:rsidRDefault="00581276" w:rsidP="00581276">
      <w:pPr>
        <w:pStyle w:val="a6"/>
        <w:tabs>
          <w:tab w:val="num" w:pos="0"/>
        </w:tabs>
        <w:autoSpaceDE w:val="0"/>
        <w:autoSpaceDN w:val="0"/>
        <w:adjustRightInd w:val="0"/>
        <w:ind w:left="0"/>
        <w:jc w:val="both"/>
        <w:rPr>
          <w:sz w:val="24"/>
          <w:szCs w:val="24"/>
        </w:rPr>
      </w:pPr>
      <w:r>
        <w:rPr>
          <w:sz w:val="24"/>
          <w:szCs w:val="24"/>
        </w:rPr>
        <w:t xml:space="preserve">Представитель заказчика: </w:t>
      </w:r>
      <w:r w:rsidR="00B01C2A">
        <w:rPr>
          <w:sz w:val="24"/>
          <w:szCs w:val="24"/>
        </w:rPr>
        <w:t xml:space="preserve">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00B01C2A">
        <w:rPr>
          <w:sz w:val="24"/>
          <w:szCs w:val="24"/>
        </w:rPr>
        <w:t>Югорска</w:t>
      </w:r>
      <w:proofErr w:type="spellEnd"/>
      <w:r w:rsidR="00B01C2A">
        <w:rPr>
          <w:sz w:val="24"/>
          <w:szCs w:val="24"/>
        </w:rPr>
        <w:t>.</w:t>
      </w:r>
    </w:p>
    <w:p w:rsidR="00581276" w:rsidRPr="00581276" w:rsidRDefault="00581276" w:rsidP="00581276">
      <w:pPr>
        <w:widowControl/>
        <w:autoSpaceDE w:val="0"/>
        <w:autoSpaceDN w:val="0"/>
        <w:adjustRightInd w:val="0"/>
        <w:jc w:val="both"/>
        <w:rPr>
          <w:sz w:val="24"/>
          <w:szCs w:val="24"/>
        </w:rPr>
      </w:pPr>
      <w:r>
        <w:rPr>
          <w:sz w:val="24"/>
          <w:szCs w:val="24"/>
        </w:rPr>
        <w:t xml:space="preserve">1. Наименование аукциона: аукцион в электронной форме № 0187300005817000110 </w:t>
      </w:r>
      <w:r w:rsidRPr="00581276">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капитальному ремонту спортивной площадки МБОУ "Лицей имени </w:t>
      </w:r>
      <w:proofErr w:type="spellStart"/>
      <w:r w:rsidRPr="00581276">
        <w:rPr>
          <w:sz w:val="24"/>
          <w:szCs w:val="24"/>
        </w:rPr>
        <w:t>Г.Ф.Атякшева</w:t>
      </w:r>
      <w:proofErr w:type="spellEnd"/>
      <w:r w:rsidRPr="00581276">
        <w:rPr>
          <w:sz w:val="24"/>
          <w:szCs w:val="24"/>
        </w:rPr>
        <w:t xml:space="preserve">" в городе </w:t>
      </w:r>
      <w:proofErr w:type="spellStart"/>
      <w:r w:rsidRPr="00581276">
        <w:rPr>
          <w:sz w:val="24"/>
          <w:szCs w:val="24"/>
        </w:rPr>
        <w:t>Югорске</w:t>
      </w:r>
      <w:proofErr w:type="spellEnd"/>
      <w:r w:rsidRPr="00581276">
        <w:rPr>
          <w:sz w:val="24"/>
          <w:szCs w:val="24"/>
        </w:rPr>
        <w:t>.</w:t>
      </w:r>
    </w:p>
    <w:p w:rsidR="00581276" w:rsidRDefault="00581276" w:rsidP="00581276">
      <w:pPr>
        <w:pStyle w:val="a6"/>
        <w:tabs>
          <w:tab w:val="num" w:pos="0"/>
        </w:tabs>
        <w:autoSpaceDE w:val="0"/>
        <w:autoSpaceDN w:val="0"/>
        <w:adjustRightInd w:val="0"/>
        <w:ind w:left="0"/>
        <w:jc w:val="both"/>
        <w:rPr>
          <w:b/>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w:t>
      </w:r>
      <w:r w:rsidR="000B1F07">
        <w:rPr>
          <w:sz w:val="24"/>
          <w:szCs w:val="24"/>
        </w:rPr>
        <w:t>код аукциона 0187300005817000110</w:t>
      </w:r>
      <w:r>
        <w:rPr>
          <w:sz w:val="24"/>
          <w:szCs w:val="24"/>
        </w:rPr>
        <w:t xml:space="preserve">, дата публикации 15.05.2017. Идентификационный код закупки: </w:t>
      </w:r>
      <w:r>
        <w:rPr>
          <w:rFonts w:ascii="Tahoma" w:hAnsi="Tahoma" w:cs="Tahoma"/>
          <w:sz w:val="21"/>
          <w:szCs w:val="21"/>
        </w:rPr>
        <w:t>173862201231086220100100470024299243</w:t>
      </w:r>
      <w:r>
        <w:rPr>
          <w:sz w:val="24"/>
          <w:szCs w:val="24"/>
        </w:rPr>
        <w:t>.</w:t>
      </w:r>
    </w:p>
    <w:p w:rsidR="00581276" w:rsidRDefault="00581276" w:rsidP="00581276">
      <w:pPr>
        <w:pStyle w:val="parametervalue"/>
        <w:spacing w:before="0" w:beforeAutospacing="0" w:after="0" w:afterAutospacing="0"/>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581276" w:rsidRDefault="00581276" w:rsidP="00581276">
      <w:pPr>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25 мая 2017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581276" w:rsidRDefault="00581276" w:rsidP="00581276">
      <w:pPr>
        <w:jc w:val="both"/>
        <w:rPr>
          <w:sz w:val="24"/>
        </w:rPr>
      </w:pPr>
      <w:r w:rsidRPr="003B2C77">
        <w:rPr>
          <w:sz w:val="24"/>
        </w:rPr>
        <w:t xml:space="preserve">4. Количество поступивших заявок на участие  в аукционе – </w:t>
      </w:r>
      <w:r w:rsidR="003B2C77" w:rsidRPr="003B2C77">
        <w:rPr>
          <w:sz w:val="24"/>
        </w:rPr>
        <w:t>4</w:t>
      </w:r>
      <w:r w:rsidRPr="003B2C77">
        <w:rPr>
          <w:sz w:val="24"/>
        </w:rPr>
        <w:t xml:space="preserve">. </w:t>
      </w:r>
    </w:p>
    <w:p w:rsidR="00581276" w:rsidRDefault="00581276" w:rsidP="00581276">
      <w:pPr>
        <w:jc w:val="both"/>
        <w:rPr>
          <w:sz w:val="24"/>
        </w:rPr>
      </w:pPr>
      <w:r>
        <w:rPr>
          <w:sz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074"/>
        <w:gridCol w:w="2695"/>
        <w:gridCol w:w="5891"/>
      </w:tblGrid>
      <w:tr w:rsidR="00581276" w:rsidTr="008E2121">
        <w:tc>
          <w:tcPr>
            <w:tcW w:w="97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276" w:rsidRDefault="00581276">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Порядковый номер заявки</w:t>
            </w:r>
          </w:p>
        </w:tc>
        <w:tc>
          <w:tcPr>
            <w:tcW w:w="12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276" w:rsidRDefault="00581276">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Решение о допуске или об отказе в допуске</w:t>
            </w:r>
          </w:p>
        </w:tc>
        <w:tc>
          <w:tcPr>
            <w:tcW w:w="27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276" w:rsidRDefault="00581276">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Причина отказа в допуске</w:t>
            </w:r>
          </w:p>
        </w:tc>
      </w:tr>
      <w:tr w:rsidR="003B2C77" w:rsidTr="008E2121">
        <w:trPr>
          <w:trHeight w:val="530"/>
        </w:trPr>
        <w:tc>
          <w:tcPr>
            <w:tcW w:w="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2C77" w:rsidRDefault="003B2C77">
            <w:pPr>
              <w:spacing w:line="276" w:lineRule="auto"/>
              <w:jc w:val="center"/>
              <w:rPr>
                <w:spacing w:val="-6"/>
                <w:sz w:val="18"/>
                <w:szCs w:val="18"/>
                <w:highlight w:val="yellow"/>
                <w:lang w:eastAsia="en-US"/>
              </w:rPr>
            </w:pPr>
            <w:r w:rsidRPr="003B2C77">
              <w:rPr>
                <w:lang w:eastAsia="en-US"/>
              </w:rPr>
              <w:t>1</w:t>
            </w:r>
          </w:p>
        </w:tc>
        <w:tc>
          <w:tcPr>
            <w:tcW w:w="12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2C77" w:rsidRPr="00146CF9" w:rsidRDefault="003B2C77" w:rsidP="00847044">
            <w:pPr>
              <w:jc w:val="center"/>
              <w:rPr>
                <w:sz w:val="16"/>
                <w:szCs w:val="16"/>
              </w:rPr>
            </w:pPr>
            <w:r w:rsidRPr="00146CF9">
              <w:rPr>
                <w:spacing w:val="-6"/>
                <w:sz w:val="16"/>
                <w:szCs w:val="16"/>
              </w:rPr>
              <w:t>отказать в допуске к участию в аукционе.</w:t>
            </w:r>
          </w:p>
        </w:tc>
        <w:tc>
          <w:tcPr>
            <w:tcW w:w="27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B2C77" w:rsidRPr="00146CF9" w:rsidRDefault="003B2C77" w:rsidP="00847044">
            <w:pPr>
              <w:jc w:val="both"/>
              <w:rPr>
                <w:noProof/>
                <w:sz w:val="16"/>
                <w:szCs w:val="16"/>
              </w:rPr>
            </w:pPr>
            <w:r w:rsidRPr="00146CF9">
              <w:rPr>
                <w:noProof/>
                <w:sz w:val="16"/>
                <w:szCs w:val="16"/>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3B2C77" w:rsidRPr="00146CF9" w:rsidRDefault="003B2C77" w:rsidP="00847044">
            <w:pPr>
              <w:jc w:val="both"/>
              <w:rPr>
                <w:noProof/>
                <w:sz w:val="16"/>
                <w:szCs w:val="16"/>
              </w:rPr>
            </w:pPr>
            <w:r w:rsidRPr="00146CF9">
              <w:rPr>
                <w:noProof/>
                <w:sz w:val="16"/>
                <w:szCs w:val="16"/>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3B2C77" w:rsidRPr="00146CF9" w:rsidRDefault="003B2C77" w:rsidP="00847044">
            <w:pPr>
              <w:jc w:val="both"/>
              <w:rPr>
                <w:noProof/>
                <w:sz w:val="16"/>
                <w:szCs w:val="16"/>
              </w:rPr>
            </w:pPr>
            <w:r w:rsidRPr="00146CF9">
              <w:rPr>
                <w:noProof/>
                <w:sz w:val="16"/>
                <w:szCs w:val="16"/>
              </w:rPr>
              <w:t xml:space="preserve">- </w:t>
            </w:r>
            <w:r w:rsidRPr="00146CF9">
              <w:rPr>
                <w:noProof/>
                <w:color w:val="C00000"/>
                <w:sz w:val="16"/>
                <w:szCs w:val="16"/>
              </w:rPr>
              <w:t xml:space="preserve"> </w:t>
            </w:r>
            <w:r w:rsidRPr="00146CF9">
              <w:rPr>
                <w:noProof/>
                <w:sz w:val="16"/>
                <w:szCs w:val="16"/>
              </w:rPr>
              <w:t xml:space="preserve">пункт 2. Бетон- </w:t>
            </w:r>
            <w:r w:rsidRPr="00146CF9">
              <w:rPr>
                <w:sz w:val="16"/>
                <w:szCs w:val="16"/>
              </w:rPr>
              <w:t>не предоставлен конкретный показатель товара «средняя плотность крупных заполнителей»</w:t>
            </w:r>
            <w:r w:rsidRPr="00146CF9">
              <w:rPr>
                <w:noProof/>
                <w:sz w:val="16"/>
                <w:szCs w:val="16"/>
              </w:rPr>
              <w:t>;</w:t>
            </w:r>
          </w:p>
          <w:p w:rsidR="003B2C77" w:rsidRPr="00146CF9" w:rsidRDefault="003B2C77" w:rsidP="00847044">
            <w:pPr>
              <w:jc w:val="both"/>
              <w:rPr>
                <w:noProof/>
                <w:sz w:val="16"/>
                <w:szCs w:val="16"/>
              </w:rPr>
            </w:pPr>
            <w:r w:rsidRPr="00146CF9">
              <w:rPr>
                <w:noProof/>
                <w:sz w:val="16"/>
                <w:szCs w:val="16"/>
              </w:rPr>
              <w:t xml:space="preserve"> - пункт 4. Лоток пластиковый, пункт 5. Лоток пластиковый, п</w:t>
            </w:r>
            <w:r w:rsidR="00146CF9" w:rsidRPr="00146CF9">
              <w:rPr>
                <w:noProof/>
                <w:sz w:val="16"/>
                <w:szCs w:val="16"/>
              </w:rPr>
              <w:t>ункт 6. Пескоуловитель, пункт 8.</w:t>
            </w:r>
            <w:r w:rsidRPr="00146CF9">
              <w:rPr>
                <w:noProof/>
                <w:sz w:val="16"/>
                <w:szCs w:val="16"/>
              </w:rPr>
              <w:t xml:space="preserve"> Р</w:t>
            </w:r>
            <w:r w:rsidR="00146CF9" w:rsidRPr="00146CF9">
              <w:rPr>
                <w:noProof/>
                <w:sz w:val="16"/>
                <w:szCs w:val="16"/>
              </w:rPr>
              <w:t>ешётка – не предоставлен конкретный показатель «размер»;</w:t>
            </w:r>
          </w:p>
          <w:p w:rsidR="00146CF9" w:rsidRPr="00146CF9" w:rsidRDefault="00146CF9" w:rsidP="00847044">
            <w:pPr>
              <w:jc w:val="both"/>
              <w:rPr>
                <w:noProof/>
                <w:sz w:val="16"/>
                <w:szCs w:val="16"/>
              </w:rPr>
            </w:pPr>
            <w:r w:rsidRPr="00146CF9">
              <w:rPr>
                <w:noProof/>
                <w:sz w:val="16"/>
                <w:szCs w:val="16"/>
              </w:rPr>
              <w:t xml:space="preserve">- пункт 7. Трубы - не предоставлен конкретный показатель «диаметр». </w:t>
            </w:r>
          </w:p>
          <w:p w:rsidR="003B2C77" w:rsidRPr="00146CF9" w:rsidRDefault="003B2C77" w:rsidP="00847044">
            <w:pPr>
              <w:jc w:val="both"/>
              <w:rPr>
                <w:noProof/>
                <w:sz w:val="16"/>
                <w:szCs w:val="16"/>
              </w:rPr>
            </w:pPr>
            <w:r w:rsidRPr="00146CF9">
              <w:rPr>
                <w:noProof/>
                <w:sz w:val="16"/>
                <w:szCs w:val="16"/>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3B2C77" w:rsidRPr="00146CF9" w:rsidRDefault="003B2C77" w:rsidP="00847044">
            <w:pPr>
              <w:jc w:val="both"/>
              <w:rPr>
                <w:sz w:val="16"/>
                <w:szCs w:val="16"/>
              </w:rPr>
            </w:pPr>
            <w:r w:rsidRPr="00146CF9">
              <w:rPr>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81276" w:rsidTr="008E2121">
        <w:trPr>
          <w:trHeight w:val="530"/>
        </w:trPr>
        <w:tc>
          <w:tcPr>
            <w:tcW w:w="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276" w:rsidRPr="00146CF9" w:rsidRDefault="00146CF9">
            <w:pPr>
              <w:spacing w:line="276" w:lineRule="auto"/>
              <w:jc w:val="center"/>
              <w:rPr>
                <w:lang w:eastAsia="en-US"/>
              </w:rPr>
            </w:pPr>
            <w:r>
              <w:rPr>
                <w:lang w:eastAsia="en-US"/>
              </w:rPr>
              <w:lastRenderedPageBreak/>
              <w:t>2</w:t>
            </w:r>
          </w:p>
        </w:tc>
        <w:tc>
          <w:tcPr>
            <w:tcW w:w="12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276" w:rsidRPr="00146CF9" w:rsidRDefault="00581276">
            <w:pPr>
              <w:spacing w:line="276" w:lineRule="auto"/>
              <w:jc w:val="center"/>
              <w:rPr>
                <w:spacing w:val="-6"/>
                <w:sz w:val="18"/>
                <w:szCs w:val="18"/>
                <w:lang w:eastAsia="en-US"/>
              </w:rPr>
            </w:pPr>
            <w:r w:rsidRPr="00146CF9">
              <w:rPr>
                <w:spacing w:val="-6"/>
                <w:sz w:val="18"/>
                <w:szCs w:val="18"/>
                <w:lang w:eastAsia="en-US"/>
              </w:rPr>
              <w:t>допустить к участию в аукционе и признать участником аукциона</w:t>
            </w:r>
          </w:p>
        </w:tc>
        <w:tc>
          <w:tcPr>
            <w:tcW w:w="27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276" w:rsidRDefault="00581276">
            <w:pPr>
              <w:widowControl/>
              <w:spacing w:line="276" w:lineRule="auto"/>
              <w:rPr>
                <w:rFonts w:asciiTheme="minorHAnsi" w:eastAsiaTheme="minorHAnsi" w:hAnsiTheme="minorHAnsi"/>
                <w:sz w:val="22"/>
                <w:szCs w:val="22"/>
                <w:lang w:eastAsia="en-US"/>
              </w:rPr>
            </w:pPr>
          </w:p>
        </w:tc>
      </w:tr>
      <w:tr w:rsidR="00146CF9" w:rsidTr="008E2121">
        <w:trPr>
          <w:trHeight w:val="530"/>
        </w:trPr>
        <w:tc>
          <w:tcPr>
            <w:tcW w:w="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CF9" w:rsidRPr="00146CF9" w:rsidRDefault="00146CF9">
            <w:pPr>
              <w:spacing w:line="276" w:lineRule="auto"/>
              <w:jc w:val="center"/>
              <w:rPr>
                <w:lang w:eastAsia="en-US"/>
              </w:rPr>
            </w:pPr>
            <w:r>
              <w:rPr>
                <w:lang w:eastAsia="en-US"/>
              </w:rPr>
              <w:t>3</w:t>
            </w:r>
          </w:p>
        </w:tc>
        <w:tc>
          <w:tcPr>
            <w:tcW w:w="12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CF9" w:rsidRPr="00146CF9" w:rsidRDefault="00146CF9" w:rsidP="00847044">
            <w:pPr>
              <w:jc w:val="center"/>
              <w:rPr>
                <w:sz w:val="16"/>
                <w:szCs w:val="16"/>
              </w:rPr>
            </w:pPr>
            <w:r w:rsidRPr="00146CF9">
              <w:rPr>
                <w:spacing w:val="-6"/>
                <w:sz w:val="16"/>
                <w:szCs w:val="16"/>
              </w:rPr>
              <w:t>отказать в допуске к участию в аукционе.</w:t>
            </w:r>
          </w:p>
        </w:tc>
        <w:tc>
          <w:tcPr>
            <w:tcW w:w="27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2121" w:rsidRPr="003937DC" w:rsidRDefault="008E2121" w:rsidP="008E2121">
            <w:pPr>
              <w:jc w:val="both"/>
              <w:rPr>
                <w:noProof/>
                <w:sz w:val="16"/>
                <w:szCs w:val="16"/>
              </w:rPr>
            </w:pPr>
            <w:r w:rsidRPr="003937DC">
              <w:rPr>
                <w:noProof/>
                <w:sz w:val="16"/>
                <w:szCs w:val="16"/>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8E2121" w:rsidRPr="003937DC" w:rsidRDefault="008E2121" w:rsidP="008E2121">
            <w:pPr>
              <w:jc w:val="both"/>
              <w:rPr>
                <w:noProof/>
                <w:sz w:val="16"/>
                <w:szCs w:val="16"/>
              </w:rPr>
            </w:pPr>
            <w:r w:rsidRPr="003937DC">
              <w:rPr>
                <w:noProof/>
                <w:sz w:val="16"/>
                <w:szCs w:val="16"/>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8E2121" w:rsidRPr="003937DC" w:rsidRDefault="008E2121" w:rsidP="008E2121">
            <w:pPr>
              <w:rPr>
                <w:sz w:val="16"/>
                <w:szCs w:val="16"/>
              </w:rPr>
            </w:pPr>
            <w:r w:rsidRPr="003937DC">
              <w:rPr>
                <w:noProof/>
                <w:sz w:val="16"/>
                <w:szCs w:val="16"/>
              </w:rPr>
              <w:t>-  пункт 1. Песок – не предоставлены конкретные показатели «</w:t>
            </w:r>
            <w:r w:rsidRPr="003937DC">
              <w:rPr>
                <w:sz w:val="16"/>
                <w:szCs w:val="16"/>
              </w:rPr>
              <w:t xml:space="preserve">Содержание зерен крупностью </w:t>
            </w:r>
            <w:r w:rsidRPr="003937DC">
              <w:rPr>
                <w:b/>
                <w:sz w:val="16"/>
                <w:szCs w:val="16"/>
              </w:rPr>
              <w:t xml:space="preserve">свыше </w:t>
            </w:r>
            <w:r w:rsidRPr="003937DC">
              <w:rPr>
                <w:sz w:val="16"/>
                <w:szCs w:val="16"/>
              </w:rPr>
              <w:t>10 мм</w:t>
            </w:r>
            <w:r w:rsidRPr="003937DC">
              <w:rPr>
                <w:b/>
                <w:sz w:val="16"/>
                <w:szCs w:val="16"/>
              </w:rPr>
              <w:t>»,</w:t>
            </w:r>
            <w:r w:rsidRPr="003937DC">
              <w:rPr>
                <w:sz w:val="16"/>
                <w:szCs w:val="16"/>
              </w:rPr>
              <w:t xml:space="preserve"> «Содержание зерен крупностью</w:t>
            </w:r>
            <w:r w:rsidRPr="003937DC">
              <w:rPr>
                <w:b/>
                <w:sz w:val="16"/>
                <w:szCs w:val="16"/>
              </w:rPr>
              <w:t xml:space="preserve"> свыше </w:t>
            </w:r>
            <w:r w:rsidRPr="003937DC">
              <w:rPr>
                <w:sz w:val="16"/>
                <w:szCs w:val="16"/>
              </w:rPr>
              <w:t xml:space="preserve">5 мм», </w:t>
            </w:r>
          </w:p>
          <w:p w:rsidR="008E2121" w:rsidRPr="003937DC" w:rsidRDefault="008E2121" w:rsidP="008E2121">
            <w:pPr>
              <w:jc w:val="both"/>
              <w:rPr>
                <w:noProof/>
                <w:sz w:val="16"/>
                <w:szCs w:val="16"/>
              </w:rPr>
            </w:pPr>
            <w:r w:rsidRPr="003937DC">
              <w:rPr>
                <w:b/>
                <w:sz w:val="16"/>
                <w:szCs w:val="16"/>
              </w:rPr>
              <w:t>«</w:t>
            </w:r>
            <w:r w:rsidRPr="003937DC">
              <w:rPr>
                <w:sz w:val="16"/>
                <w:szCs w:val="16"/>
              </w:rPr>
              <w:t>Содержание зерен крупностью</w:t>
            </w:r>
            <w:r w:rsidRPr="003937DC">
              <w:rPr>
                <w:b/>
                <w:sz w:val="16"/>
                <w:szCs w:val="16"/>
              </w:rPr>
              <w:t xml:space="preserve"> менее </w:t>
            </w:r>
            <w:r w:rsidRPr="003937DC">
              <w:rPr>
                <w:sz w:val="16"/>
                <w:szCs w:val="16"/>
              </w:rPr>
              <w:t>0,16 мм</w:t>
            </w:r>
            <w:r w:rsidRPr="003937DC">
              <w:rPr>
                <w:b/>
                <w:sz w:val="16"/>
                <w:szCs w:val="16"/>
              </w:rPr>
              <w:t>».</w:t>
            </w:r>
          </w:p>
          <w:p w:rsidR="008E2121" w:rsidRPr="003937DC" w:rsidRDefault="008E2121" w:rsidP="008E2121">
            <w:pPr>
              <w:jc w:val="both"/>
              <w:rPr>
                <w:noProof/>
                <w:sz w:val="16"/>
                <w:szCs w:val="16"/>
              </w:rPr>
            </w:pPr>
            <w:r w:rsidRPr="003937DC">
              <w:rPr>
                <w:noProof/>
                <w:sz w:val="16"/>
                <w:szCs w:val="16"/>
              </w:rPr>
              <w:t>Положения документации об аукционе в электронной форме, которым не соответствует заявка на учас</w:t>
            </w:r>
            <w:bookmarkStart w:id="0" w:name="_GoBack"/>
            <w:bookmarkEnd w:id="0"/>
            <w:r w:rsidRPr="003937DC">
              <w:rPr>
                <w:noProof/>
                <w:sz w:val="16"/>
                <w:szCs w:val="16"/>
              </w:rPr>
              <w:t>тие в аукционе: п.23 Части I. Сведения о проводимом аукционе в электронной форме.</w:t>
            </w:r>
          </w:p>
          <w:p w:rsidR="008E2121" w:rsidRPr="003937DC" w:rsidRDefault="008E2121" w:rsidP="008E2121">
            <w:pPr>
              <w:jc w:val="both"/>
              <w:rPr>
                <w:noProof/>
                <w:sz w:val="16"/>
                <w:szCs w:val="16"/>
              </w:rPr>
            </w:pPr>
            <w:r w:rsidRPr="003937DC">
              <w:rPr>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p w:rsidR="00146CF9" w:rsidRPr="003937DC" w:rsidRDefault="00146CF9" w:rsidP="00146CF9">
            <w:pPr>
              <w:jc w:val="both"/>
              <w:rPr>
                <w:noProof/>
                <w:sz w:val="16"/>
                <w:szCs w:val="16"/>
              </w:rPr>
            </w:pPr>
            <w:r w:rsidRPr="003937DC">
              <w:rPr>
                <w:noProof/>
                <w:sz w:val="16"/>
                <w:szCs w:val="16"/>
              </w:rPr>
              <w:t>На основании  подпункта 2 части 4 статьи 67 Федерального закона от 05.04.2013 №44-ФЗ за несоответстви</w:t>
            </w:r>
            <w:r w:rsidR="00F914E0">
              <w:rPr>
                <w:noProof/>
                <w:sz w:val="16"/>
                <w:szCs w:val="16"/>
              </w:rPr>
              <w:t>е</w:t>
            </w:r>
            <w:r w:rsidRPr="003937DC">
              <w:rPr>
                <w:noProof/>
                <w:sz w:val="16"/>
                <w:szCs w:val="16"/>
              </w:rPr>
              <w:t xml:space="preserve"> информации, предусмотренной частью 3 статьи 66 Федерального закона от 05.04.2013 №44-ФЗ,  а именно:</w:t>
            </w:r>
          </w:p>
          <w:p w:rsidR="00146CF9" w:rsidRPr="003937DC" w:rsidRDefault="00146CF9" w:rsidP="003937DC">
            <w:pPr>
              <w:jc w:val="both"/>
              <w:rPr>
                <w:noProof/>
                <w:sz w:val="16"/>
                <w:szCs w:val="16"/>
              </w:rPr>
            </w:pPr>
            <w:r w:rsidRPr="003937DC">
              <w:rPr>
                <w:noProof/>
                <w:sz w:val="16"/>
                <w:szCs w:val="16"/>
              </w:rPr>
              <w:t xml:space="preserve">- пункт </w:t>
            </w:r>
            <w:r w:rsidR="00730A1B" w:rsidRPr="003937DC">
              <w:rPr>
                <w:noProof/>
                <w:sz w:val="16"/>
                <w:szCs w:val="16"/>
              </w:rPr>
              <w:t>1</w:t>
            </w:r>
            <w:r w:rsidRPr="003937DC">
              <w:rPr>
                <w:noProof/>
                <w:sz w:val="16"/>
                <w:szCs w:val="16"/>
              </w:rPr>
              <w:t xml:space="preserve">. </w:t>
            </w:r>
            <w:r w:rsidR="00730A1B" w:rsidRPr="003937DC">
              <w:rPr>
                <w:color w:val="000000"/>
                <w:sz w:val="16"/>
                <w:szCs w:val="16"/>
              </w:rPr>
              <w:t>требуется: «</w:t>
            </w:r>
            <w:r w:rsidR="00730A1B" w:rsidRPr="003937DC">
              <w:rPr>
                <w:sz w:val="16"/>
                <w:szCs w:val="16"/>
              </w:rPr>
              <w:t xml:space="preserve">Модуль крупности </w:t>
            </w:r>
            <w:proofErr w:type="spellStart"/>
            <w:r w:rsidR="00730A1B" w:rsidRPr="003937DC">
              <w:rPr>
                <w:sz w:val="16"/>
                <w:szCs w:val="16"/>
              </w:rPr>
              <w:t>Мк</w:t>
            </w:r>
            <w:proofErr w:type="spellEnd"/>
            <w:r w:rsidR="00730A1B" w:rsidRPr="003937DC">
              <w:rPr>
                <w:sz w:val="16"/>
                <w:szCs w:val="16"/>
              </w:rPr>
              <w:t xml:space="preserve"> в диапазо</w:t>
            </w:r>
            <w:r w:rsidR="00F914E0">
              <w:rPr>
                <w:sz w:val="16"/>
                <w:szCs w:val="16"/>
              </w:rPr>
              <w:t>не не менее 2,0 и не более 2,5»</w:t>
            </w:r>
            <w:r w:rsidRPr="003937DC">
              <w:rPr>
                <w:noProof/>
                <w:sz w:val="16"/>
                <w:szCs w:val="16"/>
              </w:rPr>
              <w:t xml:space="preserve">, участник предлагает </w:t>
            </w:r>
            <w:r w:rsidR="008E2121" w:rsidRPr="003937DC">
              <w:rPr>
                <w:noProof/>
                <w:sz w:val="16"/>
                <w:szCs w:val="16"/>
              </w:rPr>
              <w:t>–</w:t>
            </w:r>
            <w:r w:rsidRPr="003937DC">
              <w:rPr>
                <w:noProof/>
                <w:sz w:val="16"/>
                <w:szCs w:val="16"/>
              </w:rPr>
              <w:t xml:space="preserve"> </w:t>
            </w:r>
            <w:r w:rsidR="008E2121" w:rsidRPr="003937DC">
              <w:rPr>
                <w:noProof/>
                <w:sz w:val="16"/>
                <w:szCs w:val="16"/>
              </w:rPr>
              <w:t>«</w:t>
            </w:r>
            <w:r w:rsidR="008E2121" w:rsidRPr="003937DC">
              <w:rPr>
                <w:sz w:val="16"/>
                <w:szCs w:val="16"/>
              </w:rPr>
              <w:t xml:space="preserve">Модуль крупности </w:t>
            </w:r>
            <w:proofErr w:type="spellStart"/>
            <w:r w:rsidR="008E2121" w:rsidRPr="003937DC">
              <w:rPr>
                <w:sz w:val="16"/>
                <w:szCs w:val="16"/>
              </w:rPr>
              <w:t>Мк</w:t>
            </w:r>
            <w:proofErr w:type="spellEnd"/>
            <w:r w:rsidR="008E2121" w:rsidRPr="003937DC">
              <w:rPr>
                <w:sz w:val="16"/>
                <w:szCs w:val="16"/>
              </w:rPr>
              <w:t xml:space="preserve">  2,0» (</w:t>
            </w:r>
            <w:r w:rsidR="003937DC" w:rsidRPr="003937DC">
              <w:rPr>
                <w:sz w:val="16"/>
                <w:szCs w:val="16"/>
              </w:rPr>
              <w:t>отсутствует</w:t>
            </w:r>
            <w:r w:rsidR="008E2121" w:rsidRPr="003937DC">
              <w:rPr>
                <w:sz w:val="16"/>
                <w:szCs w:val="16"/>
              </w:rPr>
              <w:t xml:space="preserve"> </w:t>
            </w:r>
            <w:r w:rsidR="003937DC" w:rsidRPr="003937DC">
              <w:rPr>
                <w:sz w:val="16"/>
                <w:szCs w:val="16"/>
              </w:rPr>
              <w:t>диапаз</w:t>
            </w:r>
            <w:r w:rsidR="008E2121" w:rsidRPr="003937DC">
              <w:rPr>
                <w:sz w:val="16"/>
                <w:szCs w:val="16"/>
              </w:rPr>
              <w:t>о</w:t>
            </w:r>
            <w:r w:rsidR="003937DC" w:rsidRPr="003937DC">
              <w:rPr>
                <w:sz w:val="16"/>
                <w:szCs w:val="16"/>
              </w:rPr>
              <w:t>н</w:t>
            </w:r>
            <w:r w:rsidR="008E2121" w:rsidRPr="003937DC">
              <w:rPr>
                <w:sz w:val="16"/>
                <w:szCs w:val="16"/>
              </w:rPr>
              <w:t>ное значение по</w:t>
            </w:r>
            <w:r w:rsidR="003937DC" w:rsidRPr="003937DC">
              <w:rPr>
                <w:sz w:val="16"/>
                <w:szCs w:val="16"/>
              </w:rPr>
              <w:t>к</w:t>
            </w:r>
            <w:r w:rsidR="008E2121" w:rsidRPr="003937DC">
              <w:rPr>
                <w:sz w:val="16"/>
                <w:szCs w:val="16"/>
              </w:rPr>
              <w:t>азателя</w:t>
            </w:r>
            <w:r w:rsidR="003937DC" w:rsidRPr="003937DC">
              <w:rPr>
                <w:sz w:val="16"/>
                <w:szCs w:val="16"/>
              </w:rPr>
              <w:t>)</w:t>
            </w:r>
            <w:r w:rsidR="008E2121" w:rsidRPr="003937DC">
              <w:rPr>
                <w:noProof/>
                <w:sz w:val="16"/>
                <w:szCs w:val="16"/>
              </w:rPr>
              <w:t>.</w:t>
            </w:r>
          </w:p>
          <w:p w:rsidR="00146CF9" w:rsidRPr="003937DC" w:rsidRDefault="00146CF9" w:rsidP="003937DC">
            <w:pPr>
              <w:jc w:val="both"/>
              <w:rPr>
                <w:b/>
                <w:sz w:val="16"/>
                <w:szCs w:val="16"/>
              </w:rPr>
            </w:pPr>
            <w:r w:rsidRPr="003937DC">
              <w:rPr>
                <w:noProof/>
                <w:sz w:val="16"/>
                <w:szCs w:val="16"/>
              </w:rPr>
              <w:t xml:space="preserve"> - пункт </w:t>
            </w:r>
            <w:r w:rsidR="008E2121" w:rsidRPr="003937DC">
              <w:rPr>
                <w:noProof/>
                <w:sz w:val="16"/>
                <w:szCs w:val="16"/>
              </w:rPr>
              <w:t>3</w:t>
            </w:r>
            <w:r w:rsidRPr="003937DC">
              <w:rPr>
                <w:noProof/>
                <w:sz w:val="16"/>
                <w:szCs w:val="16"/>
              </w:rPr>
              <w:t xml:space="preserve">. </w:t>
            </w:r>
            <w:r w:rsidR="003937DC" w:rsidRPr="003937DC">
              <w:rPr>
                <w:noProof/>
                <w:sz w:val="16"/>
                <w:szCs w:val="16"/>
              </w:rPr>
              <w:t>Щебень</w:t>
            </w:r>
            <w:r w:rsidRPr="003937DC">
              <w:rPr>
                <w:noProof/>
                <w:sz w:val="16"/>
                <w:szCs w:val="16"/>
              </w:rPr>
              <w:t xml:space="preserve">: требуется </w:t>
            </w:r>
            <w:r w:rsidR="003937DC" w:rsidRPr="003937DC">
              <w:rPr>
                <w:noProof/>
                <w:sz w:val="16"/>
                <w:szCs w:val="16"/>
              </w:rPr>
              <w:t>– «</w:t>
            </w:r>
            <w:r w:rsidR="003937DC" w:rsidRPr="003937DC">
              <w:rPr>
                <w:color w:val="000000"/>
                <w:sz w:val="16"/>
                <w:szCs w:val="16"/>
              </w:rPr>
              <w:t>«</w:t>
            </w:r>
            <w:r w:rsidR="003937DC" w:rsidRPr="003937DC">
              <w:rPr>
                <w:sz w:val="16"/>
                <w:szCs w:val="16"/>
              </w:rPr>
              <w:t>фракция</w:t>
            </w:r>
            <w:r w:rsidR="003937DC" w:rsidRPr="003937DC">
              <w:rPr>
                <w:b/>
                <w:sz w:val="16"/>
                <w:szCs w:val="16"/>
              </w:rPr>
              <w:t xml:space="preserve"> диапазон не менее 20мм и не более 40мм</w:t>
            </w:r>
            <w:proofErr w:type="gramStart"/>
            <w:r w:rsidR="003937DC" w:rsidRPr="003937DC">
              <w:rPr>
                <w:b/>
                <w:sz w:val="16"/>
                <w:szCs w:val="16"/>
              </w:rPr>
              <w:t xml:space="preserve"> .</w:t>
            </w:r>
            <w:proofErr w:type="gramEnd"/>
            <w:r w:rsidR="003937DC" w:rsidRPr="003937DC">
              <w:rPr>
                <w:b/>
                <w:sz w:val="16"/>
                <w:szCs w:val="16"/>
              </w:rPr>
              <w:t xml:space="preserve"> </w:t>
            </w:r>
            <w:r w:rsidR="003937DC" w:rsidRPr="003937DC">
              <w:rPr>
                <w:sz w:val="16"/>
                <w:szCs w:val="16"/>
              </w:rPr>
              <w:t xml:space="preserve">Полные остатки на ситах с диаметром отверстий контрольных сит </w:t>
            </w:r>
            <w:r w:rsidR="003937DC" w:rsidRPr="003937DC">
              <w:rPr>
                <w:sz w:val="16"/>
                <w:szCs w:val="16"/>
                <w:lang w:val="en-US"/>
              </w:rPr>
              <w:t>d</w:t>
            </w:r>
            <w:r w:rsidR="003937DC" w:rsidRPr="003937DC">
              <w:rPr>
                <w:sz w:val="16"/>
                <w:szCs w:val="16"/>
              </w:rPr>
              <w:t xml:space="preserve">=20мм </w:t>
            </w:r>
            <w:r w:rsidR="003937DC" w:rsidRPr="003937DC">
              <w:rPr>
                <w:b/>
                <w:sz w:val="16"/>
                <w:szCs w:val="16"/>
              </w:rPr>
              <w:t xml:space="preserve">диапазон не менее 90% и не более 100% </w:t>
            </w:r>
            <w:r w:rsidR="003937DC" w:rsidRPr="003937DC">
              <w:rPr>
                <w:sz w:val="16"/>
                <w:szCs w:val="16"/>
              </w:rPr>
              <w:t>по массе»</w:t>
            </w:r>
            <w:r w:rsidRPr="003937DC">
              <w:rPr>
                <w:noProof/>
                <w:sz w:val="16"/>
                <w:szCs w:val="16"/>
              </w:rPr>
              <w:t xml:space="preserve">, участник предлагает </w:t>
            </w:r>
            <w:r w:rsidR="003937DC" w:rsidRPr="003937DC">
              <w:rPr>
                <w:noProof/>
                <w:sz w:val="16"/>
                <w:szCs w:val="16"/>
              </w:rPr>
              <w:t>–</w:t>
            </w:r>
            <w:r w:rsidR="003937DC" w:rsidRPr="003937DC">
              <w:rPr>
                <w:b/>
                <w:sz w:val="16"/>
                <w:szCs w:val="16"/>
              </w:rPr>
              <w:t xml:space="preserve"> «фракция 20мм;   Полные остатки на ситах с диаметром отверстий контрольных сит </w:t>
            </w:r>
            <w:r w:rsidR="003937DC" w:rsidRPr="003937DC">
              <w:rPr>
                <w:b/>
                <w:sz w:val="16"/>
                <w:szCs w:val="16"/>
                <w:lang w:val="en-US"/>
              </w:rPr>
              <w:t>d</w:t>
            </w:r>
            <w:r w:rsidR="003937DC" w:rsidRPr="003937DC">
              <w:rPr>
                <w:b/>
                <w:sz w:val="16"/>
                <w:szCs w:val="16"/>
              </w:rPr>
              <w:t xml:space="preserve">=20мм 100% по массе» </w:t>
            </w:r>
            <w:r w:rsidR="003937DC" w:rsidRPr="003937DC">
              <w:rPr>
                <w:sz w:val="16"/>
                <w:szCs w:val="16"/>
              </w:rPr>
              <w:t>(отсутствует диапазонное значение показателя).</w:t>
            </w:r>
          </w:p>
          <w:p w:rsidR="00146CF9" w:rsidRPr="003937DC" w:rsidRDefault="00146CF9" w:rsidP="00146CF9">
            <w:pPr>
              <w:jc w:val="both"/>
              <w:rPr>
                <w:noProof/>
                <w:sz w:val="16"/>
                <w:szCs w:val="16"/>
              </w:rPr>
            </w:pPr>
            <w:r w:rsidRPr="003937DC">
              <w:rPr>
                <w:noProof/>
                <w:sz w:val="16"/>
                <w:szCs w:val="16"/>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Приложение №2 к Части II. Техническое задание.</w:t>
            </w:r>
          </w:p>
          <w:p w:rsidR="00146CF9" w:rsidRPr="00146CF9" w:rsidRDefault="00146CF9" w:rsidP="00146CF9">
            <w:pPr>
              <w:jc w:val="both"/>
              <w:rPr>
                <w:sz w:val="16"/>
                <w:szCs w:val="16"/>
              </w:rPr>
            </w:pPr>
            <w:r w:rsidRPr="003937DC">
              <w:rPr>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46CF9" w:rsidTr="008E2121">
        <w:trPr>
          <w:trHeight w:val="530"/>
        </w:trPr>
        <w:tc>
          <w:tcPr>
            <w:tcW w:w="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CF9" w:rsidRDefault="00146CF9">
            <w:pPr>
              <w:spacing w:line="276" w:lineRule="auto"/>
              <w:jc w:val="center"/>
              <w:rPr>
                <w:lang w:eastAsia="en-US"/>
              </w:rPr>
            </w:pPr>
            <w:r>
              <w:rPr>
                <w:lang w:eastAsia="en-US"/>
              </w:rPr>
              <w:t>4</w:t>
            </w:r>
          </w:p>
        </w:tc>
        <w:tc>
          <w:tcPr>
            <w:tcW w:w="12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CF9" w:rsidRPr="00146CF9" w:rsidRDefault="00146CF9">
            <w:pPr>
              <w:spacing w:line="276" w:lineRule="auto"/>
              <w:jc w:val="center"/>
              <w:rPr>
                <w:spacing w:val="-6"/>
                <w:sz w:val="18"/>
                <w:szCs w:val="18"/>
                <w:lang w:eastAsia="en-US"/>
              </w:rPr>
            </w:pPr>
            <w:r w:rsidRPr="00146CF9">
              <w:rPr>
                <w:spacing w:val="-6"/>
                <w:sz w:val="18"/>
                <w:szCs w:val="18"/>
                <w:lang w:eastAsia="en-US"/>
              </w:rPr>
              <w:t>допустить к участию в аукционе и признать участником аукциона</w:t>
            </w:r>
          </w:p>
        </w:tc>
        <w:tc>
          <w:tcPr>
            <w:tcW w:w="27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CF9" w:rsidRDefault="00146CF9">
            <w:pPr>
              <w:widowControl/>
              <w:spacing w:line="276" w:lineRule="auto"/>
              <w:rPr>
                <w:rFonts w:asciiTheme="minorHAnsi" w:eastAsiaTheme="minorHAnsi" w:hAnsiTheme="minorHAnsi"/>
                <w:sz w:val="22"/>
                <w:szCs w:val="22"/>
                <w:lang w:eastAsia="en-US"/>
              </w:rPr>
            </w:pPr>
          </w:p>
        </w:tc>
      </w:tr>
    </w:tbl>
    <w:p w:rsidR="00581276" w:rsidRDefault="00581276" w:rsidP="00581276">
      <w:pPr>
        <w:tabs>
          <w:tab w:val="left" w:pos="426"/>
          <w:tab w:val="left" w:pos="567"/>
        </w:tabs>
        <w:jc w:val="both"/>
        <w:rPr>
          <w:sz w:val="24"/>
          <w:szCs w:val="24"/>
        </w:rPr>
      </w:pPr>
    </w:p>
    <w:p w:rsidR="00581276" w:rsidRDefault="00581276" w:rsidP="00581276">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581276" w:rsidRDefault="00581276" w:rsidP="00581276">
      <w:pPr>
        <w:rPr>
          <w:noProof/>
          <w:sz w:val="24"/>
          <w:szCs w:val="24"/>
        </w:rPr>
      </w:pPr>
    </w:p>
    <w:p w:rsidR="00581276" w:rsidRDefault="00581276" w:rsidP="00581276">
      <w:pPr>
        <w:jc w:val="center"/>
        <w:rPr>
          <w:noProof/>
          <w:sz w:val="24"/>
          <w:szCs w:val="24"/>
        </w:rPr>
      </w:pPr>
      <w:r>
        <w:rPr>
          <w:noProof/>
          <w:sz w:val="24"/>
          <w:szCs w:val="24"/>
        </w:rPr>
        <w:t>Сведения о решении</w:t>
      </w:r>
    </w:p>
    <w:p w:rsidR="00581276" w:rsidRDefault="00581276" w:rsidP="00581276">
      <w:pPr>
        <w:jc w:val="center"/>
        <w:rPr>
          <w:noProof/>
          <w:sz w:val="24"/>
          <w:szCs w:val="24"/>
        </w:rPr>
      </w:pPr>
      <w:r>
        <w:rPr>
          <w:noProof/>
          <w:sz w:val="24"/>
          <w:szCs w:val="24"/>
        </w:rPr>
        <w:t xml:space="preserve">членов комиссии о допуске участника закупки к участию в аукционе </w:t>
      </w:r>
    </w:p>
    <w:p w:rsidR="00581276" w:rsidRDefault="00581276" w:rsidP="00581276">
      <w:pPr>
        <w:jc w:val="center"/>
        <w:rPr>
          <w:noProof/>
          <w:sz w:val="24"/>
          <w:szCs w:val="24"/>
        </w:rPr>
      </w:pPr>
      <w:r>
        <w:rPr>
          <w:noProof/>
          <w:sz w:val="24"/>
          <w:szCs w:val="24"/>
        </w:rPr>
        <w:t>или об отказе их  в допуске к участию в аукционе</w:t>
      </w:r>
    </w:p>
    <w:p w:rsidR="00581276" w:rsidRDefault="00581276" w:rsidP="00581276">
      <w:pPr>
        <w:jc w:val="both"/>
        <w:rPr>
          <w:noProof/>
          <w:sz w:val="24"/>
          <w:szCs w:val="24"/>
        </w:rPr>
      </w:pPr>
    </w:p>
    <w:tbl>
      <w:tblPr>
        <w:tblW w:w="10350" w:type="dxa"/>
        <w:tblInd w:w="108" w:type="dxa"/>
        <w:tblLayout w:type="fixed"/>
        <w:tblLook w:val="01E0" w:firstRow="1" w:lastRow="1" w:firstColumn="1" w:lastColumn="1" w:noHBand="0" w:noVBand="0"/>
      </w:tblPr>
      <w:tblGrid>
        <w:gridCol w:w="5813"/>
        <w:gridCol w:w="1843"/>
        <w:gridCol w:w="2694"/>
      </w:tblGrid>
      <w:tr w:rsidR="00581276" w:rsidTr="00581276">
        <w:tc>
          <w:tcPr>
            <w:tcW w:w="5813" w:type="dxa"/>
            <w:tcBorders>
              <w:top w:val="single" w:sz="4" w:space="0" w:color="auto"/>
              <w:left w:val="single" w:sz="4" w:space="0" w:color="auto"/>
              <w:bottom w:val="single" w:sz="4" w:space="0" w:color="auto"/>
              <w:right w:val="single" w:sz="4" w:space="0" w:color="auto"/>
            </w:tcBorders>
            <w:vAlign w:val="center"/>
            <w:hideMark/>
          </w:tcPr>
          <w:p w:rsidR="00581276" w:rsidRDefault="00581276">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1276" w:rsidRDefault="0058127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581276" w:rsidRDefault="00581276">
            <w:pPr>
              <w:spacing w:after="60" w:line="276" w:lineRule="auto"/>
              <w:jc w:val="center"/>
              <w:rPr>
                <w:noProof/>
                <w:lang w:eastAsia="en-US"/>
              </w:rPr>
            </w:pPr>
            <w:r>
              <w:rPr>
                <w:noProof/>
                <w:lang w:eastAsia="en-US"/>
              </w:rPr>
              <w:t>Состав комиссии</w:t>
            </w:r>
          </w:p>
        </w:tc>
      </w:tr>
      <w:tr w:rsidR="00581276" w:rsidRPr="00B01C2A" w:rsidTr="00581276">
        <w:tc>
          <w:tcPr>
            <w:tcW w:w="5813" w:type="dxa"/>
            <w:tcBorders>
              <w:top w:val="single" w:sz="4" w:space="0" w:color="auto"/>
              <w:left w:val="single" w:sz="4" w:space="0" w:color="auto"/>
              <w:bottom w:val="single" w:sz="4" w:space="0" w:color="auto"/>
              <w:right w:val="single" w:sz="4" w:space="0" w:color="auto"/>
            </w:tcBorders>
            <w:vAlign w:val="center"/>
            <w:hideMark/>
          </w:tcPr>
          <w:p w:rsidR="00581276" w:rsidRPr="00B01C2A" w:rsidRDefault="00581276">
            <w:pPr>
              <w:spacing w:line="276" w:lineRule="auto"/>
              <w:jc w:val="both"/>
              <w:rPr>
                <w:noProof/>
                <w:sz w:val="16"/>
                <w:szCs w:val="16"/>
                <w:lang w:eastAsia="en-US"/>
              </w:rPr>
            </w:pPr>
            <w:r w:rsidRPr="00B01C2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81276" w:rsidRPr="00B01C2A" w:rsidRDefault="005812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1276" w:rsidRPr="00B01C2A" w:rsidRDefault="00581276">
            <w:pPr>
              <w:spacing w:line="276" w:lineRule="auto"/>
              <w:jc w:val="center"/>
              <w:rPr>
                <w:sz w:val="24"/>
                <w:szCs w:val="24"/>
                <w:lang w:eastAsia="en-US"/>
              </w:rPr>
            </w:pPr>
            <w:r w:rsidRPr="00B01C2A">
              <w:rPr>
                <w:sz w:val="24"/>
                <w:szCs w:val="24"/>
                <w:lang w:eastAsia="en-US"/>
              </w:rPr>
              <w:t xml:space="preserve">В.К. </w:t>
            </w:r>
            <w:proofErr w:type="spellStart"/>
            <w:r w:rsidRPr="00B01C2A">
              <w:rPr>
                <w:sz w:val="24"/>
                <w:szCs w:val="24"/>
                <w:lang w:eastAsia="en-US"/>
              </w:rPr>
              <w:t>Бандурин</w:t>
            </w:r>
            <w:proofErr w:type="spellEnd"/>
          </w:p>
        </w:tc>
      </w:tr>
      <w:tr w:rsidR="00581276" w:rsidRPr="00B01C2A" w:rsidTr="00581276">
        <w:tc>
          <w:tcPr>
            <w:tcW w:w="5813" w:type="dxa"/>
            <w:tcBorders>
              <w:top w:val="single" w:sz="4" w:space="0" w:color="auto"/>
              <w:left w:val="single" w:sz="4" w:space="0" w:color="auto"/>
              <w:bottom w:val="single" w:sz="4" w:space="0" w:color="auto"/>
              <w:right w:val="single" w:sz="4" w:space="0" w:color="auto"/>
            </w:tcBorders>
            <w:vAlign w:val="center"/>
            <w:hideMark/>
          </w:tcPr>
          <w:p w:rsidR="00581276" w:rsidRPr="00B01C2A" w:rsidRDefault="00581276">
            <w:pPr>
              <w:spacing w:line="276" w:lineRule="auto"/>
              <w:jc w:val="both"/>
              <w:rPr>
                <w:noProof/>
                <w:sz w:val="16"/>
                <w:szCs w:val="16"/>
                <w:lang w:eastAsia="en-US"/>
              </w:rPr>
            </w:pPr>
            <w:r w:rsidRPr="00B01C2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81276" w:rsidRPr="00B01C2A" w:rsidRDefault="005812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1276" w:rsidRPr="00B01C2A" w:rsidRDefault="00581276">
            <w:pPr>
              <w:spacing w:line="276" w:lineRule="auto"/>
              <w:jc w:val="center"/>
              <w:rPr>
                <w:sz w:val="24"/>
                <w:szCs w:val="24"/>
                <w:lang w:eastAsia="en-US"/>
              </w:rPr>
            </w:pPr>
            <w:r w:rsidRPr="00B01C2A">
              <w:rPr>
                <w:sz w:val="24"/>
                <w:szCs w:val="24"/>
                <w:lang w:eastAsia="en-US"/>
              </w:rPr>
              <w:t xml:space="preserve">В.А. </w:t>
            </w:r>
            <w:proofErr w:type="spellStart"/>
            <w:r w:rsidRPr="00B01C2A">
              <w:rPr>
                <w:sz w:val="24"/>
                <w:szCs w:val="24"/>
                <w:lang w:eastAsia="en-US"/>
              </w:rPr>
              <w:t>Климин</w:t>
            </w:r>
            <w:proofErr w:type="spellEnd"/>
          </w:p>
        </w:tc>
      </w:tr>
      <w:tr w:rsidR="00581276" w:rsidRPr="00B01C2A" w:rsidTr="00581276">
        <w:tc>
          <w:tcPr>
            <w:tcW w:w="5813" w:type="dxa"/>
            <w:tcBorders>
              <w:top w:val="single" w:sz="4" w:space="0" w:color="auto"/>
              <w:left w:val="single" w:sz="4" w:space="0" w:color="auto"/>
              <w:bottom w:val="single" w:sz="4" w:space="0" w:color="auto"/>
              <w:right w:val="single" w:sz="4" w:space="0" w:color="auto"/>
            </w:tcBorders>
            <w:hideMark/>
          </w:tcPr>
          <w:p w:rsidR="00581276" w:rsidRPr="00B01C2A" w:rsidRDefault="00581276">
            <w:pPr>
              <w:spacing w:line="276" w:lineRule="auto"/>
              <w:jc w:val="both"/>
              <w:rPr>
                <w:noProof/>
                <w:sz w:val="16"/>
                <w:szCs w:val="16"/>
                <w:lang w:eastAsia="en-US"/>
              </w:rPr>
            </w:pPr>
            <w:r w:rsidRPr="00B01C2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81276" w:rsidRPr="00B01C2A" w:rsidRDefault="0058127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1276" w:rsidRPr="00B01C2A" w:rsidRDefault="00581276">
            <w:pPr>
              <w:spacing w:line="276" w:lineRule="auto"/>
              <w:jc w:val="center"/>
              <w:rPr>
                <w:sz w:val="24"/>
                <w:szCs w:val="24"/>
                <w:lang w:eastAsia="en-US"/>
              </w:rPr>
            </w:pPr>
            <w:r w:rsidRPr="00B01C2A">
              <w:rPr>
                <w:sz w:val="24"/>
                <w:szCs w:val="24"/>
                <w:lang w:eastAsia="en-US"/>
              </w:rPr>
              <w:t>Н.А. Морозова</w:t>
            </w:r>
          </w:p>
        </w:tc>
      </w:tr>
      <w:tr w:rsidR="00581276" w:rsidRPr="00B01C2A" w:rsidTr="00581276">
        <w:tc>
          <w:tcPr>
            <w:tcW w:w="5813" w:type="dxa"/>
            <w:tcBorders>
              <w:top w:val="single" w:sz="4" w:space="0" w:color="auto"/>
              <w:left w:val="single" w:sz="4" w:space="0" w:color="auto"/>
              <w:bottom w:val="single" w:sz="4" w:space="0" w:color="auto"/>
              <w:right w:val="single" w:sz="4" w:space="0" w:color="auto"/>
            </w:tcBorders>
            <w:hideMark/>
          </w:tcPr>
          <w:p w:rsidR="00581276" w:rsidRPr="00B01C2A" w:rsidRDefault="00581276">
            <w:pPr>
              <w:spacing w:line="276" w:lineRule="auto"/>
              <w:jc w:val="both"/>
              <w:rPr>
                <w:lang w:eastAsia="en-US"/>
              </w:rPr>
            </w:pPr>
            <w:r w:rsidRPr="00B01C2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81276" w:rsidRPr="00B01C2A" w:rsidRDefault="005812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1276" w:rsidRPr="00B01C2A" w:rsidRDefault="00581276">
            <w:pPr>
              <w:spacing w:line="276" w:lineRule="auto"/>
              <w:jc w:val="center"/>
              <w:rPr>
                <w:sz w:val="24"/>
                <w:szCs w:val="24"/>
                <w:lang w:eastAsia="en-US"/>
              </w:rPr>
            </w:pPr>
            <w:r w:rsidRPr="00B01C2A">
              <w:rPr>
                <w:sz w:val="24"/>
                <w:szCs w:val="24"/>
                <w:lang w:eastAsia="en-US"/>
              </w:rPr>
              <w:t xml:space="preserve">Т.И. </w:t>
            </w:r>
            <w:proofErr w:type="spellStart"/>
            <w:r w:rsidRPr="00B01C2A">
              <w:rPr>
                <w:sz w:val="24"/>
                <w:szCs w:val="24"/>
                <w:lang w:eastAsia="en-US"/>
              </w:rPr>
              <w:t>Долгодворова</w:t>
            </w:r>
            <w:proofErr w:type="spellEnd"/>
          </w:p>
        </w:tc>
      </w:tr>
      <w:tr w:rsidR="00581276" w:rsidRPr="00B01C2A" w:rsidTr="00581276">
        <w:tc>
          <w:tcPr>
            <w:tcW w:w="5813" w:type="dxa"/>
            <w:tcBorders>
              <w:top w:val="single" w:sz="4" w:space="0" w:color="auto"/>
              <w:left w:val="single" w:sz="4" w:space="0" w:color="auto"/>
              <w:bottom w:val="single" w:sz="4" w:space="0" w:color="auto"/>
              <w:right w:val="single" w:sz="4" w:space="0" w:color="auto"/>
            </w:tcBorders>
            <w:vAlign w:val="center"/>
            <w:hideMark/>
          </w:tcPr>
          <w:p w:rsidR="00581276" w:rsidRPr="00B01C2A" w:rsidRDefault="00581276">
            <w:pPr>
              <w:spacing w:line="276" w:lineRule="auto"/>
              <w:jc w:val="both"/>
              <w:rPr>
                <w:noProof/>
                <w:sz w:val="16"/>
                <w:szCs w:val="16"/>
                <w:lang w:eastAsia="en-US"/>
              </w:rPr>
            </w:pPr>
            <w:r w:rsidRPr="00B01C2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81276" w:rsidRPr="00B01C2A" w:rsidRDefault="005812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1276" w:rsidRPr="00B01C2A" w:rsidRDefault="00581276">
            <w:pPr>
              <w:spacing w:line="276" w:lineRule="auto"/>
              <w:jc w:val="center"/>
              <w:rPr>
                <w:sz w:val="24"/>
                <w:szCs w:val="24"/>
                <w:lang w:eastAsia="en-US"/>
              </w:rPr>
            </w:pPr>
            <w:r w:rsidRPr="00B01C2A">
              <w:rPr>
                <w:sz w:val="24"/>
                <w:szCs w:val="24"/>
                <w:lang w:eastAsia="en-US"/>
              </w:rPr>
              <w:t xml:space="preserve">Ж.В. </w:t>
            </w:r>
            <w:proofErr w:type="spellStart"/>
            <w:r w:rsidRPr="00B01C2A">
              <w:rPr>
                <w:sz w:val="24"/>
                <w:szCs w:val="24"/>
                <w:lang w:eastAsia="en-US"/>
              </w:rPr>
              <w:t>Резинкина</w:t>
            </w:r>
            <w:proofErr w:type="spellEnd"/>
          </w:p>
        </w:tc>
      </w:tr>
      <w:tr w:rsidR="00581276" w:rsidRPr="00B01C2A" w:rsidTr="00581276">
        <w:tc>
          <w:tcPr>
            <w:tcW w:w="5813" w:type="dxa"/>
            <w:tcBorders>
              <w:top w:val="single" w:sz="4" w:space="0" w:color="auto"/>
              <w:left w:val="single" w:sz="4" w:space="0" w:color="auto"/>
              <w:bottom w:val="single" w:sz="4" w:space="0" w:color="auto"/>
              <w:right w:val="single" w:sz="4" w:space="0" w:color="auto"/>
            </w:tcBorders>
            <w:vAlign w:val="center"/>
            <w:hideMark/>
          </w:tcPr>
          <w:p w:rsidR="00581276" w:rsidRPr="00B01C2A" w:rsidRDefault="00581276">
            <w:pPr>
              <w:spacing w:line="276" w:lineRule="auto"/>
              <w:jc w:val="both"/>
              <w:rPr>
                <w:noProof/>
                <w:sz w:val="16"/>
                <w:szCs w:val="16"/>
                <w:lang w:eastAsia="en-US"/>
              </w:rPr>
            </w:pPr>
            <w:r w:rsidRPr="00B01C2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81276" w:rsidRPr="00B01C2A" w:rsidRDefault="005812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1276" w:rsidRPr="00B01C2A" w:rsidRDefault="00581276">
            <w:pPr>
              <w:spacing w:line="276" w:lineRule="auto"/>
              <w:jc w:val="center"/>
              <w:rPr>
                <w:sz w:val="24"/>
                <w:szCs w:val="24"/>
                <w:lang w:eastAsia="en-US"/>
              </w:rPr>
            </w:pPr>
            <w:r w:rsidRPr="00B01C2A">
              <w:rPr>
                <w:sz w:val="24"/>
                <w:szCs w:val="24"/>
                <w:lang w:eastAsia="en-US"/>
              </w:rPr>
              <w:t>А.Т. Абдуллаев</w:t>
            </w:r>
          </w:p>
        </w:tc>
      </w:tr>
      <w:tr w:rsidR="00581276" w:rsidRPr="00B01C2A" w:rsidTr="00581276">
        <w:tc>
          <w:tcPr>
            <w:tcW w:w="5813" w:type="dxa"/>
            <w:tcBorders>
              <w:top w:val="single" w:sz="4" w:space="0" w:color="auto"/>
              <w:left w:val="single" w:sz="4" w:space="0" w:color="auto"/>
              <w:bottom w:val="single" w:sz="4" w:space="0" w:color="auto"/>
              <w:right w:val="single" w:sz="4" w:space="0" w:color="auto"/>
            </w:tcBorders>
            <w:hideMark/>
          </w:tcPr>
          <w:p w:rsidR="00581276" w:rsidRPr="00B01C2A" w:rsidRDefault="00581276">
            <w:pPr>
              <w:spacing w:line="276" w:lineRule="auto"/>
              <w:jc w:val="both"/>
              <w:rPr>
                <w:noProof/>
                <w:sz w:val="16"/>
                <w:szCs w:val="16"/>
                <w:lang w:eastAsia="en-US"/>
              </w:rPr>
            </w:pPr>
            <w:r w:rsidRPr="00B01C2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81276" w:rsidRPr="00B01C2A" w:rsidRDefault="005812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1276" w:rsidRPr="00B01C2A" w:rsidRDefault="00581276">
            <w:pPr>
              <w:spacing w:line="276" w:lineRule="auto"/>
              <w:jc w:val="center"/>
              <w:rPr>
                <w:sz w:val="24"/>
                <w:szCs w:val="24"/>
                <w:lang w:eastAsia="en-US"/>
              </w:rPr>
            </w:pPr>
            <w:r w:rsidRPr="00B01C2A">
              <w:rPr>
                <w:sz w:val="24"/>
                <w:szCs w:val="24"/>
                <w:lang w:eastAsia="en-US"/>
              </w:rPr>
              <w:t>Н.Б. Захарова</w:t>
            </w:r>
          </w:p>
        </w:tc>
      </w:tr>
    </w:tbl>
    <w:p w:rsidR="00581276" w:rsidRPr="00B01C2A" w:rsidRDefault="00581276" w:rsidP="00581276">
      <w:pPr>
        <w:rPr>
          <w:b/>
          <w:sz w:val="24"/>
          <w:szCs w:val="24"/>
        </w:rPr>
      </w:pPr>
    </w:p>
    <w:p w:rsidR="00581276" w:rsidRPr="00B01C2A" w:rsidRDefault="00581276" w:rsidP="00581276">
      <w:pPr>
        <w:rPr>
          <w:b/>
          <w:sz w:val="24"/>
          <w:szCs w:val="24"/>
        </w:rPr>
      </w:pPr>
    </w:p>
    <w:p w:rsidR="00581276" w:rsidRPr="00B01C2A" w:rsidRDefault="00581276" w:rsidP="00581276">
      <w:pPr>
        <w:rPr>
          <w:b/>
          <w:sz w:val="24"/>
          <w:szCs w:val="24"/>
        </w:rPr>
      </w:pPr>
      <w:r w:rsidRPr="00B01C2A">
        <w:rPr>
          <w:b/>
          <w:sz w:val="24"/>
          <w:szCs w:val="24"/>
        </w:rPr>
        <w:t xml:space="preserve">Заместитель председателя комиссии:                          </w:t>
      </w:r>
      <w:r w:rsidR="00B54438" w:rsidRPr="00B01C2A">
        <w:rPr>
          <w:b/>
          <w:sz w:val="24"/>
          <w:szCs w:val="24"/>
        </w:rPr>
        <w:t xml:space="preserve">                                          </w:t>
      </w:r>
      <w:r w:rsidRPr="00B01C2A">
        <w:rPr>
          <w:b/>
          <w:sz w:val="24"/>
          <w:szCs w:val="24"/>
        </w:rPr>
        <w:t xml:space="preserve">               </w:t>
      </w:r>
      <w:r w:rsidRPr="00B01C2A">
        <w:rPr>
          <w:sz w:val="24"/>
          <w:szCs w:val="24"/>
        </w:rPr>
        <w:t xml:space="preserve">В.К. </w:t>
      </w:r>
      <w:proofErr w:type="spellStart"/>
      <w:r w:rsidRPr="00B01C2A">
        <w:rPr>
          <w:sz w:val="24"/>
          <w:szCs w:val="24"/>
        </w:rPr>
        <w:t>Бандурин</w:t>
      </w:r>
      <w:proofErr w:type="spellEnd"/>
      <w:r w:rsidRPr="00B01C2A">
        <w:rPr>
          <w:b/>
          <w:sz w:val="24"/>
          <w:szCs w:val="24"/>
        </w:rPr>
        <w:t xml:space="preserve">                                                         </w:t>
      </w:r>
      <w:r w:rsidRPr="00B01C2A">
        <w:rPr>
          <w:b/>
          <w:sz w:val="24"/>
          <w:szCs w:val="24"/>
        </w:rPr>
        <w:lastRenderedPageBreak/>
        <w:tab/>
      </w:r>
      <w:r w:rsidRPr="00B01C2A">
        <w:rPr>
          <w:b/>
          <w:sz w:val="24"/>
          <w:szCs w:val="24"/>
        </w:rPr>
        <w:tab/>
        <w:t xml:space="preserve">   </w:t>
      </w:r>
    </w:p>
    <w:p w:rsidR="00581276" w:rsidRPr="00B01C2A" w:rsidRDefault="00581276" w:rsidP="00581276">
      <w:pPr>
        <w:jc w:val="both"/>
        <w:rPr>
          <w:sz w:val="24"/>
          <w:szCs w:val="24"/>
        </w:rPr>
      </w:pPr>
      <w:r w:rsidRPr="00B01C2A">
        <w:rPr>
          <w:b/>
          <w:sz w:val="24"/>
          <w:szCs w:val="24"/>
        </w:rPr>
        <w:t xml:space="preserve">Члены  комиссии                                                                                                                                                                                                </w:t>
      </w:r>
    </w:p>
    <w:p w:rsidR="00581276" w:rsidRPr="00B01C2A" w:rsidRDefault="00581276" w:rsidP="00581276">
      <w:pPr>
        <w:ind w:left="-993"/>
        <w:jc w:val="right"/>
        <w:rPr>
          <w:sz w:val="24"/>
          <w:szCs w:val="24"/>
        </w:rPr>
      </w:pPr>
      <w:r w:rsidRPr="00B01C2A">
        <w:rPr>
          <w:sz w:val="24"/>
          <w:szCs w:val="24"/>
        </w:rPr>
        <w:t xml:space="preserve">___________________В. А. </w:t>
      </w:r>
      <w:proofErr w:type="spellStart"/>
      <w:r w:rsidRPr="00B01C2A">
        <w:rPr>
          <w:sz w:val="24"/>
          <w:szCs w:val="24"/>
        </w:rPr>
        <w:t>Климин</w:t>
      </w:r>
      <w:proofErr w:type="spellEnd"/>
    </w:p>
    <w:p w:rsidR="00581276" w:rsidRPr="00B01C2A" w:rsidRDefault="00581276" w:rsidP="00581276">
      <w:pPr>
        <w:ind w:left="-993"/>
        <w:jc w:val="right"/>
        <w:rPr>
          <w:sz w:val="24"/>
          <w:szCs w:val="24"/>
        </w:rPr>
      </w:pPr>
      <w:r w:rsidRPr="00B01C2A">
        <w:rPr>
          <w:sz w:val="24"/>
          <w:szCs w:val="24"/>
        </w:rPr>
        <w:t>__________________Н.А. Морозова</w:t>
      </w:r>
    </w:p>
    <w:p w:rsidR="00581276" w:rsidRPr="00B01C2A" w:rsidRDefault="00581276" w:rsidP="00581276">
      <w:pPr>
        <w:ind w:left="-993"/>
        <w:jc w:val="right"/>
        <w:rPr>
          <w:sz w:val="24"/>
          <w:szCs w:val="24"/>
        </w:rPr>
      </w:pPr>
      <w:r w:rsidRPr="00B01C2A">
        <w:rPr>
          <w:sz w:val="24"/>
          <w:szCs w:val="24"/>
        </w:rPr>
        <w:tab/>
      </w:r>
      <w:r w:rsidRPr="00B01C2A">
        <w:rPr>
          <w:sz w:val="24"/>
          <w:szCs w:val="24"/>
        </w:rPr>
        <w:tab/>
      </w:r>
      <w:r w:rsidRPr="00B01C2A">
        <w:rPr>
          <w:sz w:val="24"/>
          <w:szCs w:val="24"/>
        </w:rPr>
        <w:tab/>
      </w:r>
      <w:r w:rsidRPr="00B01C2A">
        <w:rPr>
          <w:sz w:val="24"/>
          <w:szCs w:val="24"/>
        </w:rPr>
        <w:tab/>
      </w:r>
      <w:r w:rsidRPr="00B01C2A">
        <w:rPr>
          <w:sz w:val="24"/>
          <w:szCs w:val="24"/>
        </w:rPr>
        <w:tab/>
        <w:t xml:space="preserve">______________ Т.И. </w:t>
      </w:r>
      <w:proofErr w:type="spellStart"/>
      <w:r w:rsidRPr="00B01C2A">
        <w:rPr>
          <w:sz w:val="24"/>
          <w:szCs w:val="24"/>
        </w:rPr>
        <w:t>Долгодворова</w:t>
      </w:r>
      <w:proofErr w:type="spellEnd"/>
    </w:p>
    <w:p w:rsidR="00581276" w:rsidRPr="00B01C2A" w:rsidRDefault="00581276" w:rsidP="00581276">
      <w:pPr>
        <w:ind w:left="-993"/>
        <w:jc w:val="right"/>
        <w:rPr>
          <w:sz w:val="24"/>
          <w:szCs w:val="24"/>
        </w:rPr>
      </w:pPr>
      <w:r w:rsidRPr="00B01C2A">
        <w:rPr>
          <w:sz w:val="24"/>
          <w:szCs w:val="24"/>
        </w:rPr>
        <w:t xml:space="preserve">_________________Ж.В. </w:t>
      </w:r>
      <w:proofErr w:type="spellStart"/>
      <w:r w:rsidRPr="00B01C2A">
        <w:rPr>
          <w:sz w:val="24"/>
          <w:szCs w:val="24"/>
        </w:rPr>
        <w:t>Резинкина</w:t>
      </w:r>
      <w:proofErr w:type="spellEnd"/>
    </w:p>
    <w:p w:rsidR="00581276" w:rsidRPr="00B01C2A" w:rsidRDefault="00581276" w:rsidP="00581276">
      <w:pPr>
        <w:ind w:left="-993"/>
        <w:jc w:val="right"/>
        <w:rPr>
          <w:sz w:val="24"/>
          <w:szCs w:val="24"/>
        </w:rPr>
      </w:pPr>
      <w:r w:rsidRPr="00B01C2A">
        <w:rPr>
          <w:sz w:val="24"/>
          <w:szCs w:val="24"/>
        </w:rPr>
        <w:t>_________________А.Т. Абдуллаев</w:t>
      </w:r>
    </w:p>
    <w:p w:rsidR="00581276" w:rsidRDefault="00581276" w:rsidP="00581276">
      <w:pPr>
        <w:ind w:left="-993"/>
        <w:jc w:val="right"/>
        <w:rPr>
          <w:sz w:val="24"/>
          <w:szCs w:val="24"/>
        </w:rPr>
      </w:pPr>
      <w:r w:rsidRPr="00B01C2A">
        <w:rPr>
          <w:sz w:val="24"/>
          <w:szCs w:val="24"/>
        </w:rPr>
        <w:t>__________________Н.Б. Захарова</w:t>
      </w:r>
    </w:p>
    <w:p w:rsidR="00581276" w:rsidRDefault="00581276" w:rsidP="00581276">
      <w:pPr>
        <w:rPr>
          <w:sz w:val="24"/>
          <w:szCs w:val="24"/>
        </w:rPr>
      </w:pPr>
      <w:r>
        <w:rPr>
          <w:sz w:val="24"/>
          <w:szCs w:val="24"/>
        </w:rPr>
        <w:t xml:space="preserve"> </w:t>
      </w:r>
    </w:p>
    <w:p w:rsidR="00581276" w:rsidRDefault="00581276" w:rsidP="00581276">
      <w:pPr>
        <w:rPr>
          <w:sz w:val="24"/>
          <w:szCs w:val="24"/>
        </w:rPr>
      </w:pPr>
      <w:r>
        <w:rPr>
          <w:sz w:val="24"/>
          <w:szCs w:val="24"/>
        </w:rPr>
        <w:t xml:space="preserve"> Представитель заказчика:                                              </w:t>
      </w:r>
      <w:r w:rsidR="00B54438">
        <w:rPr>
          <w:sz w:val="24"/>
          <w:szCs w:val="24"/>
        </w:rPr>
        <w:t xml:space="preserve">                   </w:t>
      </w:r>
      <w:r>
        <w:rPr>
          <w:sz w:val="24"/>
          <w:szCs w:val="24"/>
        </w:rPr>
        <w:t xml:space="preserve">  ________________</w:t>
      </w:r>
      <w:r w:rsidR="00B01C2A">
        <w:rPr>
          <w:sz w:val="24"/>
          <w:szCs w:val="24"/>
        </w:rPr>
        <w:t>Е.Н. Сметанина</w:t>
      </w:r>
    </w:p>
    <w:p w:rsidR="00581276" w:rsidRDefault="00581276" w:rsidP="00581276">
      <w:pPr>
        <w:snapToGrid w:val="0"/>
        <w:ind w:right="120"/>
      </w:pPr>
    </w:p>
    <w:p w:rsidR="00581276" w:rsidRDefault="00581276" w:rsidP="00581276"/>
    <w:p w:rsidR="00581276" w:rsidRDefault="00581276" w:rsidP="00581276"/>
    <w:p w:rsidR="00581276" w:rsidRDefault="00581276" w:rsidP="00581276"/>
    <w:p w:rsidR="00581276" w:rsidRDefault="00581276" w:rsidP="00581276"/>
    <w:p w:rsidR="00581276" w:rsidRDefault="00581276" w:rsidP="00581276"/>
    <w:p w:rsidR="00581276" w:rsidRDefault="00581276" w:rsidP="00581276"/>
    <w:p w:rsidR="00581276" w:rsidRDefault="00581276" w:rsidP="00581276"/>
    <w:p w:rsidR="00581276" w:rsidRDefault="00581276" w:rsidP="00581276"/>
    <w:p w:rsidR="00581276" w:rsidRDefault="00581276" w:rsidP="00581276"/>
    <w:p w:rsidR="00A729FC" w:rsidRDefault="00A729FC" w:rsidP="00581276"/>
    <w:p w:rsidR="00A729FC" w:rsidRDefault="00A729FC" w:rsidP="00581276"/>
    <w:p w:rsidR="00A729FC" w:rsidRDefault="00A729FC" w:rsidP="00581276"/>
    <w:p w:rsidR="00A729FC" w:rsidRDefault="00A729FC" w:rsidP="00581276"/>
    <w:p w:rsidR="00A729FC" w:rsidRDefault="00A729FC" w:rsidP="00581276"/>
    <w:p w:rsidR="00A729FC" w:rsidRDefault="00A729FC" w:rsidP="00581276"/>
    <w:p w:rsidR="00A729FC" w:rsidRDefault="00A729FC" w:rsidP="00581276"/>
    <w:p w:rsidR="00A729FC" w:rsidRDefault="00A729FC" w:rsidP="00581276"/>
    <w:p w:rsidR="00A729FC" w:rsidRDefault="00A729FC" w:rsidP="00581276"/>
    <w:p w:rsidR="00A729FC" w:rsidRDefault="00A729FC" w:rsidP="00581276"/>
    <w:p w:rsidR="00A729FC" w:rsidRDefault="00A729FC" w:rsidP="00581276"/>
    <w:p w:rsidR="00A729FC" w:rsidRDefault="00A729FC" w:rsidP="00581276">
      <w:pPr>
        <w:sectPr w:rsidR="00A729FC" w:rsidSect="00A729FC">
          <w:pgSz w:w="11906" w:h="16838"/>
          <w:pgMar w:top="567" w:right="567" w:bottom="1134" w:left="709" w:header="709" w:footer="709" w:gutter="0"/>
          <w:cols w:space="720"/>
        </w:sectPr>
      </w:pPr>
    </w:p>
    <w:p w:rsidR="00A77398" w:rsidRPr="006421D7" w:rsidRDefault="00A77398" w:rsidP="00A77398">
      <w:pPr>
        <w:ind w:right="23"/>
        <w:jc w:val="right"/>
        <w:rPr>
          <w:sz w:val="16"/>
          <w:szCs w:val="16"/>
        </w:rPr>
      </w:pPr>
      <w:r>
        <w:rPr>
          <w:sz w:val="16"/>
          <w:szCs w:val="16"/>
        </w:rPr>
        <w:lastRenderedPageBreak/>
        <w:t xml:space="preserve">                                                                                                                                                            </w:t>
      </w:r>
      <w:r w:rsidRPr="006421D7">
        <w:rPr>
          <w:sz w:val="16"/>
          <w:szCs w:val="16"/>
        </w:rPr>
        <w:t>Приложение 1</w:t>
      </w:r>
    </w:p>
    <w:p w:rsidR="00A77398" w:rsidRDefault="00A77398" w:rsidP="00A77398">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A77398" w:rsidRPr="006421D7" w:rsidRDefault="00A77398" w:rsidP="00A77398">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A77398" w:rsidRPr="006421D7" w:rsidRDefault="00A77398" w:rsidP="00A77398">
      <w:pPr>
        <w:tabs>
          <w:tab w:val="left" w:pos="3930"/>
          <w:tab w:val="right" w:pos="9355"/>
        </w:tabs>
        <w:ind w:right="23"/>
        <w:jc w:val="right"/>
        <w:rPr>
          <w:sz w:val="16"/>
          <w:szCs w:val="16"/>
        </w:rPr>
      </w:pPr>
      <w:r>
        <w:rPr>
          <w:sz w:val="16"/>
          <w:szCs w:val="16"/>
        </w:rPr>
        <w:t xml:space="preserve">         от «25</w:t>
      </w:r>
      <w:r w:rsidRPr="006421D7">
        <w:rPr>
          <w:sz w:val="16"/>
          <w:szCs w:val="16"/>
        </w:rPr>
        <w:t xml:space="preserve">»  </w:t>
      </w:r>
      <w:r>
        <w:rPr>
          <w:sz w:val="16"/>
          <w:szCs w:val="16"/>
        </w:rPr>
        <w:t>мая  2017 г. № 0187300005817000110-1</w:t>
      </w:r>
    </w:p>
    <w:p w:rsidR="00A77398" w:rsidRPr="00B644CC" w:rsidRDefault="00A77398" w:rsidP="00A77398">
      <w:pPr>
        <w:ind w:left="-426"/>
        <w:jc w:val="center"/>
        <w:rPr>
          <w:color w:val="000000"/>
        </w:rPr>
      </w:pPr>
      <w:r w:rsidRPr="00B644CC">
        <w:rPr>
          <w:color w:val="000000"/>
        </w:rPr>
        <w:t>Таблица рассмотрения заявок</w:t>
      </w:r>
    </w:p>
    <w:p w:rsidR="00A77398" w:rsidRPr="00B0436C" w:rsidRDefault="00A77398" w:rsidP="00A77398">
      <w:pPr>
        <w:autoSpaceDE w:val="0"/>
        <w:autoSpaceDN w:val="0"/>
        <w:adjustRightInd w:val="0"/>
        <w:ind w:right="395"/>
        <w:jc w:val="center"/>
        <w:rPr>
          <w:color w:val="000000"/>
        </w:rPr>
      </w:pPr>
      <w:r w:rsidRPr="00B644CC">
        <w:rPr>
          <w:color w:val="000000"/>
        </w:rPr>
        <w:t>на участие в аукционе в электронной форме</w:t>
      </w:r>
      <w:r>
        <w:rPr>
          <w:color w:val="000000"/>
        </w:rPr>
        <w:t xml:space="preserve"> </w:t>
      </w:r>
      <w:r w:rsidRPr="001E5150">
        <w:rPr>
          <w:color w:val="000000"/>
        </w:rPr>
        <w:t>среди субъектов малого предпринимательства и социально ориентированных некоммерческих организаций</w:t>
      </w:r>
      <w:r w:rsidRPr="00B0436C">
        <w:rPr>
          <w:color w:val="000000"/>
        </w:rPr>
        <w:t xml:space="preserve"> </w:t>
      </w:r>
      <w:r w:rsidRPr="00B644CC">
        <w:rPr>
          <w:color w:val="000000"/>
        </w:rPr>
        <w:t xml:space="preserve">на право заключения муниципального  контракта </w:t>
      </w:r>
      <w:r>
        <w:rPr>
          <w:color w:val="000000"/>
        </w:rPr>
        <w:t xml:space="preserve">на </w:t>
      </w:r>
      <w:r w:rsidRPr="00B0436C">
        <w:rPr>
          <w:color w:val="000000"/>
        </w:rPr>
        <w:t xml:space="preserve">выполнение работ </w:t>
      </w:r>
      <w:r w:rsidRPr="001E5150">
        <w:rPr>
          <w:color w:val="000000"/>
        </w:rPr>
        <w:t xml:space="preserve">по капитальному ремонту спортивной площадки МБОУ "Лицей имени </w:t>
      </w:r>
      <w:proofErr w:type="spellStart"/>
      <w:r w:rsidRPr="001E5150">
        <w:rPr>
          <w:color w:val="000000"/>
        </w:rPr>
        <w:t>Г.Ф.Атякшева</w:t>
      </w:r>
      <w:proofErr w:type="spellEnd"/>
      <w:r w:rsidRPr="001E5150">
        <w:rPr>
          <w:color w:val="000000"/>
        </w:rPr>
        <w:t xml:space="preserve">" в городе </w:t>
      </w:r>
      <w:proofErr w:type="spellStart"/>
      <w:r w:rsidRPr="001E5150">
        <w:rPr>
          <w:color w:val="000000"/>
        </w:rPr>
        <w:t>Югорске</w:t>
      </w:r>
      <w:proofErr w:type="spellEnd"/>
      <w:r w:rsidRPr="001E5150">
        <w:rPr>
          <w:color w:val="000000"/>
        </w:rPr>
        <w:t>.</w:t>
      </w:r>
    </w:p>
    <w:p w:rsidR="00A77398" w:rsidRPr="001E5150" w:rsidRDefault="00A77398" w:rsidP="00A77398">
      <w:pPr>
        <w:autoSpaceDE w:val="0"/>
        <w:autoSpaceDN w:val="0"/>
        <w:adjustRightInd w:val="0"/>
        <w:jc w:val="center"/>
        <w:rPr>
          <w:color w:val="000000"/>
          <w:sz w:val="10"/>
          <w:szCs w:val="10"/>
        </w:rPr>
      </w:pPr>
    </w:p>
    <w:p w:rsidR="00A77398" w:rsidRPr="00200F50" w:rsidRDefault="00A77398" w:rsidP="00A77398">
      <w:pPr>
        <w:autoSpaceDE w:val="0"/>
        <w:autoSpaceDN w:val="0"/>
        <w:adjustRightInd w:val="0"/>
        <w:ind w:left="-426"/>
        <w:jc w:val="center"/>
        <w:rPr>
          <w:color w:val="000000"/>
          <w:sz w:val="18"/>
          <w:szCs w:val="18"/>
        </w:rPr>
      </w:pP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157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567"/>
        <w:gridCol w:w="3260"/>
        <w:gridCol w:w="2552"/>
        <w:gridCol w:w="1842"/>
        <w:gridCol w:w="2977"/>
        <w:gridCol w:w="2125"/>
      </w:tblGrid>
      <w:tr w:rsidR="00A77398" w:rsidRPr="00B644CC" w:rsidTr="00847044">
        <w:trPr>
          <w:trHeight w:val="201"/>
        </w:trPr>
        <w:tc>
          <w:tcPr>
            <w:tcW w:w="2411" w:type="dxa"/>
            <w:vMerge w:val="restart"/>
            <w:tcBorders>
              <w:top w:val="single" w:sz="4" w:space="0" w:color="auto"/>
              <w:left w:val="single" w:sz="4" w:space="0" w:color="auto"/>
              <w:bottom w:val="single" w:sz="4" w:space="0" w:color="auto"/>
              <w:right w:val="single" w:sz="4" w:space="0" w:color="auto"/>
            </w:tcBorders>
            <w:vAlign w:val="center"/>
          </w:tcPr>
          <w:p w:rsidR="00A77398" w:rsidRPr="00B644CC" w:rsidRDefault="00A77398" w:rsidP="00847044">
            <w:pPr>
              <w:snapToGrid w:val="0"/>
              <w:jc w:val="center"/>
              <w:rPr>
                <w:color w:val="000000"/>
                <w:kern w:val="2"/>
                <w:sz w:val="18"/>
                <w:szCs w:val="18"/>
              </w:rPr>
            </w:pPr>
            <w:r w:rsidRPr="00B644CC">
              <w:rPr>
                <w:color w:val="000000"/>
                <w:sz w:val="18"/>
                <w:szCs w:val="18"/>
              </w:rPr>
              <w:t>Обязательные требования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77398" w:rsidRPr="00B644CC" w:rsidRDefault="00A77398" w:rsidP="00847044">
            <w:pPr>
              <w:snapToGrid w:val="0"/>
              <w:jc w:val="center"/>
              <w:rPr>
                <w:color w:val="000000"/>
                <w:kern w:val="2"/>
                <w:sz w:val="18"/>
                <w:szCs w:val="18"/>
              </w:rPr>
            </w:pPr>
            <w:r w:rsidRPr="00B644CC">
              <w:rPr>
                <w:color w:val="000000"/>
                <w:sz w:val="18"/>
                <w:szCs w:val="18"/>
              </w:rPr>
              <w:t>№ пункта</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A77398" w:rsidRPr="00B644CC" w:rsidRDefault="00A77398" w:rsidP="00847044">
            <w:pPr>
              <w:snapToGrid w:val="0"/>
              <w:jc w:val="center"/>
              <w:rPr>
                <w:color w:val="000000"/>
                <w:kern w:val="2"/>
                <w:sz w:val="18"/>
                <w:szCs w:val="18"/>
              </w:rPr>
            </w:pPr>
            <w:r w:rsidRPr="00B644CC">
              <w:rPr>
                <w:color w:val="000000"/>
                <w:sz w:val="18"/>
                <w:szCs w:val="18"/>
              </w:rPr>
              <w:t>Характеристика товара</w:t>
            </w:r>
          </w:p>
        </w:tc>
        <w:tc>
          <w:tcPr>
            <w:tcW w:w="9496" w:type="dxa"/>
            <w:gridSpan w:val="4"/>
            <w:tcBorders>
              <w:top w:val="single" w:sz="4" w:space="0" w:color="auto"/>
              <w:left w:val="single" w:sz="4" w:space="0" w:color="auto"/>
              <w:bottom w:val="single" w:sz="4" w:space="0" w:color="auto"/>
              <w:right w:val="single" w:sz="4" w:space="0" w:color="auto"/>
            </w:tcBorders>
          </w:tcPr>
          <w:p w:rsidR="00A77398" w:rsidRPr="00B644CC" w:rsidRDefault="00A77398" w:rsidP="00847044">
            <w:pPr>
              <w:jc w:val="center"/>
              <w:rPr>
                <w:rFonts w:eastAsia="Calibri"/>
                <w:sz w:val="18"/>
                <w:szCs w:val="18"/>
              </w:rPr>
            </w:pPr>
            <w:r w:rsidRPr="00B644CC">
              <w:rPr>
                <w:rFonts w:eastAsia="Calibri"/>
                <w:sz w:val="18"/>
                <w:szCs w:val="18"/>
              </w:rPr>
              <w:t>Номер заявки</w:t>
            </w:r>
          </w:p>
        </w:tc>
      </w:tr>
      <w:tr w:rsidR="00A77398" w:rsidRPr="00B644CC" w:rsidTr="00847044">
        <w:trPr>
          <w:trHeight w:val="20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A77398" w:rsidRPr="00B644CC" w:rsidRDefault="00A77398" w:rsidP="00847044">
            <w:pPr>
              <w:rPr>
                <w:color w:val="000000"/>
                <w:kern w:val="2"/>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77398" w:rsidRPr="00B644CC" w:rsidRDefault="00A77398" w:rsidP="00847044">
            <w:pPr>
              <w:rPr>
                <w:color w:val="000000"/>
                <w:kern w:val="2"/>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A77398" w:rsidRPr="00B644CC" w:rsidRDefault="00A77398" w:rsidP="00847044">
            <w:pPr>
              <w:rPr>
                <w:color w:val="000000"/>
                <w:kern w:val="2"/>
                <w:sz w:val="18"/>
                <w:szCs w:val="18"/>
              </w:rPr>
            </w:pPr>
          </w:p>
        </w:tc>
        <w:tc>
          <w:tcPr>
            <w:tcW w:w="2552" w:type="dxa"/>
            <w:shd w:val="clear" w:color="auto" w:fill="auto"/>
            <w:vAlign w:val="center"/>
          </w:tcPr>
          <w:p w:rsidR="00A77398" w:rsidRPr="00B644CC" w:rsidRDefault="00A77398" w:rsidP="00847044">
            <w:pPr>
              <w:jc w:val="center"/>
              <w:rPr>
                <w:rFonts w:eastAsia="Calibri"/>
                <w:sz w:val="18"/>
                <w:szCs w:val="18"/>
              </w:rPr>
            </w:pPr>
            <w:r w:rsidRPr="00B644CC">
              <w:rPr>
                <w:sz w:val="18"/>
                <w:szCs w:val="18"/>
              </w:rPr>
              <w:t>Заявка №1</w:t>
            </w:r>
          </w:p>
        </w:tc>
        <w:tc>
          <w:tcPr>
            <w:tcW w:w="1842" w:type="dxa"/>
            <w:vAlign w:val="center"/>
          </w:tcPr>
          <w:p w:rsidR="00A77398" w:rsidRPr="00B644CC" w:rsidRDefault="00A77398" w:rsidP="00847044">
            <w:pPr>
              <w:jc w:val="center"/>
              <w:rPr>
                <w:rFonts w:eastAsia="Calibri"/>
                <w:sz w:val="18"/>
                <w:szCs w:val="18"/>
              </w:rPr>
            </w:pPr>
            <w:r w:rsidRPr="00B644CC">
              <w:rPr>
                <w:sz w:val="18"/>
                <w:szCs w:val="18"/>
              </w:rPr>
              <w:t>Заявка №2</w:t>
            </w:r>
          </w:p>
        </w:tc>
        <w:tc>
          <w:tcPr>
            <w:tcW w:w="2977" w:type="dxa"/>
            <w:vAlign w:val="center"/>
          </w:tcPr>
          <w:p w:rsidR="00A77398" w:rsidRPr="00B644CC" w:rsidRDefault="00A77398" w:rsidP="00847044">
            <w:pPr>
              <w:jc w:val="center"/>
              <w:rPr>
                <w:sz w:val="18"/>
                <w:szCs w:val="18"/>
              </w:rPr>
            </w:pPr>
            <w:r>
              <w:rPr>
                <w:sz w:val="18"/>
                <w:szCs w:val="18"/>
              </w:rPr>
              <w:t>Заявка №3</w:t>
            </w:r>
          </w:p>
        </w:tc>
        <w:tc>
          <w:tcPr>
            <w:tcW w:w="2125" w:type="dxa"/>
            <w:vAlign w:val="center"/>
          </w:tcPr>
          <w:p w:rsidR="00A77398" w:rsidRPr="00B644CC" w:rsidRDefault="00A77398" w:rsidP="00847044">
            <w:pPr>
              <w:jc w:val="center"/>
              <w:rPr>
                <w:sz w:val="18"/>
                <w:szCs w:val="18"/>
              </w:rPr>
            </w:pPr>
            <w:r>
              <w:rPr>
                <w:sz w:val="18"/>
                <w:szCs w:val="18"/>
              </w:rPr>
              <w:t>Заявка №4</w:t>
            </w:r>
          </w:p>
        </w:tc>
      </w:tr>
      <w:tr w:rsidR="00A77398" w:rsidRPr="00B644CC" w:rsidTr="00847044">
        <w:trPr>
          <w:trHeight w:val="707"/>
        </w:trPr>
        <w:tc>
          <w:tcPr>
            <w:tcW w:w="2411" w:type="dxa"/>
            <w:vMerge w:val="restart"/>
            <w:tcBorders>
              <w:top w:val="single" w:sz="4" w:space="0" w:color="auto"/>
              <w:left w:val="single" w:sz="4" w:space="0" w:color="auto"/>
              <w:right w:val="single" w:sz="4" w:space="0" w:color="auto"/>
            </w:tcBorders>
            <w:hideMark/>
          </w:tcPr>
          <w:p w:rsidR="00A77398" w:rsidRPr="00B644CC" w:rsidRDefault="00A77398" w:rsidP="00847044">
            <w:pPr>
              <w:snapToGrid w:val="0"/>
              <w:rPr>
                <w:sz w:val="18"/>
                <w:szCs w:val="18"/>
              </w:rPr>
            </w:pPr>
            <w:r w:rsidRPr="00B644CC">
              <w:rPr>
                <w:sz w:val="18"/>
                <w:szCs w:val="18"/>
              </w:rPr>
              <w:t>Первая часть заявки на участие в электронном аукционе должна содержать следующие сведения:</w:t>
            </w:r>
          </w:p>
          <w:p w:rsidR="00A77398" w:rsidRPr="00B644CC" w:rsidRDefault="00A77398" w:rsidP="00847044">
            <w:pPr>
              <w:snapToGrid w:val="0"/>
              <w:rPr>
                <w:sz w:val="18"/>
                <w:szCs w:val="18"/>
              </w:rPr>
            </w:pPr>
            <w:proofErr w:type="gramStart"/>
            <w:r w:rsidRPr="00B644CC">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B644CC">
              <w:rPr>
                <w:sz w:val="18"/>
                <w:szCs w:val="18"/>
                <w:lang w:val="en-US"/>
              </w:rPr>
              <w:t>II</w:t>
            </w:r>
            <w:r w:rsidRPr="00B644CC">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B644CC">
              <w:rPr>
                <w:sz w:val="18"/>
                <w:szCs w:val="18"/>
              </w:rPr>
              <w:t xml:space="preserve"> страны происхождения товара.</w:t>
            </w:r>
          </w:p>
          <w:p w:rsidR="00A77398" w:rsidRPr="00B644CC" w:rsidRDefault="00A77398" w:rsidP="00847044">
            <w:pPr>
              <w:snapToGrid w:val="0"/>
              <w:jc w:val="both"/>
              <w:rPr>
                <w:sz w:val="18"/>
                <w:szCs w:val="18"/>
              </w:rPr>
            </w:pPr>
          </w:p>
          <w:p w:rsidR="00A77398" w:rsidRPr="00B644CC" w:rsidRDefault="00A77398" w:rsidP="00847044">
            <w:pPr>
              <w:jc w:val="both"/>
              <w:rPr>
                <w:sz w:val="18"/>
                <w:szCs w:val="18"/>
              </w:rPr>
            </w:pPr>
          </w:p>
        </w:tc>
        <w:tc>
          <w:tcPr>
            <w:tcW w:w="567" w:type="dxa"/>
            <w:tcBorders>
              <w:top w:val="single" w:sz="4" w:space="0" w:color="auto"/>
              <w:left w:val="single" w:sz="4" w:space="0" w:color="auto"/>
              <w:right w:val="single" w:sz="4" w:space="0" w:color="auto"/>
            </w:tcBorders>
          </w:tcPr>
          <w:p w:rsidR="00A77398" w:rsidRPr="00B644CC" w:rsidRDefault="00A77398" w:rsidP="00847044">
            <w:pPr>
              <w:jc w:val="center"/>
              <w:rPr>
                <w:sz w:val="18"/>
                <w:szCs w:val="18"/>
              </w:rPr>
            </w:pPr>
            <w:r>
              <w:rPr>
                <w:sz w:val="18"/>
                <w:szCs w:val="18"/>
              </w:rPr>
              <w:t>1</w:t>
            </w:r>
          </w:p>
        </w:tc>
        <w:tc>
          <w:tcPr>
            <w:tcW w:w="3260" w:type="dxa"/>
            <w:tcBorders>
              <w:top w:val="single" w:sz="4" w:space="0" w:color="auto"/>
              <w:left w:val="single" w:sz="4" w:space="0" w:color="auto"/>
              <w:bottom w:val="single" w:sz="4" w:space="0" w:color="auto"/>
              <w:right w:val="single" w:sz="4" w:space="0" w:color="auto"/>
            </w:tcBorders>
          </w:tcPr>
          <w:p w:rsidR="00A77398" w:rsidRPr="001E5150" w:rsidRDefault="00A77398" w:rsidP="00847044">
            <w:pPr>
              <w:rPr>
                <w:sz w:val="16"/>
                <w:szCs w:val="16"/>
                <w:lang w:eastAsia="en-US"/>
              </w:rPr>
            </w:pPr>
            <w:r w:rsidRPr="001E5150">
              <w:rPr>
                <w:sz w:val="16"/>
                <w:szCs w:val="16"/>
                <w:lang w:eastAsia="en-US"/>
              </w:rPr>
              <w:t>Песок для строительных работ, средний, с характеристиками:</w:t>
            </w:r>
          </w:p>
          <w:p w:rsidR="00A77398" w:rsidRPr="001B12BF" w:rsidRDefault="00A77398" w:rsidP="00847044">
            <w:pPr>
              <w:rPr>
                <w:b/>
                <w:sz w:val="16"/>
                <w:szCs w:val="16"/>
              </w:rPr>
            </w:pPr>
            <w:r w:rsidRPr="001B12BF">
              <w:rPr>
                <w:b/>
                <w:sz w:val="16"/>
                <w:szCs w:val="16"/>
              </w:rPr>
              <w:t xml:space="preserve">Модуль крупности </w:t>
            </w:r>
            <w:proofErr w:type="spellStart"/>
            <w:r w:rsidRPr="001B12BF">
              <w:rPr>
                <w:b/>
                <w:sz w:val="16"/>
                <w:szCs w:val="16"/>
              </w:rPr>
              <w:t>Мк</w:t>
            </w:r>
            <w:proofErr w:type="spellEnd"/>
            <w:r w:rsidRPr="001B12BF">
              <w:rPr>
                <w:b/>
                <w:sz w:val="16"/>
                <w:szCs w:val="16"/>
              </w:rPr>
              <w:t xml:space="preserve"> в диапазоне не менее 2,0 и не более 2,5</w:t>
            </w:r>
          </w:p>
          <w:p w:rsidR="00A77398" w:rsidRPr="001E5150" w:rsidRDefault="00A77398" w:rsidP="00847044">
            <w:pPr>
              <w:rPr>
                <w:sz w:val="16"/>
                <w:szCs w:val="16"/>
              </w:rPr>
            </w:pPr>
            <w:r w:rsidRPr="001E5150">
              <w:rPr>
                <w:sz w:val="16"/>
                <w:szCs w:val="16"/>
              </w:rPr>
              <w:t xml:space="preserve">Полный остаток на сите № 063 в диапазоне не менее 30% и не более 45% по массе </w:t>
            </w:r>
          </w:p>
          <w:p w:rsidR="00A77398" w:rsidRPr="001E5150" w:rsidRDefault="00A77398" w:rsidP="00847044">
            <w:pPr>
              <w:rPr>
                <w:sz w:val="16"/>
                <w:szCs w:val="16"/>
              </w:rPr>
            </w:pPr>
            <w:r w:rsidRPr="001B12BF">
              <w:rPr>
                <w:b/>
                <w:sz w:val="16"/>
                <w:szCs w:val="16"/>
              </w:rPr>
              <w:t xml:space="preserve">Содержание зерен крупностью свыше 10 мм </w:t>
            </w:r>
            <w:r w:rsidRPr="001E5150">
              <w:rPr>
                <w:sz w:val="16"/>
                <w:szCs w:val="16"/>
              </w:rPr>
              <w:t>- 5% (неизменяемое значение)</w:t>
            </w:r>
          </w:p>
          <w:p w:rsidR="00A77398" w:rsidRPr="001E5150" w:rsidRDefault="00A77398" w:rsidP="00847044">
            <w:pPr>
              <w:rPr>
                <w:sz w:val="16"/>
                <w:szCs w:val="16"/>
              </w:rPr>
            </w:pPr>
            <w:r w:rsidRPr="001B12BF">
              <w:rPr>
                <w:b/>
                <w:sz w:val="16"/>
                <w:szCs w:val="16"/>
              </w:rPr>
              <w:t>Содержание зерен крупностью свыше 5 мм</w:t>
            </w:r>
            <w:r w:rsidRPr="001E5150">
              <w:rPr>
                <w:sz w:val="16"/>
                <w:szCs w:val="16"/>
              </w:rPr>
              <w:t xml:space="preserve"> - 15% (неизменяемое значение)</w:t>
            </w:r>
          </w:p>
          <w:p w:rsidR="00A77398" w:rsidRPr="001E5150" w:rsidRDefault="00A77398" w:rsidP="00847044">
            <w:pPr>
              <w:rPr>
                <w:sz w:val="16"/>
                <w:szCs w:val="16"/>
              </w:rPr>
            </w:pPr>
            <w:r w:rsidRPr="001B12BF">
              <w:rPr>
                <w:b/>
                <w:sz w:val="16"/>
                <w:szCs w:val="16"/>
              </w:rPr>
              <w:t>Содержание зерен крупностью менее 0,16 мм</w:t>
            </w:r>
            <w:r w:rsidRPr="001E5150">
              <w:rPr>
                <w:sz w:val="16"/>
                <w:szCs w:val="16"/>
              </w:rPr>
              <w:t xml:space="preserve"> - 15% (неизменяемое значение)</w:t>
            </w:r>
          </w:p>
          <w:p w:rsidR="00A77398" w:rsidRPr="001E5150" w:rsidRDefault="00A77398" w:rsidP="00847044">
            <w:pPr>
              <w:rPr>
                <w:sz w:val="16"/>
                <w:szCs w:val="16"/>
              </w:rPr>
            </w:pPr>
            <w:r w:rsidRPr="001E5150">
              <w:rPr>
                <w:sz w:val="16"/>
                <w:szCs w:val="16"/>
              </w:rPr>
              <w:t>Содержание пылевидных и глиняных частиц - 3% (неизменяемое значение)</w:t>
            </w:r>
          </w:p>
          <w:p w:rsidR="00A77398" w:rsidRPr="001E5150" w:rsidRDefault="00A77398" w:rsidP="00847044">
            <w:pPr>
              <w:rPr>
                <w:sz w:val="16"/>
                <w:szCs w:val="16"/>
              </w:rPr>
            </w:pPr>
            <w:r w:rsidRPr="001E5150">
              <w:rPr>
                <w:sz w:val="16"/>
                <w:szCs w:val="16"/>
              </w:rPr>
              <w:t>Соответствует ГОСТ 8736-2014</w:t>
            </w:r>
          </w:p>
        </w:tc>
        <w:tc>
          <w:tcPr>
            <w:tcW w:w="2552" w:type="dxa"/>
            <w:shd w:val="clear" w:color="auto" w:fill="auto"/>
            <w:vAlign w:val="center"/>
          </w:tcPr>
          <w:p w:rsidR="00A77398" w:rsidRPr="00B644CC" w:rsidRDefault="00A77398" w:rsidP="00847044">
            <w:pPr>
              <w:jc w:val="center"/>
              <w:rPr>
                <w:color w:val="000000"/>
                <w:sz w:val="18"/>
                <w:szCs w:val="18"/>
              </w:rPr>
            </w:pPr>
            <w:r w:rsidRPr="00B644CC">
              <w:rPr>
                <w:rFonts w:eastAsia="Calibri"/>
                <w:sz w:val="18"/>
                <w:szCs w:val="18"/>
              </w:rPr>
              <w:t>соответствует</w:t>
            </w:r>
          </w:p>
        </w:tc>
        <w:tc>
          <w:tcPr>
            <w:tcW w:w="1842" w:type="dxa"/>
            <w:vAlign w:val="center"/>
          </w:tcPr>
          <w:p w:rsidR="00A77398" w:rsidRDefault="00A77398" w:rsidP="00847044">
            <w:pPr>
              <w:jc w:val="center"/>
            </w:pPr>
            <w:r w:rsidRPr="00544B67">
              <w:rPr>
                <w:rFonts w:eastAsia="Calibri"/>
                <w:sz w:val="18"/>
                <w:szCs w:val="18"/>
              </w:rPr>
              <w:t>соответствует</w:t>
            </w:r>
          </w:p>
        </w:tc>
        <w:tc>
          <w:tcPr>
            <w:tcW w:w="2977" w:type="dxa"/>
          </w:tcPr>
          <w:p w:rsidR="00A77398" w:rsidRPr="001E5150" w:rsidRDefault="00A77398" w:rsidP="00847044">
            <w:pPr>
              <w:rPr>
                <w:sz w:val="16"/>
                <w:szCs w:val="16"/>
                <w:lang w:eastAsia="en-US"/>
              </w:rPr>
            </w:pPr>
            <w:r w:rsidRPr="001E5150">
              <w:rPr>
                <w:sz w:val="16"/>
                <w:szCs w:val="16"/>
                <w:lang w:eastAsia="en-US"/>
              </w:rPr>
              <w:t>Песок для строительных работ, средний, с характеристиками:</w:t>
            </w:r>
          </w:p>
          <w:p w:rsidR="00A77398" w:rsidRPr="001E5150" w:rsidRDefault="00A77398" w:rsidP="00847044">
            <w:pPr>
              <w:rPr>
                <w:sz w:val="16"/>
                <w:szCs w:val="16"/>
              </w:rPr>
            </w:pPr>
            <w:r w:rsidRPr="003E694F">
              <w:rPr>
                <w:b/>
                <w:sz w:val="16"/>
                <w:szCs w:val="16"/>
              </w:rPr>
              <w:t xml:space="preserve">Модуль крупности </w:t>
            </w:r>
            <w:proofErr w:type="spellStart"/>
            <w:r w:rsidRPr="003E694F">
              <w:rPr>
                <w:b/>
                <w:sz w:val="16"/>
                <w:szCs w:val="16"/>
              </w:rPr>
              <w:t>Мк</w:t>
            </w:r>
            <w:proofErr w:type="spellEnd"/>
            <w:r w:rsidRPr="003E694F">
              <w:rPr>
                <w:b/>
                <w:sz w:val="16"/>
                <w:szCs w:val="16"/>
              </w:rPr>
              <w:t xml:space="preserve">  2,0</w:t>
            </w:r>
            <w:r w:rsidRPr="001E5150">
              <w:rPr>
                <w:sz w:val="16"/>
                <w:szCs w:val="16"/>
              </w:rPr>
              <w:t xml:space="preserve"> Полный остаток на сите № 063 30% </w:t>
            </w:r>
            <w:r>
              <w:rPr>
                <w:sz w:val="16"/>
                <w:szCs w:val="16"/>
              </w:rPr>
              <w:t>-</w:t>
            </w:r>
            <w:r w:rsidRPr="001E5150">
              <w:rPr>
                <w:sz w:val="16"/>
                <w:szCs w:val="16"/>
              </w:rPr>
              <w:t xml:space="preserve"> 45% по массе </w:t>
            </w:r>
          </w:p>
          <w:p w:rsidR="00A77398" w:rsidRPr="001E5150" w:rsidRDefault="00A77398" w:rsidP="00847044">
            <w:pPr>
              <w:rPr>
                <w:sz w:val="16"/>
                <w:szCs w:val="16"/>
              </w:rPr>
            </w:pPr>
            <w:r w:rsidRPr="003E694F">
              <w:rPr>
                <w:b/>
                <w:sz w:val="16"/>
                <w:szCs w:val="16"/>
              </w:rPr>
              <w:t>Содержание зерен крупностью 10 мм</w:t>
            </w:r>
            <w:r w:rsidRPr="001E5150">
              <w:rPr>
                <w:sz w:val="16"/>
                <w:szCs w:val="16"/>
              </w:rPr>
              <w:t xml:space="preserve"> - 5% (неизменяемое значение)</w:t>
            </w:r>
          </w:p>
          <w:p w:rsidR="00A77398" w:rsidRPr="001E5150" w:rsidRDefault="00A77398" w:rsidP="00847044">
            <w:pPr>
              <w:rPr>
                <w:sz w:val="16"/>
                <w:szCs w:val="16"/>
              </w:rPr>
            </w:pPr>
            <w:r w:rsidRPr="003E694F">
              <w:rPr>
                <w:b/>
                <w:sz w:val="16"/>
                <w:szCs w:val="16"/>
              </w:rPr>
              <w:t>Содержание зерен крупностью 5 мм</w:t>
            </w:r>
            <w:r w:rsidRPr="001E5150">
              <w:rPr>
                <w:sz w:val="16"/>
                <w:szCs w:val="16"/>
              </w:rPr>
              <w:t xml:space="preserve"> - 15% (неизменяемое значение)</w:t>
            </w:r>
          </w:p>
          <w:p w:rsidR="00A77398" w:rsidRPr="001E5150" w:rsidRDefault="00A77398" w:rsidP="00847044">
            <w:pPr>
              <w:rPr>
                <w:sz w:val="16"/>
                <w:szCs w:val="16"/>
              </w:rPr>
            </w:pPr>
            <w:r w:rsidRPr="003E694F">
              <w:rPr>
                <w:b/>
                <w:sz w:val="16"/>
                <w:szCs w:val="16"/>
              </w:rPr>
              <w:t>Содержание зерен крупностью 0,16 мм</w:t>
            </w:r>
            <w:r w:rsidRPr="001E5150">
              <w:rPr>
                <w:sz w:val="16"/>
                <w:szCs w:val="16"/>
              </w:rPr>
              <w:t xml:space="preserve"> - 15% (неизменяемое значение)</w:t>
            </w:r>
          </w:p>
          <w:p w:rsidR="00A77398" w:rsidRPr="001E5150" w:rsidRDefault="00A77398" w:rsidP="00847044">
            <w:pPr>
              <w:rPr>
                <w:sz w:val="16"/>
                <w:szCs w:val="16"/>
              </w:rPr>
            </w:pPr>
            <w:r w:rsidRPr="001E5150">
              <w:rPr>
                <w:sz w:val="16"/>
                <w:szCs w:val="16"/>
              </w:rPr>
              <w:t>Содержание пылевидных и глиняных частиц - 3% (неизменяемое значение)</w:t>
            </w:r>
          </w:p>
          <w:p w:rsidR="00A77398" w:rsidRPr="00B0436C" w:rsidRDefault="00A77398" w:rsidP="00847044">
            <w:pPr>
              <w:jc w:val="both"/>
              <w:rPr>
                <w:rFonts w:eastAsia="Calibri"/>
                <w:bCs/>
                <w:kern w:val="2"/>
                <w:sz w:val="18"/>
                <w:szCs w:val="18"/>
              </w:rPr>
            </w:pPr>
            <w:r w:rsidRPr="001E5150">
              <w:rPr>
                <w:sz w:val="16"/>
                <w:szCs w:val="16"/>
              </w:rPr>
              <w:t>Соответствует ГОСТ 8736-2014</w:t>
            </w:r>
          </w:p>
        </w:tc>
        <w:tc>
          <w:tcPr>
            <w:tcW w:w="2125" w:type="dxa"/>
            <w:vAlign w:val="center"/>
          </w:tcPr>
          <w:p w:rsidR="00A77398" w:rsidRDefault="00A77398" w:rsidP="00847044">
            <w:pPr>
              <w:jc w:val="center"/>
            </w:pPr>
            <w:r w:rsidRPr="00136382">
              <w:rPr>
                <w:rFonts w:eastAsia="Calibri"/>
                <w:sz w:val="18"/>
                <w:szCs w:val="18"/>
              </w:rPr>
              <w:t>соответствует</w:t>
            </w:r>
          </w:p>
        </w:tc>
      </w:tr>
      <w:tr w:rsidR="00A77398" w:rsidRPr="00B644CC" w:rsidTr="00847044">
        <w:trPr>
          <w:trHeight w:val="585"/>
        </w:trPr>
        <w:tc>
          <w:tcPr>
            <w:tcW w:w="2411" w:type="dxa"/>
            <w:vMerge/>
            <w:tcBorders>
              <w:left w:val="single" w:sz="4" w:space="0" w:color="auto"/>
              <w:right w:val="single" w:sz="4" w:space="0" w:color="auto"/>
            </w:tcBorders>
          </w:tcPr>
          <w:p w:rsidR="00A77398" w:rsidRPr="00B644CC" w:rsidRDefault="00A77398" w:rsidP="00847044">
            <w:pPr>
              <w:snapToGrid w:val="0"/>
              <w:rPr>
                <w:sz w:val="18"/>
                <w:szCs w:val="18"/>
              </w:rPr>
            </w:pPr>
          </w:p>
        </w:tc>
        <w:tc>
          <w:tcPr>
            <w:tcW w:w="567" w:type="dxa"/>
            <w:tcBorders>
              <w:top w:val="single" w:sz="4" w:space="0" w:color="auto"/>
              <w:left w:val="single" w:sz="4" w:space="0" w:color="auto"/>
              <w:right w:val="single" w:sz="4" w:space="0" w:color="auto"/>
            </w:tcBorders>
          </w:tcPr>
          <w:p w:rsidR="00A77398" w:rsidRDefault="00A77398" w:rsidP="00847044">
            <w:pPr>
              <w:jc w:val="center"/>
              <w:rPr>
                <w:sz w:val="18"/>
                <w:szCs w:val="18"/>
              </w:rPr>
            </w:pPr>
            <w:r w:rsidRPr="00B644CC">
              <w:rPr>
                <w:sz w:val="18"/>
                <w:szCs w:val="18"/>
              </w:rPr>
              <w:t>2</w:t>
            </w:r>
          </w:p>
        </w:tc>
        <w:tc>
          <w:tcPr>
            <w:tcW w:w="3260" w:type="dxa"/>
            <w:tcBorders>
              <w:top w:val="single" w:sz="4" w:space="0" w:color="auto"/>
              <w:left w:val="single" w:sz="4" w:space="0" w:color="auto"/>
              <w:bottom w:val="single" w:sz="4" w:space="0" w:color="auto"/>
              <w:right w:val="single" w:sz="4" w:space="0" w:color="auto"/>
            </w:tcBorders>
          </w:tcPr>
          <w:p w:rsidR="00A77398" w:rsidRPr="001E5150" w:rsidRDefault="00A77398" w:rsidP="00847044">
            <w:pPr>
              <w:rPr>
                <w:sz w:val="16"/>
                <w:szCs w:val="16"/>
              </w:rPr>
            </w:pPr>
            <w:r w:rsidRPr="001E5150">
              <w:rPr>
                <w:sz w:val="16"/>
                <w:szCs w:val="16"/>
              </w:rPr>
              <w:t xml:space="preserve">Бетон тяжелый, с характеристиками: Класс прочности на сжатие не ниже В25, </w:t>
            </w:r>
            <w:r w:rsidRPr="001B12BF">
              <w:rPr>
                <w:b/>
                <w:sz w:val="16"/>
                <w:szCs w:val="16"/>
              </w:rPr>
              <w:t>Средняя плотность крупных заполнителей не менее 2000 кг/м3 и не более 3000 кг/м3.</w:t>
            </w:r>
            <w:r w:rsidRPr="001E5150">
              <w:rPr>
                <w:sz w:val="16"/>
                <w:szCs w:val="16"/>
              </w:rPr>
              <w:t xml:space="preserve"> Содержание пылевидных и глинистых частиц в крупном заполнителе не более 1% массы (неизменяемое значение). В соответствии с ГОСТ 26633-2015</w:t>
            </w:r>
          </w:p>
        </w:tc>
        <w:tc>
          <w:tcPr>
            <w:tcW w:w="2552" w:type="dxa"/>
            <w:shd w:val="clear" w:color="auto" w:fill="auto"/>
            <w:vAlign w:val="center"/>
          </w:tcPr>
          <w:p w:rsidR="00A77398" w:rsidRPr="00E5492B" w:rsidRDefault="00A77398" w:rsidP="00847044">
            <w:pPr>
              <w:rPr>
                <w:sz w:val="16"/>
                <w:szCs w:val="16"/>
              </w:rPr>
            </w:pPr>
            <w:r w:rsidRPr="00E5492B">
              <w:rPr>
                <w:sz w:val="16"/>
                <w:szCs w:val="16"/>
              </w:rPr>
              <w:t xml:space="preserve">Бетон тяжелый, с характеристиками: Класс прочности на сжатие В25, </w:t>
            </w:r>
            <w:r w:rsidRPr="00E5492B">
              <w:rPr>
                <w:b/>
                <w:sz w:val="16"/>
                <w:szCs w:val="16"/>
              </w:rPr>
              <w:t>Средняя плотность крупных заполнителей 2000 кг/м3 - 3000 кг/м3.</w:t>
            </w:r>
            <w:r w:rsidRPr="00E5492B">
              <w:rPr>
                <w:sz w:val="16"/>
                <w:szCs w:val="16"/>
              </w:rPr>
              <w:t xml:space="preserve"> Содержание пылевидных и глинистых частиц в крупном заполнителе не более 1% массы (неизменяемое значение). Соответствует ГОСТ 26633-2015</w:t>
            </w:r>
          </w:p>
        </w:tc>
        <w:tc>
          <w:tcPr>
            <w:tcW w:w="1842" w:type="dxa"/>
            <w:vAlign w:val="center"/>
          </w:tcPr>
          <w:p w:rsidR="00A77398" w:rsidRDefault="00A77398" w:rsidP="00847044">
            <w:pPr>
              <w:jc w:val="center"/>
            </w:pPr>
            <w:r w:rsidRPr="00544B67">
              <w:rPr>
                <w:rFonts w:eastAsia="Calibri"/>
                <w:sz w:val="18"/>
                <w:szCs w:val="18"/>
              </w:rPr>
              <w:t>соответствует</w:t>
            </w:r>
          </w:p>
        </w:tc>
        <w:tc>
          <w:tcPr>
            <w:tcW w:w="2977" w:type="dxa"/>
            <w:vAlign w:val="center"/>
          </w:tcPr>
          <w:p w:rsidR="00A77398" w:rsidRPr="00B0436C" w:rsidRDefault="00A77398" w:rsidP="00847044">
            <w:pPr>
              <w:jc w:val="center"/>
              <w:rPr>
                <w:rFonts w:eastAsia="Calibri"/>
                <w:bCs/>
                <w:kern w:val="2"/>
                <w:sz w:val="18"/>
                <w:szCs w:val="18"/>
              </w:rPr>
            </w:pPr>
            <w:r w:rsidRPr="00544B67">
              <w:rPr>
                <w:rFonts w:eastAsia="Calibri"/>
                <w:sz w:val="18"/>
                <w:szCs w:val="18"/>
              </w:rPr>
              <w:t>соответствует</w:t>
            </w:r>
          </w:p>
        </w:tc>
        <w:tc>
          <w:tcPr>
            <w:tcW w:w="2125" w:type="dxa"/>
            <w:vAlign w:val="center"/>
          </w:tcPr>
          <w:p w:rsidR="00A77398" w:rsidRDefault="00A77398" w:rsidP="00847044">
            <w:pPr>
              <w:jc w:val="center"/>
            </w:pPr>
            <w:r w:rsidRPr="00136382">
              <w:rPr>
                <w:rFonts w:eastAsia="Calibri"/>
                <w:sz w:val="18"/>
                <w:szCs w:val="18"/>
              </w:rPr>
              <w:t>соответствует</w:t>
            </w:r>
          </w:p>
        </w:tc>
      </w:tr>
      <w:tr w:rsidR="00A77398" w:rsidRPr="00B644CC" w:rsidTr="00847044">
        <w:trPr>
          <w:trHeight w:val="630"/>
        </w:trPr>
        <w:tc>
          <w:tcPr>
            <w:tcW w:w="2411" w:type="dxa"/>
            <w:vMerge/>
            <w:tcBorders>
              <w:left w:val="single" w:sz="4" w:space="0" w:color="auto"/>
              <w:right w:val="single" w:sz="4" w:space="0" w:color="auto"/>
            </w:tcBorders>
          </w:tcPr>
          <w:p w:rsidR="00A77398" w:rsidRPr="00B644CC" w:rsidRDefault="00A77398" w:rsidP="00847044">
            <w:pPr>
              <w:snapToGrid w:val="0"/>
              <w:rPr>
                <w:sz w:val="18"/>
                <w:szCs w:val="18"/>
              </w:rPr>
            </w:pPr>
          </w:p>
        </w:tc>
        <w:tc>
          <w:tcPr>
            <w:tcW w:w="567" w:type="dxa"/>
            <w:tcBorders>
              <w:top w:val="single" w:sz="4" w:space="0" w:color="auto"/>
              <w:left w:val="single" w:sz="4" w:space="0" w:color="auto"/>
              <w:right w:val="single" w:sz="4" w:space="0" w:color="auto"/>
            </w:tcBorders>
          </w:tcPr>
          <w:p w:rsidR="00A77398" w:rsidRDefault="00A77398" w:rsidP="00847044">
            <w:pPr>
              <w:jc w:val="center"/>
              <w:rPr>
                <w:sz w:val="18"/>
                <w:szCs w:val="18"/>
              </w:rPr>
            </w:pPr>
            <w:r>
              <w:rPr>
                <w:sz w:val="18"/>
                <w:szCs w:val="18"/>
              </w:rPr>
              <w:t>3</w:t>
            </w:r>
          </w:p>
        </w:tc>
        <w:tc>
          <w:tcPr>
            <w:tcW w:w="3260" w:type="dxa"/>
            <w:tcBorders>
              <w:top w:val="single" w:sz="4" w:space="0" w:color="auto"/>
              <w:left w:val="single" w:sz="4" w:space="0" w:color="auto"/>
              <w:bottom w:val="single" w:sz="4" w:space="0" w:color="auto"/>
              <w:right w:val="single" w:sz="4" w:space="0" w:color="auto"/>
            </w:tcBorders>
          </w:tcPr>
          <w:p w:rsidR="00A77398" w:rsidRPr="001E5150" w:rsidRDefault="00A77398" w:rsidP="00847044">
            <w:pPr>
              <w:rPr>
                <w:sz w:val="16"/>
                <w:szCs w:val="16"/>
              </w:rPr>
            </w:pPr>
            <w:r w:rsidRPr="001E5150">
              <w:rPr>
                <w:sz w:val="16"/>
                <w:szCs w:val="16"/>
              </w:rPr>
              <w:t>Щебень из природного камня для строительных работ с характеристиками:</w:t>
            </w:r>
          </w:p>
          <w:p w:rsidR="00A77398" w:rsidRPr="001B12BF" w:rsidRDefault="00A77398" w:rsidP="00847044">
            <w:pPr>
              <w:rPr>
                <w:b/>
                <w:sz w:val="16"/>
                <w:szCs w:val="16"/>
              </w:rPr>
            </w:pPr>
            <w:r w:rsidRPr="001B12BF">
              <w:rPr>
                <w:b/>
                <w:sz w:val="16"/>
                <w:szCs w:val="16"/>
              </w:rPr>
              <w:t xml:space="preserve">фракция диапазон не менее 20мм и не более 40мм </w:t>
            </w:r>
          </w:p>
          <w:p w:rsidR="00A77398" w:rsidRPr="001B12BF" w:rsidRDefault="00A77398" w:rsidP="00847044">
            <w:pPr>
              <w:rPr>
                <w:b/>
                <w:sz w:val="16"/>
                <w:szCs w:val="16"/>
              </w:rPr>
            </w:pPr>
            <w:r w:rsidRPr="001B12BF">
              <w:rPr>
                <w:b/>
                <w:sz w:val="16"/>
                <w:szCs w:val="16"/>
              </w:rPr>
              <w:t xml:space="preserve">Полные остатки на ситах с диаметром отверстий контрольных сит </w:t>
            </w:r>
            <w:r w:rsidRPr="001B12BF">
              <w:rPr>
                <w:b/>
                <w:sz w:val="16"/>
                <w:szCs w:val="16"/>
                <w:lang w:val="en-US"/>
              </w:rPr>
              <w:t>d</w:t>
            </w:r>
            <w:r w:rsidRPr="001B12BF">
              <w:rPr>
                <w:b/>
                <w:sz w:val="16"/>
                <w:szCs w:val="16"/>
              </w:rPr>
              <w:t>=20мм диапазон не менее 90% и не более 100% по массе.</w:t>
            </w:r>
          </w:p>
          <w:p w:rsidR="00A77398" w:rsidRPr="001E5150" w:rsidRDefault="00A77398" w:rsidP="00847044">
            <w:pPr>
              <w:rPr>
                <w:sz w:val="16"/>
                <w:szCs w:val="16"/>
              </w:rPr>
            </w:pPr>
            <w:r w:rsidRPr="001E5150">
              <w:rPr>
                <w:sz w:val="16"/>
                <w:szCs w:val="16"/>
              </w:rPr>
              <w:t xml:space="preserve">Содержание зерен слабых пород по массе не более 10% (неизменяемое значение). </w:t>
            </w:r>
          </w:p>
          <w:p w:rsidR="00A77398" w:rsidRPr="001E5150" w:rsidRDefault="00A77398" w:rsidP="00847044">
            <w:pPr>
              <w:rPr>
                <w:sz w:val="16"/>
                <w:szCs w:val="16"/>
              </w:rPr>
            </w:pPr>
            <w:r w:rsidRPr="001E5150">
              <w:rPr>
                <w:sz w:val="16"/>
                <w:szCs w:val="16"/>
              </w:rPr>
              <w:t xml:space="preserve">Содержание глины в комках по массе не более 0,25 % (неизменяемое значение). </w:t>
            </w:r>
          </w:p>
          <w:p w:rsidR="00A77398" w:rsidRPr="001E5150" w:rsidRDefault="00A77398" w:rsidP="00847044">
            <w:pPr>
              <w:rPr>
                <w:sz w:val="16"/>
                <w:szCs w:val="16"/>
                <w:lang w:eastAsia="en-US"/>
              </w:rPr>
            </w:pPr>
            <w:r w:rsidRPr="001E5150">
              <w:rPr>
                <w:sz w:val="16"/>
                <w:szCs w:val="16"/>
              </w:rPr>
              <w:t>В соответствии с ГОСТ 8267-93</w:t>
            </w:r>
          </w:p>
        </w:tc>
        <w:tc>
          <w:tcPr>
            <w:tcW w:w="2552" w:type="dxa"/>
            <w:shd w:val="clear" w:color="auto" w:fill="auto"/>
            <w:vAlign w:val="center"/>
          </w:tcPr>
          <w:p w:rsidR="00A77398" w:rsidRPr="00E5492B" w:rsidRDefault="00A77398" w:rsidP="00847044">
            <w:pPr>
              <w:jc w:val="center"/>
              <w:rPr>
                <w:sz w:val="16"/>
                <w:szCs w:val="16"/>
              </w:rPr>
            </w:pPr>
            <w:r w:rsidRPr="00B644CC">
              <w:rPr>
                <w:rFonts w:eastAsia="Calibri"/>
                <w:sz w:val="18"/>
                <w:szCs w:val="18"/>
              </w:rPr>
              <w:t>соответствует</w:t>
            </w:r>
          </w:p>
        </w:tc>
        <w:tc>
          <w:tcPr>
            <w:tcW w:w="1842" w:type="dxa"/>
            <w:vAlign w:val="center"/>
          </w:tcPr>
          <w:p w:rsidR="00A77398" w:rsidRDefault="00A77398" w:rsidP="00847044">
            <w:pPr>
              <w:jc w:val="center"/>
            </w:pPr>
            <w:r w:rsidRPr="00544B67">
              <w:rPr>
                <w:rFonts w:eastAsia="Calibri"/>
                <w:sz w:val="18"/>
                <w:szCs w:val="18"/>
              </w:rPr>
              <w:t>соответствует</w:t>
            </w:r>
          </w:p>
        </w:tc>
        <w:tc>
          <w:tcPr>
            <w:tcW w:w="2977" w:type="dxa"/>
          </w:tcPr>
          <w:p w:rsidR="00A77398" w:rsidRPr="001E5150" w:rsidRDefault="00A77398" w:rsidP="00847044">
            <w:pPr>
              <w:rPr>
                <w:sz w:val="16"/>
                <w:szCs w:val="16"/>
              </w:rPr>
            </w:pPr>
            <w:r w:rsidRPr="001E5150">
              <w:rPr>
                <w:sz w:val="16"/>
                <w:szCs w:val="16"/>
              </w:rPr>
              <w:t>Щебень из природного камня для строительных работ с характеристиками:</w:t>
            </w:r>
          </w:p>
          <w:p w:rsidR="00A77398" w:rsidRPr="003E694F" w:rsidRDefault="00A77398" w:rsidP="00847044">
            <w:pPr>
              <w:rPr>
                <w:b/>
                <w:sz w:val="16"/>
                <w:szCs w:val="16"/>
              </w:rPr>
            </w:pPr>
            <w:r w:rsidRPr="003E694F">
              <w:rPr>
                <w:b/>
                <w:sz w:val="16"/>
                <w:szCs w:val="16"/>
              </w:rPr>
              <w:t xml:space="preserve">фракция 20мм </w:t>
            </w:r>
          </w:p>
          <w:p w:rsidR="00A77398" w:rsidRPr="003E694F" w:rsidRDefault="00A77398" w:rsidP="00847044">
            <w:pPr>
              <w:rPr>
                <w:b/>
                <w:sz w:val="16"/>
                <w:szCs w:val="16"/>
              </w:rPr>
            </w:pPr>
            <w:r w:rsidRPr="003E694F">
              <w:rPr>
                <w:b/>
                <w:sz w:val="16"/>
                <w:szCs w:val="16"/>
              </w:rPr>
              <w:t xml:space="preserve">Полные остатки на ситах с диаметром отверстий контрольных сит </w:t>
            </w:r>
            <w:r w:rsidRPr="003E694F">
              <w:rPr>
                <w:b/>
                <w:sz w:val="16"/>
                <w:szCs w:val="16"/>
                <w:lang w:val="en-US"/>
              </w:rPr>
              <w:t>d</w:t>
            </w:r>
            <w:r w:rsidRPr="003E694F">
              <w:rPr>
                <w:b/>
                <w:sz w:val="16"/>
                <w:szCs w:val="16"/>
              </w:rPr>
              <w:t>=20мм 100% по массе.</w:t>
            </w:r>
          </w:p>
          <w:p w:rsidR="00A77398" w:rsidRPr="001E5150" w:rsidRDefault="00A77398" w:rsidP="00847044">
            <w:pPr>
              <w:rPr>
                <w:sz w:val="16"/>
                <w:szCs w:val="16"/>
              </w:rPr>
            </w:pPr>
            <w:r w:rsidRPr="001E5150">
              <w:rPr>
                <w:sz w:val="16"/>
                <w:szCs w:val="16"/>
              </w:rPr>
              <w:t xml:space="preserve">Содержание зерен слабых пород по массе 10% (неизменяемое значение). </w:t>
            </w:r>
          </w:p>
          <w:p w:rsidR="00A77398" w:rsidRPr="001E5150" w:rsidRDefault="00A77398" w:rsidP="00847044">
            <w:pPr>
              <w:rPr>
                <w:sz w:val="16"/>
                <w:szCs w:val="16"/>
              </w:rPr>
            </w:pPr>
            <w:r w:rsidRPr="001E5150">
              <w:rPr>
                <w:sz w:val="16"/>
                <w:szCs w:val="16"/>
              </w:rPr>
              <w:t xml:space="preserve">Содержание глины в комках по массе 0,25 % (неизменяемое значение). </w:t>
            </w:r>
          </w:p>
          <w:p w:rsidR="00A77398" w:rsidRPr="00B0436C" w:rsidRDefault="00A77398" w:rsidP="00847044">
            <w:pPr>
              <w:jc w:val="both"/>
              <w:rPr>
                <w:rFonts w:eastAsia="Calibri"/>
                <w:bCs/>
                <w:kern w:val="2"/>
                <w:sz w:val="18"/>
                <w:szCs w:val="18"/>
              </w:rPr>
            </w:pPr>
            <w:r w:rsidRPr="001E5150">
              <w:rPr>
                <w:sz w:val="16"/>
                <w:szCs w:val="16"/>
              </w:rPr>
              <w:t>В соответствии с ГОСТ 8267-93</w:t>
            </w:r>
          </w:p>
        </w:tc>
        <w:tc>
          <w:tcPr>
            <w:tcW w:w="2125" w:type="dxa"/>
            <w:vAlign w:val="center"/>
          </w:tcPr>
          <w:p w:rsidR="00A77398" w:rsidRPr="00B0436C" w:rsidRDefault="00A77398" w:rsidP="00847044">
            <w:pPr>
              <w:jc w:val="center"/>
              <w:rPr>
                <w:rFonts w:eastAsia="Calibri"/>
                <w:bCs/>
                <w:kern w:val="2"/>
                <w:sz w:val="18"/>
                <w:szCs w:val="18"/>
              </w:rPr>
            </w:pPr>
            <w:r w:rsidRPr="00296191">
              <w:rPr>
                <w:rFonts w:eastAsia="Calibri"/>
                <w:sz w:val="18"/>
                <w:szCs w:val="18"/>
              </w:rPr>
              <w:t>соответствует</w:t>
            </w:r>
          </w:p>
        </w:tc>
      </w:tr>
      <w:tr w:rsidR="00A77398" w:rsidRPr="00B644CC" w:rsidTr="00847044">
        <w:trPr>
          <w:trHeight w:val="137"/>
        </w:trPr>
        <w:tc>
          <w:tcPr>
            <w:tcW w:w="2411" w:type="dxa"/>
            <w:vMerge/>
            <w:tcBorders>
              <w:left w:val="single" w:sz="4" w:space="0" w:color="auto"/>
              <w:right w:val="single" w:sz="4" w:space="0" w:color="auto"/>
            </w:tcBorders>
          </w:tcPr>
          <w:p w:rsidR="00A77398" w:rsidRPr="00B644CC" w:rsidRDefault="00A77398" w:rsidP="00847044">
            <w:pPr>
              <w:snapToGrid w:val="0"/>
              <w:rPr>
                <w:sz w:val="18"/>
                <w:szCs w:val="18"/>
              </w:rPr>
            </w:pPr>
          </w:p>
        </w:tc>
        <w:tc>
          <w:tcPr>
            <w:tcW w:w="567" w:type="dxa"/>
            <w:tcBorders>
              <w:top w:val="single" w:sz="4" w:space="0" w:color="auto"/>
              <w:left w:val="single" w:sz="4" w:space="0" w:color="auto"/>
              <w:right w:val="single" w:sz="4" w:space="0" w:color="auto"/>
            </w:tcBorders>
          </w:tcPr>
          <w:p w:rsidR="00A77398" w:rsidRDefault="00A77398" w:rsidP="00847044">
            <w:pPr>
              <w:jc w:val="center"/>
              <w:rPr>
                <w:sz w:val="18"/>
                <w:szCs w:val="18"/>
              </w:rPr>
            </w:pPr>
            <w:r>
              <w:rPr>
                <w:sz w:val="18"/>
                <w:szCs w:val="18"/>
              </w:rPr>
              <w:t>4</w:t>
            </w:r>
          </w:p>
        </w:tc>
        <w:tc>
          <w:tcPr>
            <w:tcW w:w="3260" w:type="dxa"/>
            <w:tcBorders>
              <w:top w:val="single" w:sz="4" w:space="0" w:color="auto"/>
              <w:left w:val="single" w:sz="4" w:space="0" w:color="auto"/>
              <w:bottom w:val="single" w:sz="4" w:space="0" w:color="auto"/>
              <w:right w:val="single" w:sz="4" w:space="0" w:color="auto"/>
            </w:tcBorders>
          </w:tcPr>
          <w:p w:rsidR="00A77398" w:rsidRPr="001E5150" w:rsidRDefault="00A77398" w:rsidP="00847044">
            <w:pPr>
              <w:rPr>
                <w:sz w:val="16"/>
                <w:szCs w:val="16"/>
              </w:rPr>
            </w:pPr>
            <w:r w:rsidRPr="001E5150">
              <w:rPr>
                <w:sz w:val="16"/>
                <w:szCs w:val="16"/>
              </w:rPr>
              <w:t>Лоток пластиковый с характеристиками:</w:t>
            </w:r>
          </w:p>
          <w:p w:rsidR="00A77398" w:rsidRPr="001E5150" w:rsidRDefault="00A77398" w:rsidP="00847044">
            <w:pPr>
              <w:rPr>
                <w:sz w:val="16"/>
                <w:szCs w:val="16"/>
              </w:rPr>
            </w:pPr>
            <w:r w:rsidRPr="001E5150">
              <w:rPr>
                <w:sz w:val="16"/>
                <w:szCs w:val="16"/>
              </w:rPr>
              <w:t>материал: пластик</w:t>
            </w:r>
          </w:p>
          <w:p w:rsidR="00A77398" w:rsidRPr="001B12BF" w:rsidRDefault="00A77398" w:rsidP="00847044">
            <w:pPr>
              <w:rPr>
                <w:b/>
                <w:sz w:val="16"/>
                <w:szCs w:val="16"/>
              </w:rPr>
            </w:pPr>
            <w:r w:rsidRPr="001B12BF">
              <w:rPr>
                <w:b/>
                <w:sz w:val="16"/>
                <w:szCs w:val="16"/>
              </w:rPr>
              <w:t>Размер: не менее 1000x160x120мм и не более 1000х160х125мм</w:t>
            </w:r>
          </w:p>
          <w:p w:rsidR="00A77398" w:rsidRPr="001E5150" w:rsidRDefault="00A77398" w:rsidP="00847044">
            <w:pPr>
              <w:rPr>
                <w:sz w:val="16"/>
                <w:szCs w:val="16"/>
              </w:rPr>
            </w:pPr>
            <w:r w:rsidRPr="001E5150">
              <w:rPr>
                <w:sz w:val="16"/>
                <w:szCs w:val="16"/>
              </w:rPr>
              <w:t>Гидравлическое сечение: не менее DN 100</w:t>
            </w:r>
          </w:p>
          <w:p w:rsidR="00A77398" w:rsidRPr="001E5150" w:rsidRDefault="00A77398" w:rsidP="00847044">
            <w:pPr>
              <w:rPr>
                <w:sz w:val="16"/>
                <w:szCs w:val="16"/>
              </w:rPr>
            </w:pPr>
            <w:r w:rsidRPr="001E5150">
              <w:rPr>
                <w:sz w:val="16"/>
                <w:szCs w:val="16"/>
              </w:rPr>
              <w:t xml:space="preserve">В соответствии с ГОСТ 32955-2014, ГОСТ </w:t>
            </w:r>
            <w:r w:rsidRPr="001E5150">
              <w:rPr>
                <w:sz w:val="16"/>
                <w:szCs w:val="16"/>
              </w:rPr>
              <w:lastRenderedPageBreak/>
              <w:t>32972-2014</w:t>
            </w:r>
          </w:p>
        </w:tc>
        <w:tc>
          <w:tcPr>
            <w:tcW w:w="2552" w:type="dxa"/>
            <w:shd w:val="clear" w:color="auto" w:fill="auto"/>
          </w:tcPr>
          <w:p w:rsidR="00A77398" w:rsidRPr="00E5492B" w:rsidRDefault="00A77398" w:rsidP="00847044">
            <w:pPr>
              <w:rPr>
                <w:sz w:val="16"/>
                <w:szCs w:val="16"/>
              </w:rPr>
            </w:pPr>
            <w:r w:rsidRPr="00E5492B">
              <w:rPr>
                <w:sz w:val="16"/>
                <w:szCs w:val="16"/>
              </w:rPr>
              <w:lastRenderedPageBreak/>
              <w:t>Лоток пластиковый с характеристиками:</w:t>
            </w:r>
          </w:p>
          <w:p w:rsidR="00A77398" w:rsidRPr="00E5492B" w:rsidRDefault="00A77398" w:rsidP="00847044">
            <w:pPr>
              <w:rPr>
                <w:sz w:val="16"/>
                <w:szCs w:val="16"/>
              </w:rPr>
            </w:pPr>
            <w:r w:rsidRPr="00E5492B">
              <w:rPr>
                <w:sz w:val="16"/>
                <w:szCs w:val="16"/>
              </w:rPr>
              <w:t>материал: пластик</w:t>
            </w:r>
          </w:p>
          <w:p w:rsidR="00A77398" w:rsidRPr="00E5492B" w:rsidRDefault="00A77398" w:rsidP="00847044">
            <w:pPr>
              <w:rPr>
                <w:b/>
                <w:sz w:val="16"/>
                <w:szCs w:val="16"/>
              </w:rPr>
            </w:pPr>
            <w:r w:rsidRPr="00E5492B">
              <w:rPr>
                <w:b/>
                <w:sz w:val="16"/>
                <w:szCs w:val="16"/>
              </w:rPr>
              <w:t>Размер: 1000x160x120мм - 1000х160х125мм</w:t>
            </w:r>
          </w:p>
          <w:p w:rsidR="00A77398" w:rsidRPr="00E5492B" w:rsidRDefault="00A77398" w:rsidP="00847044">
            <w:pPr>
              <w:rPr>
                <w:sz w:val="16"/>
                <w:szCs w:val="16"/>
              </w:rPr>
            </w:pPr>
            <w:r w:rsidRPr="00E5492B">
              <w:rPr>
                <w:sz w:val="16"/>
                <w:szCs w:val="16"/>
              </w:rPr>
              <w:t>Гидравлическое сечение: DN 100</w:t>
            </w:r>
          </w:p>
          <w:p w:rsidR="00A77398" w:rsidRPr="00E5492B" w:rsidRDefault="00A77398" w:rsidP="00847044">
            <w:pPr>
              <w:jc w:val="both"/>
              <w:rPr>
                <w:sz w:val="16"/>
                <w:szCs w:val="16"/>
              </w:rPr>
            </w:pPr>
            <w:proofErr w:type="spellStart"/>
            <w:r w:rsidRPr="00E5492B">
              <w:rPr>
                <w:sz w:val="16"/>
                <w:szCs w:val="16"/>
              </w:rPr>
              <w:lastRenderedPageBreak/>
              <w:t>Соответсвует</w:t>
            </w:r>
            <w:proofErr w:type="spellEnd"/>
            <w:r w:rsidRPr="00E5492B">
              <w:rPr>
                <w:sz w:val="16"/>
                <w:szCs w:val="16"/>
              </w:rPr>
              <w:t xml:space="preserve"> ГОСТ 32955-2014, ГОСТ 32972-2014</w:t>
            </w:r>
          </w:p>
        </w:tc>
        <w:tc>
          <w:tcPr>
            <w:tcW w:w="1842" w:type="dxa"/>
            <w:vAlign w:val="center"/>
          </w:tcPr>
          <w:p w:rsidR="00A77398" w:rsidRDefault="00A77398" w:rsidP="00847044">
            <w:pPr>
              <w:jc w:val="center"/>
            </w:pPr>
            <w:r w:rsidRPr="00296191">
              <w:rPr>
                <w:rFonts w:eastAsia="Calibri"/>
                <w:sz w:val="18"/>
                <w:szCs w:val="18"/>
              </w:rPr>
              <w:lastRenderedPageBreak/>
              <w:t>соответствует</w:t>
            </w:r>
          </w:p>
        </w:tc>
        <w:tc>
          <w:tcPr>
            <w:tcW w:w="2977" w:type="dxa"/>
            <w:vAlign w:val="center"/>
          </w:tcPr>
          <w:p w:rsidR="00A77398" w:rsidRDefault="00A77398" w:rsidP="00847044">
            <w:pPr>
              <w:jc w:val="center"/>
            </w:pPr>
            <w:r w:rsidRPr="00417EE7">
              <w:rPr>
                <w:rFonts w:eastAsia="Calibri"/>
                <w:sz w:val="18"/>
                <w:szCs w:val="18"/>
              </w:rPr>
              <w:t>соответствует</w:t>
            </w:r>
          </w:p>
        </w:tc>
        <w:tc>
          <w:tcPr>
            <w:tcW w:w="2125" w:type="dxa"/>
            <w:vAlign w:val="center"/>
          </w:tcPr>
          <w:p w:rsidR="00A77398" w:rsidRDefault="00A77398" w:rsidP="00847044">
            <w:pPr>
              <w:jc w:val="center"/>
            </w:pPr>
            <w:r w:rsidRPr="0031102F">
              <w:rPr>
                <w:rFonts w:eastAsia="Calibri"/>
                <w:sz w:val="18"/>
                <w:szCs w:val="18"/>
              </w:rPr>
              <w:t>соответствует</w:t>
            </w:r>
          </w:p>
        </w:tc>
      </w:tr>
      <w:tr w:rsidR="00A77398" w:rsidRPr="00B644CC" w:rsidTr="00847044">
        <w:trPr>
          <w:trHeight w:val="750"/>
        </w:trPr>
        <w:tc>
          <w:tcPr>
            <w:tcW w:w="2411" w:type="dxa"/>
            <w:vMerge/>
            <w:tcBorders>
              <w:left w:val="single" w:sz="4" w:space="0" w:color="auto"/>
              <w:right w:val="single" w:sz="4" w:space="0" w:color="auto"/>
            </w:tcBorders>
          </w:tcPr>
          <w:p w:rsidR="00A77398" w:rsidRPr="00B644CC" w:rsidRDefault="00A77398" w:rsidP="00847044">
            <w:pPr>
              <w:snapToGrid w:val="0"/>
              <w:jc w:val="both"/>
              <w:rPr>
                <w:sz w:val="18"/>
                <w:szCs w:val="18"/>
              </w:rPr>
            </w:pPr>
          </w:p>
        </w:tc>
        <w:tc>
          <w:tcPr>
            <w:tcW w:w="567" w:type="dxa"/>
            <w:tcBorders>
              <w:top w:val="single" w:sz="4" w:space="0" w:color="auto"/>
              <w:left w:val="single" w:sz="4" w:space="0" w:color="auto"/>
              <w:right w:val="single" w:sz="4" w:space="0" w:color="auto"/>
            </w:tcBorders>
          </w:tcPr>
          <w:p w:rsidR="00A77398" w:rsidRPr="00B644CC" w:rsidRDefault="00A77398" w:rsidP="00847044">
            <w:pPr>
              <w:jc w:val="center"/>
              <w:rPr>
                <w:sz w:val="18"/>
                <w:szCs w:val="18"/>
              </w:rPr>
            </w:pPr>
            <w:r>
              <w:rPr>
                <w:sz w:val="18"/>
                <w:szCs w:val="18"/>
              </w:rPr>
              <w:t>5</w:t>
            </w:r>
          </w:p>
        </w:tc>
        <w:tc>
          <w:tcPr>
            <w:tcW w:w="3260" w:type="dxa"/>
            <w:tcBorders>
              <w:top w:val="single" w:sz="4" w:space="0" w:color="auto"/>
              <w:left w:val="single" w:sz="4" w:space="0" w:color="auto"/>
              <w:bottom w:val="single" w:sz="4" w:space="0" w:color="auto"/>
              <w:right w:val="single" w:sz="4" w:space="0" w:color="auto"/>
            </w:tcBorders>
          </w:tcPr>
          <w:p w:rsidR="00A77398" w:rsidRPr="001E5150" w:rsidRDefault="00A77398" w:rsidP="00847044">
            <w:pPr>
              <w:rPr>
                <w:sz w:val="16"/>
                <w:szCs w:val="16"/>
              </w:rPr>
            </w:pPr>
            <w:r w:rsidRPr="001E5150">
              <w:rPr>
                <w:sz w:val="16"/>
                <w:szCs w:val="16"/>
              </w:rPr>
              <w:t>Лоток пластиковый с характеристиками:</w:t>
            </w:r>
          </w:p>
          <w:p w:rsidR="00A77398" w:rsidRPr="001E5150" w:rsidRDefault="00A77398" w:rsidP="00847044">
            <w:pPr>
              <w:rPr>
                <w:sz w:val="16"/>
                <w:szCs w:val="16"/>
              </w:rPr>
            </w:pPr>
            <w:r w:rsidRPr="001E5150">
              <w:rPr>
                <w:sz w:val="16"/>
                <w:szCs w:val="16"/>
              </w:rPr>
              <w:t>материал: пластик</w:t>
            </w:r>
          </w:p>
          <w:p w:rsidR="00A77398" w:rsidRPr="001B12BF" w:rsidRDefault="00A77398" w:rsidP="00847044">
            <w:pPr>
              <w:rPr>
                <w:b/>
                <w:sz w:val="16"/>
                <w:szCs w:val="16"/>
              </w:rPr>
            </w:pPr>
            <w:r w:rsidRPr="001B12BF">
              <w:rPr>
                <w:b/>
                <w:sz w:val="16"/>
                <w:szCs w:val="16"/>
              </w:rPr>
              <w:t>Размер: не менее 1000x160x135мм и не более 1000х160х140мм</w:t>
            </w:r>
          </w:p>
          <w:p w:rsidR="00A77398" w:rsidRPr="001E5150" w:rsidRDefault="00A77398" w:rsidP="00847044">
            <w:pPr>
              <w:rPr>
                <w:sz w:val="16"/>
                <w:szCs w:val="16"/>
              </w:rPr>
            </w:pPr>
            <w:r w:rsidRPr="001E5150">
              <w:rPr>
                <w:sz w:val="16"/>
                <w:szCs w:val="16"/>
              </w:rPr>
              <w:t>Гидравлическое сечение: не менее DN 100</w:t>
            </w:r>
          </w:p>
          <w:p w:rsidR="00A77398" w:rsidRPr="001E5150" w:rsidRDefault="00A77398" w:rsidP="00847044">
            <w:pPr>
              <w:rPr>
                <w:sz w:val="16"/>
                <w:szCs w:val="16"/>
                <w:lang w:eastAsia="en-US"/>
              </w:rPr>
            </w:pPr>
            <w:r w:rsidRPr="001E5150">
              <w:rPr>
                <w:sz w:val="16"/>
                <w:szCs w:val="16"/>
              </w:rPr>
              <w:t>В соответствии с ГОСТ 32955-2014, ГОСТ 32972-2014</w:t>
            </w:r>
          </w:p>
        </w:tc>
        <w:tc>
          <w:tcPr>
            <w:tcW w:w="2552" w:type="dxa"/>
            <w:shd w:val="clear" w:color="auto" w:fill="auto"/>
          </w:tcPr>
          <w:p w:rsidR="00A77398" w:rsidRPr="00E5492B" w:rsidRDefault="00A77398" w:rsidP="00847044">
            <w:pPr>
              <w:rPr>
                <w:sz w:val="16"/>
                <w:szCs w:val="16"/>
              </w:rPr>
            </w:pPr>
            <w:r w:rsidRPr="00E5492B">
              <w:rPr>
                <w:sz w:val="16"/>
                <w:szCs w:val="16"/>
              </w:rPr>
              <w:t>Лоток пластиковый с характеристиками:</w:t>
            </w:r>
          </w:p>
          <w:p w:rsidR="00A77398" w:rsidRPr="00E5492B" w:rsidRDefault="00A77398" w:rsidP="00847044">
            <w:pPr>
              <w:rPr>
                <w:sz w:val="16"/>
                <w:szCs w:val="16"/>
              </w:rPr>
            </w:pPr>
            <w:r w:rsidRPr="00E5492B">
              <w:rPr>
                <w:sz w:val="16"/>
                <w:szCs w:val="16"/>
              </w:rPr>
              <w:t>материал: пластик</w:t>
            </w:r>
          </w:p>
          <w:p w:rsidR="00A77398" w:rsidRPr="00E5492B" w:rsidRDefault="00A77398" w:rsidP="00847044">
            <w:pPr>
              <w:rPr>
                <w:b/>
                <w:sz w:val="16"/>
                <w:szCs w:val="16"/>
              </w:rPr>
            </w:pPr>
            <w:r w:rsidRPr="00E5492B">
              <w:rPr>
                <w:b/>
                <w:sz w:val="16"/>
                <w:szCs w:val="16"/>
              </w:rPr>
              <w:t>Размер: 1000x160x135мм - 1000х160х140мм</w:t>
            </w:r>
          </w:p>
          <w:p w:rsidR="00A77398" w:rsidRPr="00E5492B" w:rsidRDefault="00A77398" w:rsidP="00847044">
            <w:pPr>
              <w:rPr>
                <w:sz w:val="16"/>
                <w:szCs w:val="16"/>
              </w:rPr>
            </w:pPr>
            <w:r w:rsidRPr="00E5492B">
              <w:rPr>
                <w:sz w:val="16"/>
                <w:szCs w:val="16"/>
              </w:rPr>
              <w:t>Гидравлическое сечение: DN 100</w:t>
            </w:r>
          </w:p>
          <w:p w:rsidR="00A77398" w:rsidRPr="00E5492B" w:rsidRDefault="00A77398" w:rsidP="00847044">
            <w:pPr>
              <w:rPr>
                <w:sz w:val="16"/>
                <w:szCs w:val="16"/>
              </w:rPr>
            </w:pPr>
            <w:r w:rsidRPr="00E5492B">
              <w:rPr>
                <w:sz w:val="16"/>
                <w:szCs w:val="16"/>
              </w:rPr>
              <w:t>Соответствует  ГОСТ 32955-2014, ГОСТ 32972-2014</w:t>
            </w:r>
          </w:p>
        </w:tc>
        <w:tc>
          <w:tcPr>
            <w:tcW w:w="1842" w:type="dxa"/>
            <w:vAlign w:val="center"/>
          </w:tcPr>
          <w:p w:rsidR="00A77398" w:rsidRDefault="00A77398" w:rsidP="00847044">
            <w:pPr>
              <w:jc w:val="center"/>
            </w:pPr>
            <w:r w:rsidRPr="00296191">
              <w:rPr>
                <w:rFonts w:eastAsia="Calibri"/>
                <w:sz w:val="18"/>
                <w:szCs w:val="18"/>
              </w:rPr>
              <w:t>соответствует</w:t>
            </w:r>
          </w:p>
        </w:tc>
        <w:tc>
          <w:tcPr>
            <w:tcW w:w="2977" w:type="dxa"/>
            <w:vAlign w:val="center"/>
          </w:tcPr>
          <w:p w:rsidR="00A77398" w:rsidRDefault="00A77398" w:rsidP="00847044">
            <w:pPr>
              <w:jc w:val="center"/>
            </w:pPr>
            <w:r w:rsidRPr="00417EE7">
              <w:rPr>
                <w:rFonts w:eastAsia="Calibri"/>
                <w:sz w:val="18"/>
                <w:szCs w:val="18"/>
              </w:rPr>
              <w:t>соответствует</w:t>
            </w:r>
          </w:p>
        </w:tc>
        <w:tc>
          <w:tcPr>
            <w:tcW w:w="2125" w:type="dxa"/>
            <w:vAlign w:val="center"/>
          </w:tcPr>
          <w:p w:rsidR="00A77398" w:rsidRDefault="00A77398" w:rsidP="00847044">
            <w:pPr>
              <w:jc w:val="center"/>
            </w:pPr>
            <w:r w:rsidRPr="0031102F">
              <w:rPr>
                <w:rFonts w:eastAsia="Calibri"/>
                <w:sz w:val="18"/>
                <w:szCs w:val="18"/>
              </w:rPr>
              <w:t>соответствует</w:t>
            </w:r>
          </w:p>
        </w:tc>
      </w:tr>
      <w:tr w:rsidR="00A77398" w:rsidRPr="00B644CC" w:rsidTr="00847044">
        <w:trPr>
          <w:trHeight w:val="780"/>
        </w:trPr>
        <w:tc>
          <w:tcPr>
            <w:tcW w:w="2411" w:type="dxa"/>
            <w:vMerge/>
            <w:tcBorders>
              <w:left w:val="single" w:sz="4" w:space="0" w:color="auto"/>
              <w:right w:val="single" w:sz="4" w:space="0" w:color="auto"/>
            </w:tcBorders>
          </w:tcPr>
          <w:p w:rsidR="00A77398" w:rsidRPr="00B644CC" w:rsidRDefault="00A77398" w:rsidP="00847044">
            <w:pPr>
              <w:snapToGrid w:val="0"/>
              <w:jc w:val="both"/>
              <w:rPr>
                <w:sz w:val="18"/>
                <w:szCs w:val="18"/>
              </w:rPr>
            </w:pPr>
          </w:p>
        </w:tc>
        <w:tc>
          <w:tcPr>
            <w:tcW w:w="567" w:type="dxa"/>
            <w:tcBorders>
              <w:top w:val="single" w:sz="4" w:space="0" w:color="auto"/>
              <w:left w:val="single" w:sz="4" w:space="0" w:color="auto"/>
              <w:right w:val="single" w:sz="4" w:space="0" w:color="auto"/>
            </w:tcBorders>
          </w:tcPr>
          <w:p w:rsidR="00A77398" w:rsidRPr="00B644CC" w:rsidRDefault="00A77398" w:rsidP="00847044">
            <w:pPr>
              <w:jc w:val="center"/>
              <w:rPr>
                <w:sz w:val="18"/>
                <w:szCs w:val="18"/>
              </w:rPr>
            </w:pPr>
            <w:r>
              <w:rPr>
                <w:sz w:val="18"/>
                <w:szCs w:val="18"/>
              </w:rPr>
              <w:t>6</w:t>
            </w:r>
          </w:p>
        </w:tc>
        <w:tc>
          <w:tcPr>
            <w:tcW w:w="3260" w:type="dxa"/>
            <w:tcBorders>
              <w:top w:val="single" w:sz="4" w:space="0" w:color="auto"/>
              <w:left w:val="single" w:sz="4" w:space="0" w:color="auto"/>
              <w:bottom w:val="single" w:sz="4" w:space="0" w:color="auto"/>
              <w:right w:val="single" w:sz="4" w:space="0" w:color="auto"/>
            </w:tcBorders>
          </w:tcPr>
          <w:p w:rsidR="00A77398" w:rsidRPr="001E5150" w:rsidRDefault="00A77398" w:rsidP="00847044">
            <w:pPr>
              <w:rPr>
                <w:sz w:val="16"/>
                <w:szCs w:val="16"/>
              </w:rPr>
            </w:pPr>
            <w:proofErr w:type="spellStart"/>
            <w:r w:rsidRPr="001E5150">
              <w:rPr>
                <w:sz w:val="16"/>
                <w:szCs w:val="16"/>
              </w:rPr>
              <w:t>Пескоуловитель</w:t>
            </w:r>
            <w:proofErr w:type="spellEnd"/>
            <w:r w:rsidRPr="001E5150">
              <w:rPr>
                <w:sz w:val="16"/>
                <w:szCs w:val="16"/>
              </w:rPr>
              <w:t xml:space="preserve"> </w:t>
            </w:r>
            <w:proofErr w:type="gramStart"/>
            <w:r w:rsidRPr="001E5150">
              <w:rPr>
                <w:sz w:val="16"/>
                <w:szCs w:val="16"/>
              </w:rPr>
              <w:t>ячеистый</w:t>
            </w:r>
            <w:proofErr w:type="gramEnd"/>
            <w:r w:rsidRPr="001E5150">
              <w:rPr>
                <w:sz w:val="16"/>
                <w:szCs w:val="16"/>
              </w:rPr>
              <w:t xml:space="preserve"> пластиковый с характеристиками:</w:t>
            </w:r>
          </w:p>
          <w:p w:rsidR="00A77398" w:rsidRPr="001E5150" w:rsidRDefault="00A77398" w:rsidP="00847044">
            <w:pPr>
              <w:rPr>
                <w:sz w:val="16"/>
                <w:szCs w:val="16"/>
              </w:rPr>
            </w:pPr>
            <w:r w:rsidRPr="001E5150">
              <w:rPr>
                <w:sz w:val="16"/>
                <w:szCs w:val="16"/>
              </w:rPr>
              <w:t>Материал: высокопрочный пластик</w:t>
            </w:r>
          </w:p>
          <w:p w:rsidR="00A77398" w:rsidRPr="001B12BF" w:rsidRDefault="00A77398" w:rsidP="00847044">
            <w:pPr>
              <w:rPr>
                <w:rFonts w:ascii="Arial" w:hAnsi="Arial" w:cs="Arial"/>
                <w:b/>
                <w:sz w:val="16"/>
                <w:szCs w:val="16"/>
                <w:shd w:val="clear" w:color="auto" w:fill="FFFFFF"/>
              </w:rPr>
            </w:pPr>
            <w:r w:rsidRPr="001B12BF">
              <w:rPr>
                <w:b/>
                <w:sz w:val="16"/>
                <w:szCs w:val="16"/>
              </w:rPr>
              <w:t>Размер: не менее 500х160х420мм и не более 500х160х425мм</w:t>
            </w:r>
          </w:p>
          <w:p w:rsidR="00A77398" w:rsidRPr="001E5150" w:rsidRDefault="00A77398" w:rsidP="00847044">
            <w:pPr>
              <w:rPr>
                <w:sz w:val="16"/>
                <w:szCs w:val="16"/>
              </w:rPr>
            </w:pPr>
            <w:r w:rsidRPr="001E5150">
              <w:rPr>
                <w:sz w:val="16"/>
                <w:szCs w:val="16"/>
              </w:rPr>
              <w:t>Гидравлическое сечение: не менее DN 100</w:t>
            </w:r>
          </w:p>
          <w:p w:rsidR="00A77398" w:rsidRPr="001E5150" w:rsidRDefault="00A77398" w:rsidP="00847044">
            <w:pPr>
              <w:rPr>
                <w:rFonts w:ascii="Arial" w:hAnsi="Arial" w:cs="Arial"/>
                <w:sz w:val="16"/>
                <w:szCs w:val="16"/>
              </w:rPr>
            </w:pPr>
            <w:r w:rsidRPr="001E5150">
              <w:rPr>
                <w:sz w:val="16"/>
                <w:szCs w:val="16"/>
              </w:rPr>
              <w:t>В соответствии с ГОСТ 32955-2014, ГОСТ 32972-2014</w:t>
            </w:r>
          </w:p>
        </w:tc>
        <w:tc>
          <w:tcPr>
            <w:tcW w:w="2552" w:type="dxa"/>
            <w:shd w:val="clear" w:color="auto" w:fill="auto"/>
            <w:vAlign w:val="center"/>
          </w:tcPr>
          <w:p w:rsidR="00A77398" w:rsidRPr="00E5492B" w:rsidRDefault="00A77398" w:rsidP="00847044">
            <w:pPr>
              <w:rPr>
                <w:sz w:val="16"/>
                <w:szCs w:val="16"/>
              </w:rPr>
            </w:pPr>
            <w:proofErr w:type="spellStart"/>
            <w:r w:rsidRPr="00E5492B">
              <w:rPr>
                <w:sz w:val="16"/>
                <w:szCs w:val="16"/>
              </w:rPr>
              <w:t>Пескоуловитель</w:t>
            </w:r>
            <w:proofErr w:type="spellEnd"/>
            <w:r w:rsidRPr="00E5492B">
              <w:rPr>
                <w:sz w:val="16"/>
                <w:szCs w:val="16"/>
              </w:rPr>
              <w:t xml:space="preserve"> </w:t>
            </w:r>
            <w:proofErr w:type="gramStart"/>
            <w:r w:rsidRPr="00E5492B">
              <w:rPr>
                <w:sz w:val="16"/>
                <w:szCs w:val="16"/>
              </w:rPr>
              <w:t>ячеистый</w:t>
            </w:r>
            <w:proofErr w:type="gramEnd"/>
            <w:r w:rsidRPr="00E5492B">
              <w:rPr>
                <w:sz w:val="16"/>
                <w:szCs w:val="16"/>
              </w:rPr>
              <w:t xml:space="preserve"> пластиковый с характеристиками:</w:t>
            </w:r>
          </w:p>
          <w:p w:rsidR="00A77398" w:rsidRPr="00E5492B" w:rsidRDefault="00A77398" w:rsidP="00847044">
            <w:pPr>
              <w:rPr>
                <w:sz w:val="16"/>
                <w:szCs w:val="16"/>
              </w:rPr>
            </w:pPr>
            <w:r w:rsidRPr="00E5492B">
              <w:rPr>
                <w:sz w:val="16"/>
                <w:szCs w:val="16"/>
              </w:rPr>
              <w:t>Материал: высокопрочный пластик</w:t>
            </w:r>
          </w:p>
          <w:p w:rsidR="00A77398" w:rsidRPr="00E5492B" w:rsidRDefault="00A77398" w:rsidP="00847044">
            <w:pPr>
              <w:rPr>
                <w:b/>
                <w:sz w:val="16"/>
                <w:szCs w:val="16"/>
              </w:rPr>
            </w:pPr>
            <w:r w:rsidRPr="00E5492B">
              <w:rPr>
                <w:b/>
                <w:sz w:val="16"/>
                <w:szCs w:val="16"/>
              </w:rPr>
              <w:t>Размер: 500х160х420мм - 500х160х425мм</w:t>
            </w:r>
          </w:p>
          <w:p w:rsidR="00A77398" w:rsidRPr="00E5492B" w:rsidRDefault="00A77398" w:rsidP="00847044">
            <w:pPr>
              <w:rPr>
                <w:sz w:val="16"/>
                <w:szCs w:val="16"/>
              </w:rPr>
            </w:pPr>
            <w:r w:rsidRPr="00E5492B">
              <w:rPr>
                <w:sz w:val="16"/>
                <w:szCs w:val="16"/>
              </w:rPr>
              <w:t>Гидравлическое сечение: DN 100</w:t>
            </w:r>
          </w:p>
          <w:p w:rsidR="00A77398" w:rsidRPr="00E5492B" w:rsidRDefault="00A77398" w:rsidP="00847044">
            <w:pPr>
              <w:rPr>
                <w:sz w:val="16"/>
                <w:szCs w:val="16"/>
              </w:rPr>
            </w:pPr>
            <w:r w:rsidRPr="00E5492B">
              <w:rPr>
                <w:sz w:val="16"/>
                <w:szCs w:val="16"/>
              </w:rPr>
              <w:t>Соответствует ГОСТ 32955-2014, ГОСТ 32972-2014</w:t>
            </w:r>
          </w:p>
        </w:tc>
        <w:tc>
          <w:tcPr>
            <w:tcW w:w="1842" w:type="dxa"/>
            <w:vAlign w:val="center"/>
          </w:tcPr>
          <w:p w:rsidR="00A77398" w:rsidRDefault="00A77398" w:rsidP="00847044">
            <w:pPr>
              <w:jc w:val="center"/>
            </w:pPr>
            <w:r w:rsidRPr="00296191">
              <w:rPr>
                <w:rFonts w:eastAsia="Calibri"/>
                <w:sz w:val="18"/>
                <w:szCs w:val="18"/>
              </w:rPr>
              <w:t>соответствует</w:t>
            </w:r>
          </w:p>
        </w:tc>
        <w:tc>
          <w:tcPr>
            <w:tcW w:w="2977" w:type="dxa"/>
            <w:vAlign w:val="center"/>
          </w:tcPr>
          <w:p w:rsidR="00A77398" w:rsidRDefault="00A77398" w:rsidP="00847044">
            <w:pPr>
              <w:jc w:val="center"/>
            </w:pPr>
            <w:r w:rsidRPr="007308E5">
              <w:rPr>
                <w:rFonts w:eastAsia="Calibri"/>
                <w:sz w:val="18"/>
                <w:szCs w:val="18"/>
              </w:rPr>
              <w:t>соответствует</w:t>
            </w:r>
          </w:p>
        </w:tc>
        <w:tc>
          <w:tcPr>
            <w:tcW w:w="2125" w:type="dxa"/>
            <w:vAlign w:val="center"/>
          </w:tcPr>
          <w:p w:rsidR="00A77398" w:rsidRDefault="00A77398" w:rsidP="00847044">
            <w:pPr>
              <w:jc w:val="center"/>
            </w:pPr>
            <w:r w:rsidRPr="0031102F">
              <w:rPr>
                <w:rFonts w:eastAsia="Calibri"/>
                <w:sz w:val="18"/>
                <w:szCs w:val="18"/>
              </w:rPr>
              <w:t>соответствует</w:t>
            </w:r>
          </w:p>
        </w:tc>
      </w:tr>
      <w:tr w:rsidR="00A77398" w:rsidRPr="00B644CC" w:rsidTr="00847044">
        <w:trPr>
          <w:trHeight w:val="1005"/>
        </w:trPr>
        <w:tc>
          <w:tcPr>
            <w:tcW w:w="2411" w:type="dxa"/>
            <w:vMerge/>
            <w:tcBorders>
              <w:left w:val="single" w:sz="4" w:space="0" w:color="auto"/>
              <w:right w:val="single" w:sz="4" w:space="0" w:color="auto"/>
            </w:tcBorders>
          </w:tcPr>
          <w:p w:rsidR="00A77398" w:rsidRPr="00B644CC" w:rsidRDefault="00A77398" w:rsidP="00847044">
            <w:pPr>
              <w:snapToGrid w:val="0"/>
              <w:jc w:val="both"/>
              <w:rPr>
                <w:sz w:val="18"/>
                <w:szCs w:val="18"/>
              </w:rPr>
            </w:pPr>
          </w:p>
        </w:tc>
        <w:tc>
          <w:tcPr>
            <w:tcW w:w="567" w:type="dxa"/>
            <w:tcBorders>
              <w:top w:val="single" w:sz="4" w:space="0" w:color="auto"/>
              <w:left w:val="single" w:sz="4" w:space="0" w:color="auto"/>
              <w:right w:val="single" w:sz="4" w:space="0" w:color="auto"/>
            </w:tcBorders>
          </w:tcPr>
          <w:p w:rsidR="00A77398" w:rsidRPr="00B644CC" w:rsidRDefault="00A77398" w:rsidP="00847044">
            <w:pPr>
              <w:jc w:val="center"/>
              <w:rPr>
                <w:sz w:val="18"/>
                <w:szCs w:val="18"/>
              </w:rPr>
            </w:pPr>
            <w:r>
              <w:rPr>
                <w:sz w:val="18"/>
                <w:szCs w:val="18"/>
              </w:rPr>
              <w:t>7</w:t>
            </w:r>
          </w:p>
        </w:tc>
        <w:tc>
          <w:tcPr>
            <w:tcW w:w="3260" w:type="dxa"/>
            <w:tcBorders>
              <w:top w:val="single" w:sz="4" w:space="0" w:color="auto"/>
              <w:left w:val="single" w:sz="4" w:space="0" w:color="auto"/>
              <w:bottom w:val="single" w:sz="4" w:space="0" w:color="auto"/>
              <w:right w:val="single" w:sz="4" w:space="0" w:color="auto"/>
            </w:tcBorders>
          </w:tcPr>
          <w:p w:rsidR="00A77398" w:rsidRPr="001E5150" w:rsidRDefault="00A77398" w:rsidP="00847044">
            <w:pPr>
              <w:rPr>
                <w:sz w:val="16"/>
                <w:szCs w:val="16"/>
              </w:rPr>
            </w:pPr>
            <w:r w:rsidRPr="001E5150">
              <w:rPr>
                <w:sz w:val="16"/>
                <w:szCs w:val="16"/>
              </w:rPr>
              <w:t xml:space="preserve">Трубы стальные бесшовные  горячедеформированные из стали наружный </w:t>
            </w:r>
            <w:r w:rsidRPr="001B12BF">
              <w:rPr>
                <w:b/>
                <w:sz w:val="16"/>
                <w:szCs w:val="16"/>
              </w:rPr>
              <w:t>диаметр не менее 108 мм и не более 114 мм, толщина стенки не менее 4 мм и не более 4,5 мм</w:t>
            </w:r>
            <w:r w:rsidRPr="001E5150">
              <w:rPr>
                <w:sz w:val="16"/>
                <w:szCs w:val="16"/>
              </w:rPr>
              <w:t>. Максимальный угол внутренней фаски 70 (неизменяемое значение). Общая кривизна трубы не должна превышать 0,2% длины (неизменяемое значение).</w:t>
            </w:r>
          </w:p>
          <w:p w:rsidR="00A77398" w:rsidRPr="001E5150" w:rsidRDefault="00A77398" w:rsidP="00847044">
            <w:pPr>
              <w:shd w:val="clear" w:color="auto" w:fill="FFFFFF"/>
              <w:ind w:right="29"/>
              <w:rPr>
                <w:sz w:val="16"/>
                <w:szCs w:val="16"/>
              </w:rPr>
            </w:pPr>
            <w:r w:rsidRPr="001E5150">
              <w:rPr>
                <w:sz w:val="16"/>
                <w:szCs w:val="16"/>
              </w:rPr>
              <w:t>В соответствии с ГОСТ 8732-78 и ГОСТ 32528-2013</w:t>
            </w:r>
          </w:p>
        </w:tc>
        <w:tc>
          <w:tcPr>
            <w:tcW w:w="2552" w:type="dxa"/>
            <w:shd w:val="clear" w:color="auto" w:fill="auto"/>
            <w:vAlign w:val="center"/>
          </w:tcPr>
          <w:p w:rsidR="00A77398" w:rsidRPr="00271ABA" w:rsidRDefault="00A77398" w:rsidP="00847044">
            <w:pPr>
              <w:rPr>
                <w:sz w:val="16"/>
                <w:szCs w:val="16"/>
              </w:rPr>
            </w:pPr>
            <w:r w:rsidRPr="00271ABA">
              <w:rPr>
                <w:sz w:val="16"/>
                <w:szCs w:val="16"/>
              </w:rPr>
              <w:t xml:space="preserve">Трубы стальные бесшовные  горячедеформированные из стали наружный </w:t>
            </w:r>
            <w:r w:rsidRPr="00271ABA">
              <w:rPr>
                <w:b/>
                <w:sz w:val="16"/>
                <w:szCs w:val="16"/>
              </w:rPr>
              <w:t>диаметр 108 мм - 114 мм</w:t>
            </w:r>
            <w:r w:rsidRPr="00271ABA">
              <w:rPr>
                <w:sz w:val="16"/>
                <w:szCs w:val="16"/>
              </w:rPr>
              <w:t xml:space="preserve">, </w:t>
            </w:r>
            <w:r w:rsidRPr="00271ABA">
              <w:rPr>
                <w:b/>
                <w:sz w:val="16"/>
                <w:szCs w:val="16"/>
              </w:rPr>
              <w:t>толщина стенки 4 мм - 4,5 мм.</w:t>
            </w:r>
            <w:r w:rsidRPr="00271ABA">
              <w:rPr>
                <w:sz w:val="16"/>
                <w:szCs w:val="16"/>
              </w:rPr>
              <w:t xml:space="preserve"> Максимальный угол внутренней фаски 70 (неизменяемое значение). Общая кривизна трубы не должна превышать 0,2% длины (неизменяемое значение).</w:t>
            </w:r>
          </w:p>
          <w:p w:rsidR="00A77398" w:rsidRPr="00271ABA" w:rsidRDefault="00A77398" w:rsidP="00847044">
            <w:pPr>
              <w:rPr>
                <w:sz w:val="16"/>
                <w:szCs w:val="16"/>
              </w:rPr>
            </w:pPr>
            <w:r w:rsidRPr="00271ABA">
              <w:rPr>
                <w:sz w:val="16"/>
                <w:szCs w:val="16"/>
              </w:rPr>
              <w:t>Соответствует ГОСТ 8732-78 и ГОСТ 32528-2013</w:t>
            </w:r>
          </w:p>
        </w:tc>
        <w:tc>
          <w:tcPr>
            <w:tcW w:w="1842" w:type="dxa"/>
            <w:vAlign w:val="center"/>
          </w:tcPr>
          <w:p w:rsidR="00A77398" w:rsidRDefault="00A77398" w:rsidP="00847044">
            <w:pPr>
              <w:jc w:val="center"/>
            </w:pPr>
            <w:r w:rsidRPr="00296191">
              <w:rPr>
                <w:rFonts w:eastAsia="Calibri"/>
                <w:sz w:val="18"/>
                <w:szCs w:val="18"/>
              </w:rPr>
              <w:t>соответствует</w:t>
            </w:r>
          </w:p>
        </w:tc>
        <w:tc>
          <w:tcPr>
            <w:tcW w:w="2977" w:type="dxa"/>
            <w:vAlign w:val="center"/>
          </w:tcPr>
          <w:p w:rsidR="00A77398" w:rsidRDefault="00A77398" w:rsidP="00847044">
            <w:pPr>
              <w:jc w:val="center"/>
            </w:pPr>
            <w:r w:rsidRPr="007308E5">
              <w:rPr>
                <w:rFonts w:eastAsia="Calibri"/>
                <w:sz w:val="18"/>
                <w:szCs w:val="18"/>
              </w:rPr>
              <w:t>соответствует</w:t>
            </w:r>
          </w:p>
        </w:tc>
        <w:tc>
          <w:tcPr>
            <w:tcW w:w="2125" w:type="dxa"/>
            <w:vAlign w:val="center"/>
          </w:tcPr>
          <w:p w:rsidR="00A77398" w:rsidRPr="00B0436C" w:rsidRDefault="00A77398" w:rsidP="00847044">
            <w:pPr>
              <w:jc w:val="center"/>
              <w:rPr>
                <w:rFonts w:eastAsia="Calibri"/>
                <w:bCs/>
                <w:kern w:val="2"/>
                <w:sz w:val="18"/>
                <w:szCs w:val="18"/>
              </w:rPr>
            </w:pPr>
            <w:r w:rsidRPr="00296191">
              <w:rPr>
                <w:rFonts w:eastAsia="Calibri"/>
                <w:sz w:val="18"/>
                <w:szCs w:val="18"/>
              </w:rPr>
              <w:t>соответствует</w:t>
            </w:r>
          </w:p>
        </w:tc>
      </w:tr>
      <w:tr w:rsidR="00A77398" w:rsidRPr="00B644CC" w:rsidTr="00847044">
        <w:trPr>
          <w:trHeight w:val="1440"/>
        </w:trPr>
        <w:tc>
          <w:tcPr>
            <w:tcW w:w="2411" w:type="dxa"/>
            <w:vMerge/>
            <w:tcBorders>
              <w:left w:val="single" w:sz="4" w:space="0" w:color="auto"/>
              <w:right w:val="single" w:sz="4" w:space="0" w:color="auto"/>
            </w:tcBorders>
          </w:tcPr>
          <w:p w:rsidR="00A77398" w:rsidRPr="00B644CC" w:rsidRDefault="00A77398" w:rsidP="00847044">
            <w:pPr>
              <w:snapToGrid w:val="0"/>
              <w:jc w:val="both"/>
              <w:rPr>
                <w:sz w:val="18"/>
                <w:szCs w:val="18"/>
              </w:rPr>
            </w:pPr>
          </w:p>
        </w:tc>
        <w:tc>
          <w:tcPr>
            <w:tcW w:w="567" w:type="dxa"/>
            <w:tcBorders>
              <w:top w:val="single" w:sz="4" w:space="0" w:color="auto"/>
              <w:left w:val="single" w:sz="4" w:space="0" w:color="auto"/>
              <w:right w:val="single" w:sz="4" w:space="0" w:color="auto"/>
            </w:tcBorders>
          </w:tcPr>
          <w:p w:rsidR="00A77398" w:rsidRPr="00B644CC" w:rsidRDefault="00A77398" w:rsidP="00847044">
            <w:pPr>
              <w:jc w:val="center"/>
              <w:rPr>
                <w:sz w:val="18"/>
                <w:szCs w:val="18"/>
              </w:rPr>
            </w:pPr>
            <w:r>
              <w:rPr>
                <w:sz w:val="18"/>
                <w:szCs w:val="18"/>
              </w:rPr>
              <w:t>8</w:t>
            </w:r>
          </w:p>
        </w:tc>
        <w:tc>
          <w:tcPr>
            <w:tcW w:w="3260" w:type="dxa"/>
            <w:tcBorders>
              <w:top w:val="single" w:sz="4" w:space="0" w:color="auto"/>
              <w:left w:val="single" w:sz="4" w:space="0" w:color="auto"/>
              <w:bottom w:val="single" w:sz="4" w:space="0" w:color="auto"/>
              <w:right w:val="single" w:sz="4" w:space="0" w:color="auto"/>
            </w:tcBorders>
          </w:tcPr>
          <w:p w:rsidR="00A77398" w:rsidRPr="001E5150" w:rsidRDefault="00A77398" w:rsidP="00847044">
            <w:pPr>
              <w:rPr>
                <w:sz w:val="16"/>
                <w:szCs w:val="16"/>
              </w:rPr>
            </w:pPr>
            <w:r w:rsidRPr="001E5150">
              <w:rPr>
                <w:sz w:val="16"/>
                <w:szCs w:val="16"/>
              </w:rPr>
              <w:t>Решетка водоприемная пластиковая ячеистая с характеристиками:</w:t>
            </w:r>
          </w:p>
          <w:p w:rsidR="00A77398" w:rsidRPr="001E5150" w:rsidRDefault="00A77398" w:rsidP="00847044">
            <w:pPr>
              <w:rPr>
                <w:sz w:val="16"/>
                <w:szCs w:val="16"/>
              </w:rPr>
            </w:pPr>
            <w:r w:rsidRPr="001E5150">
              <w:rPr>
                <w:sz w:val="16"/>
                <w:szCs w:val="16"/>
              </w:rPr>
              <w:t>материал: высокопрочный пластик</w:t>
            </w:r>
          </w:p>
          <w:p w:rsidR="00A77398" w:rsidRPr="001B12BF" w:rsidRDefault="00A77398" w:rsidP="00847044">
            <w:pPr>
              <w:rPr>
                <w:rFonts w:ascii="Arial" w:hAnsi="Arial" w:cs="Arial"/>
                <w:b/>
                <w:sz w:val="16"/>
                <w:szCs w:val="16"/>
                <w:shd w:val="clear" w:color="auto" w:fill="FFFFFF"/>
              </w:rPr>
            </w:pPr>
            <w:r w:rsidRPr="001B12BF">
              <w:rPr>
                <w:b/>
                <w:sz w:val="16"/>
                <w:szCs w:val="16"/>
              </w:rPr>
              <w:t>Размер: не менее 500х137,8х16,5 мм и не более 500*137,8*17 мм</w:t>
            </w:r>
          </w:p>
          <w:p w:rsidR="00A77398" w:rsidRPr="001E5150" w:rsidRDefault="00A77398" w:rsidP="00847044">
            <w:pPr>
              <w:rPr>
                <w:sz w:val="16"/>
                <w:szCs w:val="16"/>
              </w:rPr>
            </w:pPr>
            <w:r w:rsidRPr="001E5150">
              <w:rPr>
                <w:sz w:val="16"/>
                <w:szCs w:val="16"/>
              </w:rPr>
              <w:t>Гидравлическое сечение: не менее DN 100</w:t>
            </w:r>
          </w:p>
          <w:p w:rsidR="00A77398" w:rsidRPr="001E5150" w:rsidRDefault="00A77398" w:rsidP="00847044">
            <w:pPr>
              <w:rPr>
                <w:sz w:val="16"/>
                <w:szCs w:val="16"/>
                <w:lang w:eastAsia="en-US"/>
              </w:rPr>
            </w:pPr>
            <w:r w:rsidRPr="001E5150">
              <w:rPr>
                <w:sz w:val="16"/>
                <w:szCs w:val="16"/>
              </w:rPr>
              <w:t>В соответствии с ГОСТ 32955-2014, ГОСТ 32972-2014</w:t>
            </w:r>
          </w:p>
        </w:tc>
        <w:tc>
          <w:tcPr>
            <w:tcW w:w="2552" w:type="dxa"/>
            <w:shd w:val="clear" w:color="auto" w:fill="auto"/>
            <w:vAlign w:val="center"/>
          </w:tcPr>
          <w:p w:rsidR="00A77398" w:rsidRPr="00271ABA" w:rsidRDefault="00A77398" w:rsidP="00847044">
            <w:pPr>
              <w:rPr>
                <w:sz w:val="16"/>
                <w:szCs w:val="16"/>
              </w:rPr>
            </w:pPr>
            <w:r w:rsidRPr="00271ABA">
              <w:rPr>
                <w:sz w:val="16"/>
                <w:szCs w:val="16"/>
              </w:rPr>
              <w:t>Решетка водоприемная пластиковая ячеистая с характеристиками:</w:t>
            </w:r>
          </w:p>
          <w:p w:rsidR="00A77398" w:rsidRPr="00271ABA" w:rsidRDefault="00A77398" w:rsidP="00847044">
            <w:pPr>
              <w:rPr>
                <w:sz w:val="16"/>
                <w:szCs w:val="16"/>
              </w:rPr>
            </w:pPr>
            <w:r w:rsidRPr="00271ABA">
              <w:rPr>
                <w:sz w:val="16"/>
                <w:szCs w:val="16"/>
              </w:rPr>
              <w:t>материал: высокопрочный пластик</w:t>
            </w:r>
          </w:p>
          <w:p w:rsidR="00A77398" w:rsidRPr="00271ABA" w:rsidRDefault="00A77398" w:rsidP="00847044">
            <w:pPr>
              <w:rPr>
                <w:b/>
                <w:sz w:val="16"/>
                <w:szCs w:val="16"/>
              </w:rPr>
            </w:pPr>
            <w:r w:rsidRPr="00271ABA">
              <w:rPr>
                <w:b/>
                <w:sz w:val="16"/>
                <w:szCs w:val="16"/>
              </w:rPr>
              <w:t>Размер: 500х137,8х16,5 мм - 500*137,8*17 мм</w:t>
            </w:r>
          </w:p>
          <w:p w:rsidR="00A77398" w:rsidRPr="00271ABA" w:rsidRDefault="00A77398" w:rsidP="00847044">
            <w:pPr>
              <w:rPr>
                <w:sz w:val="16"/>
                <w:szCs w:val="16"/>
              </w:rPr>
            </w:pPr>
            <w:r w:rsidRPr="00271ABA">
              <w:rPr>
                <w:sz w:val="16"/>
                <w:szCs w:val="16"/>
              </w:rPr>
              <w:t>Гидравлическое сечение: DN 100</w:t>
            </w:r>
          </w:p>
          <w:p w:rsidR="00A77398" w:rsidRPr="00271ABA" w:rsidRDefault="00A77398" w:rsidP="00847044">
            <w:pPr>
              <w:rPr>
                <w:sz w:val="16"/>
                <w:szCs w:val="16"/>
              </w:rPr>
            </w:pPr>
            <w:r w:rsidRPr="00271ABA">
              <w:rPr>
                <w:sz w:val="16"/>
                <w:szCs w:val="16"/>
              </w:rPr>
              <w:t>Соответствует ГОСТ 32955-2014, ГОСТ 32972-2014</w:t>
            </w:r>
          </w:p>
        </w:tc>
        <w:tc>
          <w:tcPr>
            <w:tcW w:w="1842" w:type="dxa"/>
            <w:vAlign w:val="center"/>
          </w:tcPr>
          <w:p w:rsidR="00A77398" w:rsidRPr="00B0436C" w:rsidRDefault="00A77398" w:rsidP="00847044">
            <w:pPr>
              <w:jc w:val="center"/>
              <w:rPr>
                <w:rFonts w:eastAsia="Calibri"/>
                <w:bCs/>
                <w:kern w:val="2"/>
                <w:sz w:val="18"/>
                <w:szCs w:val="18"/>
              </w:rPr>
            </w:pPr>
            <w:r w:rsidRPr="00296191">
              <w:rPr>
                <w:rFonts w:eastAsia="Calibri"/>
                <w:sz w:val="18"/>
                <w:szCs w:val="18"/>
              </w:rPr>
              <w:t>соответствует</w:t>
            </w:r>
          </w:p>
        </w:tc>
        <w:tc>
          <w:tcPr>
            <w:tcW w:w="2977" w:type="dxa"/>
            <w:vAlign w:val="center"/>
          </w:tcPr>
          <w:p w:rsidR="00A77398" w:rsidRDefault="00A77398" w:rsidP="00847044">
            <w:pPr>
              <w:jc w:val="center"/>
            </w:pPr>
            <w:r w:rsidRPr="007308E5">
              <w:rPr>
                <w:rFonts w:eastAsia="Calibri"/>
                <w:sz w:val="18"/>
                <w:szCs w:val="18"/>
              </w:rPr>
              <w:t>соответствует</w:t>
            </w:r>
          </w:p>
        </w:tc>
        <w:tc>
          <w:tcPr>
            <w:tcW w:w="2125" w:type="dxa"/>
            <w:vAlign w:val="center"/>
          </w:tcPr>
          <w:p w:rsidR="00A77398" w:rsidRPr="00B0436C" w:rsidRDefault="00A77398" w:rsidP="00847044">
            <w:pPr>
              <w:jc w:val="center"/>
              <w:rPr>
                <w:rFonts w:eastAsia="Calibri"/>
                <w:bCs/>
                <w:kern w:val="2"/>
                <w:sz w:val="18"/>
                <w:szCs w:val="18"/>
              </w:rPr>
            </w:pPr>
            <w:r w:rsidRPr="00296191">
              <w:rPr>
                <w:rFonts w:eastAsia="Calibri"/>
                <w:sz w:val="18"/>
                <w:szCs w:val="18"/>
              </w:rPr>
              <w:t>соответствует</w:t>
            </w:r>
          </w:p>
        </w:tc>
      </w:tr>
    </w:tbl>
    <w:p w:rsidR="00581276" w:rsidRDefault="00581276" w:rsidP="00581276"/>
    <w:sectPr w:rsidR="00581276" w:rsidSect="00A77398">
      <w:pgSz w:w="16838" w:h="11906" w:orient="landscape"/>
      <w:pgMar w:top="709" w:right="56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6D"/>
    <w:rsid w:val="000B1F07"/>
    <w:rsid w:val="00146CF9"/>
    <w:rsid w:val="003937DC"/>
    <w:rsid w:val="003B2C77"/>
    <w:rsid w:val="00581276"/>
    <w:rsid w:val="00655D6D"/>
    <w:rsid w:val="00730A1B"/>
    <w:rsid w:val="00823F29"/>
    <w:rsid w:val="008246DE"/>
    <w:rsid w:val="008E2121"/>
    <w:rsid w:val="00A729FC"/>
    <w:rsid w:val="00A77398"/>
    <w:rsid w:val="00B01C2A"/>
    <w:rsid w:val="00B54438"/>
    <w:rsid w:val="00BB75D2"/>
    <w:rsid w:val="00D51325"/>
    <w:rsid w:val="00EB1147"/>
    <w:rsid w:val="00F01658"/>
    <w:rsid w:val="00F320DA"/>
    <w:rsid w:val="00F91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27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27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27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276"/>
    <w:pPr>
      <w:spacing w:after="120"/>
    </w:pPr>
    <w:rPr>
      <w:rFonts w:ascii="Calibri" w:eastAsia="Calibri" w:hAnsi="Calibri"/>
    </w:rPr>
  </w:style>
  <w:style w:type="character" w:customStyle="1" w:styleId="1">
    <w:name w:val="Основной текст Знак1"/>
    <w:basedOn w:val="a0"/>
    <w:uiPriority w:val="99"/>
    <w:semiHidden/>
    <w:rsid w:val="00581276"/>
    <w:rPr>
      <w:rFonts w:ascii="Times New Roman" w:eastAsia="Times New Roman" w:hAnsi="Times New Roman" w:cs="Times New Roman"/>
      <w:sz w:val="20"/>
      <w:szCs w:val="20"/>
      <w:lang w:eastAsia="ru-RU"/>
    </w:rPr>
  </w:style>
  <w:style w:type="paragraph" w:styleId="a6">
    <w:name w:val="List Paragraph"/>
    <w:basedOn w:val="a"/>
    <w:uiPriority w:val="34"/>
    <w:qFormat/>
    <w:rsid w:val="00581276"/>
    <w:pPr>
      <w:ind w:left="720"/>
      <w:contextualSpacing/>
    </w:pPr>
  </w:style>
  <w:style w:type="paragraph" w:customStyle="1" w:styleId="parametervalue">
    <w:name w:val="parametervalue"/>
    <w:basedOn w:val="a"/>
    <w:rsid w:val="00581276"/>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27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27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27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276"/>
    <w:pPr>
      <w:spacing w:after="120"/>
    </w:pPr>
    <w:rPr>
      <w:rFonts w:ascii="Calibri" w:eastAsia="Calibri" w:hAnsi="Calibri"/>
    </w:rPr>
  </w:style>
  <w:style w:type="character" w:customStyle="1" w:styleId="1">
    <w:name w:val="Основной текст Знак1"/>
    <w:basedOn w:val="a0"/>
    <w:uiPriority w:val="99"/>
    <w:semiHidden/>
    <w:rsid w:val="00581276"/>
    <w:rPr>
      <w:rFonts w:ascii="Times New Roman" w:eastAsia="Times New Roman" w:hAnsi="Times New Roman" w:cs="Times New Roman"/>
      <w:sz w:val="20"/>
      <w:szCs w:val="20"/>
      <w:lang w:eastAsia="ru-RU"/>
    </w:rPr>
  </w:style>
  <w:style w:type="paragraph" w:styleId="a6">
    <w:name w:val="List Paragraph"/>
    <w:basedOn w:val="a"/>
    <w:uiPriority w:val="34"/>
    <w:qFormat/>
    <w:rsid w:val="00581276"/>
    <w:pPr>
      <w:ind w:left="720"/>
      <w:contextualSpacing/>
    </w:pPr>
  </w:style>
  <w:style w:type="paragraph" w:customStyle="1" w:styleId="parametervalue">
    <w:name w:val="parametervalue"/>
    <w:basedOn w:val="a"/>
    <w:rsid w:val="00581276"/>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033883">
      <w:bodyDiv w:val="1"/>
      <w:marLeft w:val="0"/>
      <w:marRight w:val="0"/>
      <w:marTop w:val="0"/>
      <w:marBottom w:val="0"/>
      <w:divBdr>
        <w:top w:val="none" w:sz="0" w:space="0" w:color="auto"/>
        <w:left w:val="none" w:sz="0" w:space="0" w:color="auto"/>
        <w:bottom w:val="none" w:sz="0" w:space="0" w:color="auto"/>
        <w:right w:val="none" w:sz="0" w:space="0" w:color="auto"/>
      </w:divBdr>
    </w:div>
    <w:div w:id="1434007852">
      <w:bodyDiv w:val="1"/>
      <w:marLeft w:val="0"/>
      <w:marRight w:val="0"/>
      <w:marTop w:val="0"/>
      <w:marBottom w:val="0"/>
      <w:divBdr>
        <w:top w:val="none" w:sz="0" w:space="0" w:color="auto"/>
        <w:left w:val="none" w:sz="0" w:space="0" w:color="auto"/>
        <w:bottom w:val="none" w:sz="0" w:space="0" w:color="auto"/>
        <w:right w:val="none" w:sz="0" w:space="0" w:color="auto"/>
      </w:divBdr>
    </w:div>
    <w:div w:id="164384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2247</Words>
  <Characters>12813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2017-05-25T04:27:00Z</cp:lastPrinted>
  <dcterms:created xsi:type="dcterms:W3CDTF">2017-05-16T05:35:00Z</dcterms:created>
  <dcterms:modified xsi:type="dcterms:W3CDTF">2017-05-25T07:59:00Z</dcterms:modified>
</cp:coreProperties>
</file>