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49" w:rsidRDefault="00D91749" w:rsidP="00D91749">
      <w:pPr>
        <w:jc w:val="center"/>
        <w:rPr>
          <w:b/>
          <w:sz w:val="24"/>
        </w:rPr>
      </w:pPr>
      <w:r>
        <w:rPr>
          <w:b/>
          <w:sz w:val="24"/>
        </w:rPr>
        <w:t>Муниципальное образование  городской округ – город Югорск</w:t>
      </w:r>
    </w:p>
    <w:p w:rsidR="00D91749" w:rsidRDefault="00D91749" w:rsidP="00D91749">
      <w:pPr>
        <w:jc w:val="center"/>
        <w:rPr>
          <w:b/>
          <w:sz w:val="24"/>
        </w:rPr>
      </w:pPr>
      <w:r>
        <w:rPr>
          <w:b/>
          <w:sz w:val="24"/>
        </w:rPr>
        <w:t xml:space="preserve">Администрация города </w:t>
      </w:r>
      <w:proofErr w:type="spellStart"/>
      <w:r>
        <w:rPr>
          <w:b/>
          <w:sz w:val="24"/>
        </w:rPr>
        <w:t>Югорска</w:t>
      </w:r>
      <w:proofErr w:type="spellEnd"/>
    </w:p>
    <w:p w:rsidR="00D91749" w:rsidRDefault="00D91749" w:rsidP="00D91749">
      <w:pPr>
        <w:jc w:val="center"/>
        <w:rPr>
          <w:b/>
          <w:sz w:val="24"/>
        </w:rPr>
      </w:pPr>
      <w:r>
        <w:rPr>
          <w:b/>
          <w:sz w:val="24"/>
        </w:rPr>
        <w:t>ПРОТОКОЛ</w:t>
      </w:r>
    </w:p>
    <w:p w:rsidR="00D91749" w:rsidRDefault="00D91749" w:rsidP="00D91749">
      <w:pPr>
        <w:jc w:val="center"/>
        <w:rPr>
          <w:b/>
          <w:sz w:val="24"/>
        </w:rPr>
      </w:pPr>
      <w:r>
        <w:rPr>
          <w:b/>
          <w:sz w:val="24"/>
        </w:rPr>
        <w:t>подведения итогов аукциона в электронной форме</w:t>
      </w:r>
    </w:p>
    <w:p w:rsidR="00D91749" w:rsidRDefault="0051301C" w:rsidP="00D91749">
      <w:pPr>
        <w:jc w:val="both"/>
        <w:rPr>
          <w:rFonts w:ascii="PT Astra Serif" w:hAnsi="PT Astra Serif"/>
          <w:sz w:val="24"/>
          <w:szCs w:val="24"/>
        </w:rPr>
      </w:pPr>
      <w:r>
        <w:rPr>
          <w:rFonts w:ascii="PT Astra Serif" w:hAnsi="PT Astra Serif"/>
          <w:sz w:val="24"/>
        </w:rPr>
        <w:t>«07» октября</w:t>
      </w:r>
      <w:r w:rsidR="00D91749">
        <w:rPr>
          <w:rFonts w:ascii="PT Astra Serif" w:hAnsi="PT Astra Serif"/>
          <w:sz w:val="24"/>
        </w:rPr>
        <w:t xml:space="preserve"> 2021 г.                                                                                       </w:t>
      </w:r>
      <w:r w:rsidR="00D91749">
        <w:rPr>
          <w:rFonts w:ascii="PT Astra Serif" w:hAnsi="PT Astra Serif"/>
          <w:sz w:val="24"/>
          <w:szCs w:val="24"/>
        </w:rPr>
        <w:t>№ 0187300005821000360-3</w:t>
      </w:r>
    </w:p>
    <w:p w:rsidR="00D91749" w:rsidRDefault="00D91749" w:rsidP="00D91749">
      <w:pPr>
        <w:jc w:val="both"/>
        <w:rPr>
          <w:rFonts w:ascii="PT Astra Serif" w:hAnsi="PT Astra Serif"/>
          <w:spacing w:val="-6"/>
          <w:sz w:val="24"/>
          <w:szCs w:val="24"/>
        </w:rPr>
      </w:pPr>
      <w:r>
        <w:rPr>
          <w:rFonts w:ascii="PT Astra Serif" w:hAnsi="PT Astra Serif"/>
          <w:spacing w:val="-6"/>
          <w:sz w:val="24"/>
          <w:szCs w:val="24"/>
        </w:rPr>
        <w:t xml:space="preserve">ПРИСУТСТВОВАЛИ: </w:t>
      </w:r>
    </w:p>
    <w:p w:rsidR="00A6146F" w:rsidRDefault="00A6146F" w:rsidP="00A6146F">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6146F" w:rsidRDefault="00A6146F" w:rsidP="00A6146F">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6146F" w:rsidRDefault="00A6146F" w:rsidP="00A6146F">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A6146F" w:rsidRDefault="00A6146F" w:rsidP="00A6146F">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A6146F" w:rsidRDefault="00A6146F" w:rsidP="00A6146F">
      <w:pPr>
        <w:pStyle w:val="a5"/>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6146F" w:rsidRDefault="00A6146F" w:rsidP="00A6146F">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6146F" w:rsidRDefault="00A6146F" w:rsidP="00A6146F">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6146F" w:rsidRDefault="00A6146F" w:rsidP="00A6146F">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91749" w:rsidRDefault="007C6E1D" w:rsidP="00D91749">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Всего присутствовали 6</w:t>
      </w:r>
      <w:r w:rsidR="00D91749">
        <w:rPr>
          <w:rFonts w:ascii="PT Astra Serif" w:hAnsi="PT Astra Serif"/>
          <w:spacing w:val="-6"/>
          <w:sz w:val="24"/>
          <w:szCs w:val="24"/>
        </w:rPr>
        <w:t xml:space="preserve"> членов комиссии из 8.</w:t>
      </w:r>
    </w:p>
    <w:p w:rsidR="00D91749" w:rsidRDefault="00D91749" w:rsidP="00D91749">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D91749" w:rsidRDefault="00D91749" w:rsidP="00D91749">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0187300005821000360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сувенирной (подарочной) продукции.</w:t>
      </w:r>
    </w:p>
    <w:p w:rsidR="00D91749" w:rsidRDefault="00D91749" w:rsidP="00D91749">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0187300005821000360. </w:t>
      </w:r>
    </w:p>
    <w:p w:rsidR="00D91749" w:rsidRDefault="00D91749" w:rsidP="00D91749">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Идентификационный код закупки: 213862200236886220100101710022341244.</w:t>
      </w:r>
    </w:p>
    <w:p w:rsidR="00D91749" w:rsidRDefault="00D91749" w:rsidP="00D91749">
      <w:pPr>
        <w:tabs>
          <w:tab w:val="left" w:pos="927"/>
        </w:tabs>
        <w:autoSpaceDE w:val="0"/>
        <w:jc w:val="both"/>
        <w:rPr>
          <w:rFonts w:ascii="PT Astra Serif" w:hAnsi="PT Astra Serif"/>
          <w:sz w:val="24"/>
          <w:szCs w:val="24"/>
        </w:rPr>
      </w:pPr>
      <w:r>
        <w:rPr>
          <w:rFonts w:ascii="PT Astra Serif" w:hAnsi="PT Astra Serif"/>
          <w:sz w:val="24"/>
          <w:szCs w:val="24"/>
        </w:rPr>
        <w:t>2. Заказчик: Администрация г.Югорска. Почто</w:t>
      </w:r>
      <w:bookmarkStart w:id="0" w:name="_GoBack"/>
      <w:bookmarkEnd w:id="0"/>
      <w:r>
        <w:rPr>
          <w:rFonts w:ascii="PT Astra Serif" w:hAnsi="PT Astra Serif"/>
          <w:sz w:val="24"/>
          <w:szCs w:val="24"/>
        </w:rPr>
        <w:t>вый адрес: 628260, Тюменская обл., Ханты - Мансийский автономный округ - Югра, г. Югорск, ул.40 лет Победы, д.11.</w:t>
      </w:r>
    </w:p>
    <w:p w:rsidR="00D91749" w:rsidRDefault="00D91749" w:rsidP="00D91749">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990364">
        <w:rPr>
          <w:rFonts w:ascii="PT Astra Serif" w:hAnsi="PT Astra Serif"/>
          <w:sz w:val="24"/>
          <w:szCs w:val="24"/>
        </w:rPr>
        <w:t>едена комиссией в 10.00 часов 05</w:t>
      </w:r>
      <w:r>
        <w:rPr>
          <w:rFonts w:ascii="PT Astra Serif" w:hAnsi="PT Astra Serif"/>
          <w:sz w:val="24"/>
          <w:szCs w:val="24"/>
        </w:rPr>
        <w:t xml:space="preserve"> октября 2021 года, по адресу: ул. 40 лет Победы, 11, г. Югорск, Ханты-Мансийский  автономный  округ-Югра, Тюменская область</w:t>
      </w:r>
    </w:p>
    <w:p w:rsidR="00FE698D" w:rsidRDefault="00FE698D" w:rsidP="00FE698D">
      <w:pPr>
        <w:jc w:val="both"/>
        <w:rPr>
          <w:sz w:val="24"/>
        </w:rPr>
      </w:pPr>
      <w:r>
        <w:rPr>
          <w:sz w:val="24"/>
        </w:rPr>
        <w:t>4. На основании протокола проведения ау</w:t>
      </w:r>
      <w:r w:rsidR="00990364">
        <w:rPr>
          <w:sz w:val="24"/>
        </w:rPr>
        <w:t>кциона в электронной форме от 06.10</w:t>
      </w:r>
      <w:r>
        <w:rPr>
          <w:sz w:val="24"/>
        </w:rPr>
        <w:t xml:space="preserve">.2021 комиссией была рассмотрена вторая часть заявки следующего участника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FE698D">
        <w:trPr>
          <w:divId w:val="1204948754"/>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FE698D" w:rsidRDefault="00FE698D" w:rsidP="00FE698D">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E698D" w:rsidRDefault="00FE698D" w:rsidP="00FE698D">
            <w:pPr>
              <w:spacing w:after="200" w:line="276" w:lineRule="auto"/>
              <w:jc w:val="center"/>
              <w:rPr>
                <w:b/>
                <w:sz w:val="18"/>
                <w:szCs w:val="18"/>
              </w:rPr>
            </w:pPr>
            <w:r>
              <w:rPr>
                <w:b/>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FE698D" w:rsidRDefault="00FE698D" w:rsidP="00FE698D">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FE698D" w:rsidRDefault="00FE698D" w:rsidP="00FE698D">
            <w:pPr>
              <w:spacing w:after="200" w:line="276" w:lineRule="auto"/>
              <w:jc w:val="center"/>
              <w:rPr>
                <w:b/>
                <w:sz w:val="18"/>
                <w:szCs w:val="18"/>
              </w:rPr>
            </w:pPr>
            <w:r>
              <w:rPr>
                <w:b/>
                <w:sz w:val="18"/>
                <w:szCs w:val="18"/>
              </w:rPr>
              <w:t>Предложение участника аукциона о цене контракта, рублей</w:t>
            </w:r>
          </w:p>
        </w:tc>
      </w:tr>
      <w:tr w:rsidR="00FE698D">
        <w:trPr>
          <w:divId w:val="1204948754"/>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E698D" w:rsidRDefault="00FE698D" w:rsidP="00FE698D">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FE698D" w:rsidRDefault="00FE698D" w:rsidP="00FE698D">
            <w:pPr>
              <w:spacing w:after="200" w:line="276" w:lineRule="auto"/>
              <w:jc w:val="center"/>
              <w:rPr>
                <w:sz w:val="22"/>
                <w:szCs w:val="22"/>
              </w:rPr>
            </w:pPr>
            <w:r>
              <w:t>36</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FE6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"СУВЕНИР-МЕДИА Т"</w:t>
                  </w:r>
                </w:p>
              </w:tc>
            </w:tr>
            <w:tr w:rsidR="00FE6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23.09.2021</w:t>
                  </w:r>
                </w:p>
              </w:tc>
            </w:tr>
            <w:tr w:rsidR="00FE6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37945.00</w:t>
                  </w:r>
                  <w:r>
                    <w:rPr>
                      <w:rFonts w:ascii="Calibri" w:eastAsia="Calibri" w:hAnsi="Calibri" w:cs="Calibri"/>
                      <w:color w:val="FF0000"/>
                    </w:rPr>
                    <w:t xml:space="preserve"> Процент снижения от НМЦК/Начальной суммы цен единиц товара, работы, услуги - 0.50% </w:t>
                  </w:r>
                </w:p>
              </w:tc>
            </w:tr>
            <w:tr w:rsidR="00FE6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7203126322</w:t>
                  </w:r>
                </w:p>
              </w:tc>
            </w:tr>
            <w:tr w:rsidR="00FE6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720301001</w:t>
                  </w:r>
                </w:p>
              </w:tc>
            </w:tr>
            <w:tr w:rsidR="00FE6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698D" w:rsidRDefault="00FE698D">
                  <w:pPr>
                    <w:rPr>
                      <w:rFonts w:ascii="Calibri" w:eastAsia="Calibri" w:hAnsi="Calibri" w:cs="Calibri"/>
                      <w:color w:val="000000"/>
                      <w:sz w:val="24"/>
                      <w:szCs w:val="24"/>
                    </w:rPr>
                  </w:pPr>
                  <w:r>
                    <w:rPr>
                      <w:rFonts w:ascii="Calibri" w:eastAsia="Calibri" w:hAnsi="Calibri" w:cs="Calibri"/>
                      <w:color w:val="000000"/>
                    </w:rPr>
                    <w:t xml:space="preserve">625026,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ТЮМЕНСКАЯ, Г ТЮМЕНЬ, УЛ МАЛЫГИНА, 84, 1, 203</w:t>
                  </w:r>
                </w:p>
              </w:tc>
            </w:tr>
            <w:tr w:rsidR="00FE6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698D" w:rsidRDefault="00FE698D">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698D" w:rsidRDefault="00FE698D">
                  <w:pPr>
                    <w:rPr>
                      <w:rFonts w:ascii="Calibri" w:eastAsia="Calibri" w:hAnsi="Calibri" w:cs="Calibri"/>
                      <w:color w:val="000000"/>
                      <w:sz w:val="24"/>
                      <w:szCs w:val="24"/>
                    </w:rPr>
                  </w:pPr>
                  <w:proofErr w:type="spellStart"/>
                  <w:r>
                    <w:rPr>
                      <w:rFonts w:ascii="Calibri" w:eastAsia="Calibri" w:hAnsi="Calibri" w:cs="Calibri"/>
                      <w:color w:val="000000"/>
                    </w:rPr>
                    <w:t>г</w:t>
                  </w:r>
                  <w:proofErr w:type="gramStart"/>
                  <w:r>
                    <w:rPr>
                      <w:rFonts w:ascii="Calibri" w:eastAsia="Calibri" w:hAnsi="Calibri" w:cs="Calibri"/>
                      <w:color w:val="000000"/>
                    </w:rPr>
                    <w:t>.Т</w:t>
                  </w:r>
                  <w:proofErr w:type="gramEnd"/>
                  <w:r>
                    <w:rPr>
                      <w:rFonts w:ascii="Calibri" w:eastAsia="Calibri" w:hAnsi="Calibri" w:cs="Calibri"/>
                      <w:color w:val="000000"/>
                    </w:rPr>
                    <w:t>юмень</w:t>
                  </w:r>
                  <w:proofErr w:type="spellEnd"/>
                  <w:r>
                    <w:rPr>
                      <w:rFonts w:ascii="Calibri" w:eastAsia="Calibri" w:hAnsi="Calibri" w:cs="Calibri"/>
                      <w:color w:val="000000"/>
                    </w:rPr>
                    <w:t xml:space="preserve">, </w:t>
                  </w:r>
                  <w:proofErr w:type="spellStart"/>
                  <w:r>
                    <w:rPr>
                      <w:rFonts w:ascii="Calibri" w:eastAsia="Calibri" w:hAnsi="Calibri" w:cs="Calibri"/>
                      <w:color w:val="000000"/>
                    </w:rPr>
                    <w:t>ул.Малыгина</w:t>
                  </w:r>
                  <w:proofErr w:type="spellEnd"/>
                  <w:r>
                    <w:rPr>
                      <w:rFonts w:ascii="Calibri" w:eastAsia="Calibri" w:hAnsi="Calibri" w:cs="Calibri"/>
                      <w:color w:val="000000"/>
                    </w:rPr>
                    <w:t>, д.84, стр.1 оф.203</w:t>
                  </w:r>
                </w:p>
              </w:tc>
            </w:tr>
            <w:tr w:rsidR="00FE6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698D" w:rsidRDefault="00FE698D">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698D" w:rsidRDefault="00FE698D">
                  <w:pPr>
                    <w:rPr>
                      <w:rFonts w:ascii="Calibri" w:eastAsia="Calibri" w:hAnsi="Calibri" w:cs="Calibri"/>
                      <w:color w:val="000000"/>
                      <w:sz w:val="24"/>
                      <w:szCs w:val="24"/>
                    </w:rPr>
                  </w:pPr>
                  <w:r>
                    <w:rPr>
                      <w:rFonts w:ascii="Calibri" w:eastAsia="Calibri" w:hAnsi="Calibri" w:cs="Calibri"/>
                      <w:color w:val="000000"/>
                    </w:rPr>
                    <w:t>73452393937</w:t>
                  </w:r>
                </w:p>
              </w:tc>
            </w:tr>
          </w:tbl>
          <w:p w:rsidR="00FE698D" w:rsidRDefault="00FE698D" w:rsidP="00FE698D">
            <w:pPr>
              <w:widowControl/>
              <w:rPr>
                <w:rFonts w:ascii="Calibri" w:eastAsia="Calibri" w:hAnsi="Calibri"/>
              </w:rPr>
            </w:pPr>
          </w:p>
        </w:tc>
        <w:tc>
          <w:tcPr>
            <w:tcW w:w="1701" w:type="dxa"/>
            <w:tcBorders>
              <w:top w:val="single" w:sz="6" w:space="0" w:color="auto"/>
              <w:left w:val="single" w:sz="6" w:space="0" w:color="auto"/>
              <w:bottom w:val="single" w:sz="6" w:space="0" w:color="auto"/>
              <w:right w:val="single" w:sz="6" w:space="0" w:color="auto"/>
            </w:tcBorders>
            <w:hideMark/>
          </w:tcPr>
          <w:p w:rsidR="00FE698D" w:rsidRDefault="00FE698D" w:rsidP="00FE698D">
            <w:pPr>
              <w:spacing w:after="200" w:line="276" w:lineRule="auto"/>
              <w:jc w:val="center"/>
              <w:rPr>
                <w:color w:val="FF0000"/>
                <w:sz w:val="22"/>
                <w:szCs w:val="22"/>
              </w:rPr>
            </w:pPr>
            <w:r>
              <w:t>37945</w:t>
            </w:r>
          </w:p>
        </w:tc>
      </w:tr>
    </w:tbl>
    <w:p w:rsidR="00FE698D" w:rsidRDefault="00FE698D" w:rsidP="00FE698D">
      <w:pPr>
        <w:suppressAutoHyphens/>
        <w:ind w:left="-142"/>
        <w:jc w:val="both"/>
        <w:rPr>
          <w:sz w:val="24"/>
        </w:rPr>
      </w:pPr>
    </w:p>
    <w:p w:rsidR="00FE698D" w:rsidRPr="007C6E1D" w:rsidRDefault="00FE698D" w:rsidP="00FE698D">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7C6E1D">
        <w:rPr>
          <w:sz w:val="24"/>
        </w:rPr>
        <w:t>электронной форме:</w:t>
      </w:r>
    </w:p>
    <w:p w:rsidR="00FE698D" w:rsidRPr="007C6E1D" w:rsidRDefault="00FE698D" w:rsidP="00FE698D">
      <w:pPr>
        <w:suppressAutoHyphens/>
        <w:ind w:left="-142"/>
        <w:jc w:val="both"/>
        <w:rPr>
          <w:sz w:val="24"/>
        </w:rPr>
      </w:pPr>
      <w:r w:rsidRPr="007C6E1D">
        <w:rPr>
          <w:sz w:val="24"/>
        </w:rPr>
        <w:t xml:space="preserve">- </w:t>
      </w:r>
      <w:r w:rsidR="00A6146F" w:rsidRPr="007C6E1D">
        <w:rPr>
          <w:sz w:val="24"/>
        </w:rPr>
        <w:t>ОБЩЕСТВО С ОГРАНИЧЕННОЙ ОТВЕТСТВЕННОСТЬЮ "СУВЕНИР-МЕДИА Т"</w:t>
      </w:r>
      <w:r w:rsidRPr="007C6E1D">
        <w:rPr>
          <w:sz w:val="24"/>
        </w:rPr>
        <w:t>.</w:t>
      </w:r>
    </w:p>
    <w:p w:rsidR="00FE698D" w:rsidRPr="007C6E1D" w:rsidRDefault="00FE698D" w:rsidP="00FE698D">
      <w:pPr>
        <w:suppressAutoHyphens/>
        <w:ind w:left="-142"/>
        <w:jc w:val="both"/>
        <w:rPr>
          <w:sz w:val="24"/>
        </w:rPr>
      </w:pPr>
      <w:r w:rsidRPr="007C6E1D">
        <w:rPr>
          <w:sz w:val="24"/>
        </w:rPr>
        <w:t xml:space="preserve">6. </w:t>
      </w:r>
      <w:proofErr w:type="gramStart"/>
      <w:r w:rsidRPr="007C6E1D">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FE698D" w:rsidRPr="007C6E1D" w:rsidRDefault="00FE698D" w:rsidP="00FE698D">
      <w:pPr>
        <w:suppressAutoHyphens/>
        <w:ind w:left="-142"/>
        <w:jc w:val="both"/>
        <w:rPr>
          <w:sz w:val="24"/>
          <w:szCs w:val="24"/>
        </w:rPr>
      </w:pPr>
      <w:r w:rsidRPr="007C6E1D">
        <w:rPr>
          <w:sz w:val="24"/>
        </w:rPr>
        <w:t>7. В результате рассмотрения вторых частей заявок и на основании протокола проведения ау</w:t>
      </w:r>
      <w:r w:rsidR="00A6146F" w:rsidRPr="007C6E1D">
        <w:rPr>
          <w:sz w:val="24"/>
        </w:rPr>
        <w:t>кциона в электронной форме от 06.10</w:t>
      </w:r>
      <w:r w:rsidRPr="007C6E1D">
        <w:rPr>
          <w:sz w:val="24"/>
        </w:rPr>
        <w:t>.2021</w:t>
      </w:r>
      <w:r w:rsidRPr="007C6E1D">
        <w:rPr>
          <w:color w:val="FF0000"/>
          <w:sz w:val="24"/>
        </w:rPr>
        <w:t xml:space="preserve">  </w:t>
      </w:r>
      <w:r w:rsidRPr="007C6E1D">
        <w:rPr>
          <w:sz w:val="24"/>
          <w:szCs w:val="24"/>
        </w:rPr>
        <w:t xml:space="preserve">победителем  аукциона в электронной форме признается </w:t>
      </w:r>
      <w:r w:rsidR="00A6146F" w:rsidRPr="007C6E1D">
        <w:rPr>
          <w:rFonts w:ascii="Calibri" w:eastAsia="Calibri" w:hAnsi="Calibri" w:cs="Calibri"/>
          <w:b/>
          <w:bCs/>
          <w:color w:val="000000"/>
        </w:rPr>
        <w:t>ОБЩЕСТВО С ОГРАНИЧЕННОЙ ОТВЕТСТВЕННОСТЬЮ "СУВЕНИР-МЕДИА Т"</w:t>
      </w:r>
      <w:r w:rsidRPr="007C6E1D">
        <w:rPr>
          <w:sz w:val="24"/>
          <w:szCs w:val="24"/>
        </w:rPr>
        <w:t xml:space="preserve">,  с ценой муниципального контракта </w:t>
      </w:r>
      <w:r w:rsidR="00A6146F" w:rsidRPr="007C6E1D">
        <w:rPr>
          <w:sz w:val="24"/>
          <w:szCs w:val="24"/>
        </w:rPr>
        <w:t>37945</w:t>
      </w:r>
      <w:r w:rsidRPr="007C6E1D">
        <w:rPr>
          <w:sz w:val="24"/>
          <w:szCs w:val="24"/>
        </w:rPr>
        <w:t xml:space="preserve"> рублей. </w:t>
      </w:r>
    </w:p>
    <w:p w:rsidR="00FE698D" w:rsidRDefault="00FE698D" w:rsidP="00FE698D">
      <w:pPr>
        <w:ind w:hanging="142"/>
        <w:jc w:val="both"/>
        <w:rPr>
          <w:sz w:val="24"/>
        </w:rPr>
      </w:pPr>
      <w:r w:rsidRPr="007C6E1D">
        <w:rPr>
          <w:sz w:val="24"/>
          <w:szCs w:val="24"/>
        </w:rPr>
        <w:t xml:space="preserve">8. </w:t>
      </w:r>
      <w:r w:rsidRPr="007C6E1D">
        <w:rPr>
          <w:sz w:val="24"/>
        </w:rPr>
        <w:t>Настоящий протокол подведения итогов аукциона в электронной форме подлежит размещению</w:t>
      </w:r>
      <w:r>
        <w:rPr>
          <w:sz w:val="24"/>
        </w:rPr>
        <w:t xml:space="preserve"> на сайте оператора электронной площадки </w:t>
      </w:r>
      <w:hyperlink r:id="rId7" w:history="1">
        <w:r>
          <w:rPr>
            <w:rStyle w:val="a3"/>
            <w:color w:val="auto"/>
            <w:sz w:val="24"/>
            <w:u w:val="none"/>
          </w:rPr>
          <w:t>http://www.sberbank-ast.ru</w:t>
        </w:r>
      </w:hyperlink>
      <w:r>
        <w:rPr>
          <w:sz w:val="24"/>
        </w:rPr>
        <w:t>.</w:t>
      </w:r>
    </w:p>
    <w:p w:rsidR="00FE698D" w:rsidRDefault="00FE698D" w:rsidP="00FE698D">
      <w:pPr>
        <w:jc w:val="center"/>
        <w:rPr>
          <w:sz w:val="22"/>
          <w:szCs w:val="22"/>
        </w:rPr>
      </w:pPr>
    </w:p>
    <w:p w:rsidR="00FE698D" w:rsidRDefault="00FE698D" w:rsidP="00FE698D">
      <w:pPr>
        <w:jc w:val="center"/>
        <w:rPr>
          <w:sz w:val="22"/>
          <w:szCs w:val="22"/>
        </w:rPr>
      </w:pPr>
      <w:r>
        <w:rPr>
          <w:sz w:val="22"/>
          <w:szCs w:val="22"/>
        </w:rPr>
        <w:t xml:space="preserve">Сведения о решении </w:t>
      </w:r>
    </w:p>
    <w:p w:rsidR="00FE698D" w:rsidRDefault="00FE698D" w:rsidP="00FE698D">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tbl>
      <w:tblPr>
        <w:tblW w:w="10065" w:type="dxa"/>
        <w:tblInd w:w="392" w:type="dxa"/>
        <w:tblLayout w:type="fixed"/>
        <w:tblLook w:val="01E0" w:firstRow="1" w:lastRow="1" w:firstColumn="1" w:lastColumn="1" w:noHBand="0" w:noVBand="0"/>
      </w:tblPr>
      <w:tblGrid>
        <w:gridCol w:w="5246"/>
        <w:gridCol w:w="2477"/>
        <w:gridCol w:w="2342"/>
      </w:tblGrid>
      <w:tr w:rsidR="00D91749"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Член комиссии</w:t>
            </w:r>
          </w:p>
        </w:tc>
      </w:tr>
      <w:tr w:rsidR="00D91749"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Pr="007C6E1D" w:rsidRDefault="00D91749">
            <w:pPr>
              <w:spacing w:line="276" w:lineRule="auto"/>
              <w:jc w:val="center"/>
              <w:rPr>
                <w:sz w:val="24"/>
                <w:szCs w:val="24"/>
                <w:lang w:eastAsia="en-US"/>
              </w:rPr>
            </w:pPr>
            <w:r w:rsidRPr="007C6E1D">
              <w:rPr>
                <w:sz w:val="24"/>
                <w:szCs w:val="24"/>
                <w:lang w:eastAsia="en-US"/>
              </w:rPr>
              <w:t xml:space="preserve">С.Д. </w:t>
            </w:r>
            <w:proofErr w:type="spellStart"/>
            <w:r w:rsidRPr="007C6E1D">
              <w:rPr>
                <w:sz w:val="24"/>
                <w:szCs w:val="24"/>
                <w:lang w:eastAsia="en-US"/>
              </w:rPr>
              <w:t>Голин</w:t>
            </w:r>
            <w:proofErr w:type="spellEnd"/>
          </w:p>
        </w:tc>
      </w:tr>
      <w:tr w:rsidR="00D91749"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Pr="007C6E1D" w:rsidRDefault="00A6146F">
            <w:pPr>
              <w:spacing w:line="276" w:lineRule="auto"/>
              <w:jc w:val="center"/>
              <w:rPr>
                <w:sz w:val="24"/>
                <w:szCs w:val="24"/>
                <w:lang w:eastAsia="en-US"/>
              </w:rPr>
            </w:pPr>
            <w:r w:rsidRPr="007C6E1D">
              <w:rPr>
                <w:sz w:val="24"/>
                <w:szCs w:val="24"/>
                <w:lang w:eastAsia="en-US"/>
              </w:rPr>
              <w:t>Н.А. Морозова</w:t>
            </w:r>
          </w:p>
        </w:tc>
      </w:tr>
      <w:tr w:rsidR="00D91749"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Pr="007C6E1D" w:rsidRDefault="00A6146F">
            <w:pPr>
              <w:spacing w:line="276" w:lineRule="auto"/>
              <w:jc w:val="center"/>
              <w:rPr>
                <w:lang w:eastAsia="en-US"/>
              </w:rPr>
            </w:pPr>
            <w:r w:rsidRPr="007C6E1D">
              <w:rPr>
                <w:sz w:val="24"/>
                <w:szCs w:val="24"/>
                <w:lang w:eastAsia="en-US"/>
              </w:rPr>
              <w:t xml:space="preserve">Т.И. </w:t>
            </w:r>
            <w:proofErr w:type="spellStart"/>
            <w:r w:rsidRPr="007C6E1D">
              <w:rPr>
                <w:sz w:val="24"/>
                <w:szCs w:val="24"/>
                <w:lang w:eastAsia="en-US"/>
              </w:rPr>
              <w:t>Долгодворова</w:t>
            </w:r>
            <w:proofErr w:type="spellEnd"/>
          </w:p>
        </w:tc>
      </w:tr>
      <w:tr w:rsidR="00A6146F" w:rsidRPr="007C6E1D" w:rsidTr="00D91749">
        <w:tc>
          <w:tcPr>
            <w:tcW w:w="5246" w:type="dxa"/>
            <w:tcBorders>
              <w:top w:val="single" w:sz="4" w:space="0" w:color="auto"/>
              <w:left w:val="single" w:sz="4" w:space="0" w:color="auto"/>
              <w:bottom w:val="single" w:sz="4" w:space="0" w:color="auto"/>
              <w:right w:val="single" w:sz="4" w:space="0" w:color="auto"/>
            </w:tcBorders>
          </w:tcPr>
          <w:p w:rsidR="00A6146F" w:rsidRPr="007C6E1D" w:rsidRDefault="00A6146F">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6146F" w:rsidRPr="007C6E1D" w:rsidRDefault="00A6146F">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A6146F" w:rsidRPr="007C6E1D" w:rsidRDefault="00A6146F">
            <w:pPr>
              <w:spacing w:line="276" w:lineRule="auto"/>
              <w:jc w:val="center"/>
              <w:rPr>
                <w:sz w:val="24"/>
                <w:szCs w:val="24"/>
                <w:lang w:eastAsia="en-US"/>
              </w:rPr>
            </w:pPr>
            <w:r w:rsidRPr="007C6E1D">
              <w:rPr>
                <w:sz w:val="24"/>
                <w:szCs w:val="24"/>
                <w:lang w:eastAsia="en-US"/>
              </w:rPr>
              <w:t xml:space="preserve">ЖВ. </w:t>
            </w:r>
            <w:proofErr w:type="spellStart"/>
            <w:r w:rsidRPr="007C6E1D">
              <w:rPr>
                <w:sz w:val="24"/>
                <w:szCs w:val="24"/>
                <w:lang w:eastAsia="en-US"/>
              </w:rPr>
              <w:t>Резинкина</w:t>
            </w:r>
            <w:proofErr w:type="spellEnd"/>
          </w:p>
        </w:tc>
      </w:tr>
      <w:tr w:rsidR="00D91749"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Pr="007C6E1D" w:rsidRDefault="00D91749">
            <w:pPr>
              <w:spacing w:after="200" w:line="276" w:lineRule="auto"/>
              <w:jc w:val="center"/>
              <w:rPr>
                <w:rFonts w:ascii="PT Astra Serif" w:hAnsi="PT Astra Serif"/>
                <w:sz w:val="24"/>
                <w:szCs w:val="24"/>
                <w:lang w:eastAsia="en-US"/>
              </w:rPr>
            </w:pPr>
            <w:r w:rsidRPr="007C6E1D">
              <w:rPr>
                <w:rFonts w:ascii="PT Astra Serif" w:hAnsi="PT Astra Serif"/>
                <w:sz w:val="24"/>
                <w:lang w:eastAsia="en-US"/>
              </w:rPr>
              <w:t>А.Т. Абдуллаев</w:t>
            </w:r>
          </w:p>
        </w:tc>
      </w:tr>
      <w:tr w:rsidR="00D91749"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91749" w:rsidRPr="007C6E1D" w:rsidRDefault="00D91749">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Pr="007C6E1D" w:rsidRDefault="00D91749">
            <w:pPr>
              <w:spacing w:after="200" w:line="276" w:lineRule="auto"/>
              <w:jc w:val="center"/>
              <w:rPr>
                <w:rFonts w:ascii="PT Astra Serif" w:hAnsi="PT Astra Serif"/>
                <w:sz w:val="24"/>
                <w:lang w:eastAsia="en-US"/>
              </w:rPr>
            </w:pPr>
            <w:r w:rsidRPr="007C6E1D">
              <w:rPr>
                <w:rFonts w:ascii="PT Astra Serif" w:hAnsi="PT Astra Serif"/>
                <w:sz w:val="24"/>
                <w:lang w:eastAsia="en-US"/>
              </w:rPr>
              <w:t>Н.Б. Захарова</w:t>
            </w:r>
          </w:p>
        </w:tc>
      </w:tr>
    </w:tbl>
    <w:p w:rsidR="00D91749" w:rsidRPr="007C6E1D" w:rsidRDefault="00D91749" w:rsidP="00D91749">
      <w:pPr>
        <w:jc w:val="both"/>
        <w:rPr>
          <w:rFonts w:ascii="PT Serif" w:hAnsi="PT Serif"/>
          <w:b/>
          <w:sz w:val="24"/>
          <w:szCs w:val="24"/>
        </w:rPr>
      </w:pPr>
    </w:p>
    <w:p w:rsidR="00D91749" w:rsidRPr="007C6E1D" w:rsidRDefault="00D91749" w:rsidP="00D91749">
      <w:pPr>
        <w:ind w:firstLine="284"/>
        <w:jc w:val="both"/>
        <w:rPr>
          <w:rFonts w:ascii="PT Astra Serif" w:hAnsi="PT Astra Serif"/>
          <w:b/>
          <w:sz w:val="24"/>
          <w:szCs w:val="24"/>
        </w:rPr>
      </w:pPr>
      <w:r w:rsidRPr="007C6E1D">
        <w:rPr>
          <w:rFonts w:ascii="PT Astra Serif" w:hAnsi="PT Astra Serif"/>
          <w:b/>
          <w:sz w:val="24"/>
          <w:szCs w:val="24"/>
        </w:rPr>
        <w:t xml:space="preserve">  Председатель комиссии</w:t>
      </w:r>
      <w:r w:rsidRPr="007C6E1D">
        <w:rPr>
          <w:sz w:val="24"/>
        </w:rPr>
        <w:t xml:space="preserve">                                                               </w:t>
      </w:r>
      <w:r w:rsidRPr="007C6E1D">
        <w:rPr>
          <w:b/>
          <w:sz w:val="24"/>
          <w:szCs w:val="24"/>
          <w:lang w:eastAsia="en-US"/>
        </w:rPr>
        <w:t xml:space="preserve">С.Д. </w:t>
      </w:r>
      <w:proofErr w:type="spellStart"/>
      <w:r w:rsidRPr="007C6E1D">
        <w:rPr>
          <w:b/>
          <w:sz w:val="24"/>
          <w:szCs w:val="24"/>
          <w:lang w:eastAsia="en-US"/>
        </w:rPr>
        <w:t>Голин</w:t>
      </w:r>
      <w:proofErr w:type="spellEnd"/>
    </w:p>
    <w:p w:rsidR="00D91749" w:rsidRPr="007C6E1D" w:rsidRDefault="00D91749" w:rsidP="00D91749">
      <w:pPr>
        <w:jc w:val="both"/>
        <w:rPr>
          <w:sz w:val="24"/>
        </w:rPr>
      </w:pPr>
      <w:r w:rsidRPr="007C6E1D">
        <w:rPr>
          <w:b/>
          <w:sz w:val="32"/>
          <w:szCs w:val="24"/>
        </w:rPr>
        <w:t xml:space="preserve">     </w:t>
      </w:r>
      <w:r w:rsidRPr="007C6E1D">
        <w:rPr>
          <w:b/>
          <w:sz w:val="24"/>
        </w:rPr>
        <w:t xml:space="preserve">Члены  комиссии                                                                                                                                                                                                </w:t>
      </w:r>
    </w:p>
    <w:p w:rsidR="00D91749" w:rsidRPr="007C6E1D" w:rsidRDefault="00D91749" w:rsidP="00D91749">
      <w:pPr>
        <w:jc w:val="right"/>
        <w:rPr>
          <w:sz w:val="24"/>
        </w:rPr>
      </w:pPr>
      <w:r w:rsidRPr="007C6E1D">
        <w:rPr>
          <w:sz w:val="24"/>
        </w:rPr>
        <w:t>_________________</w:t>
      </w:r>
      <w:r w:rsidR="00A6146F" w:rsidRPr="007C6E1D">
        <w:rPr>
          <w:sz w:val="24"/>
        </w:rPr>
        <w:t>Н.А. Морозова</w:t>
      </w:r>
    </w:p>
    <w:p w:rsidR="00A6146F" w:rsidRPr="007C6E1D" w:rsidRDefault="00D91749" w:rsidP="00D91749">
      <w:pPr>
        <w:jc w:val="right"/>
        <w:rPr>
          <w:sz w:val="24"/>
          <w:szCs w:val="24"/>
          <w:lang w:eastAsia="en-US"/>
        </w:rPr>
      </w:pPr>
      <w:r w:rsidRPr="007C6E1D">
        <w:rPr>
          <w:sz w:val="24"/>
        </w:rPr>
        <w:t>__________________</w:t>
      </w:r>
      <w:r w:rsidRPr="007C6E1D">
        <w:rPr>
          <w:rFonts w:ascii="PT Astra Serif" w:hAnsi="PT Astra Serif"/>
          <w:sz w:val="24"/>
          <w:lang w:eastAsia="en-US"/>
        </w:rPr>
        <w:t xml:space="preserve"> </w:t>
      </w:r>
      <w:r w:rsidR="00A6146F" w:rsidRPr="007C6E1D">
        <w:rPr>
          <w:sz w:val="24"/>
          <w:szCs w:val="24"/>
          <w:lang w:eastAsia="en-US"/>
        </w:rPr>
        <w:t xml:space="preserve">Т.И. </w:t>
      </w:r>
      <w:proofErr w:type="spellStart"/>
      <w:r w:rsidR="00A6146F" w:rsidRPr="007C6E1D">
        <w:rPr>
          <w:sz w:val="24"/>
          <w:szCs w:val="24"/>
          <w:lang w:eastAsia="en-US"/>
        </w:rPr>
        <w:t>Долгодворова</w:t>
      </w:r>
      <w:proofErr w:type="spellEnd"/>
    </w:p>
    <w:p w:rsidR="00A6146F" w:rsidRPr="007C6E1D" w:rsidRDefault="00A6146F" w:rsidP="00D91749">
      <w:pPr>
        <w:jc w:val="right"/>
        <w:rPr>
          <w:rFonts w:ascii="PT Astra Serif" w:hAnsi="PT Astra Serif"/>
          <w:sz w:val="24"/>
          <w:lang w:eastAsia="en-US"/>
        </w:rPr>
      </w:pPr>
      <w:r w:rsidRPr="007C6E1D">
        <w:rPr>
          <w:sz w:val="24"/>
          <w:szCs w:val="24"/>
          <w:lang w:eastAsia="en-US"/>
        </w:rPr>
        <w:t xml:space="preserve">_________________________Ж.В. </w:t>
      </w:r>
      <w:proofErr w:type="spellStart"/>
      <w:r w:rsidRPr="007C6E1D">
        <w:rPr>
          <w:sz w:val="24"/>
          <w:szCs w:val="24"/>
          <w:lang w:eastAsia="en-US"/>
        </w:rPr>
        <w:t>Резинкина</w:t>
      </w:r>
      <w:proofErr w:type="spellEnd"/>
    </w:p>
    <w:p w:rsidR="00D91749" w:rsidRPr="007C6E1D" w:rsidRDefault="00D91749" w:rsidP="00D91749">
      <w:pPr>
        <w:jc w:val="right"/>
        <w:rPr>
          <w:sz w:val="24"/>
        </w:rPr>
      </w:pPr>
      <w:r w:rsidRPr="007C6E1D">
        <w:rPr>
          <w:rFonts w:ascii="PT Astra Serif" w:hAnsi="PT Astra Serif"/>
          <w:sz w:val="24"/>
          <w:lang w:eastAsia="en-US"/>
        </w:rPr>
        <w:t>___________________А.Т. Абдуллаев</w:t>
      </w:r>
    </w:p>
    <w:p w:rsidR="00D91749" w:rsidRDefault="00D91749" w:rsidP="00D91749">
      <w:pPr>
        <w:jc w:val="right"/>
        <w:rPr>
          <w:sz w:val="24"/>
        </w:rPr>
      </w:pPr>
      <w:r w:rsidRPr="007C6E1D">
        <w:rPr>
          <w:sz w:val="24"/>
        </w:rPr>
        <w:tab/>
      </w:r>
      <w:r w:rsidRPr="007C6E1D">
        <w:rPr>
          <w:sz w:val="24"/>
        </w:rPr>
        <w:tab/>
      </w:r>
      <w:r w:rsidRPr="007C6E1D">
        <w:rPr>
          <w:sz w:val="24"/>
        </w:rPr>
        <w:tab/>
      </w:r>
      <w:r w:rsidRPr="007C6E1D">
        <w:rPr>
          <w:sz w:val="24"/>
        </w:rPr>
        <w:tab/>
      </w:r>
      <w:r w:rsidRPr="007C6E1D">
        <w:rPr>
          <w:sz w:val="24"/>
        </w:rPr>
        <w:tab/>
      </w:r>
      <w:r w:rsidRPr="007C6E1D">
        <w:rPr>
          <w:sz w:val="24"/>
        </w:rPr>
        <w:tab/>
        <w:t>__________________ Н.Б. Захарова</w:t>
      </w:r>
    </w:p>
    <w:p w:rsidR="00D91749" w:rsidRDefault="00D91749" w:rsidP="00D9174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D91749" w:rsidRDefault="00D91749" w:rsidP="00D91749">
      <w:pPr>
        <w:ind w:left="-993"/>
        <w:jc w:val="right"/>
        <w:rPr>
          <w:rFonts w:ascii="PT Astra Serif" w:hAnsi="PT Astra Serif"/>
          <w:sz w:val="24"/>
          <w:szCs w:val="24"/>
        </w:rPr>
      </w:pPr>
    </w:p>
    <w:p w:rsidR="00D91749" w:rsidRDefault="00D91749" w:rsidP="00D9174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D91749" w:rsidRDefault="00D91749" w:rsidP="00D91749">
      <w:pPr>
        <w:ind w:left="-993"/>
        <w:jc w:val="right"/>
        <w:rPr>
          <w:rFonts w:ascii="PT Astra Serif" w:hAnsi="PT Astra Serif"/>
          <w:sz w:val="24"/>
          <w:szCs w:val="24"/>
        </w:rPr>
      </w:pPr>
      <w:r>
        <w:rPr>
          <w:sz w:val="24"/>
          <w:szCs w:val="24"/>
        </w:rPr>
        <w:t xml:space="preserve">     Представитель заказчика:                                                         ________________</w:t>
      </w:r>
      <w:r w:rsidR="00CB033E">
        <w:rPr>
          <w:rFonts w:ascii="PT Astra Serif" w:hAnsi="PT Astra Serif"/>
          <w:sz w:val="24"/>
          <w:szCs w:val="24"/>
        </w:rPr>
        <w:t xml:space="preserve"> М.Г. Филиппова</w:t>
      </w:r>
    </w:p>
    <w:p w:rsidR="00A824D0" w:rsidRDefault="00A824D0"/>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93599C" w:rsidRDefault="0093599C" w:rsidP="0093599C">
      <w:pPr>
        <w:ind w:right="-66"/>
        <w:jc w:val="right"/>
        <w:rPr>
          <w:rFonts w:ascii="PT Astra Serif" w:hAnsi="PT Astra Serif"/>
          <w:sz w:val="24"/>
          <w:szCs w:val="24"/>
        </w:rPr>
      </w:pPr>
      <w:r>
        <w:rPr>
          <w:rFonts w:ascii="PT Astra Serif" w:hAnsi="PT Astra Serif"/>
          <w:sz w:val="24"/>
          <w:szCs w:val="24"/>
        </w:rPr>
        <w:lastRenderedPageBreak/>
        <w:t>Приложение</w:t>
      </w:r>
    </w:p>
    <w:p w:rsidR="0093599C" w:rsidRDefault="0093599C" w:rsidP="0093599C">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 </w:t>
      </w:r>
    </w:p>
    <w:p w:rsidR="0093599C" w:rsidRDefault="0093599C" w:rsidP="0093599C">
      <w:pPr>
        <w:tabs>
          <w:tab w:val="left" w:pos="3930"/>
          <w:tab w:val="right" w:pos="9355"/>
        </w:tabs>
        <w:ind w:right="-66"/>
        <w:jc w:val="right"/>
        <w:rPr>
          <w:rFonts w:ascii="PT Astra Serif" w:hAnsi="PT Astra Serif"/>
          <w:sz w:val="24"/>
          <w:szCs w:val="24"/>
          <w:u w:val="single"/>
        </w:rPr>
      </w:pPr>
      <w:r>
        <w:rPr>
          <w:rFonts w:ascii="PT Astra Serif" w:hAnsi="PT Astra Serif"/>
          <w:sz w:val="24"/>
          <w:szCs w:val="24"/>
        </w:rPr>
        <w:t xml:space="preserve">от «07» октября 2021 г. № </w:t>
      </w:r>
      <w:r>
        <w:rPr>
          <w:rFonts w:ascii="PT Astra Serif" w:hAnsi="PT Astra Serif"/>
          <w:sz w:val="24"/>
          <w:szCs w:val="24"/>
          <w:u w:val="single"/>
        </w:rPr>
        <w:t>0187300005821000360-3</w:t>
      </w:r>
    </w:p>
    <w:p w:rsidR="0093599C" w:rsidRPr="0093599C" w:rsidRDefault="0093599C" w:rsidP="0093599C">
      <w:pPr>
        <w:tabs>
          <w:tab w:val="left" w:pos="3930"/>
          <w:tab w:val="right" w:pos="9355"/>
        </w:tabs>
        <w:ind w:right="-66"/>
        <w:jc w:val="right"/>
        <w:rPr>
          <w:rFonts w:ascii="PT Astra Serif" w:hAnsi="PT Astra Serif"/>
          <w:sz w:val="24"/>
          <w:szCs w:val="24"/>
        </w:rPr>
      </w:pPr>
    </w:p>
    <w:p w:rsidR="0093599C" w:rsidRDefault="0093599C" w:rsidP="0093599C">
      <w:pPr>
        <w:widowControl/>
        <w:suppressAutoHyphens/>
        <w:jc w:val="center"/>
        <w:rPr>
          <w:rFonts w:ascii="PT Astra Serif" w:hAnsi="PT Astra Serif"/>
          <w:sz w:val="24"/>
          <w:szCs w:val="24"/>
        </w:rPr>
      </w:pPr>
      <w:r>
        <w:rPr>
          <w:rFonts w:ascii="PT Astra Serif" w:hAnsi="PT Astra Serif"/>
          <w:sz w:val="24"/>
          <w:szCs w:val="24"/>
          <w:lang w:eastAsia="ar-SA"/>
        </w:rPr>
        <w:t xml:space="preserve">Таблица подведения итогов аукциона в электронной форме </w:t>
      </w:r>
      <w:r>
        <w:rPr>
          <w:rFonts w:ascii="PT Astra Serif" w:hAnsi="PT Astra Serif"/>
          <w:sz w:val="24"/>
          <w:szCs w:val="24"/>
        </w:rPr>
        <w:t xml:space="preserve">№ </w:t>
      </w:r>
      <w:r>
        <w:rPr>
          <w:rFonts w:ascii="PT Astra Serif" w:hAnsi="PT Astra Serif"/>
          <w:color w:val="000000"/>
          <w:sz w:val="24"/>
          <w:szCs w:val="24"/>
          <w:shd w:val="clear" w:color="auto" w:fill="F8F8F8"/>
        </w:rPr>
        <w:t>0187300005821000360</w:t>
      </w:r>
      <w:r>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сувенирной (подарочной) продукции </w:t>
      </w:r>
    </w:p>
    <w:p w:rsidR="0093599C" w:rsidRDefault="0093599C" w:rsidP="0093599C">
      <w:pPr>
        <w:pStyle w:val="a7"/>
        <w:spacing w:after="0"/>
        <w:rPr>
          <w:rFonts w:ascii="PT Astra Serif" w:hAnsi="PT Astra Serif"/>
          <w:sz w:val="24"/>
          <w:szCs w:val="24"/>
        </w:rPr>
      </w:pPr>
      <w:r>
        <w:rPr>
          <w:rFonts w:ascii="PT Astra Serif" w:hAnsi="PT Astra Serif"/>
          <w:sz w:val="24"/>
          <w:szCs w:val="24"/>
        </w:rPr>
        <w:t xml:space="preserve">  Заказчик: Администрация города </w:t>
      </w:r>
      <w:proofErr w:type="spellStart"/>
      <w:r>
        <w:rPr>
          <w:rFonts w:ascii="PT Astra Serif" w:hAnsi="PT Astra Serif"/>
          <w:sz w:val="24"/>
          <w:szCs w:val="24"/>
        </w:rPr>
        <w:t>Югорска</w:t>
      </w:r>
      <w:proofErr w:type="spellEnd"/>
    </w:p>
    <w:tbl>
      <w:tblPr>
        <w:tblW w:w="11055" w:type="dxa"/>
        <w:tblInd w:w="28" w:type="dxa"/>
        <w:tblLayout w:type="fixed"/>
        <w:tblCellMar>
          <w:top w:w="28" w:type="dxa"/>
          <w:left w:w="28" w:type="dxa"/>
          <w:bottom w:w="28" w:type="dxa"/>
          <w:right w:w="28" w:type="dxa"/>
        </w:tblCellMar>
        <w:tblLook w:val="04A0" w:firstRow="1" w:lastRow="0" w:firstColumn="1" w:lastColumn="0" w:noHBand="0" w:noVBand="1"/>
      </w:tblPr>
      <w:tblGrid>
        <w:gridCol w:w="6093"/>
        <w:gridCol w:w="1983"/>
        <w:gridCol w:w="2833"/>
        <w:gridCol w:w="146"/>
      </w:tblGrid>
      <w:tr w:rsidR="0093599C" w:rsidTr="0093599C">
        <w:trPr>
          <w:gridAfter w:val="1"/>
          <w:wAfter w:w="146" w:type="dxa"/>
          <w:cantSplit/>
          <w:trHeight w:val="20"/>
        </w:trPr>
        <w:tc>
          <w:tcPr>
            <w:tcW w:w="8076" w:type="dxa"/>
            <w:gridSpan w:val="2"/>
            <w:tcBorders>
              <w:top w:val="single" w:sz="8" w:space="0" w:color="000000"/>
              <w:left w:val="single" w:sz="8" w:space="0" w:color="000000"/>
              <w:bottom w:val="single" w:sz="8" w:space="0" w:color="000000"/>
              <w:right w:val="nil"/>
            </w:tcBorders>
            <w:vAlign w:val="center"/>
            <w:hideMark/>
          </w:tcPr>
          <w:p w:rsidR="0093599C" w:rsidRDefault="0093599C">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Идентификационный номер заявки </w:t>
            </w:r>
          </w:p>
        </w:tc>
        <w:tc>
          <w:tcPr>
            <w:tcW w:w="2833" w:type="dxa"/>
            <w:tcBorders>
              <w:top w:val="single" w:sz="8" w:space="0" w:color="000000"/>
              <w:left w:val="single" w:sz="8" w:space="0" w:color="000000"/>
              <w:bottom w:val="single" w:sz="8" w:space="0" w:color="000000"/>
              <w:right w:val="single" w:sz="8" w:space="0" w:color="000000"/>
            </w:tcBorders>
            <w:hideMark/>
          </w:tcPr>
          <w:p w:rsidR="0093599C" w:rsidRDefault="0093599C">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36</w:t>
            </w:r>
          </w:p>
        </w:tc>
      </w:tr>
      <w:tr w:rsidR="0093599C" w:rsidTr="0093599C">
        <w:trPr>
          <w:gridAfter w:val="1"/>
          <w:wAfter w:w="146" w:type="dxa"/>
          <w:cantSplit/>
          <w:trHeight w:val="20"/>
        </w:trPr>
        <w:tc>
          <w:tcPr>
            <w:tcW w:w="6093" w:type="dxa"/>
            <w:tcBorders>
              <w:top w:val="nil"/>
              <w:left w:val="single" w:sz="8" w:space="0" w:color="000000"/>
              <w:bottom w:val="single" w:sz="8" w:space="0" w:color="000000"/>
              <w:right w:val="nil"/>
            </w:tcBorders>
            <w:vAlign w:val="center"/>
            <w:hideMark/>
          </w:tcPr>
          <w:p w:rsidR="0093599C" w:rsidRDefault="0093599C">
            <w:pPr>
              <w:widowControl/>
              <w:suppressAutoHyphens/>
              <w:snapToGrid w:val="0"/>
              <w:ind w:left="397"/>
              <w:jc w:val="center"/>
              <w:rPr>
                <w:rFonts w:ascii="PT Astra Serif" w:hAnsi="PT Astra Serif"/>
                <w:color w:val="000000"/>
                <w:sz w:val="24"/>
                <w:szCs w:val="24"/>
                <w:lang w:eastAsia="ar-SA"/>
              </w:rPr>
            </w:pPr>
            <w:r>
              <w:rPr>
                <w:rFonts w:ascii="PT Astra Serif" w:hAnsi="PT Astra Serif"/>
                <w:color w:val="000000"/>
                <w:sz w:val="24"/>
                <w:szCs w:val="24"/>
                <w:lang w:eastAsia="ar-SA"/>
              </w:rPr>
              <w:t>Показатель</w:t>
            </w:r>
          </w:p>
        </w:tc>
        <w:tc>
          <w:tcPr>
            <w:tcW w:w="1983" w:type="dxa"/>
            <w:tcBorders>
              <w:top w:val="nil"/>
              <w:left w:val="single" w:sz="8" w:space="0" w:color="000000"/>
              <w:bottom w:val="single" w:sz="8" w:space="0" w:color="000000"/>
              <w:right w:val="nil"/>
            </w:tcBorders>
            <w:vAlign w:val="center"/>
            <w:hideMark/>
          </w:tcPr>
          <w:p w:rsidR="0093599C" w:rsidRDefault="0093599C">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Обязательные требования</w:t>
            </w:r>
          </w:p>
        </w:tc>
        <w:tc>
          <w:tcPr>
            <w:tcW w:w="2833" w:type="dxa"/>
            <w:tcBorders>
              <w:top w:val="nil"/>
              <w:left w:val="single" w:sz="8" w:space="0" w:color="000000"/>
              <w:bottom w:val="single" w:sz="8" w:space="0" w:color="000000"/>
              <w:right w:val="single" w:sz="4" w:space="0" w:color="auto"/>
            </w:tcBorders>
            <w:hideMark/>
          </w:tcPr>
          <w:p w:rsidR="0093599C" w:rsidRDefault="0093599C">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ОБЩЕСТВО С ОГРАНИЧЕННОЙ ОТВЕТСТВЕННОСТЬЮ «СУВЕНИР-МЕДИА Т», </w:t>
            </w:r>
          </w:p>
          <w:p w:rsidR="0093599C" w:rsidRDefault="0093599C">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г. Тюмень</w:t>
            </w:r>
          </w:p>
        </w:tc>
      </w:tr>
      <w:tr w:rsidR="0093599C" w:rsidTr="0093599C">
        <w:trPr>
          <w:gridAfter w:val="1"/>
          <w:wAfter w:w="146" w:type="dxa"/>
          <w:cantSplit/>
          <w:trHeight w:val="20"/>
        </w:trPr>
        <w:tc>
          <w:tcPr>
            <w:tcW w:w="6093" w:type="dxa"/>
            <w:tcBorders>
              <w:top w:val="nil"/>
              <w:left w:val="single" w:sz="8" w:space="0" w:color="000000"/>
              <w:bottom w:val="single" w:sz="8" w:space="0" w:color="000000"/>
              <w:right w:val="nil"/>
            </w:tcBorders>
            <w:vAlign w:val="center"/>
            <w:hideMark/>
          </w:tcPr>
          <w:p w:rsidR="0093599C" w:rsidRDefault="0093599C">
            <w:pPr>
              <w:jc w:val="both"/>
              <w:rPr>
                <w:rFonts w:ascii="PT Astra Serif" w:hAnsi="PT Astra Serif"/>
                <w:sz w:val="24"/>
                <w:szCs w:val="24"/>
              </w:rPr>
            </w:pPr>
            <w:r>
              <w:rPr>
                <w:rFonts w:ascii="PT Astra Serif" w:hAnsi="PT Astra Serif"/>
                <w:color w:val="000000"/>
                <w:sz w:val="24"/>
                <w:szCs w:val="24"/>
              </w:rPr>
              <w:t xml:space="preserve">1.Непроведение ликвидации участника </w:t>
            </w:r>
            <w:r>
              <w:rPr>
                <w:rFonts w:ascii="PT Astra Serif" w:hAnsi="PT Astra Serif"/>
                <w:bCs/>
                <w:color w:val="000000"/>
                <w:sz w:val="24"/>
                <w:szCs w:val="24"/>
              </w:rPr>
              <w:t>закупки -</w:t>
            </w:r>
            <w:r>
              <w:rPr>
                <w:rFonts w:ascii="PT Astra Serif" w:hAnsi="PT Astra Serif"/>
                <w:color w:val="000000"/>
                <w:sz w:val="24"/>
                <w:szCs w:val="24"/>
              </w:rPr>
              <w:t xml:space="preserve"> юридического лица и отсутствие решения арбитражного суда о признании участника </w:t>
            </w:r>
            <w:r>
              <w:rPr>
                <w:rFonts w:ascii="PT Astra Serif" w:hAnsi="PT Astra Serif"/>
                <w:bCs/>
                <w:color w:val="000000"/>
                <w:sz w:val="24"/>
                <w:szCs w:val="24"/>
              </w:rPr>
              <w:t>закупки</w:t>
            </w:r>
            <w:r>
              <w:rPr>
                <w:rFonts w:ascii="PT Astra Serif" w:hAnsi="PT Astra Serif"/>
                <w:color w:val="000000"/>
                <w:sz w:val="24"/>
                <w:szCs w:val="24"/>
              </w:rPr>
              <w:t xml:space="preserve"> - юридического лица, индивидуального предпринимателя </w:t>
            </w:r>
            <w:r>
              <w:rPr>
                <w:rFonts w:ascii="PT Astra Serif" w:hAnsi="PT Astra Serif"/>
                <w:bCs/>
                <w:color w:val="000000"/>
                <w:sz w:val="24"/>
                <w:szCs w:val="24"/>
              </w:rPr>
              <w:t>несостоятельным (</w:t>
            </w:r>
            <w:r>
              <w:rPr>
                <w:rFonts w:ascii="PT Astra Serif" w:hAnsi="PT Astra Serif"/>
                <w:color w:val="000000"/>
                <w:sz w:val="24"/>
                <w:szCs w:val="24"/>
              </w:rPr>
              <w:t>банкротом</w:t>
            </w:r>
            <w:r>
              <w:rPr>
                <w:rFonts w:ascii="PT Astra Serif" w:hAnsi="PT Astra Serif"/>
                <w:bCs/>
                <w:color w:val="000000"/>
                <w:sz w:val="24"/>
                <w:szCs w:val="24"/>
              </w:rPr>
              <w:t>)</w:t>
            </w:r>
            <w:r>
              <w:rPr>
                <w:rFonts w:ascii="PT Astra Serif" w:hAnsi="PT Astra Serif"/>
                <w:color w:val="000000"/>
                <w:sz w:val="24"/>
                <w:szCs w:val="24"/>
              </w:rPr>
              <w:t xml:space="preserve"> и об открытии конкурсного производства.</w:t>
            </w:r>
          </w:p>
        </w:tc>
        <w:tc>
          <w:tcPr>
            <w:tcW w:w="1983" w:type="dxa"/>
            <w:tcBorders>
              <w:top w:val="nil"/>
              <w:left w:val="single" w:sz="8" w:space="0" w:color="000000"/>
              <w:bottom w:val="single" w:sz="8" w:space="0" w:color="000000"/>
              <w:right w:val="nil"/>
            </w:tcBorders>
            <w:vAlign w:val="center"/>
            <w:hideMark/>
          </w:tcPr>
          <w:p w:rsidR="0093599C" w:rsidRDefault="0093599C">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93599C" w:rsidRDefault="0093599C">
            <w:pPr>
              <w:widowControl/>
              <w:suppressAutoHyphens/>
              <w:jc w:val="center"/>
              <w:rPr>
                <w:rFonts w:ascii="PT Astra Serif" w:hAnsi="PT Astra Serif"/>
                <w:sz w:val="24"/>
                <w:szCs w:val="24"/>
                <w:lang w:eastAsia="ar-SA"/>
              </w:rPr>
            </w:pPr>
            <w:r>
              <w:rPr>
                <w:rFonts w:ascii="PT Astra Serif" w:hAnsi="PT Astra Serif"/>
                <w:color w:val="000000"/>
                <w:sz w:val="24"/>
                <w:szCs w:val="24"/>
                <w:lang w:eastAsia="ar-SA"/>
              </w:rPr>
              <w:t>Информация продекларирована</w:t>
            </w:r>
          </w:p>
        </w:tc>
      </w:tr>
      <w:tr w:rsidR="0093599C" w:rsidTr="0093599C">
        <w:trPr>
          <w:gridAfter w:val="1"/>
          <w:wAfter w:w="146" w:type="dxa"/>
          <w:cantSplit/>
          <w:trHeight w:val="1028"/>
        </w:trPr>
        <w:tc>
          <w:tcPr>
            <w:tcW w:w="6093" w:type="dxa"/>
            <w:tcBorders>
              <w:top w:val="nil"/>
              <w:left w:val="single" w:sz="8" w:space="0" w:color="000000"/>
              <w:bottom w:val="single" w:sz="8" w:space="0" w:color="000000"/>
              <w:right w:val="nil"/>
            </w:tcBorders>
            <w:vAlign w:val="center"/>
            <w:hideMark/>
          </w:tcPr>
          <w:p w:rsidR="0093599C" w:rsidRDefault="0093599C">
            <w:pPr>
              <w:jc w:val="both"/>
              <w:rPr>
                <w:rFonts w:ascii="PT Astra Serif" w:hAnsi="PT Astra Serif"/>
                <w:sz w:val="24"/>
                <w:szCs w:val="24"/>
              </w:rPr>
            </w:pPr>
            <w:r>
              <w:rPr>
                <w:rFonts w:ascii="PT Astra Serif" w:hAnsi="PT Astra Serif"/>
                <w:color w:val="000000"/>
                <w:sz w:val="24"/>
                <w:szCs w:val="24"/>
              </w:rPr>
              <w:t>2.</w:t>
            </w:r>
            <w:r>
              <w:rPr>
                <w:rFonts w:ascii="PT Astra Serif" w:hAnsi="PT Astra Serif"/>
                <w:sz w:val="24"/>
                <w:szCs w:val="24"/>
              </w:rPr>
              <w:t xml:space="preserve">Неприостановление деятельности участника </w:t>
            </w:r>
            <w:r>
              <w:rPr>
                <w:rFonts w:ascii="PT Astra Serif" w:hAnsi="PT Astra Serif"/>
                <w:bCs/>
                <w:sz w:val="24"/>
                <w:szCs w:val="24"/>
              </w:rPr>
              <w:t>закупки</w:t>
            </w:r>
            <w:r>
              <w:rPr>
                <w:rFonts w:ascii="PT Astra Serif" w:hAnsi="PT Astra Serif"/>
                <w:sz w:val="24"/>
                <w:szCs w:val="24"/>
              </w:rPr>
              <w:t xml:space="preserve"> в порядке, </w:t>
            </w:r>
            <w:r>
              <w:rPr>
                <w:rFonts w:ascii="PT Astra Serif" w:hAnsi="PT Astra Serif"/>
                <w:bCs/>
                <w:sz w:val="24"/>
                <w:szCs w:val="24"/>
              </w:rPr>
              <w:t>установленном</w:t>
            </w:r>
            <w:r>
              <w:rPr>
                <w:rFonts w:ascii="PT Astra Serif" w:hAnsi="PT Astra Serif"/>
                <w:sz w:val="24"/>
                <w:szCs w:val="24"/>
              </w:rPr>
              <w:t xml:space="preserve"> Кодексом Российской Федерации об административных правонарушениях, на день подачи заявки на участие в закупке</w:t>
            </w:r>
          </w:p>
        </w:tc>
        <w:tc>
          <w:tcPr>
            <w:tcW w:w="1983" w:type="dxa"/>
            <w:tcBorders>
              <w:top w:val="nil"/>
              <w:left w:val="single" w:sz="8" w:space="0" w:color="000000"/>
              <w:bottom w:val="single" w:sz="8" w:space="0" w:color="000000"/>
              <w:right w:val="nil"/>
            </w:tcBorders>
            <w:vAlign w:val="center"/>
            <w:hideMark/>
          </w:tcPr>
          <w:p w:rsidR="0093599C" w:rsidRDefault="0093599C">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93599C" w:rsidRDefault="0093599C">
            <w:pPr>
              <w:widowControl/>
              <w:suppressAutoHyphens/>
              <w:jc w:val="center"/>
              <w:rPr>
                <w:rFonts w:ascii="PT Astra Serif" w:hAnsi="PT Astra Serif"/>
                <w:sz w:val="24"/>
                <w:szCs w:val="24"/>
                <w:lang w:eastAsia="ar-SA"/>
              </w:rPr>
            </w:pPr>
            <w:r>
              <w:rPr>
                <w:rFonts w:ascii="PT Astra Serif" w:hAnsi="PT Astra Serif"/>
                <w:color w:val="000000"/>
                <w:sz w:val="24"/>
                <w:szCs w:val="24"/>
                <w:lang w:eastAsia="ar-SA"/>
              </w:rPr>
              <w:t>Информация продекларирована</w:t>
            </w:r>
          </w:p>
        </w:tc>
      </w:tr>
      <w:tr w:rsidR="0093599C" w:rsidTr="0093599C">
        <w:trPr>
          <w:gridAfter w:val="1"/>
          <w:wAfter w:w="146" w:type="dxa"/>
          <w:cantSplit/>
          <w:trHeight w:val="20"/>
        </w:trPr>
        <w:tc>
          <w:tcPr>
            <w:tcW w:w="6093" w:type="dxa"/>
            <w:tcBorders>
              <w:top w:val="nil"/>
              <w:left w:val="single" w:sz="8" w:space="0" w:color="000000"/>
              <w:bottom w:val="single" w:sz="8" w:space="0" w:color="000000"/>
              <w:right w:val="nil"/>
            </w:tcBorders>
            <w:vAlign w:val="center"/>
            <w:hideMark/>
          </w:tcPr>
          <w:p w:rsidR="0093599C" w:rsidRDefault="0093599C">
            <w:pPr>
              <w:jc w:val="both"/>
              <w:rPr>
                <w:rFonts w:ascii="PT Astra Serif" w:hAnsi="PT Astra Serif"/>
                <w:sz w:val="24"/>
                <w:szCs w:val="24"/>
              </w:rPr>
            </w:pPr>
            <w:proofErr w:type="gramStart"/>
            <w:r>
              <w:rPr>
                <w:rFonts w:ascii="PT Astra Serif" w:hAnsi="PT Astra Serif"/>
                <w:color w:val="00000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color w:val="000000"/>
                <w:sz w:val="24"/>
                <w:szCs w:val="24"/>
              </w:rPr>
              <w:t xml:space="preserve"> </w:t>
            </w:r>
            <w:proofErr w:type="gramStart"/>
            <w:r>
              <w:rPr>
                <w:rFonts w:ascii="PT Astra Serif" w:hAnsi="PT Astra Serif"/>
                <w:color w:val="000000"/>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color w:val="000000"/>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olor w:val="000000"/>
                <w:sz w:val="24"/>
                <w:szCs w:val="24"/>
              </w:rPr>
              <w:t>указанных</w:t>
            </w:r>
            <w:proofErr w:type="gramEnd"/>
            <w:r>
              <w:rPr>
                <w:rFonts w:ascii="PT Astra Serif" w:hAnsi="PT Astra Serif"/>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3" w:type="dxa"/>
            <w:tcBorders>
              <w:top w:val="nil"/>
              <w:left w:val="single" w:sz="8" w:space="0" w:color="000000"/>
              <w:bottom w:val="single" w:sz="8" w:space="0" w:color="000000"/>
              <w:right w:val="nil"/>
            </w:tcBorders>
            <w:vAlign w:val="center"/>
            <w:hideMark/>
          </w:tcPr>
          <w:p w:rsidR="0093599C" w:rsidRDefault="0093599C">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93599C" w:rsidRDefault="0093599C">
            <w:pPr>
              <w:widowControl/>
              <w:suppressAutoHyphens/>
              <w:jc w:val="center"/>
              <w:rPr>
                <w:rFonts w:ascii="PT Astra Serif" w:hAnsi="PT Astra Serif"/>
                <w:sz w:val="24"/>
                <w:szCs w:val="24"/>
                <w:lang w:eastAsia="ar-SA"/>
              </w:rPr>
            </w:pPr>
            <w:r>
              <w:rPr>
                <w:rFonts w:ascii="PT Astra Serif" w:hAnsi="PT Astra Serif"/>
                <w:color w:val="000000"/>
                <w:sz w:val="24"/>
                <w:szCs w:val="24"/>
                <w:lang w:eastAsia="ar-SA"/>
              </w:rPr>
              <w:t>Информация продекларирована</w:t>
            </w:r>
          </w:p>
        </w:tc>
      </w:tr>
      <w:tr w:rsidR="0093599C" w:rsidTr="0093599C">
        <w:trPr>
          <w:gridAfter w:val="1"/>
          <w:wAfter w:w="146" w:type="dxa"/>
          <w:cantSplit/>
          <w:trHeight w:val="20"/>
        </w:trPr>
        <w:tc>
          <w:tcPr>
            <w:tcW w:w="6093" w:type="dxa"/>
            <w:tcBorders>
              <w:top w:val="nil"/>
              <w:left w:val="single" w:sz="8" w:space="0" w:color="000000"/>
              <w:bottom w:val="single" w:sz="8" w:space="0" w:color="000000"/>
              <w:right w:val="single" w:sz="4" w:space="0" w:color="auto"/>
            </w:tcBorders>
            <w:vAlign w:val="center"/>
            <w:hideMark/>
          </w:tcPr>
          <w:p w:rsidR="0093599C" w:rsidRDefault="0093599C">
            <w:pPr>
              <w:jc w:val="both"/>
              <w:rPr>
                <w:rFonts w:ascii="PT Astra Serif" w:hAnsi="PT Astra Serif"/>
                <w:sz w:val="24"/>
                <w:szCs w:val="24"/>
              </w:rPr>
            </w:pPr>
            <w:r>
              <w:rPr>
                <w:rFonts w:ascii="PT Astra Serif" w:hAnsi="PT Astra Serif"/>
                <w:color w:val="000000"/>
                <w:sz w:val="24"/>
                <w:szCs w:val="24"/>
              </w:rPr>
              <w:lastRenderedPageBreak/>
              <w:t xml:space="preserve">4. </w:t>
            </w:r>
            <w:proofErr w:type="gramStart"/>
            <w:r>
              <w:rPr>
                <w:rFonts w:ascii="PT Astra Serif" w:hAnsi="PT Astra Serif"/>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3" w:type="dxa"/>
            <w:tcBorders>
              <w:top w:val="nil"/>
              <w:left w:val="single" w:sz="4" w:space="0" w:color="auto"/>
              <w:bottom w:val="single" w:sz="8" w:space="0" w:color="000000"/>
              <w:right w:val="nil"/>
            </w:tcBorders>
            <w:vAlign w:val="center"/>
            <w:hideMark/>
          </w:tcPr>
          <w:p w:rsidR="0093599C" w:rsidRDefault="0093599C">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93599C" w:rsidRDefault="0093599C">
            <w:pPr>
              <w:widowControl/>
              <w:suppressAutoHyphens/>
              <w:jc w:val="center"/>
              <w:rPr>
                <w:rFonts w:ascii="PT Astra Serif" w:hAnsi="PT Astra Serif"/>
                <w:sz w:val="24"/>
                <w:szCs w:val="24"/>
                <w:lang w:eastAsia="ar-SA"/>
              </w:rPr>
            </w:pPr>
            <w:r>
              <w:rPr>
                <w:rFonts w:ascii="PT Astra Serif" w:hAnsi="PT Astra Serif"/>
                <w:color w:val="000000"/>
                <w:sz w:val="24"/>
                <w:szCs w:val="24"/>
                <w:lang w:eastAsia="ar-SA"/>
              </w:rPr>
              <w:t>Информация продекларирована</w:t>
            </w:r>
          </w:p>
        </w:tc>
      </w:tr>
      <w:tr w:rsidR="0093599C" w:rsidTr="0093599C">
        <w:trPr>
          <w:gridAfter w:val="1"/>
          <w:wAfter w:w="146" w:type="dxa"/>
          <w:cantSplit/>
          <w:trHeight w:val="20"/>
        </w:trPr>
        <w:tc>
          <w:tcPr>
            <w:tcW w:w="6093" w:type="dxa"/>
            <w:tcBorders>
              <w:top w:val="nil"/>
              <w:left w:val="single" w:sz="8" w:space="0" w:color="000000"/>
              <w:bottom w:val="single" w:sz="8" w:space="0" w:color="000000"/>
              <w:right w:val="nil"/>
            </w:tcBorders>
            <w:vAlign w:val="center"/>
            <w:hideMark/>
          </w:tcPr>
          <w:p w:rsidR="0093599C" w:rsidRDefault="0093599C">
            <w:pPr>
              <w:jc w:val="both"/>
              <w:rPr>
                <w:rFonts w:ascii="PT Astra Serif" w:hAnsi="PT Astra Serif"/>
                <w:color w:val="000000"/>
                <w:sz w:val="24"/>
                <w:szCs w:val="24"/>
              </w:rPr>
            </w:pPr>
            <w:r>
              <w:rPr>
                <w:rFonts w:ascii="PT Astra Serif" w:hAnsi="PT Astra Serif"/>
                <w:color w:val="000000"/>
                <w:sz w:val="24"/>
                <w:szCs w:val="2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3" w:type="dxa"/>
            <w:tcBorders>
              <w:top w:val="nil"/>
              <w:left w:val="single" w:sz="8" w:space="0" w:color="000000"/>
              <w:bottom w:val="single" w:sz="8" w:space="0" w:color="000000"/>
              <w:right w:val="nil"/>
            </w:tcBorders>
            <w:vAlign w:val="center"/>
            <w:hideMark/>
          </w:tcPr>
          <w:p w:rsidR="0093599C" w:rsidRDefault="0093599C">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93599C" w:rsidRDefault="0093599C">
            <w:pPr>
              <w:widowControl/>
              <w:suppressAutoHyphens/>
              <w:jc w:val="center"/>
              <w:rPr>
                <w:rFonts w:ascii="PT Astra Serif" w:hAnsi="PT Astra Serif"/>
                <w:b/>
                <w:sz w:val="24"/>
                <w:szCs w:val="24"/>
                <w:lang w:eastAsia="ar-SA"/>
              </w:rPr>
            </w:pPr>
            <w:r>
              <w:rPr>
                <w:rFonts w:ascii="PT Astra Serif" w:hAnsi="PT Astra Serif"/>
                <w:color w:val="000000"/>
                <w:sz w:val="24"/>
                <w:szCs w:val="24"/>
                <w:lang w:eastAsia="ar-SA"/>
              </w:rPr>
              <w:t>Информация продекларирована</w:t>
            </w:r>
          </w:p>
        </w:tc>
      </w:tr>
      <w:tr w:rsidR="0093599C" w:rsidTr="0093599C">
        <w:trPr>
          <w:gridAfter w:val="1"/>
          <w:wAfter w:w="146" w:type="dxa"/>
          <w:cantSplit/>
          <w:trHeight w:val="20"/>
        </w:trPr>
        <w:tc>
          <w:tcPr>
            <w:tcW w:w="6093" w:type="dxa"/>
            <w:tcBorders>
              <w:top w:val="nil"/>
              <w:left w:val="single" w:sz="8" w:space="0" w:color="000000"/>
              <w:bottom w:val="single" w:sz="8" w:space="0" w:color="000000"/>
              <w:right w:val="nil"/>
            </w:tcBorders>
            <w:vAlign w:val="center"/>
            <w:hideMark/>
          </w:tcPr>
          <w:p w:rsidR="0093599C" w:rsidRDefault="0093599C">
            <w:pPr>
              <w:widowControl/>
              <w:suppressAutoHyphens/>
              <w:snapToGrid w:val="0"/>
              <w:ind w:right="120"/>
              <w:rPr>
                <w:rFonts w:ascii="PT Astra Serif" w:hAnsi="PT Astra Serif"/>
                <w:color w:val="000000"/>
                <w:sz w:val="24"/>
                <w:szCs w:val="24"/>
                <w:lang w:eastAsia="ar-SA"/>
              </w:rPr>
            </w:pPr>
            <w:r>
              <w:rPr>
                <w:rFonts w:ascii="PT Astra Serif" w:hAnsi="PT Astra Serif"/>
                <w:color w:val="000000"/>
                <w:sz w:val="24"/>
                <w:szCs w:val="24"/>
                <w:lang w:eastAsia="ar-SA"/>
              </w:rPr>
              <w:t xml:space="preserve">5. </w:t>
            </w:r>
            <w:r>
              <w:rPr>
                <w:rFonts w:ascii="PT Astra Serif" w:hAnsi="PT Astra Serif"/>
                <w:sz w:val="24"/>
                <w:szCs w:val="24"/>
                <w:lang w:eastAsia="ar-SA"/>
              </w:rPr>
              <w:t xml:space="preserve">Отсутствие в реестре недобросовестных поставщиков сведений об участнике </w:t>
            </w:r>
            <w:r>
              <w:rPr>
                <w:rFonts w:ascii="PT Astra Serif" w:hAnsi="PT Astra Serif"/>
                <w:bCs/>
                <w:sz w:val="24"/>
                <w:szCs w:val="24"/>
                <w:lang w:eastAsia="ar-SA"/>
              </w:rPr>
              <w:t>закупки – юридическом лице</w:t>
            </w:r>
            <w:r>
              <w:rPr>
                <w:rFonts w:ascii="PT Astra Serif" w:hAnsi="PT Astra Serif"/>
                <w:sz w:val="24"/>
                <w:szCs w:val="24"/>
                <w:lang w:eastAsia="ar-SA"/>
              </w:rPr>
              <w:t xml:space="preserve">, </w:t>
            </w:r>
            <w:r>
              <w:rPr>
                <w:rFonts w:ascii="PT Astra Serif" w:hAnsi="PT Astra Serif"/>
                <w:bCs/>
                <w:sz w:val="24"/>
                <w:szCs w:val="24"/>
                <w:lang w:eastAsia="ar-SA"/>
              </w:rPr>
              <w:t>в том числе</w:t>
            </w:r>
            <w:r>
              <w:rPr>
                <w:rFonts w:ascii="PT Astra Serif" w:hAnsi="PT Astra Serif"/>
                <w:sz w:val="24"/>
                <w:szCs w:val="24"/>
                <w:lang w:eastAsia="ar-SA"/>
              </w:rPr>
              <w:t xml:space="preserve"> сведений об учредителях, </w:t>
            </w:r>
            <w:r>
              <w:rPr>
                <w:rFonts w:ascii="PT Astra Serif" w:hAnsi="PT Astra Serif"/>
                <w:bCs/>
                <w:sz w:val="24"/>
                <w:szCs w:val="24"/>
                <w:lang w:eastAsia="ar-SA"/>
              </w:rPr>
              <w:t>о</w:t>
            </w:r>
            <w:r>
              <w:rPr>
                <w:rFonts w:ascii="PT Astra Serif" w:hAnsi="PT Astra Serif"/>
                <w:sz w:val="24"/>
                <w:szCs w:val="24"/>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24"/>
                <w:szCs w:val="24"/>
                <w:lang w:eastAsia="ar-SA"/>
              </w:rPr>
              <w:t>закупки – для юридического лица</w:t>
            </w:r>
          </w:p>
        </w:tc>
        <w:tc>
          <w:tcPr>
            <w:tcW w:w="1983" w:type="dxa"/>
            <w:tcBorders>
              <w:top w:val="nil"/>
              <w:left w:val="single" w:sz="8" w:space="0" w:color="000000"/>
              <w:bottom w:val="single" w:sz="8" w:space="0" w:color="000000"/>
              <w:right w:val="nil"/>
            </w:tcBorders>
            <w:vAlign w:val="center"/>
            <w:hideMark/>
          </w:tcPr>
          <w:p w:rsidR="0093599C" w:rsidRDefault="0093599C">
            <w:pPr>
              <w:widowControl/>
              <w:suppressAutoHyphens/>
              <w:jc w:val="center"/>
              <w:rPr>
                <w:rFonts w:ascii="PT Astra Serif" w:hAnsi="PT Astra Serif"/>
                <w:sz w:val="24"/>
                <w:szCs w:val="24"/>
                <w:lang w:eastAsia="ar-SA"/>
              </w:rPr>
            </w:pPr>
            <w:r>
              <w:rPr>
                <w:rFonts w:ascii="PT Astra Serif" w:hAnsi="PT Astra Serif"/>
                <w:color w:val="000000"/>
                <w:sz w:val="24"/>
                <w:szCs w:val="24"/>
                <w:lang w:eastAsia="ar-SA"/>
              </w:rPr>
              <w:t>отсутствие</w:t>
            </w:r>
          </w:p>
        </w:tc>
        <w:tc>
          <w:tcPr>
            <w:tcW w:w="2833" w:type="dxa"/>
            <w:tcBorders>
              <w:top w:val="nil"/>
              <w:left w:val="single" w:sz="8" w:space="0" w:color="000000"/>
              <w:bottom w:val="single" w:sz="4" w:space="0" w:color="auto"/>
              <w:right w:val="single" w:sz="4" w:space="0" w:color="auto"/>
            </w:tcBorders>
            <w:vAlign w:val="center"/>
            <w:hideMark/>
          </w:tcPr>
          <w:p w:rsidR="0093599C" w:rsidRDefault="0093599C">
            <w:pPr>
              <w:widowControl/>
              <w:suppressAutoHyphens/>
              <w:jc w:val="center"/>
              <w:rPr>
                <w:rFonts w:ascii="PT Astra Serif" w:hAnsi="PT Astra Serif"/>
                <w:sz w:val="24"/>
                <w:szCs w:val="24"/>
                <w:lang w:eastAsia="ar-SA"/>
              </w:rPr>
            </w:pPr>
            <w:r>
              <w:rPr>
                <w:rFonts w:ascii="PT Astra Serif" w:hAnsi="PT Astra Serif"/>
                <w:color w:val="000000"/>
                <w:sz w:val="24"/>
                <w:szCs w:val="24"/>
                <w:lang w:eastAsia="ar-SA"/>
              </w:rPr>
              <w:t>Информация отсутствует</w:t>
            </w:r>
          </w:p>
        </w:tc>
      </w:tr>
      <w:tr w:rsidR="0093599C" w:rsidTr="0093599C">
        <w:trPr>
          <w:gridAfter w:val="1"/>
          <w:wAfter w:w="146" w:type="dxa"/>
          <w:cantSplit/>
          <w:trHeight w:val="20"/>
        </w:trPr>
        <w:tc>
          <w:tcPr>
            <w:tcW w:w="6093" w:type="dxa"/>
            <w:tcBorders>
              <w:top w:val="nil"/>
              <w:left w:val="single" w:sz="8" w:space="0" w:color="000000"/>
              <w:bottom w:val="single" w:sz="8" w:space="0" w:color="000000"/>
              <w:right w:val="nil"/>
            </w:tcBorders>
            <w:hideMark/>
          </w:tcPr>
          <w:p w:rsidR="0093599C" w:rsidRDefault="0093599C">
            <w:pPr>
              <w:tabs>
                <w:tab w:val="left" w:pos="114"/>
              </w:tabs>
              <w:snapToGrid w:val="0"/>
              <w:ind w:right="113"/>
              <w:jc w:val="both"/>
              <w:rPr>
                <w:rFonts w:ascii="PT Astra Serif" w:hAnsi="PT Astra Serif"/>
                <w:color w:val="000000"/>
                <w:sz w:val="24"/>
                <w:szCs w:val="24"/>
              </w:rPr>
            </w:pPr>
            <w:r>
              <w:rPr>
                <w:rFonts w:ascii="PT Astra Serif" w:hAnsi="PT Astra Serif"/>
                <w:sz w:val="24"/>
                <w:szCs w:val="24"/>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3" w:type="dxa"/>
            <w:tcBorders>
              <w:top w:val="nil"/>
              <w:left w:val="single" w:sz="8" w:space="0" w:color="000000"/>
              <w:bottom w:val="single" w:sz="8" w:space="0" w:color="000000"/>
              <w:right w:val="nil"/>
            </w:tcBorders>
            <w:vAlign w:val="center"/>
            <w:hideMark/>
          </w:tcPr>
          <w:p w:rsidR="0093599C" w:rsidRDefault="0093599C">
            <w:pPr>
              <w:snapToGrid w:val="0"/>
              <w:jc w:val="center"/>
              <w:rPr>
                <w:rFonts w:ascii="PT Astra Serif" w:hAnsi="PT Astra Serif"/>
                <w:color w:val="000000"/>
                <w:sz w:val="24"/>
                <w:szCs w:val="24"/>
              </w:rPr>
            </w:pPr>
            <w:r>
              <w:rPr>
                <w:rFonts w:ascii="PT Astra Serif" w:hAnsi="PT Astra Serif"/>
                <w:color w:val="000000"/>
                <w:sz w:val="24"/>
                <w:szCs w:val="24"/>
              </w:rPr>
              <w:t>декларация</w:t>
            </w:r>
          </w:p>
        </w:tc>
        <w:tc>
          <w:tcPr>
            <w:tcW w:w="2833" w:type="dxa"/>
            <w:tcBorders>
              <w:top w:val="single" w:sz="4" w:space="0" w:color="auto"/>
              <w:left w:val="single" w:sz="8" w:space="0" w:color="000000"/>
              <w:bottom w:val="single" w:sz="8" w:space="0" w:color="000000"/>
              <w:right w:val="single" w:sz="4" w:space="0" w:color="auto"/>
            </w:tcBorders>
            <w:vAlign w:val="center"/>
            <w:hideMark/>
          </w:tcPr>
          <w:p w:rsidR="0093599C" w:rsidRDefault="0093599C">
            <w:pPr>
              <w:snapToGrid w:val="0"/>
              <w:jc w:val="center"/>
              <w:rPr>
                <w:rFonts w:ascii="PT Astra Serif" w:hAnsi="PT Astra Serif"/>
                <w:color w:val="000000"/>
                <w:sz w:val="24"/>
                <w:szCs w:val="24"/>
              </w:rPr>
            </w:pPr>
            <w:r>
              <w:rPr>
                <w:rFonts w:ascii="PT Astra Serif" w:hAnsi="PT Astra Serif"/>
                <w:color w:val="000000"/>
                <w:sz w:val="24"/>
                <w:szCs w:val="24"/>
              </w:rPr>
              <w:t>Информация продекларирована</w:t>
            </w:r>
          </w:p>
        </w:tc>
      </w:tr>
      <w:tr w:rsidR="0093599C" w:rsidTr="0093599C">
        <w:trPr>
          <w:gridAfter w:val="1"/>
          <w:wAfter w:w="146" w:type="dxa"/>
          <w:cantSplit/>
          <w:trHeight w:val="20"/>
        </w:trPr>
        <w:tc>
          <w:tcPr>
            <w:tcW w:w="6093" w:type="dxa"/>
            <w:tcBorders>
              <w:top w:val="nil"/>
              <w:left w:val="single" w:sz="8" w:space="0" w:color="000000"/>
              <w:bottom w:val="single" w:sz="8" w:space="0" w:color="000000"/>
              <w:right w:val="nil"/>
            </w:tcBorders>
          </w:tcPr>
          <w:p w:rsidR="0093599C" w:rsidRDefault="0093599C">
            <w:pPr>
              <w:snapToGrid w:val="0"/>
              <w:ind w:right="120"/>
              <w:jc w:val="both"/>
              <w:rPr>
                <w:rFonts w:ascii="PT Astra Serif" w:hAnsi="PT Astra Serif"/>
                <w:sz w:val="24"/>
                <w:szCs w:val="24"/>
              </w:rPr>
            </w:pPr>
            <w:r>
              <w:rPr>
                <w:rFonts w:ascii="PT Astra Serif" w:hAnsi="PT Astra Serif"/>
                <w:sz w:val="24"/>
                <w:szCs w:val="24"/>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93599C" w:rsidRDefault="0093599C">
            <w:pPr>
              <w:snapToGrid w:val="0"/>
              <w:ind w:left="105" w:right="120"/>
              <w:jc w:val="both"/>
              <w:rPr>
                <w:rFonts w:ascii="PT Astra Serif" w:hAnsi="PT Astra Serif"/>
                <w:sz w:val="24"/>
                <w:szCs w:val="24"/>
              </w:rPr>
            </w:pPr>
          </w:p>
        </w:tc>
        <w:tc>
          <w:tcPr>
            <w:tcW w:w="1983" w:type="dxa"/>
            <w:tcBorders>
              <w:top w:val="nil"/>
              <w:left w:val="single" w:sz="8" w:space="0" w:color="000000"/>
              <w:bottom w:val="single" w:sz="8" w:space="0" w:color="000000"/>
              <w:right w:val="nil"/>
            </w:tcBorders>
            <w:hideMark/>
          </w:tcPr>
          <w:p w:rsidR="0093599C" w:rsidRDefault="0093599C">
            <w:pPr>
              <w:snapToGrid w:val="0"/>
              <w:jc w:val="center"/>
              <w:rPr>
                <w:rFonts w:ascii="PT Astra Serif" w:hAnsi="PT Astra Serif"/>
                <w:color w:val="000000"/>
                <w:sz w:val="24"/>
                <w:szCs w:val="24"/>
              </w:rPr>
            </w:pPr>
            <w:r>
              <w:rPr>
                <w:rFonts w:ascii="PT Astra Serif" w:hAnsi="PT Astra Serif"/>
                <w:color w:val="000000"/>
                <w:sz w:val="24"/>
                <w:szCs w:val="2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tc>
        <w:tc>
          <w:tcPr>
            <w:tcW w:w="2833" w:type="dxa"/>
            <w:tcBorders>
              <w:top w:val="single" w:sz="4" w:space="0" w:color="auto"/>
              <w:left w:val="single" w:sz="8" w:space="0" w:color="000000"/>
              <w:bottom w:val="single" w:sz="8" w:space="0" w:color="000000"/>
              <w:right w:val="single" w:sz="4" w:space="0" w:color="auto"/>
            </w:tcBorders>
          </w:tcPr>
          <w:p w:rsidR="0093599C" w:rsidRDefault="0093599C">
            <w:pPr>
              <w:jc w:val="center"/>
              <w:rPr>
                <w:rFonts w:ascii="PT Astra Serif" w:hAnsi="PT Astra Serif"/>
                <w:color w:val="000000"/>
                <w:sz w:val="24"/>
                <w:szCs w:val="24"/>
              </w:rPr>
            </w:pPr>
          </w:p>
          <w:p w:rsidR="0093599C" w:rsidRDefault="0093599C">
            <w:pPr>
              <w:jc w:val="center"/>
              <w:rPr>
                <w:rFonts w:ascii="PT Astra Serif" w:hAnsi="PT Astra Serif"/>
                <w:color w:val="000000"/>
                <w:sz w:val="24"/>
                <w:szCs w:val="24"/>
              </w:rPr>
            </w:pPr>
          </w:p>
          <w:p w:rsidR="0093599C" w:rsidRDefault="0093599C">
            <w:pPr>
              <w:jc w:val="center"/>
              <w:rPr>
                <w:rFonts w:ascii="PT Astra Serif" w:hAnsi="PT Astra Serif"/>
                <w:color w:val="000000"/>
                <w:sz w:val="24"/>
                <w:szCs w:val="24"/>
              </w:rPr>
            </w:pPr>
          </w:p>
          <w:p w:rsidR="0093599C" w:rsidRDefault="0093599C">
            <w:pPr>
              <w:jc w:val="center"/>
              <w:rPr>
                <w:rFonts w:ascii="PT Astra Serif" w:hAnsi="PT Astra Serif"/>
                <w:color w:val="000000"/>
                <w:sz w:val="24"/>
                <w:szCs w:val="24"/>
              </w:rPr>
            </w:pPr>
          </w:p>
          <w:p w:rsidR="0093599C" w:rsidRDefault="0093599C">
            <w:pPr>
              <w:jc w:val="center"/>
              <w:rPr>
                <w:rFonts w:ascii="PT Astra Serif" w:hAnsi="PT Astra Serif"/>
                <w:color w:val="000000"/>
                <w:sz w:val="24"/>
                <w:szCs w:val="24"/>
              </w:rPr>
            </w:pPr>
          </w:p>
          <w:p w:rsidR="0093599C" w:rsidRDefault="0093599C">
            <w:pPr>
              <w:jc w:val="center"/>
              <w:rPr>
                <w:rFonts w:ascii="PT Astra Serif" w:hAnsi="PT Astra Serif"/>
                <w:color w:val="000000"/>
                <w:sz w:val="24"/>
                <w:szCs w:val="24"/>
              </w:rPr>
            </w:pPr>
          </w:p>
          <w:p w:rsidR="0093599C" w:rsidRDefault="0093599C">
            <w:pPr>
              <w:jc w:val="center"/>
              <w:rPr>
                <w:rFonts w:ascii="PT Astra Serif" w:hAnsi="PT Astra Serif"/>
                <w:color w:val="000000"/>
                <w:sz w:val="24"/>
                <w:szCs w:val="24"/>
              </w:rPr>
            </w:pPr>
          </w:p>
          <w:p w:rsidR="0093599C" w:rsidRDefault="0093599C">
            <w:pPr>
              <w:jc w:val="center"/>
              <w:rPr>
                <w:rFonts w:ascii="PT Astra Serif" w:hAnsi="PT Astra Serif"/>
                <w:color w:val="000000"/>
                <w:sz w:val="24"/>
                <w:szCs w:val="24"/>
              </w:rPr>
            </w:pPr>
          </w:p>
          <w:p w:rsidR="0093599C" w:rsidRDefault="0093599C">
            <w:pPr>
              <w:jc w:val="center"/>
              <w:rPr>
                <w:rFonts w:ascii="PT Astra Serif" w:hAnsi="PT Astra Serif"/>
                <w:color w:val="000000"/>
                <w:sz w:val="24"/>
                <w:szCs w:val="24"/>
              </w:rPr>
            </w:pPr>
            <w:r>
              <w:rPr>
                <w:rFonts w:ascii="PT Astra Serif" w:hAnsi="PT Astra Serif"/>
                <w:color w:val="000000"/>
                <w:sz w:val="24"/>
                <w:szCs w:val="24"/>
              </w:rPr>
              <w:t xml:space="preserve">информация продекларирована; наименование страны происхождения поставляемого товара – Российская Федерация; </w:t>
            </w:r>
          </w:p>
          <w:p w:rsidR="0093599C" w:rsidRDefault="0093599C">
            <w:pPr>
              <w:jc w:val="center"/>
              <w:rPr>
                <w:rFonts w:ascii="PT Astra Serif" w:hAnsi="PT Astra Serif"/>
                <w:color w:val="000000"/>
                <w:sz w:val="24"/>
                <w:szCs w:val="24"/>
              </w:rPr>
            </w:pPr>
            <w:r>
              <w:rPr>
                <w:rFonts w:ascii="PT Astra Serif" w:hAnsi="PT Astra Serif"/>
                <w:color w:val="000000"/>
                <w:sz w:val="24"/>
                <w:szCs w:val="24"/>
              </w:rPr>
              <w:t>приказ не применяется</w:t>
            </w:r>
          </w:p>
        </w:tc>
      </w:tr>
      <w:tr w:rsidR="0093599C" w:rsidTr="0093599C">
        <w:trPr>
          <w:gridAfter w:val="1"/>
          <w:wAfter w:w="146" w:type="dxa"/>
          <w:cantSplit/>
          <w:trHeight w:val="20"/>
        </w:trPr>
        <w:tc>
          <w:tcPr>
            <w:tcW w:w="6093" w:type="dxa"/>
            <w:tcBorders>
              <w:top w:val="nil"/>
              <w:left w:val="single" w:sz="8" w:space="0" w:color="000000"/>
              <w:bottom w:val="single" w:sz="8" w:space="0" w:color="000000"/>
              <w:right w:val="nil"/>
            </w:tcBorders>
            <w:vAlign w:val="center"/>
            <w:hideMark/>
          </w:tcPr>
          <w:p w:rsidR="0093599C" w:rsidRDefault="0093599C">
            <w:pPr>
              <w:widowControl/>
              <w:suppressAutoHyphens/>
              <w:snapToGrid w:val="0"/>
              <w:ind w:left="105" w:right="120"/>
              <w:rPr>
                <w:rFonts w:ascii="PT Astra Serif" w:hAnsi="PT Astra Serif"/>
                <w:color w:val="000000"/>
                <w:sz w:val="24"/>
                <w:szCs w:val="24"/>
                <w:lang w:eastAsia="ar-SA"/>
              </w:rPr>
            </w:pPr>
            <w:r>
              <w:rPr>
                <w:rFonts w:ascii="PT Astra Serif" w:hAnsi="PT Astra Serif"/>
                <w:color w:val="000000"/>
                <w:sz w:val="24"/>
                <w:szCs w:val="24"/>
                <w:lang w:eastAsia="ar-SA"/>
              </w:rPr>
              <w:lastRenderedPageBreak/>
              <w:t>8. Объем предоставленных документов и сведений для участия в аукционе</w:t>
            </w:r>
          </w:p>
        </w:tc>
        <w:tc>
          <w:tcPr>
            <w:tcW w:w="1983" w:type="dxa"/>
            <w:tcBorders>
              <w:top w:val="nil"/>
              <w:left w:val="single" w:sz="8" w:space="0" w:color="000000"/>
              <w:bottom w:val="single" w:sz="8" w:space="0" w:color="000000"/>
              <w:right w:val="nil"/>
            </w:tcBorders>
            <w:vAlign w:val="center"/>
            <w:hideMark/>
          </w:tcPr>
          <w:p w:rsidR="0093599C" w:rsidRDefault="0093599C">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в объеме, указанном  в  документации  об  аукционе</w:t>
            </w:r>
          </w:p>
        </w:tc>
        <w:tc>
          <w:tcPr>
            <w:tcW w:w="2833" w:type="dxa"/>
            <w:tcBorders>
              <w:top w:val="single" w:sz="4" w:space="0" w:color="auto"/>
              <w:left w:val="single" w:sz="8" w:space="0" w:color="000000"/>
              <w:bottom w:val="single" w:sz="8" w:space="0" w:color="000000"/>
              <w:right w:val="single" w:sz="4" w:space="0" w:color="auto"/>
            </w:tcBorders>
            <w:vAlign w:val="center"/>
            <w:hideMark/>
          </w:tcPr>
          <w:p w:rsidR="0093599C" w:rsidRDefault="0093599C">
            <w:pPr>
              <w:widowControl/>
              <w:suppressAutoHyphens/>
              <w:snapToGrid w:val="0"/>
              <w:ind w:left="11"/>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Предоставлено в полном объеме </w:t>
            </w:r>
          </w:p>
        </w:tc>
      </w:tr>
      <w:tr w:rsidR="0093599C" w:rsidTr="0093599C">
        <w:trPr>
          <w:cantSplit/>
          <w:trHeight w:val="20"/>
        </w:trPr>
        <w:tc>
          <w:tcPr>
            <w:tcW w:w="8076" w:type="dxa"/>
            <w:gridSpan w:val="2"/>
            <w:tcBorders>
              <w:top w:val="nil"/>
              <w:left w:val="single" w:sz="8" w:space="0" w:color="000000"/>
              <w:bottom w:val="single" w:sz="8" w:space="0" w:color="000000"/>
              <w:right w:val="nil"/>
            </w:tcBorders>
            <w:vAlign w:val="center"/>
            <w:hideMark/>
          </w:tcPr>
          <w:p w:rsidR="0093599C" w:rsidRDefault="0093599C">
            <w:pPr>
              <w:widowControl/>
              <w:suppressAutoHyphens/>
              <w:snapToGrid w:val="0"/>
              <w:ind w:left="105" w:right="120"/>
              <w:rPr>
                <w:rFonts w:ascii="PT Astra Serif" w:hAnsi="PT Astra Serif"/>
                <w:b/>
                <w:bCs/>
                <w:sz w:val="24"/>
                <w:szCs w:val="24"/>
                <w:lang w:eastAsia="ar-SA"/>
              </w:rPr>
            </w:pPr>
            <w:r>
              <w:rPr>
                <w:rFonts w:ascii="PT Astra Serif" w:hAnsi="PT Astra Serif"/>
                <w:sz w:val="24"/>
                <w:szCs w:val="24"/>
                <w:lang w:eastAsia="ar-SA"/>
              </w:rPr>
              <w:t xml:space="preserve">9. Начальная максимальная цена контракта  </w:t>
            </w:r>
            <w:r>
              <w:rPr>
                <w:rFonts w:ascii="PT Astra Serif" w:hAnsi="PT Astra Serif"/>
                <w:b/>
                <w:sz w:val="24"/>
                <w:szCs w:val="24"/>
                <w:lang w:eastAsia="ar-SA"/>
              </w:rPr>
              <w:t>38 136 (тридцать восемь тысяч сто тридцать шесть) рублей 44 копейки</w:t>
            </w:r>
          </w:p>
        </w:tc>
        <w:tc>
          <w:tcPr>
            <w:tcW w:w="2833" w:type="dxa"/>
            <w:tcBorders>
              <w:top w:val="nil"/>
              <w:left w:val="single" w:sz="8" w:space="0" w:color="000000"/>
              <w:bottom w:val="single" w:sz="8" w:space="0" w:color="000000"/>
              <w:right w:val="single" w:sz="8" w:space="0" w:color="000000"/>
            </w:tcBorders>
            <w:hideMark/>
          </w:tcPr>
          <w:p w:rsidR="0093599C" w:rsidRDefault="0093599C">
            <w:pPr>
              <w:widowControl/>
              <w:suppressAutoHyphens/>
              <w:snapToGrid w:val="0"/>
              <w:spacing w:line="100" w:lineRule="atLeast"/>
              <w:ind w:left="12" w:right="-3" w:hanging="30"/>
              <w:jc w:val="center"/>
              <w:rPr>
                <w:rFonts w:ascii="PT Astra Serif" w:hAnsi="PT Astra Serif"/>
                <w:b/>
                <w:sz w:val="24"/>
                <w:szCs w:val="24"/>
                <w:lang w:eastAsia="ar-SA"/>
              </w:rPr>
            </w:pPr>
            <w:r>
              <w:rPr>
                <w:rFonts w:ascii="PT Astra Serif" w:hAnsi="PT Astra Serif"/>
                <w:b/>
                <w:sz w:val="24"/>
                <w:szCs w:val="24"/>
                <w:lang w:eastAsia="ar-SA"/>
              </w:rPr>
              <w:t>37 945,00</w:t>
            </w:r>
          </w:p>
        </w:tc>
        <w:tc>
          <w:tcPr>
            <w:tcW w:w="146" w:type="dxa"/>
            <w:tcBorders>
              <w:top w:val="nil"/>
              <w:left w:val="single" w:sz="4" w:space="0" w:color="auto"/>
              <w:bottom w:val="nil"/>
              <w:right w:val="nil"/>
            </w:tcBorders>
          </w:tcPr>
          <w:p w:rsidR="0093599C" w:rsidRDefault="0093599C">
            <w:pPr>
              <w:widowControl/>
              <w:suppressAutoHyphens/>
              <w:snapToGrid w:val="0"/>
              <w:spacing w:line="100" w:lineRule="atLeast"/>
              <w:ind w:left="12" w:right="-3" w:hanging="30"/>
              <w:jc w:val="center"/>
              <w:rPr>
                <w:rFonts w:ascii="PT Astra Serif" w:hAnsi="PT Astra Serif"/>
                <w:b/>
                <w:sz w:val="24"/>
                <w:szCs w:val="24"/>
                <w:lang w:eastAsia="ar-SA"/>
              </w:rPr>
            </w:pPr>
          </w:p>
        </w:tc>
      </w:tr>
      <w:tr w:rsidR="0093599C" w:rsidTr="0093599C">
        <w:trPr>
          <w:cantSplit/>
          <w:trHeight w:val="20"/>
        </w:trPr>
        <w:tc>
          <w:tcPr>
            <w:tcW w:w="8076" w:type="dxa"/>
            <w:gridSpan w:val="2"/>
            <w:tcBorders>
              <w:top w:val="nil"/>
              <w:left w:val="single" w:sz="8" w:space="0" w:color="000000"/>
              <w:bottom w:val="single" w:sz="8" w:space="0" w:color="000000"/>
              <w:right w:val="nil"/>
            </w:tcBorders>
            <w:vAlign w:val="center"/>
            <w:hideMark/>
          </w:tcPr>
          <w:p w:rsidR="0093599C" w:rsidRDefault="0093599C">
            <w:pPr>
              <w:widowControl/>
              <w:suppressAutoHyphens/>
              <w:snapToGrid w:val="0"/>
              <w:ind w:left="105" w:right="120"/>
              <w:rPr>
                <w:rFonts w:ascii="PT Astra Serif" w:hAnsi="PT Astra Serif"/>
                <w:sz w:val="24"/>
                <w:szCs w:val="24"/>
                <w:lang w:eastAsia="ar-SA"/>
              </w:rPr>
            </w:pPr>
            <w:r>
              <w:rPr>
                <w:rFonts w:ascii="PT Astra Serif" w:hAnsi="PT Astra Serif"/>
                <w:sz w:val="24"/>
                <w:szCs w:val="24"/>
                <w:lang w:eastAsia="ar-SA"/>
              </w:rPr>
              <w:t>10. Номер по ранжированию после завершения аукциона</w:t>
            </w:r>
          </w:p>
        </w:tc>
        <w:tc>
          <w:tcPr>
            <w:tcW w:w="2833" w:type="dxa"/>
            <w:tcBorders>
              <w:top w:val="nil"/>
              <w:left w:val="single" w:sz="8" w:space="0" w:color="000000"/>
              <w:bottom w:val="single" w:sz="8" w:space="0" w:color="000000"/>
              <w:right w:val="single" w:sz="8" w:space="0" w:color="000000"/>
            </w:tcBorders>
            <w:hideMark/>
          </w:tcPr>
          <w:p w:rsidR="0093599C" w:rsidRDefault="0093599C">
            <w:pPr>
              <w:widowControl/>
              <w:suppressAutoHyphens/>
              <w:snapToGrid w:val="0"/>
              <w:spacing w:line="100" w:lineRule="atLeast"/>
              <w:ind w:left="12" w:right="-3" w:hanging="30"/>
              <w:jc w:val="center"/>
              <w:rPr>
                <w:rFonts w:ascii="PT Astra Serif" w:hAnsi="PT Astra Serif"/>
                <w:b/>
                <w:sz w:val="24"/>
                <w:szCs w:val="24"/>
                <w:lang w:eastAsia="ar-SA"/>
              </w:rPr>
            </w:pPr>
            <w:r>
              <w:rPr>
                <w:rFonts w:ascii="PT Astra Serif" w:hAnsi="PT Astra Serif"/>
                <w:b/>
                <w:sz w:val="24"/>
                <w:szCs w:val="24"/>
                <w:lang w:eastAsia="ar-SA"/>
              </w:rPr>
              <w:t>1</w:t>
            </w:r>
          </w:p>
        </w:tc>
        <w:tc>
          <w:tcPr>
            <w:tcW w:w="146" w:type="dxa"/>
            <w:tcBorders>
              <w:top w:val="nil"/>
              <w:left w:val="single" w:sz="4" w:space="0" w:color="auto"/>
              <w:bottom w:val="nil"/>
              <w:right w:val="nil"/>
            </w:tcBorders>
          </w:tcPr>
          <w:p w:rsidR="0093599C" w:rsidRDefault="0093599C">
            <w:pPr>
              <w:widowControl/>
              <w:suppressAutoHyphens/>
              <w:snapToGrid w:val="0"/>
              <w:spacing w:line="100" w:lineRule="atLeast"/>
              <w:ind w:left="12" w:right="-3" w:hanging="30"/>
              <w:jc w:val="center"/>
              <w:rPr>
                <w:rFonts w:ascii="PT Astra Serif" w:hAnsi="PT Astra Serif"/>
                <w:b/>
                <w:sz w:val="24"/>
                <w:szCs w:val="24"/>
                <w:lang w:eastAsia="ar-SA"/>
              </w:rPr>
            </w:pPr>
          </w:p>
        </w:tc>
      </w:tr>
    </w:tbl>
    <w:p w:rsidR="0093599C" w:rsidRDefault="0093599C"/>
    <w:sectPr w:rsidR="0093599C" w:rsidSect="00D91749">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2C621F"/>
    <w:rsid w:val="0051301C"/>
    <w:rsid w:val="007C6E1D"/>
    <w:rsid w:val="0093599C"/>
    <w:rsid w:val="00990364"/>
    <w:rsid w:val="00A6146F"/>
    <w:rsid w:val="00A824D0"/>
    <w:rsid w:val="00AD6EA3"/>
    <w:rsid w:val="00CB033E"/>
    <w:rsid w:val="00D91749"/>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2021-10-06T10:38:00Z</cp:lastPrinted>
  <dcterms:created xsi:type="dcterms:W3CDTF">2021-10-04T09:45:00Z</dcterms:created>
  <dcterms:modified xsi:type="dcterms:W3CDTF">2021-10-07T06:19:00Z</dcterms:modified>
</cp:coreProperties>
</file>