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F32092" w:rsidTr="004D34F3">
        <w:tc>
          <w:tcPr>
            <w:tcW w:w="5148" w:type="dxa"/>
          </w:tcPr>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УТВЕРЖДАЮ</w:t>
            </w:r>
          </w:p>
          <w:p w:rsidR="001D0EC0" w:rsidRPr="00F32092" w:rsidRDefault="009976AF"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roofErr w:type="spellStart"/>
            <w:r w:rsidRPr="00F32092">
              <w:rPr>
                <w:rFonts w:ascii="Times New Roman" w:eastAsia="Times New Roman" w:hAnsi="Times New Roman" w:cs="Times New Roman"/>
                <w:color w:val="000000" w:themeColor="text1"/>
                <w:sz w:val="20"/>
                <w:szCs w:val="20"/>
                <w:lang w:eastAsia="ru-RU"/>
              </w:rPr>
              <w:t>И.о</w:t>
            </w:r>
            <w:proofErr w:type="spellEnd"/>
            <w:r w:rsidRPr="00F32092">
              <w:rPr>
                <w:rFonts w:ascii="Times New Roman" w:eastAsia="Times New Roman" w:hAnsi="Times New Roman" w:cs="Times New Roman"/>
                <w:color w:val="000000" w:themeColor="text1"/>
                <w:sz w:val="20"/>
                <w:szCs w:val="20"/>
                <w:lang w:eastAsia="ru-RU"/>
              </w:rPr>
              <w:t xml:space="preserve">. </w:t>
            </w:r>
            <w:r w:rsidR="001D0EC0" w:rsidRPr="00F32092">
              <w:rPr>
                <w:rFonts w:ascii="Times New Roman" w:eastAsia="Times New Roman" w:hAnsi="Times New Roman" w:cs="Times New Roman"/>
                <w:color w:val="000000" w:themeColor="text1"/>
                <w:sz w:val="20"/>
                <w:szCs w:val="20"/>
                <w:lang w:eastAsia="ru-RU"/>
              </w:rPr>
              <w:t>Директор</w:t>
            </w:r>
            <w:r w:rsidRPr="00F32092">
              <w:rPr>
                <w:rFonts w:ascii="Times New Roman" w:eastAsia="Times New Roman" w:hAnsi="Times New Roman" w:cs="Times New Roman"/>
                <w:color w:val="000000" w:themeColor="text1"/>
                <w:sz w:val="20"/>
                <w:szCs w:val="20"/>
                <w:lang w:eastAsia="ru-RU"/>
              </w:rPr>
              <w:t>а</w:t>
            </w:r>
            <w:r w:rsidR="001D0EC0" w:rsidRPr="00F32092">
              <w:rPr>
                <w:rFonts w:ascii="Times New Roman" w:eastAsia="Times New Roman" w:hAnsi="Times New Roman" w:cs="Times New Roman"/>
                <w:color w:val="000000" w:themeColor="text1"/>
                <w:sz w:val="20"/>
                <w:szCs w:val="20"/>
                <w:lang w:eastAsia="ru-RU"/>
              </w:rPr>
              <w:t xml:space="preserve"> муниципального бюджетного общеобразовательного учреждения </w:t>
            </w:r>
          </w:p>
          <w:p w:rsidR="001D0EC0" w:rsidRPr="00F32092" w:rsidRDefault="009976AF"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О.Г. Коваленко</w:t>
            </w: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__________    ______________________</w:t>
            </w:r>
          </w:p>
          <w:p w:rsidR="001D0EC0" w:rsidRPr="00F32092"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F32092">
              <w:rPr>
                <w:rFonts w:ascii="Times New Roman" w:eastAsia="Times New Roman" w:hAnsi="Times New Roman" w:cs="Times New Roman"/>
                <w:color w:val="000000" w:themeColor="text1"/>
                <w:sz w:val="20"/>
                <w:szCs w:val="20"/>
                <w:lang w:eastAsia="ru-RU"/>
              </w:rPr>
              <w:t>«_____»______________ 2017</w:t>
            </w:r>
            <w:r w:rsidR="001D0EC0" w:rsidRPr="00F32092">
              <w:rPr>
                <w:rFonts w:ascii="Times New Roman" w:eastAsia="Times New Roman" w:hAnsi="Times New Roman" w:cs="Times New Roman"/>
                <w:color w:val="000000" w:themeColor="text1"/>
                <w:sz w:val="20"/>
                <w:szCs w:val="20"/>
                <w:lang w:eastAsia="ru-RU"/>
              </w:rPr>
              <w:t>г.</w:t>
            </w:r>
          </w:p>
          <w:p w:rsidR="001D0EC0" w:rsidRPr="00F32092"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F3209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F3209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F3209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F3209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6D6EC7" w:rsidRPr="00F3209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F32092"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F32092">
        <w:rPr>
          <w:rFonts w:ascii="Times New Roman" w:eastAsia="Times New Roman" w:hAnsi="Times New Roman" w:cs="Times New Roman"/>
          <w:b/>
          <w:bCs/>
          <w:color w:val="000000" w:themeColor="text1"/>
          <w:sz w:val="20"/>
          <w:szCs w:val="20"/>
          <w:lang w:eastAsia="ru-RU"/>
        </w:rPr>
        <w:t>гражданско-правового договор</w:t>
      </w:r>
      <w:r w:rsidRPr="00F32092">
        <w:rPr>
          <w:rFonts w:ascii="Times New Roman" w:eastAsia="Times New Roman" w:hAnsi="Times New Roman" w:cs="Times New Roman"/>
          <w:b/>
          <w:bCs/>
          <w:color w:val="000000" w:themeColor="text1"/>
          <w:sz w:val="20"/>
          <w:szCs w:val="20"/>
          <w:lang w:eastAsia="ru-RU"/>
        </w:rPr>
        <w:t xml:space="preserve">а </w:t>
      </w:r>
      <w:r w:rsidR="008E57DF" w:rsidRPr="00F32092">
        <w:rPr>
          <w:rFonts w:ascii="Times New Roman" w:eastAsia="Times New Roman" w:hAnsi="Times New Roman" w:cs="Times New Roman"/>
          <w:b/>
          <w:bCs/>
          <w:color w:val="000000" w:themeColor="text1"/>
          <w:sz w:val="20"/>
          <w:szCs w:val="20"/>
          <w:lang w:eastAsia="ru-RU"/>
        </w:rPr>
        <w:t xml:space="preserve">на </w:t>
      </w:r>
      <w:r w:rsidR="007241FC" w:rsidRPr="00F32092">
        <w:rPr>
          <w:rFonts w:ascii="Times New Roman" w:eastAsia="Times New Roman" w:hAnsi="Times New Roman" w:cs="Times New Roman"/>
          <w:b/>
          <w:bCs/>
          <w:color w:val="000000" w:themeColor="text1"/>
          <w:sz w:val="20"/>
          <w:szCs w:val="20"/>
          <w:lang w:eastAsia="ru-RU"/>
        </w:rPr>
        <w:t xml:space="preserve">поставку </w:t>
      </w:r>
      <w:r w:rsidR="007A1644" w:rsidRPr="00F32092">
        <w:rPr>
          <w:rFonts w:ascii="Times New Roman" w:eastAsia="Times New Roman" w:hAnsi="Times New Roman" w:cs="Times New Roman"/>
          <w:b/>
          <w:bCs/>
          <w:color w:val="000000" w:themeColor="text1"/>
          <w:sz w:val="20"/>
          <w:szCs w:val="20"/>
          <w:lang w:eastAsia="ru-RU"/>
        </w:rPr>
        <w:t>оборудования</w:t>
      </w:r>
      <w:r w:rsidR="00C734BD" w:rsidRPr="00F32092">
        <w:rPr>
          <w:rFonts w:ascii="Times New Roman" w:eastAsia="Times New Roman" w:hAnsi="Times New Roman" w:cs="Times New Roman"/>
          <w:b/>
          <w:bCs/>
          <w:color w:val="000000" w:themeColor="text1"/>
          <w:sz w:val="20"/>
          <w:szCs w:val="20"/>
          <w:lang w:eastAsia="ru-RU"/>
        </w:rPr>
        <w:t>.</w:t>
      </w:r>
      <w:r w:rsidRPr="00F32092">
        <w:rPr>
          <w:rFonts w:ascii="Times New Roman" w:eastAsia="Times New Roman" w:hAnsi="Times New Roman" w:cs="Times New Roman"/>
          <w:b/>
          <w:bCs/>
          <w:color w:val="000000" w:themeColor="text1"/>
          <w:sz w:val="20"/>
          <w:szCs w:val="20"/>
          <w:lang w:eastAsia="ru-RU"/>
        </w:rPr>
        <w:br/>
        <w:t xml:space="preserve"> </w:t>
      </w:r>
      <w:r w:rsidRPr="00F32092">
        <w:rPr>
          <w:rFonts w:ascii="Times New Roman" w:eastAsia="Times New Roman" w:hAnsi="Times New Roman" w:cs="Times New Roman"/>
          <w:b/>
          <w:bCs/>
          <w:color w:val="000000" w:themeColor="text1"/>
          <w:sz w:val="20"/>
          <w:szCs w:val="20"/>
          <w:lang w:eastAsia="ru-RU"/>
        </w:rPr>
        <w:br/>
      </w:r>
    </w:p>
    <w:p w:rsidR="001D0EC0" w:rsidRPr="00F32092"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F3209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F3209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F3209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F3209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F3209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F3209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F3209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F3209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F32092"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2017</w:t>
      </w:r>
      <w:r w:rsidR="001D0EC0" w:rsidRPr="00F32092">
        <w:rPr>
          <w:rFonts w:ascii="Times New Roman" w:eastAsia="Times New Roman" w:hAnsi="Times New Roman" w:cs="Times New Roman"/>
          <w:b/>
          <w:bCs/>
          <w:color w:val="000000" w:themeColor="text1"/>
          <w:sz w:val="20"/>
          <w:szCs w:val="20"/>
          <w:lang w:eastAsia="ru-RU"/>
        </w:rPr>
        <w:t xml:space="preserve"> г.</w:t>
      </w:r>
    </w:p>
    <w:p w:rsidR="001D0EC0" w:rsidRPr="00F32092"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F32092">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F32092"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F32092">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32092">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F32092">
        <w:rPr>
          <w:rFonts w:ascii="Times New Roman" w:eastAsia="Times New Roman" w:hAnsi="Times New Roman" w:cs="Times New Roman"/>
          <w:bCs/>
          <w:color w:val="000000" w:themeColor="text1"/>
          <w:sz w:val="20"/>
          <w:szCs w:val="20"/>
          <w:lang w:eastAsia="ru-RU"/>
        </w:rPr>
        <w:t>Контрактной</w:t>
      </w:r>
      <w:r w:rsidRPr="00F32092">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F32092">
        <w:rPr>
          <w:rFonts w:ascii="Times New Roman" w:eastAsia="Times New Roman" w:hAnsi="Times New Roman" w:cs="Times New Roman"/>
          <w:bCs/>
          <w:color w:val="000000" w:themeColor="text1"/>
          <w:sz w:val="20"/>
          <w:szCs w:val="20"/>
          <w:lang w:eastAsia="ru-RU"/>
        </w:rPr>
        <w:t>Контрактной</w:t>
      </w:r>
      <w:r w:rsidRPr="00F32092">
        <w:rPr>
          <w:rFonts w:ascii="Times New Roman" w:eastAsia="Times New Roman" w:hAnsi="Times New Roman" w:cs="Times New Roman"/>
          <w:bCs/>
          <w:color w:val="000000" w:themeColor="text1"/>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F32092" w:rsidRPr="00F32092"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3209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3209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3209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Информация</w:t>
            </w:r>
          </w:p>
        </w:tc>
      </w:tr>
      <w:tr w:rsidR="00F32092" w:rsidRPr="00F32092"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F32092" w:rsidRPr="00F32092"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17</w:t>
            </w:r>
            <w:r w:rsidR="008561A7"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38622001011862201001</w:t>
            </w:r>
            <w:r w:rsidR="008561A7"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00</w:t>
            </w:r>
            <w:r w:rsidR="007A1644" w:rsidRPr="00F32092">
              <w:rPr>
                <w:rFonts w:ascii="Times New Roman" w:eastAsia="Times New Roman" w:hAnsi="Times New Roman" w:cs="Times New Roman"/>
                <w:color w:val="000000" w:themeColor="text1"/>
                <w:sz w:val="20"/>
                <w:szCs w:val="20"/>
                <w:lang w:eastAsia="ru-RU"/>
              </w:rPr>
              <w:t>35 005</w:t>
            </w:r>
            <w:r w:rsidR="0060778B" w:rsidRPr="00F32092">
              <w:rPr>
                <w:rFonts w:ascii="Times New Roman" w:eastAsia="Times New Roman" w:hAnsi="Times New Roman" w:cs="Times New Roman"/>
                <w:color w:val="000000" w:themeColor="text1"/>
                <w:sz w:val="20"/>
                <w:szCs w:val="20"/>
                <w:lang w:eastAsia="ru-RU"/>
              </w:rPr>
              <w:t xml:space="preserve"> 0000</w:t>
            </w:r>
            <w:r w:rsidR="00BD143B" w:rsidRPr="00F32092">
              <w:rPr>
                <w:rFonts w:ascii="Times New Roman" w:eastAsia="Times New Roman" w:hAnsi="Times New Roman" w:cs="Times New Roman"/>
                <w:color w:val="000000" w:themeColor="text1"/>
                <w:sz w:val="20"/>
                <w:szCs w:val="20"/>
                <w:lang w:eastAsia="ru-RU"/>
              </w:rPr>
              <w:t xml:space="preserve"> </w:t>
            </w:r>
            <w:r w:rsidR="0060778B" w:rsidRPr="00F32092">
              <w:rPr>
                <w:rFonts w:ascii="Times New Roman" w:eastAsia="Times New Roman" w:hAnsi="Times New Roman" w:cs="Times New Roman"/>
                <w:color w:val="000000" w:themeColor="text1"/>
                <w:sz w:val="20"/>
                <w:szCs w:val="20"/>
                <w:lang w:eastAsia="ru-RU"/>
              </w:rPr>
              <w:t>244</w:t>
            </w:r>
          </w:p>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F32092">
              <w:rPr>
                <w:rFonts w:ascii="Times New Roman" w:eastAsia="Times New Roman" w:hAnsi="Times New Roman" w:cs="Times New Roman"/>
                <w:color w:val="000000" w:themeColor="text1"/>
                <w:sz w:val="20"/>
                <w:szCs w:val="20"/>
                <w:u w:val="single"/>
                <w:lang w:eastAsia="ru-RU"/>
              </w:rPr>
              <w:t>Наименование</w:t>
            </w:r>
          </w:p>
          <w:p w:rsidR="001D0EC0" w:rsidRPr="00F32092"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F32092">
              <w:rPr>
                <w:rFonts w:ascii="Times New Roman" w:eastAsia="Times New Roman" w:hAnsi="Times New Roman" w:cs="Times New Roman"/>
                <w:bCs/>
                <w:color w:val="000000" w:themeColor="text1"/>
                <w:sz w:val="20"/>
                <w:szCs w:val="20"/>
                <w:lang w:eastAsia="ru-RU"/>
              </w:rPr>
              <w:t xml:space="preserve"> «Гимназия»</w:t>
            </w:r>
          </w:p>
          <w:p w:rsidR="001D0EC0" w:rsidRPr="00F3209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u w:val="single"/>
                <w:lang w:eastAsia="ru-RU"/>
              </w:rPr>
              <w:t>Место нахождения</w:t>
            </w:r>
          </w:p>
          <w:p w:rsidR="001D0EC0" w:rsidRPr="00F3209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proofErr w:type="gramStart"/>
            <w:r w:rsidRPr="00F32092">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F32092">
                <w:rPr>
                  <w:rFonts w:ascii="Times New Roman" w:eastAsia="Times New Roman" w:hAnsi="Times New Roman" w:cs="Times New Roman"/>
                  <w:bCs/>
                  <w:color w:val="000000" w:themeColor="text1"/>
                  <w:sz w:val="20"/>
                  <w:szCs w:val="20"/>
                  <w:lang w:eastAsia="ru-RU"/>
                </w:rPr>
                <w:t xml:space="preserve">6, </w:t>
              </w:r>
              <w:r w:rsidRPr="00F32092">
                <w:rPr>
                  <w:rFonts w:ascii="Times New Roman" w:eastAsia="Times New Roman" w:hAnsi="Times New Roman" w:cs="Times New Roman"/>
                  <w:color w:val="000000" w:themeColor="text1"/>
                  <w:sz w:val="20"/>
                  <w:szCs w:val="20"/>
                  <w:lang w:eastAsia="ru-RU"/>
                </w:rPr>
                <w:t>г</w:t>
              </w:r>
            </w:smartTag>
            <w:r w:rsidRPr="00F32092">
              <w:rPr>
                <w:rFonts w:ascii="Times New Roman" w:eastAsia="Times New Roman" w:hAnsi="Times New Roman" w:cs="Times New Roman"/>
                <w:color w:val="000000" w:themeColor="text1"/>
                <w:sz w:val="20"/>
                <w:szCs w:val="20"/>
                <w:lang w:eastAsia="ru-RU"/>
              </w:rPr>
              <w:t xml:space="preserve">. Югорск, </w:t>
            </w:r>
            <w:r w:rsidRPr="00F32092">
              <w:rPr>
                <w:rFonts w:ascii="Times New Roman" w:eastAsia="Times New Roman" w:hAnsi="Times New Roman" w:cs="Times New Roman"/>
                <w:color w:val="000000" w:themeColor="text1"/>
                <w:sz w:val="20"/>
                <w:szCs w:val="20"/>
                <w:lang w:eastAsia="ar-SA"/>
              </w:rPr>
              <w:t>Ханты - Мансийский автономный округ</w:t>
            </w:r>
            <w:r w:rsidRPr="00F32092">
              <w:rPr>
                <w:rFonts w:ascii="Times New Roman" w:eastAsia="Times New Roman" w:hAnsi="Times New Roman" w:cs="Times New Roman"/>
                <w:color w:val="000000" w:themeColor="text1"/>
                <w:sz w:val="20"/>
                <w:szCs w:val="20"/>
                <w:lang w:eastAsia="ru-RU"/>
              </w:rPr>
              <w:t xml:space="preserve"> - Югра, Тюменская область.</w:t>
            </w:r>
            <w:proofErr w:type="gramEnd"/>
          </w:p>
          <w:p w:rsidR="001D0EC0" w:rsidRPr="00F3209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u w:val="single"/>
                <w:lang w:eastAsia="ru-RU"/>
              </w:rPr>
              <w:t>Почтовый адрес</w:t>
            </w:r>
          </w:p>
          <w:p w:rsidR="001D0EC0" w:rsidRPr="00F3209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F32092">
                <w:rPr>
                  <w:rFonts w:ascii="Times New Roman" w:eastAsia="Times New Roman" w:hAnsi="Times New Roman" w:cs="Times New Roman"/>
                  <w:bCs/>
                  <w:color w:val="000000" w:themeColor="text1"/>
                  <w:sz w:val="20"/>
                  <w:szCs w:val="20"/>
                  <w:lang w:eastAsia="ru-RU"/>
                </w:rPr>
                <w:t xml:space="preserve">6, </w:t>
              </w:r>
              <w:r w:rsidRPr="00F32092">
                <w:rPr>
                  <w:rFonts w:ascii="Times New Roman" w:eastAsia="Times New Roman" w:hAnsi="Times New Roman" w:cs="Times New Roman"/>
                  <w:color w:val="000000" w:themeColor="text1"/>
                  <w:sz w:val="20"/>
                  <w:szCs w:val="20"/>
                  <w:lang w:eastAsia="ru-RU"/>
                </w:rPr>
                <w:t>г</w:t>
              </w:r>
            </w:smartTag>
            <w:r w:rsidRPr="00F32092">
              <w:rPr>
                <w:rFonts w:ascii="Times New Roman" w:eastAsia="Times New Roman" w:hAnsi="Times New Roman" w:cs="Times New Roman"/>
                <w:color w:val="000000" w:themeColor="text1"/>
                <w:sz w:val="20"/>
                <w:szCs w:val="20"/>
                <w:lang w:eastAsia="ru-RU"/>
              </w:rPr>
              <w:t xml:space="preserve">. Югорск, </w:t>
            </w:r>
            <w:r w:rsidRPr="00F32092">
              <w:rPr>
                <w:rFonts w:ascii="Times New Roman" w:eastAsia="Times New Roman" w:hAnsi="Times New Roman" w:cs="Times New Roman"/>
                <w:color w:val="000000" w:themeColor="text1"/>
                <w:sz w:val="20"/>
                <w:szCs w:val="20"/>
                <w:lang w:eastAsia="ar-SA"/>
              </w:rPr>
              <w:t>Ханты - Мансийский автономный округ</w:t>
            </w:r>
            <w:r w:rsidRPr="00F32092">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F3209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u w:val="single"/>
                <w:lang w:eastAsia="ru-RU"/>
              </w:rPr>
              <w:t>Телефон</w:t>
            </w:r>
            <w:r w:rsidRPr="00F32092">
              <w:rPr>
                <w:rFonts w:ascii="Times New Roman" w:eastAsia="Times New Roman" w:hAnsi="Times New Roman" w:cs="Times New Roman"/>
                <w:color w:val="000000" w:themeColor="text1"/>
                <w:sz w:val="20"/>
                <w:szCs w:val="20"/>
                <w:lang w:eastAsia="ru-RU"/>
              </w:rPr>
              <w:t xml:space="preserve"> (34675) 2-40-73  </w:t>
            </w:r>
            <w:r w:rsidRPr="00F32092">
              <w:rPr>
                <w:rFonts w:ascii="Times New Roman" w:eastAsia="Times New Roman" w:hAnsi="Times New Roman" w:cs="Times New Roman"/>
                <w:color w:val="000000" w:themeColor="text1"/>
                <w:sz w:val="20"/>
                <w:szCs w:val="20"/>
                <w:u w:val="single"/>
                <w:lang w:eastAsia="ru-RU"/>
              </w:rPr>
              <w:t>факс</w:t>
            </w:r>
            <w:r w:rsidRPr="00F32092">
              <w:rPr>
                <w:rFonts w:ascii="Times New Roman" w:eastAsia="Times New Roman" w:hAnsi="Times New Roman" w:cs="Times New Roman"/>
                <w:color w:val="000000" w:themeColor="text1"/>
                <w:sz w:val="20"/>
                <w:szCs w:val="20"/>
                <w:lang w:eastAsia="ru-RU"/>
              </w:rPr>
              <w:t xml:space="preserve"> (34675) 2-40-73. </w:t>
            </w:r>
          </w:p>
          <w:p w:rsidR="001D0EC0" w:rsidRPr="00F3209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u w:val="single"/>
                <w:lang w:eastAsia="ru-RU"/>
              </w:rPr>
              <w:t>Адрес электронной почты</w:t>
            </w:r>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val="en-US" w:eastAsia="ru-RU"/>
              </w:rPr>
              <w:t>buhgalteriya</w:t>
            </w:r>
            <w:proofErr w:type="spellEnd"/>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val="en-US" w:eastAsia="ru-RU"/>
              </w:rPr>
              <w:t>soshv</w:t>
            </w:r>
            <w:proofErr w:type="spellEnd"/>
            <w:r w:rsidRPr="00F32092">
              <w:rPr>
                <w:rFonts w:ascii="Times New Roman" w:eastAsia="Times New Roman" w:hAnsi="Times New Roman" w:cs="Times New Roman"/>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val="en-US" w:eastAsia="ru-RU"/>
              </w:rPr>
              <w:t>mail</w:t>
            </w:r>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val="en-US" w:eastAsia="ru-RU"/>
              </w:rPr>
              <w:t>ru</w:t>
            </w:r>
            <w:proofErr w:type="spellEnd"/>
            <w:r w:rsidRPr="00F32092">
              <w:rPr>
                <w:rFonts w:ascii="Times New Roman" w:eastAsia="Times New Roman" w:hAnsi="Times New Roman" w:cs="Times New Roman"/>
                <w:color w:val="000000" w:themeColor="text1"/>
                <w:sz w:val="20"/>
                <w:szCs w:val="20"/>
                <w:lang w:eastAsia="ru-RU"/>
              </w:rPr>
              <w:t xml:space="preserve"> </w:t>
            </w:r>
          </w:p>
          <w:p w:rsidR="001D0EC0" w:rsidRPr="00F32092"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u w:val="single"/>
                <w:lang w:eastAsia="ru-RU"/>
              </w:rPr>
              <w:t>Ответственное должностное лицо</w:t>
            </w:r>
            <w:r w:rsidRPr="00F32092">
              <w:rPr>
                <w:rFonts w:ascii="Times New Roman" w:eastAsia="Times New Roman" w:hAnsi="Times New Roman" w:cs="Times New Roman"/>
                <w:color w:val="000000" w:themeColor="text1"/>
                <w:sz w:val="20"/>
                <w:szCs w:val="20"/>
                <w:lang w:eastAsia="ru-RU"/>
              </w:rPr>
              <w:t xml:space="preserve"> бухгалтер – </w:t>
            </w:r>
            <w:r w:rsidR="006D6EC7" w:rsidRPr="00F32092">
              <w:rPr>
                <w:rFonts w:ascii="Times New Roman" w:eastAsia="Times New Roman" w:hAnsi="Times New Roman" w:cs="Times New Roman"/>
                <w:color w:val="000000" w:themeColor="text1"/>
                <w:sz w:val="20"/>
                <w:szCs w:val="20"/>
                <w:lang w:eastAsia="ru-RU"/>
              </w:rPr>
              <w:t>Мицкевич Валерия Владиславовна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F32092">
              <w:rPr>
                <w:rFonts w:ascii="Times New Roman" w:eastAsia="Times New Roman" w:hAnsi="Times New Roman" w:cs="Times New Roman"/>
                <w:color w:val="000000" w:themeColor="text1"/>
                <w:sz w:val="20"/>
                <w:szCs w:val="20"/>
                <w:u w:val="single"/>
                <w:lang w:eastAsia="ru-RU"/>
              </w:rPr>
              <w:t>Наименование:</w:t>
            </w:r>
          </w:p>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F32092">
              <w:rPr>
                <w:rFonts w:ascii="Times New Roman" w:eastAsia="Times New Roman" w:hAnsi="Times New Roman" w:cs="Times New Roman"/>
                <w:color w:val="000000" w:themeColor="text1"/>
                <w:sz w:val="20"/>
                <w:szCs w:val="20"/>
                <w:u w:val="single"/>
                <w:lang w:eastAsia="ru-RU"/>
              </w:rPr>
              <w:t>Место нахождения:</w:t>
            </w:r>
          </w:p>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F32092">
              <w:rPr>
                <w:rFonts w:ascii="Times New Roman" w:eastAsia="Times New Roman" w:hAnsi="Times New Roman" w:cs="Times New Roman"/>
                <w:color w:val="000000" w:themeColor="text1"/>
                <w:sz w:val="20"/>
                <w:szCs w:val="20"/>
                <w:lang w:eastAsia="ru-RU"/>
              </w:rPr>
              <w:t>каб</w:t>
            </w:r>
            <w:proofErr w:type="spellEnd"/>
            <w:r w:rsidRPr="00F32092">
              <w:rPr>
                <w:rFonts w:ascii="Times New Roman" w:eastAsia="Times New Roman" w:hAnsi="Times New Roman" w:cs="Times New Roman"/>
                <w:color w:val="000000" w:themeColor="text1"/>
                <w:sz w:val="20"/>
                <w:szCs w:val="20"/>
                <w:lang w:eastAsia="ru-RU"/>
              </w:rPr>
              <w:t xml:space="preserve">. 310. </w:t>
            </w:r>
            <w:r w:rsidRPr="00F32092">
              <w:rPr>
                <w:rFonts w:ascii="Times New Roman" w:eastAsia="Times New Roman" w:hAnsi="Times New Roman" w:cs="Times New Roman"/>
                <w:color w:val="000000" w:themeColor="text1"/>
                <w:sz w:val="20"/>
                <w:szCs w:val="20"/>
                <w:u w:val="single"/>
                <w:lang w:eastAsia="ru-RU"/>
              </w:rPr>
              <w:t>Почтовый адрес</w:t>
            </w:r>
            <w:r w:rsidRPr="00F32092">
              <w:rPr>
                <w:rFonts w:ascii="Times New Roman" w:eastAsia="Times New Roman" w:hAnsi="Times New Roman" w:cs="Times New Roman"/>
                <w:color w:val="000000" w:themeColor="text1"/>
                <w:sz w:val="20"/>
                <w:szCs w:val="20"/>
                <w:lang w:eastAsia="ru-RU"/>
              </w:rPr>
              <w:t>:</w:t>
            </w:r>
          </w:p>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Телефон (</w:t>
            </w:r>
            <w:r w:rsidRPr="00F32092">
              <w:rPr>
                <w:rFonts w:ascii="Times New Roman" w:eastAsia="Times New Roman" w:hAnsi="Times New Roman" w:cs="Times New Roman"/>
                <w:color w:val="000000" w:themeColor="text1"/>
                <w:sz w:val="20"/>
                <w:szCs w:val="20"/>
                <w:u w:val="single"/>
                <w:lang w:eastAsia="ru-RU"/>
              </w:rPr>
              <w:t>34675) 50037</w:t>
            </w:r>
            <w:r w:rsidRPr="00F32092">
              <w:rPr>
                <w:rFonts w:ascii="Times New Roman" w:eastAsia="Times New Roman" w:hAnsi="Times New Roman" w:cs="Times New Roman"/>
                <w:color w:val="000000" w:themeColor="text1"/>
                <w:sz w:val="20"/>
                <w:szCs w:val="20"/>
                <w:lang w:eastAsia="ru-RU"/>
              </w:rPr>
              <w:t xml:space="preserve"> факс (</w:t>
            </w:r>
            <w:r w:rsidRPr="00F32092">
              <w:rPr>
                <w:rFonts w:ascii="Times New Roman" w:eastAsia="Times New Roman" w:hAnsi="Times New Roman" w:cs="Times New Roman"/>
                <w:color w:val="000000" w:themeColor="text1"/>
                <w:sz w:val="20"/>
                <w:szCs w:val="20"/>
                <w:u w:val="single"/>
                <w:lang w:eastAsia="ru-RU"/>
              </w:rPr>
              <w:t>34675) 50037.</w:t>
            </w:r>
            <w:r w:rsidRPr="00F32092">
              <w:rPr>
                <w:rFonts w:ascii="Times New Roman" w:eastAsia="Times New Roman" w:hAnsi="Times New Roman" w:cs="Times New Roman"/>
                <w:color w:val="000000" w:themeColor="text1"/>
                <w:sz w:val="20"/>
                <w:szCs w:val="20"/>
                <w:lang w:eastAsia="ru-RU"/>
              </w:rPr>
              <w:t xml:space="preserve"> </w:t>
            </w:r>
          </w:p>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u w:val="single"/>
                <w:lang w:eastAsia="ru-RU"/>
              </w:rPr>
              <w:t>Адрес электронной почты:</w:t>
            </w:r>
            <w:r w:rsidRPr="00F32092">
              <w:rPr>
                <w:rFonts w:ascii="Times New Roman" w:eastAsia="Times New Roman" w:hAnsi="Times New Roman" w:cs="Times New Roman"/>
                <w:color w:val="000000" w:themeColor="text1"/>
                <w:sz w:val="20"/>
                <w:szCs w:val="20"/>
                <w:lang w:eastAsia="ru-RU"/>
              </w:rPr>
              <w:t xml:space="preserve"> omz@ugorsk.ru </w:t>
            </w:r>
          </w:p>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u w:val="single"/>
                <w:lang w:eastAsia="ru-RU"/>
              </w:rPr>
              <w:t>Ответственное должностное лицо</w:t>
            </w:r>
            <w:r w:rsidRPr="00F32092">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Не привлекается</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Информация о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службе заказчика,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ном управляющем,  ответственных за заключение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F3209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Руководитель Контрактной службы – главный бухгалтер </w:t>
            </w:r>
            <w:proofErr w:type="spellStart"/>
            <w:r w:rsidRPr="00F32092">
              <w:rPr>
                <w:rFonts w:ascii="Times New Roman" w:eastAsia="Times New Roman" w:hAnsi="Times New Roman" w:cs="Times New Roman"/>
                <w:color w:val="000000" w:themeColor="text1"/>
                <w:sz w:val="20"/>
                <w:szCs w:val="20"/>
                <w:lang w:eastAsia="ru-RU"/>
              </w:rPr>
              <w:t>Милованова</w:t>
            </w:r>
            <w:proofErr w:type="spellEnd"/>
            <w:r w:rsidRPr="00F32092">
              <w:rPr>
                <w:rFonts w:ascii="Times New Roman" w:eastAsia="Times New Roman" w:hAnsi="Times New Roman" w:cs="Times New Roman"/>
                <w:color w:val="000000" w:themeColor="text1"/>
                <w:sz w:val="20"/>
                <w:szCs w:val="20"/>
                <w:lang w:eastAsia="ru-RU"/>
              </w:rPr>
              <w:t xml:space="preserve"> Татьяна Григорьевна;</w:t>
            </w:r>
          </w:p>
          <w:p w:rsidR="00A47CF4" w:rsidRPr="00F3209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Сотрудник ответственный за заключение договоров – бухгалтер Мицкевич Валерия Владиславовна, Тел. (34675) 2-40-73</w:t>
            </w:r>
          </w:p>
          <w:p w:rsidR="00A47CF4" w:rsidRPr="00F3209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Место нахождения</w:t>
            </w:r>
          </w:p>
          <w:p w:rsidR="00A47CF4" w:rsidRPr="00F3209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1D0EC0" w:rsidRPr="00F32092"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u w:val="single"/>
                <w:lang w:eastAsia="ru-RU"/>
              </w:rPr>
              <w:t>Адрес электронной почты</w:t>
            </w:r>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val="en-US" w:eastAsia="ru-RU"/>
              </w:rPr>
              <w:t>buhgalteriya</w:t>
            </w:r>
            <w:proofErr w:type="spellEnd"/>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val="en-US" w:eastAsia="ru-RU"/>
              </w:rPr>
              <w:t>soshv</w:t>
            </w:r>
            <w:proofErr w:type="spellEnd"/>
            <w:r w:rsidRPr="00F32092">
              <w:rPr>
                <w:rFonts w:ascii="Times New Roman" w:eastAsia="Times New Roman" w:hAnsi="Times New Roman" w:cs="Times New Roman"/>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val="en-US" w:eastAsia="ru-RU"/>
              </w:rPr>
              <w:t>mail</w:t>
            </w:r>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val="en-US" w:eastAsia="ru-RU"/>
              </w:rPr>
              <w:t>ru</w:t>
            </w:r>
            <w:proofErr w:type="spellEnd"/>
          </w:p>
        </w:tc>
      </w:tr>
      <w:tr w:rsidR="00F32092" w:rsidRPr="00F32092" w:rsidTr="006D6EC7">
        <w:tc>
          <w:tcPr>
            <w:tcW w:w="534" w:type="dxa"/>
            <w:vMerge w:val="restart"/>
            <w:tcBorders>
              <w:top w:val="single" w:sz="4" w:space="0" w:color="auto"/>
              <w:left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F32092" w:rsidRDefault="00A47CF4" w:rsidP="00A47CF4">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F32092">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F32092" w:rsidRDefault="00A47CF4" w:rsidP="00A47CF4">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F32092" w:rsidRPr="00F32092" w:rsidTr="006D6EC7">
        <w:tc>
          <w:tcPr>
            <w:tcW w:w="534" w:type="dxa"/>
            <w:vMerge/>
            <w:tcBorders>
              <w:left w:val="single" w:sz="4" w:space="0" w:color="auto"/>
              <w:bottom w:val="single" w:sz="4" w:space="0" w:color="auto"/>
              <w:right w:val="single" w:sz="4" w:space="0" w:color="auto"/>
            </w:tcBorders>
          </w:tcPr>
          <w:p w:rsidR="001D0EC0" w:rsidRPr="00F32092"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http://</w:t>
            </w:r>
            <w:proofErr w:type="spellStart"/>
            <w:r w:rsidRPr="00F32092">
              <w:rPr>
                <w:rFonts w:ascii="Times New Roman" w:eastAsia="Times New Roman" w:hAnsi="Times New Roman" w:cs="Times New Roman"/>
                <w:color w:val="000000" w:themeColor="text1"/>
                <w:sz w:val="20"/>
                <w:szCs w:val="20"/>
                <w:lang w:val="en-US" w:eastAsia="ru-RU"/>
              </w:rPr>
              <w:t>sberbank</w:t>
            </w:r>
            <w:proofErr w:type="spellEnd"/>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val="en-US" w:eastAsia="ru-RU"/>
              </w:rPr>
              <w:t>ast</w:t>
            </w:r>
            <w:proofErr w:type="spellEnd"/>
            <w:r w:rsidRPr="00F32092">
              <w:rPr>
                <w:rFonts w:ascii="Times New Roman" w:eastAsia="Times New Roman" w:hAnsi="Times New Roman" w:cs="Times New Roman"/>
                <w:color w:val="000000" w:themeColor="text1"/>
                <w:sz w:val="20"/>
                <w:szCs w:val="20"/>
                <w:lang w:eastAsia="ru-RU"/>
              </w:rPr>
              <w:t>.</w:t>
            </w:r>
            <w:proofErr w:type="spellStart"/>
            <w:r w:rsidRPr="00F32092">
              <w:rPr>
                <w:rFonts w:ascii="Times New Roman" w:eastAsia="Times New Roman" w:hAnsi="Times New Roman" w:cs="Times New Roman"/>
                <w:color w:val="000000" w:themeColor="text1"/>
                <w:sz w:val="20"/>
                <w:szCs w:val="20"/>
                <w:lang w:eastAsia="ru-RU"/>
              </w:rPr>
              <w:t>ru</w:t>
            </w:r>
            <w:proofErr w:type="spellEnd"/>
          </w:p>
        </w:tc>
      </w:tr>
      <w:tr w:rsidR="00F32092" w:rsidRPr="00F32092"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C1293F" w:rsidP="007A164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Э</w:t>
            </w:r>
            <w:r w:rsidR="001D0EC0" w:rsidRPr="00F32092">
              <w:rPr>
                <w:rFonts w:ascii="Times New Roman" w:eastAsia="Times New Roman" w:hAnsi="Times New Roman" w:cs="Times New Roman"/>
                <w:color w:val="000000" w:themeColor="text1"/>
                <w:sz w:val="20"/>
                <w:szCs w:val="20"/>
                <w:lang w:eastAsia="ru-RU"/>
              </w:rPr>
              <w:t>лектронный аукцион</w:t>
            </w:r>
            <w:r w:rsidRPr="00F32092">
              <w:rPr>
                <w:rFonts w:ascii="Times New Roman" w:eastAsia="Times New Roman" w:hAnsi="Times New Roman" w:cs="Times New Roman"/>
                <w:color w:val="000000" w:themeColor="text1"/>
                <w:sz w:val="20"/>
                <w:szCs w:val="20"/>
                <w:lang w:eastAsia="ru-RU"/>
              </w:rPr>
              <w:t xml:space="preserve"> </w:t>
            </w:r>
            <w:r w:rsidR="00F36F27" w:rsidRPr="00F32092">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на </w:t>
            </w:r>
            <w:r w:rsidR="00C524C8" w:rsidRPr="00F32092">
              <w:rPr>
                <w:rFonts w:ascii="Times New Roman" w:eastAsia="Times New Roman" w:hAnsi="Times New Roman" w:cs="Times New Roman"/>
                <w:color w:val="000000" w:themeColor="text1"/>
                <w:sz w:val="20"/>
                <w:szCs w:val="20"/>
                <w:lang w:eastAsia="ru-RU"/>
              </w:rPr>
              <w:t xml:space="preserve">поставку </w:t>
            </w:r>
            <w:r w:rsidR="007A1644" w:rsidRPr="00F32092">
              <w:rPr>
                <w:rFonts w:ascii="Times New Roman" w:eastAsia="Times New Roman" w:hAnsi="Times New Roman" w:cs="Times New Roman"/>
                <w:color w:val="000000" w:themeColor="text1"/>
                <w:sz w:val="20"/>
                <w:szCs w:val="20"/>
                <w:lang w:eastAsia="ru-RU"/>
              </w:rPr>
              <w:t>оборудования</w:t>
            </w:r>
          </w:p>
        </w:tc>
      </w:tr>
      <w:tr w:rsidR="00F32092" w:rsidRPr="00F32092"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Указано в части </w:t>
            </w:r>
            <w:r w:rsidR="00F36F27" w:rsidRPr="00F32092">
              <w:rPr>
                <w:rFonts w:ascii="Times New Roman" w:eastAsia="Times New Roman" w:hAnsi="Times New Roman" w:cs="Times New Roman"/>
                <w:color w:val="000000" w:themeColor="text1"/>
                <w:sz w:val="20"/>
                <w:szCs w:val="20"/>
                <w:lang w:val="en-US" w:eastAsia="ru-RU"/>
              </w:rPr>
              <w:t>II</w:t>
            </w:r>
            <w:r w:rsidR="00F36F27" w:rsidRPr="00F32092">
              <w:rPr>
                <w:rFonts w:ascii="Times New Roman" w:eastAsia="Times New Roman" w:hAnsi="Times New Roman" w:cs="Times New Roman"/>
                <w:color w:val="000000" w:themeColor="text1"/>
                <w:sz w:val="20"/>
                <w:szCs w:val="20"/>
                <w:lang w:eastAsia="ru-RU"/>
              </w:rPr>
              <w:t xml:space="preserve"> «ТЕХНИЧЕСКОЕ ЗАДАНИЕ» </w:t>
            </w:r>
            <w:r w:rsidRPr="00F32092">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0231F8">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628260 ул. </w:t>
            </w:r>
            <w:r w:rsidR="000231F8" w:rsidRPr="00F32092">
              <w:rPr>
                <w:rFonts w:ascii="Times New Roman" w:eastAsia="Times New Roman" w:hAnsi="Times New Roman" w:cs="Times New Roman"/>
                <w:color w:val="000000" w:themeColor="text1"/>
                <w:sz w:val="20"/>
                <w:szCs w:val="20"/>
                <w:lang w:eastAsia="ru-RU"/>
              </w:rPr>
              <w:t>Мира, д. 6</w:t>
            </w:r>
            <w:r w:rsidRPr="00F32092">
              <w:rPr>
                <w:rFonts w:ascii="Times New Roman" w:eastAsia="Times New Roman" w:hAnsi="Times New Roman" w:cs="Times New Roman"/>
                <w:color w:val="000000" w:themeColor="text1"/>
                <w:sz w:val="20"/>
                <w:szCs w:val="20"/>
                <w:lang w:eastAsia="ru-RU"/>
              </w:rPr>
              <w:t>, г. Югорск, Ханты-Мансийский авто</w:t>
            </w:r>
            <w:r w:rsidR="00910435" w:rsidRPr="00F32092">
              <w:rPr>
                <w:rFonts w:ascii="Times New Roman" w:eastAsia="Times New Roman" w:hAnsi="Times New Roman" w:cs="Times New Roman"/>
                <w:color w:val="000000" w:themeColor="text1"/>
                <w:sz w:val="20"/>
                <w:szCs w:val="20"/>
                <w:lang w:eastAsia="ru-RU"/>
              </w:rPr>
              <w:t>номный округ – Югра, Тюменская о</w:t>
            </w:r>
            <w:r w:rsidRPr="00F32092">
              <w:rPr>
                <w:rFonts w:ascii="Times New Roman" w:eastAsia="Times New Roman" w:hAnsi="Times New Roman" w:cs="Times New Roman"/>
                <w:color w:val="000000" w:themeColor="text1"/>
                <w:sz w:val="20"/>
                <w:szCs w:val="20"/>
                <w:lang w:eastAsia="ru-RU"/>
              </w:rPr>
              <w:t>бласть.</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Сроки поставки товара или завершения работы либо </w:t>
            </w:r>
            <w:r w:rsidRPr="00F32092">
              <w:rPr>
                <w:rFonts w:ascii="Times New Roman" w:eastAsia="Times New Roman" w:hAnsi="Times New Roman" w:cs="Times New Roman"/>
                <w:color w:val="000000" w:themeColor="text1"/>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D55429" w:rsidP="007A1644">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Со дня подписания гражданско-правового договора</w:t>
            </w:r>
            <w:r w:rsidR="007A1644" w:rsidRPr="00F32092">
              <w:rPr>
                <w:rFonts w:ascii="Times New Roman" w:eastAsia="Times New Roman" w:hAnsi="Times New Roman" w:cs="Times New Roman"/>
                <w:color w:val="000000" w:themeColor="text1"/>
                <w:sz w:val="20"/>
                <w:szCs w:val="20"/>
                <w:lang w:eastAsia="ru-RU"/>
              </w:rPr>
              <w:t xml:space="preserve"> по 30</w:t>
            </w:r>
            <w:r w:rsidR="006C3660" w:rsidRPr="00F32092">
              <w:rPr>
                <w:rFonts w:ascii="Times New Roman" w:eastAsia="Times New Roman" w:hAnsi="Times New Roman" w:cs="Times New Roman"/>
                <w:color w:val="000000" w:themeColor="text1"/>
                <w:sz w:val="20"/>
                <w:szCs w:val="20"/>
                <w:lang w:eastAsia="ru-RU"/>
              </w:rPr>
              <w:t xml:space="preserve"> </w:t>
            </w:r>
            <w:r w:rsidR="007A1644" w:rsidRPr="00F32092">
              <w:rPr>
                <w:rFonts w:ascii="Times New Roman" w:eastAsia="Times New Roman" w:hAnsi="Times New Roman" w:cs="Times New Roman"/>
                <w:color w:val="000000" w:themeColor="text1"/>
                <w:sz w:val="20"/>
                <w:szCs w:val="20"/>
                <w:lang w:eastAsia="ru-RU"/>
              </w:rPr>
              <w:t>сентября</w:t>
            </w:r>
            <w:r w:rsidR="006C3660" w:rsidRPr="00F32092">
              <w:rPr>
                <w:rFonts w:ascii="Times New Roman" w:eastAsia="Times New Roman" w:hAnsi="Times New Roman" w:cs="Times New Roman"/>
                <w:color w:val="000000" w:themeColor="text1"/>
                <w:sz w:val="20"/>
                <w:szCs w:val="20"/>
                <w:lang w:eastAsia="ru-RU"/>
              </w:rPr>
              <w:t xml:space="preserve"> 2017 года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F32092">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7A1644" w:rsidRPr="00F32092">
              <w:rPr>
                <w:rFonts w:ascii="Times New Roman" w:eastAsia="Times New Roman" w:hAnsi="Times New Roman" w:cs="Times New Roman"/>
                <w:snapToGrid w:val="0"/>
                <w:color w:val="000000" w:themeColor="text1"/>
                <w:sz w:val="20"/>
                <w:szCs w:val="20"/>
                <w:lang w:eastAsia="ru-RU"/>
              </w:rPr>
              <w:t>1 384 089</w:t>
            </w:r>
            <w:r w:rsidR="00793B37" w:rsidRPr="00F32092">
              <w:rPr>
                <w:rFonts w:ascii="Times New Roman" w:eastAsia="Times New Roman" w:hAnsi="Times New Roman" w:cs="Times New Roman"/>
                <w:snapToGrid w:val="0"/>
                <w:color w:val="000000" w:themeColor="text1"/>
                <w:sz w:val="20"/>
                <w:szCs w:val="20"/>
                <w:lang w:eastAsia="ru-RU"/>
              </w:rPr>
              <w:t xml:space="preserve"> (</w:t>
            </w:r>
            <w:r w:rsidR="007A1644" w:rsidRPr="00F32092">
              <w:rPr>
                <w:rFonts w:ascii="Times New Roman" w:eastAsia="Times New Roman" w:hAnsi="Times New Roman" w:cs="Times New Roman"/>
                <w:snapToGrid w:val="0"/>
                <w:color w:val="000000" w:themeColor="text1"/>
                <w:sz w:val="20"/>
                <w:szCs w:val="20"/>
                <w:lang w:eastAsia="ru-RU"/>
              </w:rPr>
              <w:t>один миллион триста восемьдесят четыре тысячи восемьдесят девять) рублей 81 копейка</w:t>
            </w:r>
            <w:r w:rsidR="00793B37" w:rsidRPr="00F32092">
              <w:rPr>
                <w:rFonts w:ascii="Times New Roman" w:eastAsia="Times New Roman" w:hAnsi="Times New Roman" w:cs="Times New Roman"/>
                <w:snapToGrid w:val="0"/>
                <w:color w:val="000000" w:themeColor="text1"/>
                <w:sz w:val="20"/>
                <w:szCs w:val="20"/>
                <w:lang w:eastAsia="ru-RU"/>
              </w:rPr>
              <w:t>.</w:t>
            </w:r>
          </w:p>
          <w:p w:rsidR="001D0EC0" w:rsidRPr="00F32092"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F32092">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F32092">
              <w:rPr>
                <w:rFonts w:ascii="Times New Roman" w:eastAsia="Times New Roman" w:hAnsi="Times New Roman" w:cs="Times New Roman"/>
                <w:bCs/>
                <w:snapToGrid w:val="0"/>
                <w:color w:val="000000" w:themeColor="text1"/>
                <w:sz w:val="20"/>
                <w:szCs w:val="20"/>
                <w:lang w:eastAsia="ru-RU"/>
              </w:rPr>
              <w:t>договор</w:t>
            </w:r>
            <w:r w:rsidRPr="00F32092">
              <w:rPr>
                <w:rFonts w:ascii="Times New Roman" w:eastAsia="Times New Roman" w:hAnsi="Times New Roman" w:cs="Times New Roman"/>
                <w:bCs/>
                <w:snapToGrid w:val="0"/>
                <w:color w:val="000000" w:themeColor="text1"/>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bCs/>
                <w:color w:val="000000" w:themeColor="text1"/>
                <w:sz w:val="20"/>
                <w:szCs w:val="20"/>
                <w:lang w:eastAsia="ru-RU"/>
              </w:rPr>
              <w:t xml:space="preserve">Содержится в части </w:t>
            </w:r>
            <w:r w:rsidR="00910435" w:rsidRPr="00F32092">
              <w:rPr>
                <w:rFonts w:ascii="Times New Roman" w:eastAsia="Times New Roman" w:hAnsi="Times New Roman" w:cs="Times New Roman"/>
                <w:color w:val="000000" w:themeColor="text1"/>
                <w:sz w:val="20"/>
                <w:szCs w:val="20"/>
                <w:lang w:val="en-US" w:eastAsia="ru-RU"/>
              </w:rPr>
              <w:t>IV</w:t>
            </w:r>
            <w:r w:rsidR="00910435" w:rsidRPr="00F32092">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D55429" w:rsidP="007A1644">
            <w:pPr>
              <w:spacing w:after="0" w:line="240" w:lineRule="auto"/>
              <w:jc w:val="both"/>
              <w:rPr>
                <w:rFonts w:ascii="Times New Roman" w:eastAsia="Times New Roman" w:hAnsi="Times New Roman" w:cs="Times New Roman"/>
                <w:i/>
                <w:color w:val="000000" w:themeColor="text1"/>
                <w:sz w:val="19"/>
                <w:szCs w:val="19"/>
                <w:lang w:eastAsia="ru-RU"/>
              </w:rPr>
            </w:pPr>
            <w:r w:rsidRPr="00F32092">
              <w:rPr>
                <w:rFonts w:ascii="Times New Roman" w:eastAsia="Times New Roman" w:hAnsi="Times New Roman" w:cs="Times New Roman"/>
                <w:color w:val="000000" w:themeColor="text1"/>
                <w:sz w:val="20"/>
                <w:szCs w:val="19"/>
                <w:lang w:eastAsia="ru-RU"/>
              </w:rPr>
              <w:t xml:space="preserve">за счет средств </w:t>
            </w:r>
            <w:r w:rsidR="007A1644" w:rsidRPr="00F32092">
              <w:rPr>
                <w:rFonts w:ascii="Times New Roman" w:eastAsia="Times New Roman" w:hAnsi="Times New Roman" w:cs="Times New Roman"/>
                <w:color w:val="000000" w:themeColor="text1"/>
                <w:sz w:val="20"/>
                <w:szCs w:val="19"/>
                <w:lang w:eastAsia="ru-RU"/>
              </w:rPr>
              <w:t xml:space="preserve">бюджета города Югорска на </w:t>
            </w:r>
            <w:r w:rsidRPr="00F32092">
              <w:rPr>
                <w:rFonts w:ascii="Times New Roman" w:eastAsia="Times New Roman" w:hAnsi="Times New Roman" w:cs="Times New Roman"/>
                <w:color w:val="000000" w:themeColor="text1"/>
                <w:sz w:val="20"/>
                <w:szCs w:val="19"/>
                <w:lang w:eastAsia="ru-RU"/>
              </w:rPr>
              <w:t>2017 год.</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w:t>
            </w:r>
            <w:r w:rsidR="001D0EC0" w:rsidRPr="00F32092">
              <w:rPr>
                <w:rFonts w:ascii="Times New Roman" w:eastAsia="Times New Roman" w:hAnsi="Times New Roman" w:cs="Times New Roman"/>
                <w:color w:val="000000" w:themeColor="text1"/>
                <w:sz w:val="20"/>
                <w:szCs w:val="20"/>
                <w:lang w:eastAsia="ru-RU"/>
              </w:rPr>
              <w:t>е предусмотрена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Российский рубль</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w:t>
            </w:r>
            <w:r w:rsidR="001D0EC0" w:rsidRPr="00F32092">
              <w:rPr>
                <w:rFonts w:ascii="Times New Roman" w:eastAsia="Times New Roman" w:hAnsi="Times New Roman" w:cs="Times New Roman"/>
                <w:color w:val="000000" w:themeColor="text1"/>
                <w:sz w:val="20"/>
                <w:szCs w:val="20"/>
                <w:lang w:eastAsia="ru-RU"/>
              </w:rPr>
              <w:t>е применяется</w:t>
            </w:r>
          </w:p>
        </w:tc>
      </w:tr>
      <w:tr w:rsidR="00F32092" w:rsidRPr="00F32092" w:rsidTr="006D6EC7">
        <w:tc>
          <w:tcPr>
            <w:tcW w:w="534" w:type="dxa"/>
            <w:vMerge w:val="restart"/>
            <w:tcBorders>
              <w:top w:val="single" w:sz="4" w:space="0" w:color="auto"/>
              <w:left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r w:rsidRPr="00F32092">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F32092"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В случае</w:t>
            </w:r>
            <w:proofErr w:type="gramStart"/>
            <w:r w:rsidRPr="00F32092">
              <w:rPr>
                <w:rFonts w:ascii="Times New Roman" w:eastAsia="Times New Roman" w:hAnsi="Times New Roman" w:cs="Times New Roman"/>
                <w:color w:val="000000" w:themeColor="text1"/>
                <w:sz w:val="20"/>
                <w:szCs w:val="20"/>
                <w:lang w:eastAsia="ru-RU"/>
              </w:rPr>
              <w:t>,</w:t>
            </w:r>
            <w:proofErr w:type="gramEnd"/>
            <w:r w:rsidRPr="00F32092">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32092">
              <w:rPr>
                <w:rFonts w:ascii="Arial" w:eastAsia="Times New Roman" w:hAnsi="Arial" w:cs="Arial"/>
                <w:b/>
                <w:bCs/>
                <w:color w:val="000000" w:themeColor="text1"/>
                <w:sz w:val="20"/>
                <w:szCs w:val="20"/>
                <w:lang w:eastAsia="ru-RU"/>
              </w:rPr>
              <w:fldChar w:fldCharType="begin"/>
            </w:r>
            <w:r w:rsidRPr="00F32092">
              <w:rPr>
                <w:rFonts w:ascii="Arial" w:eastAsia="Times New Roman" w:hAnsi="Arial" w:cs="Arial"/>
                <w:b/>
                <w:bCs/>
                <w:color w:val="000000" w:themeColor="text1"/>
                <w:sz w:val="20"/>
                <w:szCs w:val="20"/>
                <w:lang w:eastAsia="ru-RU"/>
              </w:rPr>
              <w:instrText xml:space="preserve"> REF _Ref353200173 \r \h  \* MERGEFORMAT </w:instrText>
            </w:r>
            <w:r w:rsidRPr="00F32092">
              <w:rPr>
                <w:rFonts w:ascii="Arial" w:eastAsia="Times New Roman" w:hAnsi="Arial" w:cs="Arial"/>
                <w:b/>
                <w:bCs/>
                <w:color w:val="000000" w:themeColor="text1"/>
                <w:sz w:val="20"/>
                <w:szCs w:val="20"/>
                <w:lang w:eastAsia="ru-RU"/>
              </w:rPr>
            </w:r>
            <w:r w:rsidRPr="00F32092">
              <w:rPr>
                <w:rFonts w:ascii="Arial" w:eastAsia="Times New Roman" w:hAnsi="Arial" w:cs="Arial"/>
                <w:b/>
                <w:bCs/>
                <w:color w:val="000000" w:themeColor="text1"/>
                <w:sz w:val="20"/>
                <w:szCs w:val="20"/>
                <w:lang w:eastAsia="ru-RU"/>
              </w:rPr>
              <w:fldChar w:fldCharType="separate"/>
            </w:r>
            <w:r w:rsidR="005D5E36">
              <w:rPr>
                <w:rFonts w:ascii="Arial" w:eastAsia="Times New Roman" w:hAnsi="Arial" w:cs="Arial"/>
                <w:b/>
                <w:bCs/>
                <w:color w:val="000000" w:themeColor="text1"/>
                <w:sz w:val="20"/>
                <w:szCs w:val="20"/>
                <w:lang w:eastAsia="ru-RU"/>
              </w:rPr>
              <w:t>7</w:t>
            </w:r>
            <w:r w:rsidRPr="00F32092">
              <w:rPr>
                <w:rFonts w:ascii="Arial" w:eastAsia="Times New Roman" w:hAnsi="Arial" w:cs="Arial"/>
                <w:b/>
                <w:bCs/>
                <w:color w:val="000000" w:themeColor="text1"/>
                <w:sz w:val="20"/>
                <w:szCs w:val="20"/>
                <w:lang w:eastAsia="ru-RU"/>
              </w:rPr>
              <w:fldChar w:fldCharType="end"/>
            </w:r>
            <w:r w:rsidRPr="00F32092">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F32092"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F32092"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1) соответствие требованиям, </w:t>
            </w:r>
            <w:r w:rsidRPr="00F32092">
              <w:rPr>
                <w:rFonts w:ascii="Times New Roman" w:eastAsia="Times New Roman" w:hAnsi="Times New Roman" w:cs="Times New Roman"/>
                <w:bCs/>
                <w:color w:val="000000" w:themeColor="text1"/>
                <w:sz w:val="20"/>
                <w:szCs w:val="20"/>
                <w:lang w:eastAsia="ru-RU"/>
              </w:rPr>
              <w:t>установленным</w:t>
            </w:r>
            <w:r w:rsidRPr="00F32092">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w:t>
            </w:r>
            <w:r w:rsidRPr="00F32092">
              <w:rPr>
                <w:rFonts w:ascii="Times New Roman" w:eastAsia="Times New Roman" w:hAnsi="Times New Roman" w:cs="Times New Roman"/>
                <w:color w:val="000000" w:themeColor="text1"/>
                <w:sz w:val="20"/>
                <w:szCs w:val="20"/>
                <w:lang w:eastAsia="ru-RU"/>
              </w:rPr>
              <w:lastRenderedPageBreak/>
              <w:t>поставки товаров, выполнение работ и оказание услуг, являющихся объект</w:t>
            </w:r>
            <w:r w:rsidRPr="00F32092">
              <w:rPr>
                <w:rFonts w:ascii="Times New Roman" w:eastAsia="Times New Roman" w:hAnsi="Times New Roman" w:cs="Times New Roman"/>
                <w:bCs/>
                <w:color w:val="000000" w:themeColor="text1"/>
                <w:sz w:val="20"/>
                <w:szCs w:val="20"/>
                <w:lang w:eastAsia="ru-RU"/>
              </w:rPr>
              <w:t>ом</w:t>
            </w:r>
            <w:r w:rsidRPr="00F32092">
              <w:rPr>
                <w:rFonts w:ascii="Times New Roman" w:eastAsia="Times New Roman" w:hAnsi="Times New Roman" w:cs="Times New Roman"/>
                <w:color w:val="000000" w:themeColor="text1"/>
                <w:sz w:val="20"/>
                <w:szCs w:val="20"/>
                <w:lang w:eastAsia="ru-RU"/>
              </w:rPr>
              <w:t xml:space="preserve"> закупки;</w:t>
            </w:r>
          </w:p>
          <w:p w:rsidR="001D0EC0" w:rsidRPr="00F32092"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2) </w:t>
            </w:r>
            <w:proofErr w:type="spellStart"/>
            <w:r w:rsidRPr="00F32092">
              <w:rPr>
                <w:rFonts w:ascii="Times New Roman" w:eastAsia="Times New Roman" w:hAnsi="Times New Roman" w:cs="Times New Roman"/>
                <w:color w:val="000000" w:themeColor="text1"/>
                <w:sz w:val="20"/>
                <w:szCs w:val="20"/>
                <w:lang w:eastAsia="ru-RU"/>
              </w:rPr>
              <w:t>непроведение</w:t>
            </w:r>
            <w:proofErr w:type="spellEnd"/>
            <w:r w:rsidRPr="00F32092">
              <w:rPr>
                <w:rFonts w:ascii="Times New Roman" w:eastAsia="Times New Roman" w:hAnsi="Times New Roman" w:cs="Times New Roman"/>
                <w:color w:val="000000" w:themeColor="text1"/>
                <w:sz w:val="20"/>
                <w:szCs w:val="20"/>
                <w:lang w:eastAsia="ru-RU"/>
              </w:rPr>
              <w:t xml:space="preserve"> ликвидации участника </w:t>
            </w:r>
            <w:r w:rsidRPr="00F32092">
              <w:rPr>
                <w:rFonts w:ascii="Times New Roman" w:eastAsia="Times New Roman" w:hAnsi="Times New Roman" w:cs="Times New Roman"/>
                <w:bCs/>
                <w:color w:val="000000" w:themeColor="text1"/>
                <w:sz w:val="20"/>
                <w:szCs w:val="20"/>
                <w:lang w:eastAsia="ru-RU"/>
              </w:rPr>
              <w:t>закупки -</w:t>
            </w:r>
            <w:r w:rsidRPr="00F32092">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F32092">
              <w:rPr>
                <w:rFonts w:ascii="Times New Roman" w:eastAsia="Times New Roman" w:hAnsi="Times New Roman" w:cs="Times New Roman"/>
                <w:bCs/>
                <w:color w:val="000000" w:themeColor="text1"/>
                <w:sz w:val="20"/>
                <w:szCs w:val="20"/>
                <w:lang w:eastAsia="ru-RU"/>
              </w:rPr>
              <w:t>закупки</w:t>
            </w:r>
            <w:r w:rsidRPr="00F32092">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F32092">
              <w:rPr>
                <w:rFonts w:ascii="Times New Roman" w:eastAsia="Times New Roman" w:hAnsi="Times New Roman" w:cs="Times New Roman"/>
                <w:bCs/>
                <w:color w:val="000000" w:themeColor="text1"/>
                <w:sz w:val="20"/>
                <w:szCs w:val="20"/>
                <w:lang w:eastAsia="ru-RU"/>
              </w:rPr>
              <w:t>несостоятельным (</w:t>
            </w:r>
            <w:r w:rsidRPr="00F32092">
              <w:rPr>
                <w:rFonts w:ascii="Times New Roman" w:eastAsia="Times New Roman" w:hAnsi="Times New Roman" w:cs="Times New Roman"/>
                <w:color w:val="000000" w:themeColor="text1"/>
                <w:sz w:val="20"/>
                <w:szCs w:val="20"/>
                <w:lang w:eastAsia="ru-RU"/>
              </w:rPr>
              <w:t>банкротом</w:t>
            </w:r>
            <w:r w:rsidRPr="00F32092">
              <w:rPr>
                <w:rFonts w:ascii="Times New Roman" w:eastAsia="Times New Roman" w:hAnsi="Times New Roman" w:cs="Times New Roman"/>
                <w:bCs/>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F32092"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3) </w:t>
            </w:r>
            <w:proofErr w:type="spellStart"/>
            <w:r w:rsidRPr="00F32092">
              <w:rPr>
                <w:rFonts w:ascii="Times New Roman" w:eastAsia="Times New Roman" w:hAnsi="Times New Roman" w:cs="Times New Roman"/>
                <w:color w:val="000000" w:themeColor="text1"/>
                <w:sz w:val="20"/>
                <w:szCs w:val="20"/>
                <w:lang w:eastAsia="ru-RU"/>
              </w:rPr>
              <w:t>неприостановление</w:t>
            </w:r>
            <w:proofErr w:type="spellEnd"/>
            <w:r w:rsidRPr="00F32092">
              <w:rPr>
                <w:rFonts w:ascii="Times New Roman" w:eastAsia="Times New Roman" w:hAnsi="Times New Roman" w:cs="Times New Roman"/>
                <w:color w:val="000000" w:themeColor="text1"/>
                <w:sz w:val="20"/>
                <w:szCs w:val="20"/>
                <w:lang w:eastAsia="ru-RU"/>
              </w:rPr>
              <w:t xml:space="preserve"> деятельности участника </w:t>
            </w:r>
            <w:r w:rsidRPr="00F32092">
              <w:rPr>
                <w:rFonts w:ascii="Times New Roman" w:eastAsia="Times New Roman" w:hAnsi="Times New Roman" w:cs="Times New Roman"/>
                <w:bCs/>
                <w:color w:val="000000" w:themeColor="text1"/>
                <w:sz w:val="20"/>
                <w:szCs w:val="20"/>
                <w:lang w:eastAsia="ru-RU"/>
              </w:rPr>
              <w:t>закупки</w:t>
            </w:r>
            <w:r w:rsidRPr="00F32092">
              <w:rPr>
                <w:rFonts w:ascii="Times New Roman" w:eastAsia="Times New Roman" w:hAnsi="Times New Roman" w:cs="Times New Roman"/>
                <w:color w:val="000000" w:themeColor="text1"/>
                <w:sz w:val="20"/>
                <w:szCs w:val="20"/>
                <w:lang w:eastAsia="ru-RU"/>
              </w:rPr>
              <w:t xml:space="preserve"> в порядке, </w:t>
            </w:r>
            <w:r w:rsidRPr="00F32092">
              <w:rPr>
                <w:rFonts w:ascii="Times New Roman" w:eastAsia="Times New Roman" w:hAnsi="Times New Roman" w:cs="Times New Roman"/>
                <w:bCs/>
                <w:color w:val="000000" w:themeColor="text1"/>
                <w:sz w:val="20"/>
                <w:szCs w:val="20"/>
                <w:lang w:eastAsia="ru-RU"/>
              </w:rPr>
              <w:t>установленном</w:t>
            </w:r>
            <w:r w:rsidRPr="00F32092">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32092"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F32092"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32092"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32092"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F32092"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r w:rsidRPr="00F32092">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службы заказчика,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2092">
              <w:rPr>
                <w:rFonts w:ascii="Times New Roman" w:eastAsia="Times New Roman" w:hAnsi="Times New Roman" w:cs="Times New Roman"/>
                <w:color w:val="000000" w:themeColor="text1"/>
                <w:sz w:val="20"/>
                <w:szCs w:val="20"/>
                <w:lang w:eastAsia="ru-RU"/>
              </w:rPr>
              <w:t>неполнородными</w:t>
            </w:r>
            <w:proofErr w:type="spellEnd"/>
            <w:r w:rsidRPr="00F32092">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w:t>
            </w:r>
            <w:r w:rsidRPr="00F32092">
              <w:rPr>
                <w:rFonts w:ascii="Times New Roman" w:eastAsia="Times New Roman" w:hAnsi="Times New Roman" w:cs="Times New Roman"/>
                <w:color w:val="000000" w:themeColor="text1"/>
                <w:sz w:val="20"/>
                <w:szCs w:val="20"/>
                <w:lang w:eastAsia="ru-RU"/>
              </w:rPr>
              <w:lastRenderedPageBreak/>
              <w:t>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F32092" w:rsidRPr="00F32092" w:rsidTr="006D6EC7">
        <w:tc>
          <w:tcPr>
            <w:tcW w:w="534" w:type="dxa"/>
            <w:vMerge/>
            <w:tcBorders>
              <w:top w:val="single" w:sz="4" w:space="0" w:color="auto"/>
              <w:left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bCs/>
                <w:color w:val="000000" w:themeColor="text1"/>
                <w:sz w:val="20"/>
                <w:szCs w:val="20"/>
                <w:lang w:eastAsia="ru-RU"/>
              </w:rPr>
              <w:t>О</w:t>
            </w:r>
            <w:r w:rsidR="001D0EC0" w:rsidRPr="00F32092">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2092" w:rsidRPr="00F32092" w:rsidTr="006D6EC7">
        <w:tc>
          <w:tcPr>
            <w:tcW w:w="534" w:type="dxa"/>
            <w:vMerge/>
            <w:tcBorders>
              <w:left w:val="single" w:sz="4" w:space="0" w:color="auto"/>
              <w:bottom w:val="single" w:sz="4" w:space="0" w:color="auto"/>
              <w:right w:val="single" w:sz="4" w:space="0" w:color="auto"/>
            </w:tcBorders>
          </w:tcPr>
          <w:p w:rsidR="001D0EC0" w:rsidRPr="00F32092"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w:t>
            </w:r>
            <w:r w:rsidR="001D0EC0" w:rsidRPr="00F32092">
              <w:rPr>
                <w:rFonts w:ascii="Times New Roman" w:eastAsia="Times New Roman" w:hAnsi="Times New Roman" w:cs="Times New Roman"/>
                <w:color w:val="000000" w:themeColor="text1"/>
                <w:sz w:val="20"/>
                <w:szCs w:val="20"/>
                <w:lang w:eastAsia="ru-RU"/>
              </w:rPr>
              <w:t>е установлено</w:t>
            </w:r>
          </w:p>
        </w:tc>
      </w:tr>
      <w:tr w:rsidR="00F32092" w:rsidRPr="00F32092" w:rsidTr="006D6EC7">
        <w:tc>
          <w:tcPr>
            <w:tcW w:w="534" w:type="dxa"/>
            <w:tcBorders>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w:t>
            </w:r>
            <w:r w:rsidR="001D0EC0" w:rsidRPr="00F32092">
              <w:rPr>
                <w:rFonts w:ascii="Times New Roman" w:eastAsia="Times New Roman" w:hAnsi="Times New Roman" w:cs="Times New Roman"/>
                <w:color w:val="000000" w:themeColor="text1"/>
                <w:sz w:val="20"/>
                <w:szCs w:val="20"/>
                <w:lang w:eastAsia="ru-RU"/>
              </w:rPr>
              <w:t>е установлено.</w:t>
            </w:r>
          </w:p>
        </w:tc>
      </w:tr>
      <w:tr w:rsidR="00F32092" w:rsidRPr="00F32092" w:rsidTr="006D6EC7">
        <w:tc>
          <w:tcPr>
            <w:tcW w:w="534" w:type="dxa"/>
            <w:tcBorders>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F3209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F3209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Дата </w:t>
            </w:r>
            <w:proofErr w:type="gramStart"/>
            <w:r w:rsidRPr="00F32092">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F32092">
              <w:rPr>
                <w:rFonts w:ascii="Times New Roman" w:eastAsia="Times New Roman" w:hAnsi="Times New Roman" w:cs="Times New Roman"/>
                <w:color w:val="000000" w:themeColor="text1"/>
                <w:sz w:val="20"/>
                <w:szCs w:val="20"/>
                <w:lang w:eastAsia="ru-RU"/>
              </w:rPr>
              <w:t xml:space="preserve"> </w:t>
            </w:r>
            <w:r w:rsidR="007E07BF" w:rsidRPr="00F32092">
              <w:rPr>
                <w:rFonts w:ascii="Times New Roman" w:eastAsia="Times New Roman" w:hAnsi="Times New Roman" w:cs="Times New Roman"/>
                <w:color w:val="000000" w:themeColor="text1"/>
                <w:sz w:val="20"/>
                <w:szCs w:val="20"/>
                <w:lang w:eastAsia="ru-RU"/>
              </w:rPr>
              <w:t>об аукционе «</w:t>
            </w:r>
            <w:r w:rsidR="005D5E36">
              <w:rPr>
                <w:rFonts w:ascii="Times New Roman" w:eastAsia="Times New Roman" w:hAnsi="Times New Roman" w:cs="Times New Roman"/>
                <w:color w:val="000000" w:themeColor="text1"/>
                <w:sz w:val="20"/>
                <w:szCs w:val="20"/>
                <w:lang w:eastAsia="ru-RU"/>
              </w:rPr>
              <w:t>07</w:t>
            </w:r>
            <w:r w:rsidR="007E07BF" w:rsidRPr="00F32092">
              <w:rPr>
                <w:rFonts w:ascii="Times New Roman" w:eastAsia="Times New Roman" w:hAnsi="Times New Roman" w:cs="Times New Roman"/>
                <w:color w:val="000000" w:themeColor="text1"/>
                <w:sz w:val="20"/>
                <w:szCs w:val="20"/>
                <w:lang w:eastAsia="ru-RU"/>
              </w:rPr>
              <w:t>» </w:t>
            </w:r>
            <w:r w:rsidR="005D5E36">
              <w:rPr>
                <w:rFonts w:ascii="Times New Roman" w:eastAsia="Times New Roman" w:hAnsi="Times New Roman" w:cs="Times New Roman"/>
                <w:color w:val="000000" w:themeColor="text1"/>
                <w:sz w:val="20"/>
                <w:szCs w:val="20"/>
                <w:lang w:eastAsia="ru-RU"/>
              </w:rPr>
              <w:t>июля</w:t>
            </w:r>
            <w:r w:rsidR="007E07BF" w:rsidRPr="00F32092">
              <w:rPr>
                <w:rFonts w:ascii="Times New Roman" w:eastAsia="Times New Roman" w:hAnsi="Times New Roman" w:cs="Times New Roman"/>
                <w:color w:val="000000" w:themeColor="text1"/>
                <w:sz w:val="20"/>
                <w:szCs w:val="20"/>
                <w:lang w:eastAsia="ru-RU"/>
              </w:rPr>
              <w:t xml:space="preserve"> 201</w:t>
            </w:r>
            <w:r w:rsidR="005274F7" w:rsidRPr="00F32092">
              <w:rPr>
                <w:rFonts w:ascii="Times New Roman" w:eastAsia="Times New Roman" w:hAnsi="Times New Roman" w:cs="Times New Roman"/>
                <w:color w:val="000000" w:themeColor="text1"/>
                <w:sz w:val="20"/>
                <w:szCs w:val="20"/>
                <w:lang w:eastAsia="ru-RU"/>
              </w:rPr>
              <w:t>7</w:t>
            </w:r>
            <w:r w:rsidRPr="00F32092">
              <w:rPr>
                <w:rFonts w:ascii="Times New Roman" w:eastAsia="Times New Roman" w:hAnsi="Times New Roman" w:cs="Times New Roman"/>
                <w:color w:val="000000" w:themeColor="text1"/>
                <w:sz w:val="20"/>
                <w:szCs w:val="20"/>
                <w:lang w:eastAsia="ru-RU"/>
              </w:rPr>
              <w:t xml:space="preserve"> года;</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дата </w:t>
            </w:r>
            <w:proofErr w:type="gramStart"/>
            <w:r w:rsidRPr="00F32092">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F32092">
              <w:rPr>
                <w:rFonts w:ascii="Times New Roman" w:eastAsia="Times New Roman" w:hAnsi="Times New Roman" w:cs="Times New Roman"/>
                <w:color w:val="000000" w:themeColor="text1"/>
                <w:sz w:val="20"/>
                <w:szCs w:val="20"/>
                <w:lang w:eastAsia="ru-RU"/>
              </w:rPr>
              <w:t xml:space="preserve"> </w:t>
            </w:r>
            <w:r w:rsidR="005274F7" w:rsidRPr="00F32092">
              <w:rPr>
                <w:rFonts w:ascii="Times New Roman" w:eastAsia="Times New Roman" w:hAnsi="Times New Roman" w:cs="Times New Roman"/>
                <w:color w:val="000000" w:themeColor="text1"/>
                <w:sz w:val="20"/>
                <w:szCs w:val="20"/>
                <w:lang w:eastAsia="ru-RU"/>
              </w:rPr>
              <w:t>об аукционе «</w:t>
            </w:r>
            <w:r w:rsidR="005D5E36">
              <w:rPr>
                <w:rFonts w:ascii="Times New Roman" w:eastAsia="Times New Roman" w:hAnsi="Times New Roman" w:cs="Times New Roman"/>
                <w:color w:val="000000" w:themeColor="text1"/>
                <w:sz w:val="20"/>
                <w:szCs w:val="20"/>
                <w:lang w:eastAsia="ru-RU"/>
              </w:rPr>
              <w:t>15</w:t>
            </w:r>
            <w:r w:rsidR="005274F7" w:rsidRPr="00F32092">
              <w:rPr>
                <w:rFonts w:ascii="Times New Roman" w:eastAsia="Times New Roman" w:hAnsi="Times New Roman" w:cs="Times New Roman"/>
                <w:color w:val="000000" w:themeColor="text1"/>
                <w:sz w:val="20"/>
                <w:szCs w:val="20"/>
                <w:lang w:eastAsia="ru-RU"/>
              </w:rPr>
              <w:t>» </w:t>
            </w:r>
            <w:r w:rsidR="005D5E36">
              <w:rPr>
                <w:rFonts w:ascii="Times New Roman" w:eastAsia="Times New Roman" w:hAnsi="Times New Roman" w:cs="Times New Roman"/>
                <w:color w:val="000000" w:themeColor="text1"/>
                <w:sz w:val="20"/>
                <w:szCs w:val="20"/>
                <w:lang w:eastAsia="ru-RU"/>
              </w:rPr>
              <w:t xml:space="preserve">июля </w:t>
            </w:r>
            <w:r w:rsidR="005274F7" w:rsidRPr="00F32092">
              <w:rPr>
                <w:rFonts w:ascii="Times New Roman" w:eastAsia="Times New Roman" w:hAnsi="Times New Roman" w:cs="Times New Roman"/>
                <w:color w:val="000000" w:themeColor="text1"/>
                <w:sz w:val="20"/>
                <w:szCs w:val="20"/>
                <w:lang w:eastAsia="ru-RU"/>
              </w:rPr>
              <w:t>2017</w:t>
            </w:r>
            <w:r w:rsidRPr="00F32092">
              <w:rPr>
                <w:rFonts w:ascii="Times New Roman" w:eastAsia="Times New Roman" w:hAnsi="Times New Roman" w:cs="Times New Roman"/>
                <w:color w:val="000000" w:themeColor="text1"/>
                <w:sz w:val="20"/>
                <w:szCs w:val="20"/>
                <w:lang w:eastAsia="ru-RU"/>
              </w:rPr>
              <w:t xml:space="preserve"> года.</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32092" w:rsidRPr="00F32092"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5D5E36">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F32092">
              <w:rPr>
                <w:rFonts w:ascii="Times New Roman" w:eastAsia="Times New Roman" w:hAnsi="Times New Roman" w:cs="Times New Roman"/>
                <w:color w:val="000000" w:themeColor="text1"/>
                <w:sz w:val="20"/>
                <w:szCs w:val="20"/>
                <w:lang w:eastAsia="ru-RU"/>
              </w:rPr>
              <w:t>00 минут «</w:t>
            </w:r>
            <w:r w:rsidR="005D5E36">
              <w:rPr>
                <w:rFonts w:ascii="Times New Roman" w:eastAsia="Times New Roman" w:hAnsi="Times New Roman" w:cs="Times New Roman"/>
                <w:color w:val="000000" w:themeColor="text1"/>
                <w:sz w:val="20"/>
                <w:szCs w:val="20"/>
                <w:lang w:eastAsia="ru-RU"/>
              </w:rPr>
              <w:t>17</w:t>
            </w:r>
            <w:r w:rsidR="005274F7" w:rsidRPr="00F32092">
              <w:rPr>
                <w:rFonts w:ascii="Times New Roman" w:eastAsia="Times New Roman" w:hAnsi="Times New Roman" w:cs="Times New Roman"/>
                <w:color w:val="000000" w:themeColor="text1"/>
                <w:sz w:val="20"/>
                <w:szCs w:val="20"/>
                <w:lang w:eastAsia="ru-RU"/>
              </w:rPr>
              <w:t>» </w:t>
            </w:r>
            <w:r w:rsidR="005D5E36">
              <w:rPr>
                <w:rFonts w:ascii="Times New Roman" w:eastAsia="Times New Roman" w:hAnsi="Times New Roman" w:cs="Times New Roman"/>
                <w:color w:val="000000" w:themeColor="text1"/>
                <w:sz w:val="20"/>
                <w:szCs w:val="20"/>
                <w:lang w:eastAsia="ru-RU"/>
              </w:rPr>
              <w:t xml:space="preserve">июля </w:t>
            </w:r>
            <w:r w:rsidR="005274F7" w:rsidRPr="00F32092">
              <w:rPr>
                <w:rFonts w:ascii="Times New Roman" w:eastAsia="Times New Roman" w:hAnsi="Times New Roman" w:cs="Times New Roman"/>
                <w:color w:val="000000" w:themeColor="text1"/>
                <w:sz w:val="20"/>
                <w:szCs w:val="20"/>
                <w:lang w:eastAsia="ru-RU"/>
              </w:rPr>
              <w:t>2017</w:t>
            </w:r>
            <w:r w:rsidRPr="00F32092">
              <w:rPr>
                <w:rFonts w:ascii="Times New Roman" w:eastAsia="Times New Roman" w:hAnsi="Times New Roman" w:cs="Times New Roman"/>
                <w:color w:val="000000" w:themeColor="text1"/>
                <w:sz w:val="20"/>
                <w:szCs w:val="20"/>
                <w:lang w:eastAsia="ru-RU"/>
              </w:rPr>
              <w:t xml:space="preserve"> года.</w:t>
            </w:r>
          </w:p>
        </w:tc>
      </w:tr>
      <w:tr w:rsidR="00F32092" w:rsidRPr="00F32092"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5274F7" w:rsidP="005D5E36">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w:t>
            </w:r>
            <w:r w:rsidR="005D5E36">
              <w:rPr>
                <w:rFonts w:ascii="Times New Roman" w:eastAsia="Times New Roman" w:hAnsi="Times New Roman" w:cs="Times New Roman"/>
                <w:color w:val="000000" w:themeColor="text1"/>
                <w:sz w:val="20"/>
                <w:szCs w:val="20"/>
                <w:lang w:eastAsia="ru-RU"/>
              </w:rPr>
              <w:t>20</w:t>
            </w:r>
            <w:r w:rsidRPr="00F32092">
              <w:rPr>
                <w:rFonts w:ascii="Times New Roman" w:eastAsia="Times New Roman" w:hAnsi="Times New Roman" w:cs="Times New Roman"/>
                <w:color w:val="000000" w:themeColor="text1"/>
                <w:sz w:val="20"/>
                <w:szCs w:val="20"/>
                <w:lang w:eastAsia="ru-RU"/>
              </w:rPr>
              <w:t>» </w:t>
            </w:r>
            <w:r w:rsidR="005D5E36">
              <w:rPr>
                <w:rFonts w:ascii="Times New Roman" w:eastAsia="Times New Roman" w:hAnsi="Times New Roman" w:cs="Times New Roman"/>
                <w:color w:val="000000" w:themeColor="text1"/>
                <w:sz w:val="20"/>
                <w:szCs w:val="20"/>
                <w:lang w:eastAsia="ru-RU"/>
              </w:rPr>
              <w:t xml:space="preserve">июля </w:t>
            </w:r>
            <w:r w:rsidRPr="00F32092">
              <w:rPr>
                <w:rFonts w:ascii="Times New Roman" w:eastAsia="Times New Roman" w:hAnsi="Times New Roman" w:cs="Times New Roman"/>
                <w:color w:val="000000" w:themeColor="text1"/>
                <w:sz w:val="20"/>
                <w:szCs w:val="20"/>
                <w:lang w:eastAsia="ru-RU"/>
              </w:rPr>
              <w:t>2017</w:t>
            </w:r>
            <w:r w:rsidR="001D0EC0" w:rsidRPr="00F32092">
              <w:rPr>
                <w:rFonts w:ascii="Times New Roman" w:eastAsia="Times New Roman" w:hAnsi="Times New Roman" w:cs="Times New Roman"/>
                <w:color w:val="000000" w:themeColor="text1"/>
                <w:sz w:val="20"/>
                <w:szCs w:val="20"/>
                <w:lang w:eastAsia="ru-RU"/>
              </w:rPr>
              <w:t xml:space="preserve"> года</w:t>
            </w:r>
          </w:p>
        </w:tc>
      </w:tr>
      <w:tr w:rsidR="00F32092" w:rsidRPr="00F32092"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5D5E36">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w:t>
            </w:r>
            <w:r w:rsidR="005D5E36">
              <w:rPr>
                <w:rFonts w:ascii="Times New Roman" w:eastAsia="Times New Roman" w:hAnsi="Times New Roman" w:cs="Times New Roman"/>
                <w:color w:val="000000" w:themeColor="text1"/>
                <w:sz w:val="20"/>
                <w:szCs w:val="20"/>
                <w:lang w:eastAsia="ru-RU"/>
              </w:rPr>
              <w:t>24</w:t>
            </w:r>
            <w:r w:rsidRPr="00F32092">
              <w:rPr>
                <w:rFonts w:ascii="Times New Roman" w:eastAsia="Times New Roman" w:hAnsi="Times New Roman" w:cs="Times New Roman"/>
                <w:color w:val="000000" w:themeColor="text1"/>
                <w:sz w:val="20"/>
                <w:szCs w:val="20"/>
                <w:lang w:eastAsia="ru-RU"/>
              </w:rPr>
              <w:t>_» </w:t>
            </w:r>
            <w:r w:rsidR="005D5E36">
              <w:rPr>
                <w:rFonts w:ascii="Times New Roman" w:eastAsia="Times New Roman" w:hAnsi="Times New Roman" w:cs="Times New Roman"/>
                <w:color w:val="000000" w:themeColor="text1"/>
                <w:sz w:val="20"/>
                <w:szCs w:val="20"/>
                <w:lang w:eastAsia="ru-RU"/>
              </w:rPr>
              <w:t xml:space="preserve">июля </w:t>
            </w:r>
            <w:r w:rsidRPr="00F32092">
              <w:rPr>
                <w:rFonts w:ascii="Times New Roman" w:eastAsia="Times New Roman" w:hAnsi="Times New Roman" w:cs="Times New Roman"/>
                <w:color w:val="000000" w:themeColor="text1"/>
                <w:sz w:val="20"/>
                <w:szCs w:val="20"/>
                <w:lang w:eastAsia="ru-RU"/>
              </w:rPr>
              <w:t>201</w:t>
            </w:r>
            <w:r w:rsidR="005274F7" w:rsidRPr="00F32092">
              <w:rPr>
                <w:rFonts w:ascii="Times New Roman" w:eastAsia="Times New Roman" w:hAnsi="Times New Roman" w:cs="Times New Roman"/>
                <w:color w:val="000000" w:themeColor="text1"/>
                <w:sz w:val="20"/>
                <w:szCs w:val="20"/>
                <w:lang w:eastAsia="ru-RU"/>
              </w:rPr>
              <w:t>7</w:t>
            </w:r>
            <w:r w:rsidRPr="00F32092">
              <w:rPr>
                <w:rFonts w:ascii="Times New Roman" w:eastAsia="Times New Roman" w:hAnsi="Times New Roman" w:cs="Times New Roman"/>
                <w:color w:val="000000" w:themeColor="text1"/>
                <w:sz w:val="20"/>
                <w:szCs w:val="20"/>
                <w:lang w:eastAsia="ru-RU"/>
              </w:rPr>
              <w:t xml:space="preserve"> года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D919B0" w:rsidRPr="00F32092"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w:t>
            </w:r>
            <w:r w:rsidRPr="00F32092">
              <w:rPr>
                <w:rFonts w:ascii="Times New Roman" w:eastAsia="Times New Roman" w:hAnsi="Times New Roman" w:cs="Times New Roman"/>
                <w:color w:val="000000" w:themeColor="text1"/>
                <w:sz w:val="20"/>
                <w:szCs w:val="20"/>
                <w:lang w:eastAsia="ru-RU"/>
              </w:rPr>
              <w:lastRenderedPageBreak/>
              <w:t>происхождения товара.</w:t>
            </w:r>
          </w:p>
          <w:p w:rsidR="00D919B0" w:rsidRPr="00F32092"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F32092"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Pr="00F32092" w:rsidRDefault="00D919B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F32092" w:rsidRDefault="001D0EC0" w:rsidP="00D919B0">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2) </w:t>
            </w:r>
            <w:r w:rsidRPr="00F32092">
              <w:rPr>
                <w:rFonts w:ascii="Times New Roman" w:eastAsia="Times New Roman" w:hAnsi="Times New Roman" w:cs="Times New Roman"/>
                <w:b/>
                <w:color w:val="000000" w:themeColor="text1"/>
                <w:sz w:val="20"/>
                <w:szCs w:val="20"/>
                <w:lang w:eastAsia="ru-RU"/>
              </w:rPr>
              <w:t>документы (или копии этих документов)</w:t>
            </w:r>
            <w:r w:rsidRPr="00F32092">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p>
          <w:p w:rsidR="001D0EC0" w:rsidRPr="00F32092" w:rsidRDefault="001D0EC0" w:rsidP="008E57DF">
            <w:pPr>
              <w:numPr>
                <w:ilvl w:val="0"/>
                <w:numId w:val="5"/>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а) соответствие требованиям, </w:t>
            </w:r>
            <w:r w:rsidRPr="00F32092">
              <w:rPr>
                <w:rFonts w:ascii="Times New Roman" w:eastAsia="Times New Roman" w:hAnsi="Times New Roman" w:cs="Times New Roman"/>
                <w:bCs/>
                <w:color w:val="000000" w:themeColor="text1"/>
                <w:sz w:val="20"/>
                <w:szCs w:val="20"/>
                <w:lang w:eastAsia="ru-RU"/>
              </w:rPr>
              <w:t>установленным</w:t>
            </w:r>
            <w:r w:rsidRPr="00F32092">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32092">
              <w:rPr>
                <w:rFonts w:ascii="Times New Roman" w:eastAsia="Times New Roman" w:hAnsi="Times New Roman" w:cs="Times New Roman"/>
                <w:bCs/>
                <w:color w:val="000000" w:themeColor="text1"/>
                <w:sz w:val="20"/>
                <w:szCs w:val="20"/>
                <w:lang w:eastAsia="ru-RU"/>
              </w:rPr>
              <w:t>ом</w:t>
            </w:r>
            <w:r w:rsidRPr="00F32092">
              <w:rPr>
                <w:rFonts w:ascii="Times New Roman" w:eastAsia="Times New Roman" w:hAnsi="Times New Roman" w:cs="Times New Roman"/>
                <w:color w:val="000000" w:themeColor="text1"/>
                <w:sz w:val="20"/>
                <w:szCs w:val="20"/>
                <w:lang w:eastAsia="ru-RU"/>
              </w:rPr>
              <w:t xml:space="preserve"> закупки, а именно: </w:t>
            </w:r>
            <w:r w:rsidR="00F43958" w:rsidRPr="00F32092">
              <w:rPr>
                <w:rFonts w:ascii="Times New Roman" w:eastAsia="Times New Roman" w:hAnsi="Times New Roman" w:cs="Times New Roman"/>
                <w:b/>
                <w:color w:val="000000" w:themeColor="text1"/>
                <w:sz w:val="20"/>
                <w:szCs w:val="20"/>
                <w:lang w:eastAsia="ru-RU"/>
              </w:rPr>
              <w:t>не установлены</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b/>
                <w:color w:val="000000" w:themeColor="text1"/>
                <w:sz w:val="20"/>
                <w:szCs w:val="20"/>
                <w:lang w:eastAsia="ru-RU"/>
              </w:rPr>
              <w:t>а также декларация</w:t>
            </w:r>
            <w:r w:rsidRPr="00F32092">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F32092"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w:t>
            </w:r>
            <w:proofErr w:type="spellStart"/>
            <w:r w:rsidRPr="00F32092">
              <w:rPr>
                <w:rFonts w:ascii="Times New Roman" w:eastAsia="Times New Roman" w:hAnsi="Times New Roman" w:cs="Times New Roman"/>
                <w:color w:val="000000" w:themeColor="text1"/>
                <w:sz w:val="20"/>
                <w:szCs w:val="20"/>
                <w:lang w:eastAsia="ru-RU"/>
              </w:rPr>
              <w:t>непроведение</w:t>
            </w:r>
            <w:proofErr w:type="spellEnd"/>
            <w:r w:rsidRPr="00F32092">
              <w:rPr>
                <w:rFonts w:ascii="Times New Roman" w:eastAsia="Times New Roman" w:hAnsi="Times New Roman" w:cs="Times New Roman"/>
                <w:color w:val="000000" w:themeColor="text1"/>
                <w:sz w:val="20"/>
                <w:szCs w:val="20"/>
                <w:lang w:eastAsia="ru-RU"/>
              </w:rPr>
              <w:t xml:space="preserve"> ликвидации участника </w:t>
            </w:r>
            <w:r w:rsidRPr="00F32092">
              <w:rPr>
                <w:rFonts w:ascii="Times New Roman" w:eastAsia="Times New Roman" w:hAnsi="Times New Roman" w:cs="Times New Roman"/>
                <w:bCs/>
                <w:color w:val="000000" w:themeColor="text1"/>
                <w:sz w:val="20"/>
                <w:szCs w:val="20"/>
                <w:lang w:eastAsia="ru-RU"/>
              </w:rPr>
              <w:t>закупки -</w:t>
            </w:r>
            <w:r w:rsidRPr="00F32092">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F32092">
              <w:rPr>
                <w:rFonts w:ascii="Times New Roman" w:eastAsia="Times New Roman" w:hAnsi="Times New Roman" w:cs="Times New Roman"/>
                <w:bCs/>
                <w:color w:val="000000" w:themeColor="text1"/>
                <w:sz w:val="20"/>
                <w:szCs w:val="20"/>
                <w:lang w:eastAsia="ru-RU"/>
              </w:rPr>
              <w:t>закупки</w:t>
            </w:r>
            <w:r w:rsidRPr="00F32092">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F32092">
              <w:rPr>
                <w:rFonts w:ascii="Times New Roman" w:eastAsia="Times New Roman" w:hAnsi="Times New Roman" w:cs="Times New Roman"/>
                <w:bCs/>
                <w:color w:val="000000" w:themeColor="text1"/>
                <w:sz w:val="20"/>
                <w:szCs w:val="20"/>
                <w:lang w:eastAsia="ru-RU"/>
              </w:rPr>
              <w:t>несостоятельным (</w:t>
            </w:r>
            <w:r w:rsidRPr="00F32092">
              <w:rPr>
                <w:rFonts w:ascii="Times New Roman" w:eastAsia="Times New Roman" w:hAnsi="Times New Roman" w:cs="Times New Roman"/>
                <w:color w:val="000000" w:themeColor="text1"/>
                <w:sz w:val="20"/>
                <w:szCs w:val="20"/>
                <w:lang w:eastAsia="ru-RU"/>
              </w:rPr>
              <w:t>банкротом</w:t>
            </w:r>
            <w:r w:rsidRPr="00F32092">
              <w:rPr>
                <w:rFonts w:ascii="Times New Roman" w:eastAsia="Times New Roman" w:hAnsi="Times New Roman" w:cs="Times New Roman"/>
                <w:bCs/>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F32092"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w:t>
            </w:r>
            <w:proofErr w:type="spellStart"/>
            <w:r w:rsidRPr="00F32092">
              <w:rPr>
                <w:rFonts w:ascii="Times New Roman" w:eastAsia="Times New Roman" w:hAnsi="Times New Roman" w:cs="Times New Roman"/>
                <w:color w:val="000000" w:themeColor="text1"/>
                <w:sz w:val="20"/>
                <w:szCs w:val="20"/>
                <w:lang w:eastAsia="ru-RU"/>
              </w:rPr>
              <w:t>неприостановление</w:t>
            </w:r>
            <w:proofErr w:type="spellEnd"/>
            <w:r w:rsidRPr="00F32092">
              <w:rPr>
                <w:rFonts w:ascii="Times New Roman" w:eastAsia="Times New Roman" w:hAnsi="Times New Roman" w:cs="Times New Roman"/>
                <w:color w:val="000000" w:themeColor="text1"/>
                <w:sz w:val="20"/>
                <w:szCs w:val="20"/>
                <w:lang w:eastAsia="ru-RU"/>
              </w:rPr>
              <w:t xml:space="preserve"> деятельности участника </w:t>
            </w:r>
            <w:r w:rsidRPr="00F32092">
              <w:rPr>
                <w:rFonts w:ascii="Times New Roman" w:eastAsia="Times New Roman" w:hAnsi="Times New Roman" w:cs="Times New Roman"/>
                <w:bCs/>
                <w:color w:val="000000" w:themeColor="text1"/>
                <w:sz w:val="20"/>
                <w:szCs w:val="20"/>
                <w:lang w:eastAsia="ru-RU"/>
              </w:rPr>
              <w:t>закупки</w:t>
            </w:r>
            <w:r w:rsidRPr="00F32092">
              <w:rPr>
                <w:rFonts w:ascii="Times New Roman" w:eastAsia="Times New Roman" w:hAnsi="Times New Roman" w:cs="Times New Roman"/>
                <w:color w:val="000000" w:themeColor="text1"/>
                <w:sz w:val="20"/>
                <w:szCs w:val="20"/>
                <w:lang w:eastAsia="ru-RU"/>
              </w:rPr>
              <w:t xml:space="preserve"> в порядке, </w:t>
            </w:r>
            <w:r w:rsidRPr="00F32092">
              <w:rPr>
                <w:rFonts w:ascii="Times New Roman" w:eastAsia="Times New Roman" w:hAnsi="Times New Roman" w:cs="Times New Roman"/>
                <w:bCs/>
                <w:color w:val="000000" w:themeColor="text1"/>
                <w:sz w:val="20"/>
                <w:szCs w:val="20"/>
                <w:lang w:eastAsia="ru-RU"/>
              </w:rPr>
              <w:t>установленном</w:t>
            </w:r>
            <w:r w:rsidRPr="00F32092">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32092"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F32092" w:rsidRDefault="00A47CF4" w:rsidP="00A47CF4">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F32092">
              <w:rPr>
                <w:rFonts w:ascii="Times New Roman" w:eastAsia="Times New Roman" w:hAnsi="Times New Roman" w:cs="Times New Roman"/>
                <w:color w:val="000000" w:themeColor="text1"/>
                <w:sz w:val="20"/>
                <w:szCs w:val="20"/>
                <w:lang w:eastAsia="ru-RU"/>
              </w:rPr>
              <w:lastRenderedPageBreak/>
              <w:t>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32092" w:rsidRDefault="00A47CF4" w:rsidP="00A47CF4">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32092"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F32092">
              <w:rPr>
                <w:rFonts w:ascii="Times New Roman" w:eastAsia="Times New Roman" w:hAnsi="Times New Roman" w:cs="Times New Roman"/>
                <w:b/>
                <w:color w:val="000000" w:themeColor="text1"/>
                <w:sz w:val="20"/>
                <w:szCs w:val="20"/>
                <w:lang w:eastAsia="ru-RU"/>
              </w:rPr>
              <w:t>не требуется;</w:t>
            </w:r>
          </w:p>
          <w:p w:rsidR="001D0EC0" w:rsidRPr="00F32092"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службы заказчика,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2092">
              <w:rPr>
                <w:rFonts w:ascii="Times New Roman" w:eastAsia="Times New Roman" w:hAnsi="Times New Roman" w:cs="Times New Roman"/>
                <w:color w:val="000000" w:themeColor="text1"/>
                <w:sz w:val="20"/>
                <w:szCs w:val="20"/>
                <w:lang w:eastAsia="ru-RU"/>
              </w:rPr>
              <w:t>неполнородными</w:t>
            </w:r>
            <w:proofErr w:type="spellEnd"/>
            <w:r w:rsidRPr="00F32092">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F32092">
              <w:rPr>
                <w:rFonts w:ascii="Times New Roman" w:eastAsia="Times New Roman" w:hAnsi="Times New Roman" w:cs="Times New Roman"/>
                <w:color w:val="000000" w:themeColor="text1"/>
                <w:sz w:val="20"/>
                <w:szCs w:val="20"/>
                <w:lang w:eastAsia="ru-RU"/>
              </w:rPr>
              <w:t xml:space="preserve">ния к товару, работе или услуге – </w:t>
            </w:r>
            <w:r w:rsidR="00740053" w:rsidRPr="00F32092">
              <w:rPr>
                <w:rFonts w:ascii="Times New Roman" w:eastAsia="Times New Roman" w:hAnsi="Times New Roman" w:cs="Times New Roman"/>
                <w:color w:val="000000" w:themeColor="text1"/>
                <w:sz w:val="20"/>
                <w:szCs w:val="20"/>
                <w:lang w:eastAsia="ru-RU"/>
              </w:rPr>
              <w:t xml:space="preserve">не </w:t>
            </w:r>
            <w:r w:rsidR="004018B8" w:rsidRPr="00F32092">
              <w:rPr>
                <w:rFonts w:ascii="Times New Roman" w:eastAsia="Times New Roman" w:hAnsi="Times New Roman" w:cs="Times New Roman"/>
                <w:b/>
                <w:color w:val="000000" w:themeColor="text1"/>
                <w:sz w:val="20"/>
                <w:szCs w:val="20"/>
                <w:lang w:eastAsia="ru-RU"/>
              </w:rPr>
              <w:t>требуется</w:t>
            </w:r>
            <w:r w:rsidR="004018B8" w:rsidRPr="00F32092">
              <w:rPr>
                <w:rFonts w:ascii="Times New Roman" w:eastAsia="Times New Roman" w:hAnsi="Times New Roman" w:cs="Times New Roman"/>
                <w:color w:val="000000" w:themeColor="text1"/>
                <w:sz w:val="20"/>
                <w:szCs w:val="20"/>
                <w:lang w:eastAsia="ru-RU"/>
              </w:rPr>
              <w:t>;</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является крупной сделкой;</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5) документы, подтверждающие право участника аукциона на получение преимущества учреждениям и </w:t>
            </w:r>
            <w:r w:rsidR="007A1644" w:rsidRPr="00F32092">
              <w:rPr>
                <w:rFonts w:ascii="Times New Roman" w:eastAsia="Times New Roman" w:hAnsi="Times New Roman" w:cs="Times New Roman"/>
                <w:color w:val="000000" w:themeColor="text1"/>
                <w:sz w:val="20"/>
                <w:szCs w:val="20"/>
                <w:lang w:eastAsia="ru-RU"/>
              </w:rPr>
              <w:t>предприятиям уголовно-исполнительной системы,</w:t>
            </w:r>
            <w:r w:rsidRPr="00F32092">
              <w:rPr>
                <w:rFonts w:ascii="Times New Roman" w:eastAsia="Times New Roman" w:hAnsi="Times New Roman" w:cs="Times New Roman"/>
                <w:color w:val="000000" w:themeColor="text1"/>
                <w:sz w:val="20"/>
                <w:szCs w:val="20"/>
                <w:lang w:eastAsia="ru-RU"/>
              </w:rPr>
              <w:t xml:space="preserve"> и организациям инвали</w:t>
            </w:r>
            <w:r w:rsidR="00363610" w:rsidRPr="00F32092">
              <w:rPr>
                <w:rFonts w:ascii="Times New Roman" w:eastAsia="Times New Roman" w:hAnsi="Times New Roman" w:cs="Times New Roman"/>
                <w:color w:val="000000" w:themeColor="text1"/>
                <w:sz w:val="20"/>
                <w:szCs w:val="20"/>
                <w:lang w:eastAsia="ru-RU"/>
              </w:rPr>
              <w:t xml:space="preserve">дов или копии этих документов </w:t>
            </w:r>
            <w:r w:rsidR="0060778B" w:rsidRPr="00F32092">
              <w:rPr>
                <w:rFonts w:ascii="Times New Roman" w:eastAsia="Times New Roman" w:hAnsi="Times New Roman" w:cs="Times New Roman"/>
                <w:color w:val="000000" w:themeColor="text1"/>
                <w:sz w:val="20"/>
                <w:szCs w:val="20"/>
                <w:lang w:eastAsia="ru-RU"/>
              </w:rPr>
              <w:t>–</w:t>
            </w:r>
            <w:r w:rsidRPr="00F32092">
              <w:rPr>
                <w:rFonts w:ascii="Times New Roman" w:eastAsia="Times New Roman" w:hAnsi="Times New Roman" w:cs="Times New Roman"/>
                <w:b/>
                <w:color w:val="000000" w:themeColor="text1"/>
                <w:sz w:val="20"/>
                <w:szCs w:val="20"/>
                <w:lang w:eastAsia="ru-RU"/>
              </w:rPr>
              <w:t xml:space="preserve"> </w:t>
            </w:r>
            <w:r w:rsidR="0060778B" w:rsidRPr="00F32092">
              <w:rPr>
                <w:rFonts w:ascii="Times New Roman" w:eastAsia="Times New Roman" w:hAnsi="Times New Roman" w:cs="Times New Roman"/>
                <w:b/>
                <w:color w:val="000000" w:themeColor="text1"/>
                <w:sz w:val="20"/>
                <w:szCs w:val="20"/>
                <w:lang w:eastAsia="ru-RU"/>
              </w:rPr>
              <w:t xml:space="preserve"> </w:t>
            </w:r>
            <w:r w:rsidR="007A1644" w:rsidRPr="00F32092">
              <w:rPr>
                <w:rFonts w:ascii="Times New Roman" w:eastAsia="Times New Roman" w:hAnsi="Times New Roman" w:cs="Times New Roman"/>
                <w:b/>
                <w:color w:val="000000" w:themeColor="text1"/>
                <w:sz w:val="20"/>
                <w:szCs w:val="20"/>
                <w:lang w:eastAsia="ru-RU"/>
              </w:rPr>
              <w:t xml:space="preserve">не </w:t>
            </w:r>
            <w:r w:rsidRPr="00F32092">
              <w:rPr>
                <w:rFonts w:ascii="Times New Roman" w:eastAsia="Times New Roman" w:hAnsi="Times New Roman" w:cs="Times New Roman"/>
                <w:b/>
                <w:color w:val="000000" w:themeColor="text1"/>
                <w:sz w:val="20"/>
                <w:szCs w:val="20"/>
                <w:lang w:eastAsia="ru-RU"/>
              </w:rPr>
              <w:t>требуется;</w:t>
            </w:r>
          </w:p>
          <w:p w:rsidR="009976AF"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6) </w:t>
            </w:r>
            <w:r w:rsidR="00363610" w:rsidRPr="00F32092">
              <w:rPr>
                <w:rFonts w:ascii="Times New Roman" w:eastAsia="Times New Roman" w:hAnsi="Times New Roman" w:cs="Times New Roman"/>
                <w:color w:val="000000" w:themeColor="text1"/>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5D5E36">
              <w:rPr>
                <w:rFonts w:ascii="Times New Roman" w:eastAsia="Times New Roman" w:hAnsi="Times New Roman" w:cs="Times New Roman"/>
                <w:color w:val="000000" w:themeColor="text1"/>
                <w:sz w:val="20"/>
                <w:szCs w:val="20"/>
                <w:lang w:eastAsia="ru-RU"/>
              </w:rPr>
              <w:t xml:space="preserve"> требуется</w:t>
            </w:r>
            <w:r w:rsidR="007A1644" w:rsidRPr="00F32092">
              <w:rPr>
                <w:rFonts w:ascii="Times New Roman" w:eastAsia="Times New Roman" w:hAnsi="Times New Roman" w:cs="Times New Roman"/>
                <w:color w:val="000000" w:themeColor="text1"/>
                <w:sz w:val="20"/>
                <w:szCs w:val="20"/>
                <w:lang w:eastAsia="ru-RU"/>
              </w:rPr>
              <w:t xml:space="preserve">: </w:t>
            </w:r>
          </w:p>
          <w:p w:rsidR="005D5E36" w:rsidRPr="005D5E36" w:rsidRDefault="005D5E36" w:rsidP="005D5E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9976AF" w:rsidRPr="00F32092">
              <w:rPr>
                <w:rFonts w:ascii="Times New Roman" w:eastAsia="Times New Roman" w:hAnsi="Times New Roman" w:cs="Times New Roman"/>
                <w:color w:val="000000" w:themeColor="text1"/>
                <w:sz w:val="20"/>
                <w:szCs w:val="20"/>
                <w:lang w:eastAsia="ru-RU"/>
              </w:rPr>
              <w:t xml:space="preserve">1) </w:t>
            </w:r>
            <w:r w:rsidRPr="005D5E36">
              <w:rPr>
                <w:rFonts w:ascii="Times New Roman" w:eastAsia="Times New Roman" w:hAnsi="Times New Roman" w:cs="Times New Roman"/>
                <w:b/>
                <w:color w:val="000000" w:themeColor="text1"/>
                <w:sz w:val="20"/>
                <w:szCs w:val="20"/>
                <w:lang w:eastAsia="ru-RU"/>
              </w:rPr>
              <w:t>В соответствии с постановлением Правительства Российской Федерации от 26.09.2016. № 968</w:t>
            </w:r>
            <w:r w:rsidRPr="005D5E36">
              <w:rPr>
                <w:rFonts w:ascii="Times New Roman" w:eastAsia="Times New Roman" w:hAnsi="Times New Roman" w:cs="Times New Roman"/>
                <w:color w:val="000000" w:themeColor="text1"/>
                <w:sz w:val="20"/>
                <w:szCs w:val="20"/>
                <w:lang w:eastAsia="ru-RU"/>
              </w:rPr>
              <w:t xml:space="preserve"> должна быть представлена копия одного из следующих документов:</w:t>
            </w:r>
          </w:p>
          <w:p w:rsidR="005D5E36" w:rsidRPr="005D5E36" w:rsidRDefault="005D5E36" w:rsidP="005D5E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D5E36">
              <w:rPr>
                <w:rFonts w:ascii="Times New Roman" w:eastAsia="Times New Roman" w:hAnsi="Times New Roman" w:cs="Times New Roman"/>
                <w:color w:val="000000" w:themeColor="text1"/>
                <w:sz w:val="20"/>
                <w:szCs w:val="20"/>
                <w:lang w:eastAsia="ru-RU"/>
              </w:rPr>
              <w:t>а) специальный инвестиционный контра</w:t>
            </w:r>
            <w:proofErr w:type="gramStart"/>
            <w:r w:rsidRPr="005D5E36">
              <w:rPr>
                <w:rFonts w:ascii="Times New Roman" w:eastAsia="Times New Roman" w:hAnsi="Times New Roman" w:cs="Times New Roman"/>
                <w:color w:val="000000" w:themeColor="text1"/>
                <w:sz w:val="20"/>
                <w:szCs w:val="20"/>
                <w:lang w:eastAsia="ru-RU"/>
              </w:rPr>
              <w:t>кт в сл</w:t>
            </w:r>
            <w:proofErr w:type="gramEnd"/>
            <w:r w:rsidRPr="005D5E36">
              <w:rPr>
                <w:rFonts w:ascii="Times New Roman" w:eastAsia="Times New Roman" w:hAnsi="Times New Roman" w:cs="Times New Roman"/>
                <w:color w:val="000000" w:themeColor="text1"/>
                <w:sz w:val="20"/>
                <w:szCs w:val="20"/>
                <w:lang w:eastAsia="ru-RU"/>
              </w:rPr>
              <w:t xml:space="preserve">учае, установленном </w:t>
            </w:r>
            <w:r w:rsidRPr="005D5E36">
              <w:rPr>
                <w:rFonts w:ascii="Times New Roman" w:eastAsia="Times New Roman" w:hAnsi="Times New Roman" w:cs="Times New Roman"/>
                <w:color w:val="000000" w:themeColor="text1"/>
                <w:sz w:val="20"/>
                <w:szCs w:val="20"/>
                <w:lang w:eastAsia="ru-RU"/>
              </w:rPr>
              <w:lastRenderedPageBreak/>
              <w:t>подпунктом "а" пункта 6  постановления Правительства РФ  от 26.09.2016 № 968;</w:t>
            </w:r>
          </w:p>
          <w:p w:rsidR="005D5E36" w:rsidRPr="005D5E36" w:rsidRDefault="005D5E36" w:rsidP="005D5E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D5E36">
              <w:rPr>
                <w:rFonts w:ascii="Times New Roman" w:eastAsia="Times New Roman" w:hAnsi="Times New Roman" w:cs="Times New Roman"/>
                <w:color w:val="000000" w:themeColor="text1"/>
                <w:sz w:val="20"/>
                <w:szCs w:val="20"/>
                <w:lang w:eastAsia="ru-RU"/>
              </w:rPr>
              <w:t>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продукции, в случае, установленном подпунктом "б" пункта 6 постановления Правительства РФ  от 26.09.2016 № 968;</w:t>
            </w:r>
          </w:p>
          <w:p w:rsidR="005D5E36" w:rsidRPr="005D5E36" w:rsidRDefault="005D5E36" w:rsidP="005D5E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D5E36">
              <w:rPr>
                <w:rFonts w:ascii="Times New Roman" w:eastAsia="Times New Roman" w:hAnsi="Times New Roman" w:cs="Times New Roman"/>
                <w:color w:val="000000" w:themeColor="text1"/>
                <w:sz w:val="20"/>
                <w:szCs w:val="20"/>
                <w:lang w:eastAsia="ru-RU"/>
              </w:rPr>
              <w:t>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телекоммуникационного оборудования российского происхождения (при наличии) в случае, установленном подпунктом "в" пункта 6 постановления Правительства РФ от 26.09.2016 № 968;</w:t>
            </w:r>
          </w:p>
          <w:p w:rsidR="005D5E36" w:rsidRPr="005D5E36" w:rsidRDefault="005D5E36" w:rsidP="005D5E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5D5E36">
              <w:rPr>
                <w:rFonts w:ascii="Times New Roman" w:eastAsia="Times New Roman" w:hAnsi="Times New Roman" w:cs="Times New Roman"/>
                <w:color w:val="000000" w:themeColor="text1"/>
                <w:sz w:val="20"/>
                <w:szCs w:val="20"/>
                <w:lang w:eastAsia="ru-RU"/>
              </w:rPr>
              <w:t>г) сертификат СТ-1 на предложенные в заявке (окончательном предложении) отдельные виды радиоэлектронной продукции в случае, установленном подпунктом "г" пункта 6 постановления Правительства РФ от 26.09.2016 № 968.</w:t>
            </w:r>
          </w:p>
          <w:p w:rsidR="005D5E36" w:rsidRPr="005D5E36" w:rsidRDefault="005D5E36" w:rsidP="005D5E36">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9976AF" w:rsidRPr="00F32092">
              <w:rPr>
                <w:rFonts w:ascii="Times New Roman" w:eastAsia="Times New Roman" w:hAnsi="Times New Roman" w:cs="Times New Roman"/>
                <w:color w:val="000000" w:themeColor="text1"/>
                <w:sz w:val="20"/>
                <w:szCs w:val="20"/>
                <w:lang w:eastAsia="ru-RU"/>
              </w:rPr>
              <w:t xml:space="preserve">2) </w:t>
            </w:r>
            <w:r w:rsidR="009976AF" w:rsidRPr="005D5E36">
              <w:rPr>
                <w:rFonts w:ascii="Times New Roman" w:eastAsia="Times New Roman" w:hAnsi="Times New Roman" w:cs="Times New Roman"/>
                <w:b/>
                <w:color w:val="000000" w:themeColor="text1"/>
                <w:sz w:val="20"/>
                <w:szCs w:val="20"/>
                <w:lang w:eastAsia="ru-RU"/>
              </w:rPr>
              <w:t xml:space="preserve">декларация </w:t>
            </w:r>
            <w:r w:rsidRPr="005D5E36">
              <w:rPr>
                <w:rFonts w:ascii="Times New Roman" w:eastAsia="Times New Roman" w:hAnsi="Times New Roman" w:cs="Times New Roman"/>
                <w:b/>
                <w:color w:val="000000" w:themeColor="text1"/>
                <w:sz w:val="20"/>
                <w:szCs w:val="20"/>
                <w:lang w:eastAsia="ru-RU"/>
              </w:rPr>
              <w:t xml:space="preserve">в </w:t>
            </w:r>
            <w:r w:rsidR="009976AF" w:rsidRPr="005D5E36">
              <w:rPr>
                <w:rFonts w:ascii="Times New Roman" w:eastAsia="Times New Roman" w:hAnsi="Times New Roman" w:cs="Times New Roman"/>
                <w:b/>
                <w:color w:val="000000" w:themeColor="text1"/>
                <w:sz w:val="20"/>
                <w:szCs w:val="20"/>
                <w:lang w:eastAsia="ru-RU"/>
              </w:rPr>
              <w:t>соответствии с Приказом Министерства экономического развития РФ от 25 марта 2014 г. № 155</w:t>
            </w:r>
            <w:r w:rsidR="009976AF" w:rsidRPr="005D5E36">
              <w:rPr>
                <w:rFonts w:ascii="Times New Roman" w:eastAsia="Times New Roman" w:hAnsi="Times New Roman" w:cs="Times New Roman"/>
                <w:color w:val="000000" w:themeColor="text1"/>
                <w:sz w:val="20"/>
                <w:szCs w:val="20"/>
                <w:lang w:eastAsia="ru-RU"/>
              </w:rPr>
              <w:t xml:space="preserve">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5D5E36">
              <w:rPr>
                <w:rFonts w:ascii="Times New Roman" w:eastAsia="Times New Roman" w:hAnsi="Times New Roman" w:cs="Times New Roman"/>
                <w:color w:val="000000" w:themeColor="text1"/>
                <w:sz w:val="20"/>
                <w:szCs w:val="20"/>
                <w:lang w:eastAsia="ru-RU"/>
              </w:rPr>
              <w:t xml:space="preserve"> </w:t>
            </w:r>
            <w:r w:rsidRPr="005D5E36">
              <w:rPr>
                <w:rFonts w:ascii="Times New Roman" w:eastAsia="Times New Roman" w:hAnsi="Times New Roman" w:cs="Times New Roman"/>
                <w:b/>
                <w:color w:val="000000" w:themeColor="text1"/>
                <w:sz w:val="20"/>
                <w:szCs w:val="20"/>
                <w:lang w:eastAsia="ru-RU"/>
              </w:rPr>
              <w:t>страны происхождения поставляемого товара</w:t>
            </w:r>
            <w:proofErr w:type="gramStart"/>
            <w:r w:rsidRPr="005D5E36">
              <w:rPr>
                <w:rFonts w:ascii="Times New Roman" w:eastAsia="Times New Roman" w:hAnsi="Times New Roman" w:cs="Times New Roman"/>
                <w:color w:val="000000" w:themeColor="text1"/>
                <w:sz w:val="20"/>
                <w:szCs w:val="20"/>
                <w:lang w:eastAsia="ru-RU"/>
              </w:rPr>
              <w:t xml:space="preserve"> .</w:t>
            </w:r>
            <w:proofErr w:type="gramEnd"/>
            <w:r w:rsidRPr="005D5E36">
              <w:rPr>
                <w:rFonts w:ascii="Times New Roman" w:eastAsia="Times New Roman" w:hAnsi="Times New Roman" w:cs="Times New Roman"/>
                <w:color w:val="000000" w:themeColor="text1"/>
                <w:sz w:val="20"/>
                <w:szCs w:val="20"/>
                <w:lang w:eastAsia="ru-RU"/>
              </w:rPr>
              <w:t xml:space="preserve"> </w:t>
            </w:r>
            <w:r w:rsidRPr="005D5E36">
              <w:rPr>
                <w:rFonts w:ascii="Times New Roman" w:eastAsia="Times New Roman" w:hAnsi="Times New Roman" w:cs="Times New Roman"/>
                <w:color w:val="000000" w:themeColor="text1"/>
                <w:sz w:val="20"/>
                <w:szCs w:val="20"/>
                <w:lang w:eastAsia="ru-RU"/>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7) </w:t>
            </w:r>
            <w:r w:rsidRPr="00F32092">
              <w:rPr>
                <w:rFonts w:ascii="Times New Roman" w:eastAsia="Times New Roman" w:hAnsi="Times New Roman" w:cs="Times New Roman"/>
                <w:b/>
                <w:color w:val="000000" w:themeColor="text1"/>
                <w:sz w:val="20"/>
                <w:szCs w:val="20"/>
                <w:lang w:eastAsia="ru-RU"/>
              </w:rPr>
              <w:t>декларация</w:t>
            </w:r>
            <w:r w:rsidRPr="00F32092">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F32092">
              <w:rPr>
                <w:rFonts w:ascii="Times New Roman" w:eastAsia="Times New Roman" w:hAnsi="Times New Roman" w:cs="Times New Roman"/>
                <w:color w:val="000000" w:themeColor="text1"/>
                <w:sz w:val="20"/>
                <w:szCs w:val="20"/>
                <w:lang w:eastAsia="ru-RU"/>
              </w:rPr>
              <w:t>–</w:t>
            </w:r>
            <w:r w:rsidR="00BD143B" w:rsidRPr="00F32092">
              <w:rPr>
                <w:rFonts w:ascii="Times New Roman" w:eastAsia="Times New Roman" w:hAnsi="Times New Roman" w:cs="Times New Roman"/>
                <w:color w:val="000000" w:themeColor="text1"/>
                <w:sz w:val="20"/>
                <w:szCs w:val="20"/>
                <w:lang w:eastAsia="ru-RU"/>
              </w:rPr>
              <w:t xml:space="preserve"> </w:t>
            </w:r>
            <w:r w:rsidR="00BD143B" w:rsidRPr="005D5E36">
              <w:rPr>
                <w:rFonts w:ascii="Times New Roman" w:eastAsia="Times New Roman" w:hAnsi="Times New Roman" w:cs="Times New Roman"/>
                <w:b/>
                <w:color w:val="000000" w:themeColor="text1"/>
                <w:sz w:val="20"/>
                <w:szCs w:val="20"/>
                <w:lang w:eastAsia="ru-RU"/>
              </w:rPr>
              <w:t>не</w:t>
            </w:r>
            <w:r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b/>
                <w:color w:val="000000" w:themeColor="text1"/>
                <w:sz w:val="20"/>
                <w:szCs w:val="20"/>
                <w:lang w:eastAsia="ru-RU"/>
              </w:rPr>
              <w:t>требуется;</w:t>
            </w:r>
          </w:p>
          <w:p w:rsidR="001D0EC0" w:rsidRPr="00F32092"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F32092">
              <w:rPr>
                <w:rFonts w:ascii="Times New Roman" w:eastAsia="Times New Roman" w:hAnsi="Times New Roman" w:cs="Times New Roman"/>
                <w:b/>
                <w:color w:val="000000" w:themeColor="text1"/>
                <w:sz w:val="20"/>
                <w:szCs w:val="20"/>
                <w:lang w:eastAsia="ru-RU"/>
              </w:rPr>
              <w:t>не требуется</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r w:rsidRPr="00F32092">
              <w:rPr>
                <w:rFonts w:ascii="Times New Roman" w:eastAsia="Times New Roman" w:hAnsi="Times New Roman" w:cs="Times New Roman"/>
                <w:color w:val="000000" w:themeColor="text1"/>
                <w:sz w:val="20"/>
                <w:szCs w:val="20"/>
                <w:lang w:val="en-US" w:eastAsia="ru-RU"/>
              </w:rPr>
              <w:t>c</w:t>
            </w:r>
            <w:r w:rsidRPr="00F32092">
              <w:rPr>
                <w:rFonts w:ascii="Times New Roman" w:eastAsia="Times New Roman" w:hAnsi="Times New Roman" w:cs="Times New Roman"/>
                <w:color w:val="000000" w:themeColor="text1"/>
                <w:sz w:val="20"/>
                <w:szCs w:val="20"/>
                <w:lang w:eastAsia="ru-RU"/>
              </w:rPr>
              <w:t>оставлена на русском языке.</w:t>
            </w:r>
            <w:bookmarkStart w:id="16" w:name="_Ref119430333"/>
            <w:r w:rsidRPr="00F32092">
              <w:rPr>
                <w:rFonts w:ascii="Times New Roman" w:eastAsia="Times New Roman" w:hAnsi="Times New Roman" w:cs="Times New Roman"/>
                <w:color w:val="000000" w:themeColor="text1"/>
                <w:sz w:val="20"/>
                <w:szCs w:val="20"/>
                <w:lang w:eastAsia="ru-RU"/>
              </w:rPr>
              <w:t xml:space="preserve"> </w:t>
            </w:r>
            <w:bookmarkStart w:id="17" w:name="_Toc123405470"/>
            <w:bookmarkStart w:id="18" w:name="_Ref119429817"/>
            <w:bookmarkEnd w:id="16"/>
            <w:bookmarkEnd w:id="17"/>
            <w:bookmarkEnd w:id="18"/>
            <w:r w:rsidRPr="00F32092">
              <w:rPr>
                <w:rFonts w:ascii="Times New Roman" w:eastAsia="Times New Roman" w:hAnsi="Times New Roman" w:cs="Times New Roman"/>
                <w:color w:val="000000" w:themeColor="text1"/>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Рекомендуемая форма заявки: участникам закупки рекомендуется </w:t>
            </w:r>
            <w:r w:rsidR="007A1644" w:rsidRPr="00F32092">
              <w:rPr>
                <w:rFonts w:ascii="Times New Roman" w:eastAsia="Times New Roman" w:hAnsi="Times New Roman" w:cs="Times New Roman"/>
                <w:color w:val="000000" w:themeColor="text1"/>
                <w:sz w:val="20"/>
                <w:szCs w:val="20"/>
                <w:lang w:eastAsia="ru-RU"/>
              </w:rPr>
              <w:t>формировать первую</w:t>
            </w:r>
            <w:r w:rsidRPr="00F32092">
              <w:rPr>
                <w:rFonts w:ascii="Times New Roman" w:eastAsia="Times New Roman" w:hAnsi="Times New Roman" w:cs="Times New Roman"/>
                <w:color w:val="000000" w:themeColor="text1"/>
                <w:sz w:val="20"/>
                <w:szCs w:val="20"/>
                <w:lang w:eastAsia="ru-RU"/>
              </w:rPr>
              <w:t xml:space="preserve"> часть заявки на участие в электронном аукционе в форме </w:t>
            </w:r>
            <w:r w:rsidR="007A1644" w:rsidRPr="00F32092">
              <w:rPr>
                <w:rFonts w:ascii="Times New Roman" w:eastAsia="Times New Roman" w:hAnsi="Times New Roman" w:cs="Times New Roman"/>
                <w:color w:val="000000" w:themeColor="text1"/>
                <w:sz w:val="20"/>
                <w:szCs w:val="20"/>
                <w:lang w:eastAsia="ru-RU"/>
              </w:rPr>
              <w:t>документов,</w:t>
            </w:r>
            <w:r w:rsidRPr="00F32092">
              <w:rPr>
                <w:rFonts w:ascii="Times New Roman" w:eastAsia="Times New Roman" w:hAnsi="Times New Roman" w:cs="Times New Roman"/>
                <w:color w:val="000000" w:themeColor="text1"/>
                <w:sz w:val="20"/>
                <w:szCs w:val="20"/>
                <w:lang w:eastAsia="ru-RU"/>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F32092"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F32092"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w:t>
            </w:r>
            <w:r w:rsidRPr="00F32092">
              <w:rPr>
                <w:rFonts w:ascii="Times New Roman" w:eastAsia="Times New Roman" w:hAnsi="Times New Roman" w:cs="Times New Roman"/>
                <w:color w:val="000000" w:themeColor="text1"/>
                <w:sz w:val="20"/>
                <w:szCs w:val="20"/>
                <w:lang w:eastAsia="ru-RU"/>
              </w:rPr>
              <w:lastRenderedPageBreak/>
              <w:t>товаров в любом случае должны быть заполнены в строгом соответствии с настоящей инструкцией.</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F32092">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Раздел I «конкретные значения»</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F32092">
              <w:rPr>
                <w:rFonts w:ascii="Times New Roman" w:eastAsia="Times New Roman" w:hAnsi="Times New Roman" w:cs="Times New Roman"/>
                <w:color w:val="000000" w:themeColor="text1"/>
                <w:sz w:val="20"/>
                <w:szCs w:val="20"/>
                <w:lang w:val="en-US" w:eastAsia="ru-RU"/>
              </w:rPr>
              <w:t>II</w:t>
            </w:r>
            <w:r w:rsidRPr="00F32092">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слов </w:t>
            </w:r>
            <w:r w:rsidRPr="00F32092">
              <w:rPr>
                <w:rFonts w:ascii="Times New Roman" w:eastAsia="Times New Roman" w:hAnsi="Times New Roman" w:cs="Times New Roman"/>
                <w:b/>
                <w:bCs/>
                <w:color w:val="000000" w:themeColor="text1"/>
                <w:sz w:val="20"/>
                <w:szCs w:val="20"/>
                <w:lang w:eastAsia="ru-RU"/>
              </w:rPr>
              <w:t>«не менее», «не ниже»</w:t>
            </w:r>
            <w:r w:rsidRPr="00F32092">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слов</w:t>
            </w:r>
            <w:r w:rsidRPr="00F32092">
              <w:rPr>
                <w:rFonts w:ascii="Times New Roman" w:eastAsia="Times New Roman" w:hAnsi="Times New Roman" w:cs="Times New Roman"/>
                <w:b/>
                <w:bCs/>
                <w:color w:val="000000" w:themeColor="text1"/>
                <w:sz w:val="20"/>
                <w:szCs w:val="20"/>
                <w:lang w:eastAsia="ru-RU"/>
              </w:rPr>
              <w:t xml:space="preserve"> «не более», «не выше»</w:t>
            </w:r>
            <w:r w:rsidRPr="00F32092">
              <w:rPr>
                <w:rFonts w:ascii="Times New Roman" w:eastAsia="Times New Roman" w:hAnsi="Times New Roman" w:cs="Times New Roman"/>
                <w:color w:val="000000" w:themeColor="text1"/>
                <w:sz w:val="20"/>
                <w:szCs w:val="20"/>
                <w:lang w:eastAsia="ru-RU"/>
              </w:rPr>
              <w:t xml:space="preserve"> - участником </w:t>
            </w:r>
            <w:r w:rsidR="007A1644" w:rsidRPr="00F32092">
              <w:rPr>
                <w:rFonts w:ascii="Times New Roman" w:eastAsia="Times New Roman" w:hAnsi="Times New Roman" w:cs="Times New Roman"/>
                <w:color w:val="000000" w:themeColor="text1"/>
                <w:sz w:val="20"/>
                <w:szCs w:val="20"/>
                <w:lang w:eastAsia="ru-RU"/>
              </w:rPr>
              <w:t>предоставляется значение</w:t>
            </w:r>
            <w:r w:rsidRPr="00F32092">
              <w:rPr>
                <w:rFonts w:ascii="Times New Roman" w:eastAsia="Times New Roman" w:hAnsi="Times New Roman" w:cs="Times New Roman"/>
                <w:color w:val="000000" w:themeColor="text1"/>
                <w:sz w:val="20"/>
                <w:szCs w:val="20"/>
                <w:lang w:eastAsia="ru-RU"/>
              </w:rPr>
              <w:t xml:space="preserve"> равное или менее указанного; </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слов</w:t>
            </w:r>
            <w:r w:rsidRPr="00F32092">
              <w:rPr>
                <w:rFonts w:ascii="Times New Roman" w:eastAsia="Times New Roman" w:hAnsi="Times New Roman" w:cs="Times New Roman"/>
                <w:b/>
                <w:bCs/>
                <w:color w:val="000000" w:themeColor="text1"/>
                <w:sz w:val="20"/>
                <w:szCs w:val="20"/>
                <w:lang w:eastAsia="ru-RU"/>
              </w:rPr>
              <w:t xml:space="preserve"> «менее»,</w:t>
            </w:r>
            <w:r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b/>
                <w:bCs/>
                <w:color w:val="000000" w:themeColor="text1"/>
                <w:sz w:val="20"/>
                <w:szCs w:val="20"/>
                <w:lang w:eastAsia="ru-RU"/>
              </w:rPr>
              <w:t xml:space="preserve">«ниже» - </w:t>
            </w:r>
            <w:r w:rsidRPr="00F32092">
              <w:rPr>
                <w:rFonts w:ascii="Times New Roman" w:eastAsia="Times New Roman" w:hAnsi="Times New Roman" w:cs="Times New Roman"/>
                <w:color w:val="000000" w:themeColor="text1"/>
                <w:sz w:val="20"/>
                <w:szCs w:val="20"/>
                <w:lang w:eastAsia="ru-RU"/>
              </w:rPr>
              <w:t>участником предоставляется значение меньше указанного;</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слов</w:t>
            </w:r>
            <w:r w:rsidRPr="00F32092">
              <w:rPr>
                <w:rFonts w:ascii="Times New Roman" w:eastAsia="Times New Roman" w:hAnsi="Times New Roman" w:cs="Times New Roman"/>
                <w:b/>
                <w:bCs/>
                <w:color w:val="000000" w:themeColor="text1"/>
                <w:sz w:val="20"/>
                <w:szCs w:val="20"/>
                <w:lang w:eastAsia="ru-RU"/>
              </w:rPr>
              <w:t xml:space="preserve"> «более», «выше», «свыше»</w:t>
            </w:r>
            <w:r w:rsidRPr="00F32092">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слов</w:t>
            </w:r>
            <w:r w:rsidRPr="00F32092">
              <w:rPr>
                <w:rFonts w:ascii="Times New Roman" w:eastAsia="Times New Roman" w:hAnsi="Times New Roman" w:cs="Times New Roman"/>
                <w:bCs/>
                <w:color w:val="000000" w:themeColor="text1"/>
                <w:sz w:val="20"/>
                <w:szCs w:val="20"/>
                <w:lang w:eastAsia="ru-RU"/>
              </w:rPr>
              <w:t xml:space="preserve"> </w:t>
            </w:r>
            <w:r w:rsidRPr="00F32092">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F32092">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слов</w:t>
            </w:r>
            <w:r w:rsidRPr="00F32092">
              <w:rPr>
                <w:rFonts w:ascii="Times New Roman" w:eastAsia="Times New Roman" w:hAnsi="Times New Roman" w:cs="Times New Roman"/>
                <w:b/>
                <w:bCs/>
                <w:color w:val="000000" w:themeColor="text1"/>
                <w:sz w:val="20"/>
                <w:szCs w:val="20"/>
                <w:lang w:eastAsia="ru-RU"/>
              </w:rPr>
              <w:t xml:space="preserve"> «до» -</w:t>
            </w:r>
            <w:r w:rsidRPr="00F32092">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слов</w:t>
            </w:r>
            <w:r w:rsidRPr="00F32092">
              <w:rPr>
                <w:rFonts w:ascii="Times New Roman" w:eastAsia="Times New Roman" w:hAnsi="Times New Roman" w:cs="Times New Roman"/>
                <w:b/>
                <w:bCs/>
                <w:color w:val="000000" w:themeColor="text1"/>
                <w:sz w:val="20"/>
                <w:szCs w:val="20"/>
                <w:lang w:eastAsia="ru-RU"/>
              </w:rPr>
              <w:t xml:space="preserve"> «от» - </w:t>
            </w:r>
            <w:r w:rsidRPr="00F32092">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слов </w:t>
            </w:r>
            <w:r w:rsidRPr="00F32092">
              <w:rPr>
                <w:rFonts w:ascii="Times New Roman" w:eastAsia="Times New Roman" w:hAnsi="Times New Roman" w:cs="Times New Roman"/>
                <w:b/>
                <w:color w:val="000000" w:themeColor="text1"/>
                <w:sz w:val="20"/>
                <w:szCs w:val="20"/>
                <w:lang w:eastAsia="ru-RU"/>
              </w:rPr>
              <w:t>«от… до…»</w:t>
            </w:r>
            <w:r w:rsidRPr="00F32092">
              <w:rPr>
                <w:rFonts w:ascii="Times New Roman" w:eastAsia="Times New Roman" w:hAnsi="Times New Roman" w:cs="Times New Roman"/>
                <w:color w:val="000000" w:themeColor="text1"/>
                <w:sz w:val="20"/>
                <w:szCs w:val="20"/>
                <w:lang w:eastAsia="ru-RU"/>
              </w:rPr>
              <w:t xml:space="preserve"> - участником предоставляется одно конкретное значение в рамках значений;</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со знаком</w:t>
            </w:r>
            <w:r w:rsidRPr="00F32092">
              <w:rPr>
                <w:rFonts w:ascii="Times New Roman" w:eastAsia="Times New Roman" w:hAnsi="Times New Roman" w:cs="Times New Roman"/>
                <w:b/>
                <w:bCs/>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w:t>
            </w:r>
            <w:r w:rsidR="007A1644" w:rsidRPr="00F32092">
              <w:rPr>
                <w:rFonts w:ascii="Times New Roman" w:eastAsia="Times New Roman" w:hAnsi="Times New Roman" w:cs="Times New Roman"/>
                <w:color w:val="000000" w:themeColor="text1"/>
                <w:sz w:val="20"/>
                <w:szCs w:val="20"/>
                <w:lang w:eastAsia="ru-RU"/>
              </w:rPr>
              <w:t>знака «</w:t>
            </w:r>
            <w:r w:rsidRPr="00F32092">
              <w:rPr>
                <w:rFonts w:ascii="Times New Roman" w:eastAsia="Times New Roman" w:hAnsi="Times New Roman" w:cs="Times New Roman"/>
                <w:b/>
                <w:bCs/>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eastAsia="ru-RU"/>
              </w:rPr>
              <w:t>»;</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знака </w:t>
            </w:r>
            <w:r w:rsidRPr="00F32092">
              <w:rPr>
                <w:rFonts w:ascii="Times New Roman" w:eastAsia="Times New Roman" w:hAnsi="Times New Roman" w:cs="Times New Roman"/>
                <w:b/>
                <w:color w:val="000000" w:themeColor="text1"/>
                <w:sz w:val="20"/>
                <w:szCs w:val="20"/>
                <w:lang w:eastAsia="ru-RU"/>
              </w:rPr>
              <w:t>«-</w:t>
            </w:r>
            <w:r w:rsidRPr="00F32092">
              <w:rPr>
                <w:rFonts w:ascii="Times New Roman" w:eastAsia="Times New Roman" w:hAnsi="Times New Roman" w:cs="Times New Roman"/>
                <w:b/>
                <w:bCs/>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F32092">
              <w:rPr>
                <w:rFonts w:ascii="Times New Roman" w:eastAsia="Times New Roman" w:hAnsi="Times New Roman" w:cs="Times New Roman"/>
                <w:b/>
                <w:bCs/>
                <w:color w:val="000000" w:themeColor="text1"/>
                <w:sz w:val="20"/>
                <w:szCs w:val="20"/>
                <w:lang w:eastAsia="ru-RU"/>
              </w:rPr>
              <w:t>«и»</w:t>
            </w:r>
            <w:r w:rsidRPr="00F32092">
              <w:rPr>
                <w:rFonts w:ascii="Times New Roman" w:eastAsia="Times New Roman" w:hAnsi="Times New Roman" w:cs="Times New Roman"/>
                <w:color w:val="000000" w:themeColor="text1"/>
                <w:sz w:val="20"/>
                <w:szCs w:val="20"/>
                <w:lang w:eastAsia="ru-RU"/>
              </w:rPr>
              <w:t xml:space="preserve">, знаки </w:t>
            </w:r>
            <w:r w:rsidRPr="00F32092">
              <w:rPr>
                <w:rFonts w:ascii="Times New Roman" w:eastAsia="Times New Roman" w:hAnsi="Times New Roman" w:cs="Times New Roman"/>
                <w:b/>
                <w:bCs/>
                <w:color w:val="000000" w:themeColor="text1"/>
                <w:sz w:val="20"/>
                <w:szCs w:val="20"/>
                <w:lang w:eastAsia="ru-RU"/>
              </w:rPr>
              <w:t>«,» «;», «/» -</w:t>
            </w:r>
            <w:r w:rsidRPr="00F32092">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F32092">
              <w:rPr>
                <w:rFonts w:ascii="Times New Roman" w:eastAsia="Times New Roman" w:hAnsi="Times New Roman" w:cs="Times New Roman"/>
                <w:b/>
                <w:bCs/>
                <w:color w:val="000000" w:themeColor="text1"/>
                <w:sz w:val="20"/>
                <w:szCs w:val="20"/>
                <w:lang w:eastAsia="ru-RU"/>
              </w:rPr>
              <w:t>«или»,</w:t>
            </w:r>
            <w:r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b/>
                <w:bCs/>
                <w:color w:val="000000" w:themeColor="text1"/>
                <w:sz w:val="20"/>
                <w:szCs w:val="20"/>
                <w:lang w:eastAsia="ru-RU"/>
              </w:rPr>
              <w:t xml:space="preserve">«либо» - </w:t>
            </w:r>
            <w:r w:rsidRPr="00F32092">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F32092">
              <w:rPr>
                <w:rFonts w:ascii="Times New Roman" w:eastAsia="Times New Roman" w:hAnsi="Times New Roman" w:cs="Times New Roman"/>
                <w:b/>
                <w:bCs/>
                <w:color w:val="000000" w:themeColor="text1"/>
                <w:sz w:val="20"/>
                <w:szCs w:val="20"/>
                <w:lang w:eastAsia="ru-RU"/>
              </w:rPr>
              <w:t>«и (или)» -</w:t>
            </w:r>
            <w:r w:rsidRPr="00F32092">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32092">
              <w:rPr>
                <w:rFonts w:ascii="Times New Roman" w:eastAsia="Times New Roman" w:hAnsi="Times New Roman" w:cs="Times New Roman"/>
                <w:b/>
                <w:bCs/>
                <w:color w:val="000000" w:themeColor="text1"/>
                <w:sz w:val="20"/>
                <w:szCs w:val="20"/>
                <w:lang w:eastAsia="ru-RU"/>
              </w:rPr>
              <w:t>«и»</w:t>
            </w:r>
            <w:r w:rsidRPr="00F32092">
              <w:rPr>
                <w:rFonts w:ascii="Times New Roman" w:eastAsia="Times New Roman" w:hAnsi="Times New Roman" w:cs="Times New Roman"/>
                <w:color w:val="000000" w:themeColor="text1"/>
                <w:sz w:val="20"/>
                <w:szCs w:val="20"/>
                <w:lang w:eastAsia="ru-RU"/>
              </w:rPr>
              <w:t xml:space="preserve">, знаки </w:t>
            </w:r>
            <w:r w:rsidRPr="00F32092">
              <w:rPr>
                <w:rFonts w:ascii="Times New Roman" w:eastAsia="Times New Roman" w:hAnsi="Times New Roman" w:cs="Times New Roman"/>
                <w:b/>
                <w:bCs/>
                <w:color w:val="000000" w:themeColor="text1"/>
                <w:sz w:val="20"/>
                <w:szCs w:val="20"/>
                <w:lang w:eastAsia="ru-RU"/>
              </w:rPr>
              <w:t>«;» «,»</w:t>
            </w:r>
            <w:r w:rsidRPr="00F32092">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F32092">
              <w:rPr>
                <w:rFonts w:ascii="Times New Roman" w:eastAsia="Times New Roman" w:hAnsi="Times New Roman" w:cs="Times New Roman"/>
                <w:b/>
                <w:bCs/>
                <w:color w:val="000000" w:themeColor="text1"/>
                <w:sz w:val="20"/>
                <w:szCs w:val="20"/>
                <w:lang w:eastAsia="ru-RU"/>
              </w:rPr>
              <w:t>«,»</w:t>
            </w:r>
            <w:r w:rsidRPr="00F32092">
              <w:rPr>
                <w:rFonts w:ascii="Times New Roman" w:eastAsia="Times New Roman" w:hAnsi="Times New Roman" w:cs="Times New Roman"/>
                <w:bCs/>
                <w:color w:val="000000" w:themeColor="text1"/>
                <w:sz w:val="20"/>
                <w:szCs w:val="20"/>
                <w:lang w:eastAsia="ru-RU"/>
              </w:rPr>
              <w:t xml:space="preserve"> и союзов </w:t>
            </w:r>
            <w:r w:rsidRPr="00F32092">
              <w:rPr>
                <w:rFonts w:ascii="Times New Roman" w:eastAsia="Times New Roman" w:hAnsi="Times New Roman" w:cs="Times New Roman"/>
                <w:b/>
                <w:bCs/>
                <w:color w:val="000000" w:themeColor="text1"/>
                <w:sz w:val="20"/>
                <w:szCs w:val="20"/>
                <w:lang w:eastAsia="ru-RU"/>
              </w:rPr>
              <w:t>«или», «либо»</w:t>
            </w:r>
            <w:r w:rsidRPr="00F32092">
              <w:rPr>
                <w:rFonts w:ascii="Times New Roman" w:eastAsia="Times New Roman" w:hAnsi="Times New Roman" w:cs="Times New Roman"/>
                <w:bCs/>
                <w:color w:val="000000" w:themeColor="text1"/>
                <w:sz w:val="20"/>
                <w:szCs w:val="20"/>
                <w:lang w:eastAsia="ru-RU"/>
              </w:rPr>
              <w:t xml:space="preserve"> участник указывает все значения показателя до союза </w:t>
            </w:r>
            <w:r w:rsidRPr="00F32092">
              <w:rPr>
                <w:rFonts w:ascii="Times New Roman" w:eastAsia="Times New Roman" w:hAnsi="Times New Roman" w:cs="Times New Roman"/>
                <w:b/>
                <w:bCs/>
                <w:color w:val="000000" w:themeColor="text1"/>
                <w:sz w:val="20"/>
                <w:szCs w:val="20"/>
                <w:lang w:eastAsia="ru-RU"/>
              </w:rPr>
              <w:t>«или», «либо»</w:t>
            </w:r>
            <w:r w:rsidRPr="00F32092">
              <w:rPr>
                <w:rFonts w:ascii="Times New Roman" w:eastAsia="Times New Roman" w:hAnsi="Times New Roman" w:cs="Times New Roman"/>
                <w:bCs/>
                <w:color w:val="000000" w:themeColor="text1"/>
                <w:sz w:val="20"/>
                <w:szCs w:val="20"/>
                <w:lang w:eastAsia="ru-RU"/>
              </w:rPr>
              <w:t xml:space="preserve"> или </w:t>
            </w:r>
            <w:r w:rsidR="007A1644" w:rsidRPr="00F32092">
              <w:rPr>
                <w:rFonts w:ascii="Times New Roman" w:eastAsia="Times New Roman" w:hAnsi="Times New Roman" w:cs="Times New Roman"/>
                <w:bCs/>
                <w:color w:val="000000" w:themeColor="text1"/>
                <w:sz w:val="20"/>
                <w:szCs w:val="20"/>
                <w:lang w:eastAsia="ru-RU"/>
              </w:rPr>
              <w:t>значение,</w:t>
            </w:r>
            <w:r w:rsidRPr="00F32092">
              <w:rPr>
                <w:rFonts w:ascii="Times New Roman" w:eastAsia="Times New Roman" w:hAnsi="Times New Roman" w:cs="Times New Roman"/>
                <w:bCs/>
                <w:color w:val="000000" w:themeColor="text1"/>
                <w:sz w:val="20"/>
                <w:szCs w:val="20"/>
                <w:lang w:eastAsia="ru-RU"/>
              </w:rPr>
              <w:t xml:space="preserve"> указанное после союза </w:t>
            </w:r>
            <w:r w:rsidRPr="00F32092">
              <w:rPr>
                <w:rFonts w:ascii="Times New Roman" w:eastAsia="Times New Roman" w:hAnsi="Times New Roman" w:cs="Times New Roman"/>
                <w:b/>
                <w:bCs/>
                <w:color w:val="000000" w:themeColor="text1"/>
                <w:sz w:val="20"/>
                <w:szCs w:val="20"/>
                <w:lang w:eastAsia="ru-RU"/>
              </w:rPr>
              <w:t>«или», «либо»</w:t>
            </w:r>
            <w:r w:rsidRPr="00F32092">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со знаком</w:t>
            </w:r>
            <w:r w:rsidRPr="00F32092">
              <w:rPr>
                <w:rFonts w:ascii="Times New Roman" w:eastAsia="Times New Roman" w:hAnsi="Times New Roman" w:cs="Times New Roman"/>
                <w:b/>
                <w:bCs/>
                <w:color w:val="000000" w:themeColor="text1"/>
                <w:sz w:val="20"/>
                <w:szCs w:val="20"/>
                <w:lang w:eastAsia="ru-RU"/>
              </w:rPr>
              <w:t xml:space="preserve"> «-» </w:t>
            </w:r>
            <w:r w:rsidRPr="00F32092">
              <w:rPr>
                <w:rFonts w:ascii="Times New Roman" w:eastAsia="Times New Roman" w:hAnsi="Times New Roman" w:cs="Times New Roman"/>
                <w:color w:val="000000" w:themeColor="text1"/>
                <w:sz w:val="20"/>
                <w:szCs w:val="20"/>
                <w:lang w:eastAsia="ru-RU"/>
              </w:rPr>
              <w:t xml:space="preserve">- участник в </w:t>
            </w:r>
            <w:r w:rsidR="007A1644" w:rsidRPr="00F32092">
              <w:rPr>
                <w:rFonts w:ascii="Times New Roman" w:eastAsia="Times New Roman" w:hAnsi="Times New Roman" w:cs="Times New Roman"/>
                <w:color w:val="000000" w:themeColor="text1"/>
                <w:sz w:val="20"/>
                <w:szCs w:val="20"/>
                <w:lang w:eastAsia="ru-RU"/>
              </w:rPr>
              <w:t>заявке предлагает</w:t>
            </w:r>
            <w:r w:rsidRPr="00F32092">
              <w:rPr>
                <w:rFonts w:ascii="Times New Roman" w:eastAsia="Times New Roman" w:hAnsi="Times New Roman" w:cs="Times New Roman"/>
                <w:color w:val="000000" w:themeColor="text1"/>
                <w:sz w:val="20"/>
                <w:szCs w:val="20"/>
                <w:lang w:eastAsia="ru-RU"/>
              </w:rPr>
              <w:t xml:space="preserve"> диапазонное значение, заданное техническим заданием (включаются верхние и нижние значения границ диапазона); </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 со словами</w:t>
            </w:r>
            <w:r w:rsidRPr="00F32092">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F32092">
              <w:rPr>
                <w:rFonts w:ascii="Times New Roman" w:eastAsia="Times New Roman" w:hAnsi="Times New Roman" w:cs="Times New Roman"/>
                <w:color w:val="000000" w:themeColor="text1"/>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если в Техническом задании устанавливается диапазонное значение, </w:t>
            </w:r>
            <w:r w:rsidR="007A1644" w:rsidRPr="00F32092">
              <w:rPr>
                <w:rFonts w:ascii="Times New Roman" w:eastAsia="Times New Roman" w:hAnsi="Times New Roman" w:cs="Times New Roman"/>
                <w:color w:val="000000" w:themeColor="text1"/>
                <w:sz w:val="20"/>
                <w:szCs w:val="20"/>
                <w:lang w:eastAsia="ru-RU"/>
              </w:rPr>
              <w:t>сопровождаемое словами</w:t>
            </w:r>
            <w:r w:rsidRPr="00F32092">
              <w:rPr>
                <w:rFonts w:ascii="Times New Roman" w:eastAsia="Times New Roman" w:hAnsi="Times New Roman" w:cs="Times New Roman"/>
                <w:color w:val="000000" w:themeColor="text1"/>
                <w:sz w:val="20"/>
                <w:szCs w:val="20"/>
                <w:lang w:eastAsia="ru-RU"/>
              </w:rPr>
              <w:t xml:space="preserve">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F32092">
              <w:rPr>
                <w:rFonts w:ascii="Times New Roman" w:eastAsia="Times New Roman" w:hAnsi="Times New Roman" w:cs="Times New Roman"/>
                <w:b/>
                <w:bCs/>
                <w:color w:val="000000" w:themeColor="text1"/>
                <w:sz w:val="20"/>
                <w:szCs w:val="20"/>
                <w:lang w:eastAsia="ru-RU"/>
              </w:rPr>
              <w:t>«от»</w:t>
            </w:r>
            <w:r w:rsidRPr="00F32092">
              <w:rPr>
                <w:rFonts w:ascii="Times New Roman" w:eastAsia="Times New Roman" w:hAnsi="Times New Roman" w:cs="Times New Roman"/>
                <w:color w:val="000000" w:themeColor="text1"/>
                <w:sz w:val="20"/>
                <w:szCs w:val="20"/>
                <w:lang w:eastAsia="ru-RU"/>
              </w:rPr>
              <w:t xml:space="preserve"> и </w:t>
            </w:r>
            <w:r w:rsidRPr="00F32092">
              <w:rPr>
                <w:rFonts w:ascii="Times New Roman" w:eastAsia="Times New Roman" w:hAnsi="Times New Roman" w:cs="Times New Roman"/>
                <w:b/>
                <w:bCs/>
                <w:color w:val="000000" w:themeColor="text1"/>
                <w:sz w:val="20"/>
                <w:szCs w:val="20"/>
                <w:lang w:eastAsia="ru-RU"/>
              </w:rPr>
              <w:t>«до»</w:t>
            </w:r>
            <w:r w:rsidRPr="00F32092">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F32092">
              <w:rPr>
                <w:rFonts w:ascii="Times New Roman" w:eastAsia="Times New Roman" w:hAnsi="Times New Roman" w:cs="Times New Roman"/>
                <w:b/>
                <w:bCs/>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eastAsia="ru-RU"/>
              </w:rPr>
              <w:t>.</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Раздел III «общие сведения»</w:t>
            </w:r>
          </w:p>
          <w:p w:rsidR="00A47CF4" w:rsidRPr="00F32092" w:rsidRDefault="00A47CF4" w:rsidP="00A47CF4">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F32092"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007A1644" w:rsidRPr="00F32092">
              <w:rPr>
                <w:rFonts w:ascii="Times New Roman" w:eastAsia="Times New Roman" w:hAnsi="Times New Roman" w:cs="Times New Roman"/>
                <w:color w:val="000000" w:themeColor="text1"/>
                <w:sz w:val="20"/>
                <w:szCs w:val="20"/>
                <w:lang w:eastAsia="ru-RU"/>
              </w:rPr>
              <w:t>преимуществ, условий</w:t>
            </w:r>
            <w:r w:rsidRPr="00F32092">
              <w:rPr>
                <w:rFonts w:ascii="Times New Roman" w:eastAsia="Times New Roman" w:hAnsi="Times New Roman" w:cs="Times New Roman"/>
                <w:color w:val="000000" w:themeColor="text1"/>
                <w:sz w:val="20"/>
                <w:szCs w:val="20"/>
                <w:lang w:eastAsia="ru-RU"/>
              </w:rPr>
              <w:t xml:space="preserve">, запретов и ограничений в пунктах 7, 38, 39 части </w:t>
            </w:r>
            <w:r w:rsidRPr="00F32092">
              <w:rPr>
                <w:rFonts w:ascii="Times New Roman" w:eastAsia="Times New Roman" w:hAnsi="Times New Roman" w:cs="Times New Roman"/>
                <w:color w:val="000000" w:themeColor="text1"/>
                <w:sz w:val="20"/>
                <w:szCs w:val="20"/>
                <w:lang w:val="en-US" w:eastAsia="ru-RU"/>
              </w:rPr>
              <w:t>I</w:t>
            </w:r>
            <w:r w:rsidRPr="00F32092">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1" w:name="_Ref166566297"/>
            <w:bookmarkEnd w:id="20"/>
            <w:bookmarkEnd w:id="21"/>
            <w:r w:rsidRPr="00F32092">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E968F9">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F32092">
              <w:rPr>
                <w:rFonts w:ascii="Times New Roman" w:eastAsia="Times New Roman" w:hAnsi="Times New Roman" w:cs="Times New Roman"/>
                <w:color w:val="000000" w:themeColor="text1"/>
                <w:sz w:val="20"/>
                <w:szCs w:val="20"/>
                <w:lang w:eastAsia="ru-RU"/>
              </w:rPr>
              <w:t>договор</w:t>
            </w:r>
            <w:r w:rsidR="00E56B8C" w:rsidRPr="00F32092">
              <w:rPr>
                <w:rFonts w:ascii="Times New Roman" w:eastAsia="Times New Roman" w:hAnsi="Times New Roman" w:cs="Times New Roman"/>
                <w:color w:val="000000" w:themeColor="text1"/>
                <w:sz w:val="20"/>
                <w:szCs w:val="20"/>
                <w:lang w:eastAsia="ru-RU"/>
              </w:rPr>
              <w:t xml:space="preserve">а, что составляет </w:t>
            </w:r>
            <w:r w:rsidR="007A1644" w:rsidRPr="00F32092">
              <w:rPr>
                <w:rFonts w:ascii="Times New Roman" w:eastAsia="Times New Roman" w:hAnsi="Times New Roman" w:cs="Times New Roman"/>
                <w:color w:val="000000" w:themeColor="text1"/>
                <w:sz w:val="20"/>
                <w:szCs w:val="20"/>
                <w:lang w:eastAsia="ru-RU"/>
              </w:rPr>
              <w:t>13 840 (тринадцать тысяч восемьсот сорок) рублей 90 копеек</w:t>
            </w:r>
            <w:r w:rsidR="0035539F" w:rsidRPr="00F32092">
              <w:rPr>
                <w:rFonts w:ascii="Times New Roman" w:eastAsia="Times New Roman" w:hAnsi="Times New Roman" w:cs="Times New Roman"/>
                <w:color w:val="000000" w:themeColor="text1"/>
                <w:sz w:val="20"/>
                <w:szCs w:val="20"/>
                <w:lang w:eastAsia="ru-RU"/>
              </w:rPr>
              <w:t>.</w:t>
            </w:r>
            <w:r w:rsidR="00E968F9"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НДС не облагается.</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участник, с которым заключается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должен подписать </w:t>
            </w:r>
            <w:r w:rsidR="00F36F27" w:rsidRPr="00F32092">
              <w:rPr>
                <w:rFonts w:ascii="Times New Roman" w:eastAsia="Times New Roman" w:hAnsi="Times New Roman" w:cs="Times New Roman"/>
                <w:color w:val="000000" w:themeColor="text1"/>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В течение пяти дней со дня получения проекта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Условия признания </w:t>
            </w:r>
            <w:r w:rsidRPr="00F32092">
              <w:rPr>
                <w:rFonts w:ascii="Times New Roman" w:eastAsia="Times New Roman" w:hAnsi="Times New Roman" w:cs="Times New Roman"/>
                <w:color w:val="000000" w:themeColor="text1"/>
                <w:sz w:val="20"/>
                <w:szCs w:val="20"/>
                <w:lang w:eastAsia="ru-RU"/>
              </w:rPr>
              <w:br/>
            </w:r>
            <w:r w:rsidRPr="00F32092">
              <w:rPr>
                <w:rFonts w:ascii="Times New Roman" w:eastAsia="Times New Roman" w:hAnsi="Times New Roman" w:cs="Times New Roman"/>
                <w:color w:val="000000" w:themeColor="text1"/>
                <w:sz w:val="20"/>
                <w:szCs w:val="20"/>
                <w:lang w:eastAsia="ru-RU"/>
              </w:rPr>
              <w:lastRenderedPageBreak/>
              <w:t>победителя электронного  аукциона или иного участника такого аукциона</w:t>
            </w:r>
            <w:r w:rsidRPr="00F32092" w:rsidDel="0052781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 xml:space="preserve">уклонившимися от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r w:rsidRPr="00F32092" w:rsidDel="003D12B3">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 xml:space="preserve">Победитель электронного аукциона признается уклонившимся от </w:t>
            </w:r>
            <w:r w:rsidRPr="00F32092">
              <w:rPr>
                <w:rFonts w:ascii="Times New Roman" w:eastAsia="Times New Roman" w:hAnsi="Times New Roman" w:cs="Times New Roman"/>
                <w:color w:val="000000" w:themeColor="text1"/>
                <w:sz w:val="20"/>
                <w:szCs w:val="20"/>
                <w:lang w:eastAsia="ru-RU"/>
              </w:rPr>
              <w:lastRenderedPageBreak/>
              <w:t xml:space="preserve">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требования к обеспечению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r w:rsidRPr="00F32092" w:rsidDel="009F5EA9">
              <w:rPr>
                <w:rFonts w:ascii="Times New Roman" w:eastAsia="Times New Roman" w:hAnsi="Times New Roman" w:cs="Times New Roman"/>
                <w:color w:val="000000" w:themeColor="text1"/>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Размер обеспечения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что составляет </w:t>
            </w:r>
            <w:r w:rsidR="007A1644" w:rsidRPr="00F32092">
              <w:rPr>
                <w:rFonts w:ascii="Times New Roman" w:eastAsia="Times New Roman" w:hAnsi="Times New Roman" w:cs="Arial"/>
                <w:color w:val="000000" w:themeColor="text1"/>
                <w:sz w:val="20"/>
                <w:szCs w:val="20"/>
                <w:lang w:eastAsia="ru-RU"/>
              </w:rPr>
              <w:t>69 204 (шестьдесят девять тысяч двести четыре) рубля 49 копеек</w:t>
            </w:r>
            <w:r w:rsidR="00E968F9" w:rsidRPr="00F32092">
              <w:rPr>
                <w:rFonts w:ascii="Times New Roman" w:eastAsia="Times New Roman" w:hAnsi="Times New Roman" w:cs="Arial"/>
                <w:color w:val="000000" w:themeColor="text1"/>
                <w:sz w:val="20"/>
                <w:szCs w:val="20"/>
                <w:lang w:eastAsia="ru-RU"/>
              </w:rPr>
              <w:t>.</w:t>
            </w:r>
          </w:p>
          <w:p w:rsidR="001D0EC0" w:rsidRPr="00F32092"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Договор</w:t>
            </w:r>
            <w:r w:rsidR="001D0EC0" w:rsidRPr="00F32092">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F32092">
              <w:rPr>
                <w:rFonts w:ascii="Times New Roman" w:eastAsia="Times New Roman" w:hAnsi="Times New Roman" w:cs="Arial"/>
                <w:color w:val="000000" w:themeColor="text1"/>
                <w:sz w:val="20"/>
                <w:szCs w:val="20"/>
                <w:lang w:eastAsia="ru-RU"/>
              </w:rPr>
              <w:t>договор</w:t>
            </w:r>
            <w:r w:rsidR="001D0EC0" w:rsidRPr="00F32092">
              <w:rPr>
                <w:rFonts w:ascii="Times New Roman" w:eastAsia="Times New Roman" w:hAnsi="Times New Roman" w:cs="Arial"/>
                <w:color w:val="000000" w:themeColor="text1"/>
                <w:sz w:val="20"/>
                <w:szCs w:val="20"/>
                <w:lang w:eastAsia="ru-RU"/>
              </w:rPr>
              <w:t xml:space="preserve"> обеспечения исполнения </w:t>
            </w:r>
            <w:r w:rsidRPr="00F32092">
              <w:rPr>
                <w:rFonts w:ascii="Times New Roman" w:eastAsia="Times New Roman" w:hAnsi="Times New Roman" w:cs="Arial"/>
                <w:color w:val="000000" w:themeColor="text1"/>
                <w:sz w:val="20"/>
                <w:szCs w:val="20"/>
                <w:lang w:eastAsia="ru-RU"/>
              </w:rPr>
              <w:t>договор</w:t>
            </w:r>
            <w:r w:rsidR="001D0EC0" w:rsidRPr="00F32092">
              <w:rPr>
                <w:rFonts w:ascii="Times New Roman" w:eastAsia="Times New Roman" w:hAnsi="Times New Roman" w:cs="Arial"/>
                <w:color w:val="000000" w:themeColor="text1"/>
                <w:sz w:val="20"/>
                <w:szCs w:val="20"/>
                <w:lang w:eastAsia="ru-RU"/>
              </w:rPr>
              <w:t>а.</w:t>
            </w:r>
          </w:p>
          <w:p w:rsidR="001D0EC0" w:rsidRPr="00F32092"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6" w:name="_Ref166350695"/>
            <w:r w:rsidRPr="00F32092">
              <w:rPr>
                <w:rFonts w:ascii="Times New Roman" w:eastAsia="Times New Roman" w:hAnsi="Times New Roman" w:cs="Arial"/>
                <w:color w:val="000000" w:themeColor="text1"/>
                <w:sz w:val="20"/>
                <w:szCs w:val="20"/>
                <w:lang w:eastAsia="ru-RU"/>
              </w:rPr>
              <w:t xml:space="preserve">Исполнение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F32092">
              <w:rPr>
                <w:rFonts w:ascii="Times New Roman" w:eastAsia="Times New Roman" w:hAnsi="Times New Roman" w:cs="Arial"/>
                <w:color w:val="000000" w:themeColor="text1"/>
                <w:sz w:val="20"/>
                <w:szCs w:val="20"/>
                <w:lang w:eastAsia="ru-RU"/>
              </w:rPr>
              <w:t>Контрактной</w:t>
            </w:r>
            <w:r w:rsidRPr="00F32092">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самостоятельно.</w:t>
            </w:r>
          </w:p>
          <w:bookmarkEnd w:id="26"/>
          <w:p w:rsidR="001D0EC0" w:rsidRPr="00F32092"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а не менее чем на один месяц.</w:t>
            </w:r>
          </w:p>
          <w:p w:rsidR="001D0EC0" w:rsidRPr="00F32092"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В случае возникновения обстоятельств, препятствующих заключению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F32092">
              <w:rPr>
                <w:rFonts w:ascii="Times New Roman" w:eastAsia="Times New Roman" w:hAnsi="Times New Roman" w:cs="Arial"/>
                <w:color w:val="000000" w:themeColor="text1"/>
                <w:sz w:val="20"/>
                <w:szCs w:val="20"/>
                <w:lang w:eastAsia="ru-RU"/>
              </w:rPr>
              <w:t>Контрактной</w:t>
            </w:r>
            <w:r w:rsidRPr="00F32092">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F32092"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Обеспечение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а.</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не применяются в случае:</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1)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F32092"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F32092">
              <w:rPr>
                <w:rFonts w:ascii="Times New Roman" w:eastAsia="Times New Roman" w:hAnsi="Times New Roman" w:cs="Arial"/>
                <w:color w:val="000000" w:themeColor="text1"/>
                <w:sz w:val="20"/>
                <w:szCs w:val="20"/>
                <w:lang w:eastAsia="ru-RU"/>
              </w:rPr>
              <w:t>Контрактной</w:t>
            </w:r>
            <w:r w:rsidRPr="00F32092">
              <w:rPr>
                <w:rFonts w:ascii="Times New Roman" w:eastAsia="Times New Roman" w:hAnsi="Times New Roman" w:cs="Arial"/>
                <w:color w:val="000000" w:themeColor="text1"/>
                <w:sz w:val="20"/>
                <w:szCs w:val="20"/>
                <w:lang w:eastAsia="ru-RU"/>
              </w:rPr>
              <w:t xml:space="preserve"> системе, а именно:</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F32092">
                <w:rPr>
                  <w:rFonts w:ascii="Times New Roman" w:eastAsia="Times New Roman" w:hAnsi="Times New Roman" w:cs="Times New Roman"/>
                  <w:color w:val="000000" w:themeColor="text1"/>
                  <w:sz w:val="20"/>
                  <w:szCs w:val="20"/>
                  <w:lang w:eastAsia="ru-RU"/>
                </w:rPr>
                <w:t>статьей 96</w:t>
              </w:r>
            </w:hyperlink>
            <w:r w:rsidRPr="00F32092">
              <w:rPr>
                <w:rFonts w:ascii="Times New Roman" w:eastAsia="Times New Roman" w:hAnsi="Times New Roman" w:cs="Times New Roman"/>
                <w:color w:val="000000" w:themeColor="text1"/>
                <w:sz w:val="20"/>
                <w:szCs w:val="20"/>
                <w:lang w:eastAsia="ru-RU"/>
              </w:rPr>
              <w:t xml:space="preserve"> Закона о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системе;</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9" w:history="1">
              <w:r w:rsidRPr="00F32092">
                <w:rPr>
                  <w:rFonts w:ascii="Times New Roman" w:eastAsia="Times New Roman" w:hAnsi="Times New Roman" w:cs="Times New Roman"/>
                  <w:color w:val="000000" w:themeColor="text1"/>
                  <w:sz w:val="20"/>
                  <w:szCs w:val="20"/>
                  <w:lang w:eastAsia="ru-RU"/>
                </w:rPr>
                <w:t>перечень</w:t>
              </w:r>
            </w:hyperlink>
            <w:r w:rsidRPr="00F32092">
              <w:rPr>
                <w:rFonts w:ascii="Times New Roman" w:eastAsia="Times New Roman" w:hAnsi="Times New Roman" w:cs="Times New Roman"/>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lastRenderedPageBreak/>
              <w:t>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F32092"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3. </w:t>
            </w:r>
            <w:r w:rsidR="00A47CF4" w:rsidRPr="00F32092">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F32092"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767"/>
            <w:bookmarkStart w:id="28" w:name="OLE_LINK21"/>
            <w:r w:rsidRPr="00F32092">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F32092"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F32092"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F32092"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в виде денежных средств считается </w:t>
            </w:r>
            <w:proofErr w:type="spellStart"/>
            <w:r w:rsidRPr="00F32092">
              <w:rPr>
                <w:rFonts w:ascii="Times New Roman" w:eastAsia="Times New Roman" w:hAnsi="Times New Roman" w:cs="Arial"/>
                <w:color w:val="000000" w:themeColor="text1"/>
                <w:sz w:val="20"/>
                <w:szCs w:val="20"/>
                <w:lang w:eastAsia="ru-RU"/>
              </w:rPr>
              <w:t>непредоставленным</w:t>
            </w:r>
            <w:proofErr w:type="spellEnd"/>
            <w:r w:rsidRPr="00F32092">
              <w:rPr>
                <w:rFonts w:ascii="Times New Roman" w:eastAsia="Times New Roman" w:hAnsi="Times New Roman" w:cs="Arial"/>
                <w:color w:val="000000" w:themeColor="text1"/>
                <w:sz w:val="20"/>
                <w:szCs w:val="20"/>
                <w:lang w:eastAsia="ru-RU"/>
              </w:rPr>
              <w:t>;</w:t>
            </w:r>
          </w:p>
          <w:p w:rsidR="001D0EC0" w:rsidRPr="00F32092"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исполнителю) с которым заключен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а (часть</w:t>
            </w:r>
            <w:r w:rsidR="008B5300" w:rsidRPr="00F32092">
              <w:rPr>
                <w:rFonts w:ascii="Times New Roman" w:eastAsia="Times New Roman" w:hAnsi="Times New Roman" w:cs="Arial"/>
                <w:color w:val="000000" w:themeColor="text1"/>
                <w:sz w:val="20"/>
                <w:szCs w:val="20"/>
                <w:lang w:eastAsia="ru-RU"/>
              </w:rPr>
              <w:t xml:space="preserve"> </w:t>
            </w:r>
            <w:r w:rsidR="008B5300" w:rsidRPr="00F32092">
              <w:rPr>
                <w:rFonts w:ascii="Times New Roman" w:eastAsia="Times New Roman" w:hAnsi="Times New Roman" w:cs="Arial"/>
                <w:color w:val="000000" w:themeColor="text1"/>
                <w:sz w:val="20"/>
                <w:szCs w:val="20"/>
                <w:lang w:val="en-US" w:eastAsia="ru-RU"/>
              </w:rPr>
              <w:t>III</w:t>
            </w:r>
            <w:r w:rsidR="008B5300" w:rsidRPr="00F32092">
              <w:rPr>
                <w:rFonts w:ascii="Times New Roman" w:eastAsia="Times New Roman" w:hAnsi="Times New Roman" w:cs="Arial"/>
                <w:color w:val="000000" w:themeColor="text1"/>
                <w:sz w:val="20"/>
                <w:szCs w:val="20"/>
                <w:lang w:eastAsia="ru-RU"/>
              </w:rPr>
              <w:t xml:space="preserve"> «ПРОЕКТ ДОГОВОРА»</w:t>
            </w:r>
            <w:r w:rsidRPr="00F32092">
              <w:rPr>
                <w:rFonts w:ascii="Times New Roman" w:eastAsia="Times New Roman" w:hAnsi="Times New Roman" w:cs="Arial"/>
                <w:color w:val="000000" w:themeColor="text1"/>
                <w:sz w:val="20"/>
                <w:szCs w:val="20"/>
                <w:lang w:eastAsia="ru-RU"/>
              </w:rPr>
              <w:t xml:space="preserve">). </w:t>
            </w:r>
            <w:bookmarkEnd w:id="28"/>
            <w:r w:rsidRPr="00F32092">
              <w:rPr>
                <w:rFonts w:ascii="Times New Roman" w:eastAsia="Times New Roman" w:hAnsi="Times New Roman" w:cs="Arial"/>
                <w:color w:val="000000" w:themeColor="text1"/>
                <w:sz w:val="20"/>
                <w:szCs w:val="20"/>
                <w:lang w:eastAsia="ru-RU"/>
              </w:rPr>
              <w:t xml:space="preserve">В ходе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 xml:space="preserve">а. При этом может быть изменен способ обеспечения исполнения </w:t>
            </w:r>
            <w:r w:rsidR="00F36F27" w:rsidRPr="00F32092">
              <w:rPr>
                <w:rFonts w:ascii="Times New Roman" w:eastAsia="Times New Roman" w:hAnsi="Times New Roman" w:cs="Arial"/>
                <w:color w:val="000000" w:themeColor="text1"/>
                <w:sz w:val="20"/>
                <w:szCs w:val="20"/>
                <w:lang w:eastAsia="ru-RU"/>
              </w:rPr>
              <w:t>договор</w:t>
            </w:r>
            <w:r w:rsidRPr="00F32092">
              <w:rPr>
                <w:rFonts w:ascii="Times New Roman" w:eastAsia="Times New Roman" w:hAnsi="Times New Roman" w:cs="Arial"/>
                <w:color w:val="000000" w:themeColor="text1"/>
                <w:sz w:val="20"/>
                <w:szCs w:val="20"/>
                <w:lang w:eastAsia="ru-RU"/>
              </w:rPr>
              <w:t>а.</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F32092">
              <w:rPr>
                <w:rFonts w:ascii="Times New Roman" w:eastAsia="Times New Roman" w:hAnsi="Times New Roman" w:cs="Times New Roman"/>
                <w:bCs/>
                <w:i/>
                <w:color w:val="000000" w:themeColor="text1"/>
                <w:sz w:val="20"/>
                <w:szCs w:val="20"/>
                <w:lang w:eastAsia="ru-RU"/>
              </w:rPr>
              <w:t>Депфин</w:t>
            </w:r>
            <w:proofErr w:type="spellEnd"/>
            <w:r w:rsidRPr="00F32092">
              <w:rPr>
                <w:rFonts w:ascii="Times New Roman" w:eastAsia="Times New Roman" w:hAnsi="Times New Roman" w:cs="Times New Roman"/>
                <w:bCs/>
                <w:i/>
                <w:color w:val="000000" w:themeColor="text1"/>
                <w:sz w:val="20"/>
                <w:szCs w:val="20"/>
                <w:lang w:eastAsia="ru-RU"/>
              </w:rPr>
              <w:t xml:space="preserve"> Югорска (МБОУ «Гимназия», </w:t>
            </w:r>
            <w:proofErr w:type="spellStart"/>
            <w:r w:rsidRPr="00F32092">
              <w:rPr>
                <w:rFonts w:ascii="Times New Roman" w:eastAsia="Times New Roman" w:hAnsi="Times New Roman" w:cs="Times New Roman"/>
                <w:bCs/>
                <w:i/>
                <w:color w:val="000000" w:themeColor="text1"/>
                <w:sz w:val="20"/>
                <w:szCs w:val="20"/>
                <w:lang w:eastAsia="ru-RU"/>
              </w:rPr>
              <w:t>л.с</w:t>
            </w:r>
            <w:proofErr w:type="spellEnd"/>
            <w:r w:rsidRPr="00F32092">
              <w:rPr>
                <w:rFonts w:ascii="Times New Roman" w:eastAsia="Times New Roman" w:hAnsi="Times New Roman" w:cs="Times New Roman"/>
                <w:bCs/>
                <w:i/>
                <w:color w:val="000000" w:themeColor="text1"/>
                <w:sz w:val="20"/>
                <w:szCs w:val="20"/>
                <w:lang w:eastAsia="ru-RU"/>
              </w:rPr>
              <w:t xml:space="preserve">. 300.14.103.0) </w:t>
            </w:r>
          </w:p>
          <w:p w:rsidR="001D0EC0" w:rsidRPr="00F32092"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F32092">
              <w:rPr>
                <w:rFonts w:ascii="Times New Roman" w:eastAsia="Times New Roman" w:hAnsi="Times New Roman" w:cs="Times New Roman"/>
                <w:bCs/>
                <w:i/>
                <w:color w:val="000000" w:themeColor="text1"/>
                <w:sz w:val="20"/>
                <w:szCs w:val="20"/>
                <w:lang w:eastAsia="ru-RU"/>
              </w:rPr>
              <w:t>Ф-Л З</w:t>
            </w:r>
            <w:r w:rsidR="004A7D64" w:rsidRPr="00F32092">
              <w:rPr>
                <w:rFonts w:ascii="Times New Roman" w:eastAsia="Times New Roman" w:hAnsi="Times New Roman" w:cs="Times New Roman"/>
                <w:bCs/>
                <w:i/>
                <w:color w:val="000000" w:themeColor="text1"/>
                <w:sz w:val="20"/>
                <w:szCs w:val="20"/>
                <w:lang w:eastAsia="ru-RU"/>
              </w:rPr>
              <w:t>ападно-</w:t>
            </w:r>
            <w:r w:rsidRPr="00F32092">
              <w:rPr>
                <w:rFonts w:ascii="Times New Roman" w:eastAsia="Times New Roman" w:hAnsi="Times New Roman" w:cs="Times New Roman"/>
                <w:bCs/>
                <w:i/>
                <w:color w:val="000000" w:themeColor="text1"/>
                <w:sz w:val="20"/>
                <w:szCs w:val="20"/>
                <w:lang w:eastAsia="ru-RU"/>
              </w:rPr>
              <w:t>С</w:t>
            </w:r>
            <w:r w:rsidR="004A7D64" w:rsidRPr="00F32092">
              <w:rPr>
                <w:rFonts w:ascii="Times New Roman" w:eastAsia="Times New Roman" w:hAnsi="Times New Roman" w:cs="Times New Roman"/>
                <w:bCs/>
                <w:i/>
                <w:color w:val="000000" w:themeColor="text1"/>
                <w:sz w:val="20"/>
                <w:szCs w:val="20"/>
                <w:lang w:eastAsia="ru-RU"/>
              </w:rPr>
              <w:t>ибирский</w:t>
            </w:r>
            <w:r w:rsidRPr="00F32092">
              <w:rPr>
                <w:rFonts w:ascii="Times New Roman" w:eastAsia="Times New Roman" w:hAnsi="Times New Roman" w:cs="Times New Roman"/>
                <w:bCs/>
                <w:i/>
                <w:color w:val="000000" w:themeColor="text1"/>
                <w:sz w:val="20"/>
                <w:szCs w:val="20"/>
                <w:lang w:eastAsia="ru-RU"/>
              </w:rPr>
              <w:t xml:space="preserve"> ПАО </w:t>
            </w:r>
            <w:r w:rsidR="004A7D64" w:rsidRPr="00F32092">
              <w:rPr>
                <w:rFonts w:ascii="Times New Roman" w:eastAsia="Times New Roman" w:hAnsi="Times New Roman" w:cs="Times New Roman"/>
                <w:bCs/>
                <w:i/>
                <w:color w:val="000000" w:themeColor="text1"/>
                <w:sz w:val="20"/>
                <w:szCs w:val="20"/>
                <w:lang w:eastAsia="ru-RU"/>
              </w:rPr>
              <w:t>Банк</w:t>
            </w:r>
            <w:r w:rsidR="005274F7" w:rsidRPr="00F32092">
              <w:rPr>
                <w:rFonts w:ascii="Times New Roman" w:eastAsia="Times New Roman" w:hAnsi="Times New Roman" w:cs="Times New Roman"/>
                <w:bCs/>
                <w:i/>
                <w:color w:val="000000" w:themeColor="text1"/>
                <w:sz w:val="20"/>
                <w:szCs w:val="20"/>
                <w:lang w:eastAsia="ru-RU"/>
              </w:rPr>
              <w:t>а</w:t>
            </w:r>
            <w:r w:rsidRPr="00F32092">
              <w:rPr>
                <w:rFonts w:ascii="Times New Roman" w:eastAsia="Times New Roman" w:hAnsi="Times New Roman" w:cs="Times New Roman"/>
                <w:bCs/>
                <w:i/>
                <w:color w:val="000000" w:themeColor="text1"/>
                <w:sz w:val="20"/>
                <w:szCs w:val="20"/>
                <w:lang w:eastAsia="ru-RU"/>
              </w:rPr>
              <w:t xml:space="preserve"> </w:t>
            </w:r>
            <w:r w:rsidR="008B5300" w:rsidRPr="00F32092">
              <w:rPr>
                <w:rFonts w:ascii="Times New Roman" w:eastAsia="Times New Roman" w:hAnsi="Times New Roman" w:cs="Times New Roman"/>
                <w:bCs/>
                <w:i/>
                <w:color w:val="000000" w:themeColor="text1"/>
                <w:sz w:val="20"/>
                <w:szCs w:val="20"/>
                <w:lang w:eastAsia="ru-RU"/>
              </w:rPr>
              <w:t xml:space="preserve">«ФК </w:t>
            </w:r>
            <w:r w:rsidRPr="00F32092">
              <w:rPr>
                <w:rFonts w:ascii="Times New Roman" w:eastAsia="Times New Roman" w:hAnsi="Times New Roman" w:cs="Times New Roman"/>
                <w:bCs/>
                <w:i/>
                <w:color w:val="000000" w:themeColor="text1"/>
                <w:sz w:val="20"/>
                <w:szCs w:val="20"/>
                <w:lang w:eastAsia="ru-RU"/>
              </w:rPr>
              <w:t>ОТКРЫТИЕ</w:t>
            </w:r>
            <w:r w:rsidR="008B5300" w:rsidRPr="00F32092">
              <w:rPr>
                <w:rFonts w:ascii="Times New Roman" w:eastAsia="Times New Roman" w:hAnsi="Times New Roman" w:cs="Times New Roman"/>
                <w:bCs/>
                <w:i/>
                <w:color w:val="000000" w:themeColor="text1"/>
                <w:sz w:val="20"/>
                <w:szCs w:val="20"/>
                <w:lang w:eastAsia="ru-RU"/>
              </w:rPr>
              <w:t>»</w:t>
            </w:r>
          </w:p>
          <w:p w:rsidR="001D0EC0" w:rsidRPr="00F32092"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F32092">
              <w:rPr>
                <w:rFonts w:ascii="Times New Roman" w:eastAsia="Times New Roman" w:hAnsi="Times New Roman" w:cs="Times New Roman"/>
                <w:bCs/>
                <w:i/>
                <w:color w:val="000000" w:themeColor="text1"/>
                <w:sz w:val="20"/>
                <w:szCs w:val="20"/>
                <w:lang w:eastAsia="ru-RU"/>
              </w:rPr>
              <w:t>Рас</w:t>
            </w:r>
            <w:r w:rsidR="005274F7" w:rsidRPr="00F32092">
              <w:rPr>
                <w:rFonts w:ascii="Times New Roman" w:eastAsia="Times New Roman" w:hAnsi="Times New Roman" w:cs="Times New Roman"/>
                <w:bCs/>
                <w:i/>
                <w:color w:val="000000" w:themeColor="text1"/>
                <w:sz w:val="20"/>
                <w:szCs w:val="20"/>
                <w:lang w:eastAsia="ru-RU"/>
              </w:rPr>
              <w:t>четный счет 40701810100063000008</w:t>
            </w:r>
          </w:p>
          <w:p w:rsidR="001D0EC0" w:rsidRPr="00F32092"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F32092">
              <w:rPr>
                <w:rFonts w:ascii="Times New Roman" w:eastAsia="Times New Roman" w:hAnsi="Times New Roman" w:cs="Times New Roman"/>
                <w:bCs/>
                <w:i/>
                <w:color w:val="000000" w:themeColor="text1"/>
                <w:sz w:val="20"/>
                <w:szCs w:val="20"/>
                <w:lang w:eastAsia="ru-RU"/>
              </w:rPr>
              <w:t>Корреспондирующий счет 30101</w:t>
            </w:r>
            <w:r w:rsidR="00910435" w:rsidRPr="00F32092">
              <w:rPr>
                <w:rFonts w:ascii="Times New Roman" w:eastAsia="Times New Roman" w:hAnsi="Times New Roman" w:cs="Times New Roman"/>
                <w:bCs/>
                <w:i/>
                <w:color w:val="000000" w:themeColor="text1"/>
                <w:sz w:val="20"/>
                <w:szCs w:val="20"/>
                <w:lang w:eastAsia="ru-RU"/>
              </w:rPr>
              <w:t>810465777100812</w:t>
            </w:r>
          </w:p>
          <w:p w:rsidR="001D0EC0" w:rsidRPr="00F32092"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F32092">
              <w:rPr>
                <w:rFonts w:ascii="Times New Roman" w:eastAsia="Times New Roman" w:hAnsi="Times New Roman" w:cs="Times New Roman"/>
                <w:bCs/>
                <w:i/>
                <w:color w:val="000000" w:themeColor="text1"/>
                <w:sz w:val="20"/>
                <w:szCs w:val="20"/>
                <w:lang w:eastAsia="ru-RU"/>
              </w:rPr>
              <w:t>БИК 047162812</w:t>
            </w:r>
          </w:p>
          <w:p w:rsidR="001D0EC0" w:rsidRPr="00F32092"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F32092">
              <w:rPr>
                <w:rFonts w:ascii="Times New Roman" w:eastAsia="Times New Roman" w:hAnsi="Times New Roman" w:cs="Times New Roman"/>
                <w:bCs/>
                <w:i/>
                <w:color w:val="000000" w:themeColor="text1"/>
                <w:sz w:val="20"/>
                <w:szCs w:val="20"/>
                <w:lang w:eastAsia="ru-RU"/>
              </w:rPr>
              <w:t>ИНН/КПП 8622001011/862201001</w:t>
            </w:r>
          </w:p>
          <w:p w:rsidR="001D0EC0" w:rsidRPr="00F32092" w:rsidRDefault="001D0EC0" w:rsidP="000231F8">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F32092">
              <w:rPr>
                <w:rFonts w:ascii="Times New Roman" w:eastAsia="Times New Roman" w:hAnsi="Times New Roman" w:cs="Times New Roman"/>
                <w:bCs/>
                <w:color w:val="000000" w:themeColor="text1"/>
                <w:sz w:val="20"/>
                <w:szCs w:val="20"/>
                <w:lang w:eastAsia="ru-RU"/>
              </w:rPr>
              <w:t>_________________</w:t>
            </w:r>
            <w:r w:rsidRPr="00F32092">
              <w:rPr>
                <w:rFonts w:ascii="Times New Roman" w:eastAsia="Times New Roman" w:hAnsi="Times New Roman" w:cs="Times New Roman"/>
                <w:bCs/>
                <w:color w:val="000000" w:themeColor="text1"/>
                <w:sz w:val="20"/>
                <w:szCs w:val="20"/>
                <w:lang w:eastAsia="ru-RU"/>
              </w:rPr>
              <w:t xml:space="preserve">на </w:t>
            </w:r>
            <w:r w:rsidR="007241FC" w:rsidRPr="00F32092">
              <w:rPr>
                <w:rFonts w:ascii="Times New Roman" w:eastAsia="Times New Roman" w:hAnsi="Times New Roman" w:cs="Times New Roman"/>
                <w:bCs/>
                <w:color w:val="000000" w:themeColor="text1"/>
                <w:sz w:val="20"/>
                <w:szCs w:val="20"/>
                <w:lang w:eastAsia="ru-RU"/>
              </w:rPr>
              <w:t>поставку</w:t>
            </w:r>
            <w:r w:rsidR="0060778B" w:rsidRPr="00F32092">
              <w:rPr>
                <w:rFonts w:ascii="Times New Roman" w:eastAsia="Times New Roman" w:hAnsi="Times New Roman" w:cs="Times New Roman"/>
                <w:bCs/>
                <w:color w:val="000000" w:themeColor="text1"/>
                <w:sz w:val="20"/>
                <w:szCs w:val="20"/>
                <w:lang w:eastAsia="ru-RU"/>
              </w:rPr>
              <w:t xml:space="preserve"> </w:t>
            </w:r>
            <w:r w:rsidR="000231F8" w:rsidRPr="00F32092">
              <w:rPr>
                <w:rFonts w:ascii="Times New Roman" w:eastAsia="Times New Roman" w:hAnsi="Times New Roman" w:cs="Times New Roman"/>
                <w:bCs/>
                <w:color w:val="000000" w:themeColor="text1"/>
                <w:sz w:val="20"/>
                <w:szCs w:val="20"/>
                <w:lang w:eastAsia="ru-RU"/>
              </w:rPr>
              <w:t>оборудования</w:t>
            </w:r>
            <w:r w:rsidR="00BD143B" w:rsidRPr="00F32092">
              <w:rPr>
                <w:rFonts w:ascii="Times New Roman" w:eastAsia="Times New Roman" w:hAnsi="Times New Roman" w:cs="Times New Roman"/>
                <w:bCs/>
                <w:color w:val="000000" w:themeColor="text1"/>
                <w:sz w:val="20"/>
                <w:szCs w:val="20"/>
                <w:lang w:eastAsia="ru-RU"/>
              </w:rPr>
              <w:t>»</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Обязательства по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По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ом.</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Снижение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F32092">
              <w:rPr>
                <w:rFonts w:ascii="Times New Roman" w:eastAsia="Times New Roman" w:hAnsi="Times New Roman" w:cs="Times New Roman"/>
                <w:bCs/>
                <w:color w:val="000000" w:themeColor="text1"/>
                <w:sz w:val="20"/>
                <w:szCs w:val="20"/>
                <w:lang w:eastAsia="ru-RU"/>
              </w:rPr>
              <w:t>или</w:t>
            </w:r>
            <w:r w:rsidRPr="00F32092">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Допускается</w:t>
            </w: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Допускается</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предложенной таким участником, и </w:t>
            </w:r>
            <w:r w:rsidRPr="00F32092">
              <w:rPr>
                <w:rFonts w:ascii="Times New Roman" w:eastAsia="Times New Roman" w:hAnsi="Times New Roman" w:cs="Times New Roman"/>
                <w:color w:val="000000" w:themeColor="text1"/>
                <w:sz w:val="20"/>
                <w:szCs w:val="20"/>
                <w:lang w:eastAsia="ru-RU"/>
              </w:rPr>
              <w:lastRenderedPageBreak/>
              <w:t xml:space="preserve">начальной (максимальной) ценой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Допускается</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F32092" w:rsidRPr="00F32092" w:rsidTr="006D6EC7">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F32092" w:rsidRPr="00F32092"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не установлено. </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F32092" w:rsidRPr="00F32092"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не установлено. </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F32092" w:rsidRPr="00F32092"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F32092">
              <w:rPr>
                <w:rFonts w:ascii="Times New Roman" w:eastAsia="Times New Roman" w:hAnsi="Times New Roman" w:cs="Times New Roman"/>
                <w:color w:val="000000" w:themeColor="text1"/>
                <w:sz w:val="20"/>
                <w:szCs w:val="20"/>
                <w:lang w:eastAsia="ru-RU"/>
              </w:rPr>
              <w:t>–</w:t>
            </w:r>
            <w:r w:rsidRPr="00F32092">
              <w:rPr>
                <w:rFonts w:ascii="Times New Roman" w:eastAsia="Times New Roman" w:hAnsi="Times New Roman" w:cs="Times New Roman"/>
                <w:color w:val="000000" w:themeColor="text1"/>
                <w:sz w:val="20"/>
                <w:szCs w:val="20"/>
                <w:lang w:eastAsia="ru-RU"/>
              </w:rPr>
              <w:t xml:space="preserve"> </w:t>
            </w:r>
            <w:r w:rsidR="00BD143B" w:rsidRPr="00F32092">
              <w:rPr>
                <w:rFonts w:ascii="Times New Roman" w:eastAsia="Times New Roman" w:hAnsi="Times New Roman" w:cs="Times New Roman"/>
                <w:color w:val="000000" w:themeColor="text1"/>
                <w:sz w:val="20"/>
                <w:szCs w:val="20"/>
                <w:lang w:eastAsia="ru-RU"/>
              </w:rPr>
              <w:t xml:space="preserve">не </w:t>
            </w:r>
            <w:r w:rsidRPr="00F32092">
              <w:rPr>
                <w:rFonts w:ascii="Times New Roman" w:eastAsia="Times New Roman" w:hAnsi="Times New Roman" w:cs="Times New Roman"/>
                <w:color w:val="000000" w:themeColor="text1"/>
                <w:sz w:val="20"/>
                <w:szCs w:val="20"/>
                <w:lang w:eastAsia="ru-RU"/>
              </w:rPr>
              <w:t>предоставляются</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F32092">
              <w:rPr>
                <w:rFonts w:ascii="Times New Roman" w:eastAsia="Times New Roman" w:hAnsi="Times New Roman" w:cs="Times New Roman"/>
                <w:color w:val="000000" w:themeColor="text1"/>
                <w:sz w:val="20"/>
                <w:szCs w:val="20"/>
                <w:lang w:eastAsia="ru-RU"/>
              </w:rPr>
              <w:t xml:space="preserve">овно-исполнительной системы: </w:t>
            </w:r>
            <w:r w:rsidR="00386465" w:rsidRPr="00F32092">
              <w:rPr>
                <w:rFonts w:ascii="Times New Roman" w:eastAsia="Times New Roman" w:hAnsi="Times New Roman" w:cs="Times New Roman"/>
                <w:color w:val="000000" w:themeColor="text1"/>
                <w:sz w:val="20"/>
                <w:szCs w:val="20"/>
                <w:lang w:eastAsia="ru-RU"/>
              </w:rPr>
              <w:t xml:space="preserve">не </w:t>
            </w:r>
            <w:r w:rsidRPr="00F32092">
              <w:rPr>
                <w:rFonts w:ascii="Times New Roman" w:eastAsia="Times New Roman" w:hAnsi="Times New Roman" w:cs="Times New Roman"/>
                <w:color w:val="000000" w:themeColor="text1"/>
                <w:sz w:val="20"/>
                <w:szCs w:val="20"/>
                <w:lang w:eastAsia="ru-RU"/>
              </w:rPr>
              <w:t xml:space="preserve">предоставляются. </w:t>
            </w:r>
          </w:p>
          <w:p w:rsidR="001D0EC0" w:rsidRPr="00F32092" w:rsidRDefault="0060778B"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Размер </w:t>
            </w:r>
            <w:r w:rsidR="00C524C8" w:rsidRPr="00F32092">
              <w:rPr>
                <w:rFonts w:ascii="Times New Roman" w:eastAsia="Times New Roman" w:hAnsi="Times New Roman" w:cs="Times New Roman"/>
                <w:color w:val="000000" w:themeColor="text1"/>
                <w:sz w:val="20"/>
                <w:szCs w:val="20"/>
                <w:lang w:eastAsia="ru-RU"/>
              </w:rPr>
              <w:t>________</w:t>
            </w:r>
            <w:r w:rsidR="001D0EC0" w:rsidRPr="00F32092">
              <w:rPr>
                <w:rFonts w:ascii="Times New Roman" w:eastAsia="Times New Roman" w:hAnsi="Times New Roman" w:cs="Times New Roman"/>
                <w:color w:val="000000" w:themeColor="text1"/>
                <w:sz w:val="20"/>
                <w:szCs w:val="20"/>
                <w:lang w:eastAsia="ru-RU"/>
              </w:rPr>
              <w:t xml:space="preserve"> от цены </w:t>
            </w:r>
            <w:r w:rsidR="00F36F27" w:rsidRPr="00F32092">
              <w:rPr>
                <w:rFonts w:ascii="Times New Roman" w:eastAsia="Times New Roman" w:hAnsi="Times New Roman" w:cs="Times New Roman"/>
                <w:color w:val="000000" w:themeColor="text1"/>
                <w:sz w:val="20"/>
                <w:szCs w:val="20"/>
                <w:lang w:eastAsia="ru-RU"/>
              </w:rPr>
              <w:t>договор</w:t>
            </w:r>
            <w:r w:rsidR="001D0EC0" w:rsidRPr="00F32092">
              <w:rPr>
                <w:rFonts w:ascii="Times New Roman" w:eastAsia="Times New Roman" w:hAnsi="Times New Roman" w:cs="Times New Roman"/>
                <w:color w:val="000000" w:themeColor="text1"/>
                <w:sz w:val="20"/>
                <w:szCs w:val="20"/>
                <w:lang w:eastAsia="ru-RU"/>
              </w:rPr>
              <w:t>а.</w:t>
            </w: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выполнение работ, оказание услуг организациям </w:t>
            </w:r>
            <w:r w:rsidR="000231F8" w:rsidRPr="00F32092">
              <w:rPr>
                <w:rFonts w:ascii="Times New Roman" w:eastAsia="Times New Roman" w:hAnsi="Times New Roman" w:cs="Times New Roman"/>
                <w:color w:val="000000" w:themeColor="text1"/>
                <w:sz w:val="20"/>
                <w:szCs w:val="20"/>
                <w:lang w:eastAsia="ru-RU"/>
              </w:rPr>
              <w:t>инвалидов: не предоставляются</w:t>
            </w:r>
            <w:r w:rsidRPr="00F32092">
              <w:rPr>
                <w:rFonts w:ascii="Times New Roman" w:eastAsia="Times New Roman" w:hAnsi="Times New Roman" w:cs="Times New Roman"/>
                <w:color w:val="000000" w:themeColor="text1"/>
                <w:sz w:val="20"/>
                <w:szCs w:val="20"/>
                <w:vertAlign w:val="superscript"/>
                <w:lang w:eastAsia="ru-RU"/>
              </w:rPr>
              <w:t>.</w:t>
            </w:r>
            <w:r w:rsidRPr="00F32092">
              <w:rPr>
                <w:rFonts w:ascii="Times New Roman" w:eastAsia="Times New Roman" w:hAnsi="Times New Roman" w:cs="Times New Roman"/>
                <w:color w:val="000000" w:themeColor="text1"/>
                <w:sz w:val="20"/>
                <w:szCs w:val="20"/>
                <w:lang w:eastAsia="ru-RU"/>
              </w:rPr>
              <w:t xml:space="preserve"> </w:t>
            </w:r>
          </w:p>
          <w:p w:rsidR="001D0EC0" w:rsidRPr="00F32092" w:rsidRDefault="001D0EC0" w:rsidP="000231F8">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Размер </w:t>
            </w:r>
            <w:r w:rsidR="000231F8" w:rsidRPr="00F32092">
              <w:rPr>
                <w:rFonts w:ascii="Times New Roman" w:eastAsia="Times New Roman" w:hAnsi="Times New Roman" w:cs="Times New Roman"/>
                <w:color w:val="000000" w:themeColor="text1"/>
                <w:sz w:val="20"/>
                <w:szCs w:val="20"/>
                <w:lang w:eastAsia="ru-RU"/>
              </w:rPr>
              <w:t>________</w:t>
            </w:r>
            <w:r w:rsidRPr="00F32092">
              <w:rPr>
                <w:rFonts w:ascii="Times New Roman" w:eastAsia="Times New Roman" w:hAnsi="Times New Roman" w:cs="Times New Roman"/>
                <w:color w:val="000000" w:themeColor="text1"/>
                <w:sz w:val="20"/>
                <w:szCs w:val="20"/>
                <w:lang w:eastAsia="ru-RU"/>
              </w:rPr>
              <w:t xml:space="preserve"> от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w:t>
            </w:r>
          </w:p>
        </w:tc>
      </w:tr>
      <w:tr w:rsidR="00F32092" w:rsidRPr="00F32092"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i/>
                <w:color w:val="000000" w:themeColor="text1"/>
                <w:sz w:val="20"/>
                <w:szCs w:val="20"/>
                <w:lang w:eastAsia="ru-RU"/>
              </w:rPr>
              <w:t xml:space="preserve">  -  </w:t>
            </w:r>
            <w:r w:rsidRPr="00F32092">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32092"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F32092">
              <w:rPr>
                <w:rFonts w:ascii="Times New Roman" w:eastAsia="Times New Roman" w:hAnsi="Times New Roman" w:cs="Times New Roman"/>
                <w:color w:val="000000" w:themeColor="text1"/>
                <w:sz w:val="20"/>
                <w:szCs w:val="20"/>
                <w:lang w:eastAsia="ru-RU"/>
              </w:rPr>
              <w:t xml:space="preserve"> - В соответствии с</w:t>
            </w:r>
            <w:r w:rsidRPr="00F32092">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F32092">
              <w:rPr>
                <w:rFonts w:ascii="Times New Roman" w:eastAsia="Calibri" w:hAnsi="Times New Roman" w:cs="Times New Roman"/>
                <w:color w:val="000000" w:themeColor="text1"/>
                <w:sz w:val="20"/>
                <w:szCs w:val="20"/>
              </w:rPr>
              <w:t xml:space="preserve">-  В соответствии с </w:t>
            </w:r>
            <w:r w:rsidRPr="00F32092">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9976AF" w:rsidRPr="00F32092">
              <w:rPr>
                <w:rFonts w:ascii="Times New Roman" w:eastAsia="Times New Roman" w:hAnsi="Times New Roman" w:cs="Times New Roman"/>
                <w:color w:val="000000" w:themeColor="text1"/>
                <w:sz w:val="20"/>
                <w:szCs w:val="20"/>
                <w:lang w:eastAsia="ru-RU"/>
              </w:rPr>
              <w:t>енных и муниципальных нужд":</w:t>
            </w:r>
            <w:r w:rsidR="00401ACF" w:rsidRPr="00F32092">
              <w:rPr>
                <w:rFonts w:ascii="Times New Roman" w:eastAsia="Times New Roman" w:hAnsi="Times New Roman" w:cs="Times New Roman"/>
                <w:color w:val="000000" w:themeColor="text1"/>
                <w:sz w:val="20"/>
                <w:szCs w:val="20"/>
                <w:lang w:eastAsia="ru-RU"/>
              </w:rPr>
              <w:t xml:space="preserve"> у</w:t>
            </w:r>
            <w:r w:rsidRPr="00F32092">
              <w:rPr>
                <w:rFonts w:ascii="Times New Roman" w:eastAsia="Times New Roman" w:hAnsi="Times New Roman" w:cs="Times New Roman"/>
                <w:color w:val="000000" w:themeColor="text1"/>
                <w:sz w:val="20"/>
                <w:szCs w:val="20"/>
                <w:lang w:eastAsia="ru-RU"/>
              </w:rPr>
              <w:t>становлено</w:t>
            </w:r>
            <w:r w:rsidRPr="00F32092">
              <w:rPr>
                <w:rFonts w:ascii="Times New Roman" w:eastAsia="Times New Roman" w:hAnsi="Times New Roman" w:cs="Times New Roman"/>
                <w:b/>
                <w:color w:val="000000" w:themeColor="text1"/>
                <w:sz w:val="20"/>
                <w:szCs w:val="20"/>
                <w:lang w:eastAsia="ru-RU"/>
              </w:rPr>
              <w:t>;</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w:t>
            </w:r>
            <w:r w:rsidRPr="00F32092">
              <w:rPr>
                <w:rFonts w:ascii="Times New Roman" w:eastAsia="Times New Roman" w:hAnsi="Times New Roman" w:cs="Times New Roman"/>
                <w:b/>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F32092"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w:t>
            </w:r>
            <w:r w:rsidRPr="00F32092">
              <w:rPr>
                <w:rFonts w:ascii="Times New Roman" w:eastAsia="Times New Roman" w:hAnsi="Times New Roman" w:cs="Times New Roman"/>
                <w:color w:val="000000" w:themeColor="text1"/>
                <w:sz w:val="20"/>
                <w:szCs w:val="20"/>
                <w:lang w:eastAsia="ru-RU"/>
              </w:rPr>
              <w:lastRenderedPageBreak/>
              <w:t>происходящих из иностранных государств, для целей осуществления закупок для обеспечения государственных и муниципальных нужд»:</w:t>
            </w:r>
            <w:r w:rsidR="002206C9" w:rsidRPr="00F32092">
              <w:rPr>
                <w:rFonts w:ascii="Times New Roman" w:eastAsia="Times New Roman" w:hAnsi="Times New Roman" w:cs="Times New Roman"/>
                <w:color w:val="000000" w:themeColor="text1"/>
                <w:sz w:val="20"/>
                <w:szCs w:val="20"/>
                <w:lang w:eastAsia="ru-RU"/>
              </w:rPr>
              <w:t xml:space="preserve"> </w:t>
            </w:r>
            <w:r w:rsidR="0035539F" w:rsidRPr="00F32092">
              <w:rPr>
                <w:rFonts w:ascii="Times New Roman" w:eastAsia="Times New Roman" w:hAnsi="Times New Roman" w:cs="Times New Roman"/>
                <w:color w:val="000000" w:themeColor="text1"/>
                <w:sz w:val="20"/>
                <w:szCs w:val="20"/>
                <w:lang w:eastAsia="ru-RU"/>
              </w:rPr>
              <w:t xml:space="preserve">не </w:t>
            </w:r>
            <w:r w:rsidRPr="00F32092">
              <w:rPr>
                <w:rFonts w:ascii="Times New Roman" w:eastAsia="Times New Roman" w:hAnsi="Times New Roman" w:cs="Times New Roman"/>
                <w:color w:val="000000" w:themeColor="text1"/>
                <w:sz w:val="20"/>
                <w:szCs w:val="20"/>
                <w:lang w:eastAsia="ru-RU"/>
              </w:rPr>
              <w:t>установлено.</w:t>
            </w:r>
          </w:p>
          <w:p w:rsidR="008B5300" w:rsidRPr="00F32092" w:rsidRDefault="00E56B8C"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F32092">
              <w:rPr>
                <w:rFonts w:ascii="Times New Roman" w:eastAsia="Times New Roman" w:hAnsi="Times New Roman" w:cs="Times New Roman"/>
                <w:color w:val="000000" w:themeColor="text1"/>
                <w:sz w:val="20"/>
                <w:szCs w:val="20"/>
                <w:lang w:eastAsia="ru-RU"/>
              </w:rPr>
              <w:t>у</w:t>
            </w:r>
            <w:r w:rsidRPr="00F32092">
              <w:rPr>
                <w:rFonts w:ascii="Times New Roman" w:eastAsia="Times New Roman" w:hAnsi="Times New Roman" w:cs="Times New Roman"/>
                <w:color w:val="000000" w:themeColor="text1"/>
                <w:sz w:val="20"/>
                <w:szCs w:val="20"/>
                <w:lang w:eastAsia="ru-RU"/>
              </w:rPr>
              <w:t>становлено.</w:t>
            </w:r>
          </w:p>
          <w:p w:rsidR="00A47CF4" w:rsidRPr="00F32092" w:rsidRDefault="00A47CF4"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F32092">
              <w:rPr>
                <w:rFonts w:ascii="Times New Roman" w:eastAsia="Times New Roman" w:hAnsi="Times New Roman" w:cs="Times New Roman"/>
                <w:b/>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F32092" w:rsidRPr="00F32092"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F32092">
              <w:rPr>
                <w:rFonts w:ascii="Times New Roman" w:eastAsia="Times New Roman" w:hAnsi="Times New Roman" w:cs="Times New Roman"/>
                <w:color w:val="000000" w:themeColor="text1"/>
                <w:sz w:val="20"/>
                <w:szCs w:val="20"/>
                <w:lang w:eastAsia="ru-RU"/>
              </w:rPr>
              <w:t>Контрактной</w:t>
            </w:r>
            <w:r w:rsidRPr="00F32092">
              <w:rPr>
                <w:rFonts w:ascii="Times New Roman" w:eastAsia="Times New Roman" w:hAnsi="Times New Roman" w:cs="Times New Roman"/>
                <w:color w:val="000000" w:themeColor="text1"/>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F32092" w:rsidRPr="00F32092"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предложена цена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F3209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2" w:name="Par528"/>
            <w:bookmarkEnd w:id="32"/>
            <w:r w:rsidRPr="00F32092">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F32092">
              <w:rPr>
                <w:rFonts w:ascii="Times New Roman" w:eastAsia="Times New Roman" w:hAnsi="Times New Roman" w:cs="Times New Roman"/>
                <w:i/>
                <w:color w:val="000000" w:themeColor="text1"/>
                <w:sz w:val="20"/>
                <w:szCs w:val="20"/>
                <w:lang w:eastAsia="ru-RU"/>
              </w:rPr>
              <w:t xml:space="preserve"> </w:t>
            </w:r>
            <w:r w:rsidRPr="00F32092">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предложена цена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F3209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9"/>
            <w:bookmarkEnd w:id="33"/>
            <w:r w:rsidRPr="00F32092">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ов (при этом все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ов (при этом все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w:t>
            </w:r>
          </w:p>
          <w:p w:rsidR="001D0EC0" w:rsidRPr="00F3209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3209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F3209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33"/>
            <w:bookmarkStart w:id="35" w:name="Par537"/>
            <w:bookmarkEnd w:id="34"/>
            <w:bookmarkEnd w:id="35"/>
            <w:r w:rsidRPr="00F32092">
              <w:rPr>
                <w:rFonts w:ascii="Times New Roman" w:eastAsia="Times New Roman" w:hAnsi="Times New Roman" w:cs="Times New Roman"/>
                <w:color w:val="000000" w:themeColor="text1"/>
                <w:sz w:val="20"/>
                <w:szCs w:val="20"/>
                <w:lang w:eastAsia="ru-RU"/>
              </w:rPr>
              <w:t xml:space="preserve">е) Если предметом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F32092"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необоснованной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или предложение о цене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32092"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F32092">
              <w:rPr>
                <w:rFonts w:ascii="Times New Roman" w:eastAsia="Times New Roman" w:hAnsi="Times New Roman" w:cs="Times New Roman"/>
                <w:color w:val="000000" w:themeColor="text1"/>
                <w:sz w:val="20"/>
                <w:szCs w:val="20"/>
                <w:lang w:eastAsia="ru-RU"/>
              </w:rPr>
              <w:t>договор</w:t>
            </w:r>
            <w:r w:rsidRPr="00F32092">
              <w:rPr>
                <w:rFonts w:ascii="Times New Roman" w:eastAsia="Times New Roman" w:hAnsi="Times New Roman" w:cs="Times New Roman"/>
                <w:color w:val="000000" w:themeColor="text1"/>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F32092"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3209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F32092"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F32092"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C41D70" w:rsidRPr="00F32092" w:rsidRDefault="00C41D70">
      <w:pPr>
        <w:rPr>
          <w:color w:val="000000" w:themeColor="text1"/>
          <w:sz w:val="20"/>
          <w:szCs w:val="20"/>
        </w:rPr>
      </w:pPr>
      <w:r w:rsidRPr="00F32092">
        <w:rPr>
          <w:color w:val="000000" w:themeColor="text1"/>
          <w:sz w:val="20"/>
          <w:szCs w:val="20"/>
        </w:rPr>
        <w:br w:type="page"/>
      </w:r>
    </w:p>
    <w:p w:rsidR="00C41D70" w:rsidRPr="00F32092" w:rsidRDefault="00C41D70" w:rsidP="008E57DF">
      <w:pPr>
        <w:spacing w:after="0" w:line="240" w:lineRule="auto"/>
        <w:ind w:left="142"/>
        <w:rPr>
          <w:color w:val="000000" w:themeColor="text1"/>
          <w:sz w:val="20"/>
          <w:szCs w:val="20"/>
        </w:rPr>
        <w:sectPr w:rsidR="00C41D70" w:rsidRPr="00F32092" w:rsidSect="006D6EC7">
          <w:pgSz w:w="11906" w:h="16838"/>
          <w:pgMar w:top="720" w:right="851" w:bottom="720" w:left="1276" w:header="709" w:footer="709" w:gutter="0"/>
          <w:cols w:space="708"/>
          <w:docGrid w:linePitch="360"/>
        </w:sectPr>
      </w:pPr>
    </w:p>
    <w:p w:rsidR="00C41D70" w:rsidRPr="00F32092" w:rsidRDefault="00C41D70" w:rsidP="00C41D70">
      <w:pPr>
        <w:pStyle w:val="a5"/>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color w:val="000000" w:themeColor="text1"/>
          <w:sz w:val="24"/>
          <w:szCs w:val="24"/>
          <w:lang w:eastAsia="ru-RU"/>
        </w:rPr>
      </w:pPr>
      <w:bookmarkStart w:id="36" w:name="_Ref248562452"/>
      <w:bookmarkStart w:id="37" w:name="_Ref248728669"/>
      <w:r w:rsidRPr="00F32092">
        <w:rPr>
          <w:rFonts w:ascii="Times New Roman" w:eastAsia="Times New Roman" w:hAnsi="Times New Roman" w:cs="Times New Roman"/>
          <w:b/>
          <w:bCs/>
          <w:color w:val="000000" w:themeColor="text1"/>
          <w:sz w:val="24"/>
          <w:szCs w:val="24"/>
          <w:lang w:eastAsia="ru-RU"/>
        </w:rPr>
        <w:lastRenderedPageBreak/>
        <w:t>ТЕХНИЧЕСКОЕ ЗАДАНИЕ</w:t>
      </w:r>
      <w:bookmarkEnd w:id="36"/>
      <w:bookmarkEnd w:id="37"/>
    </w:p>
    <w:p w:rsidR="00C41D70" w:rsidRPr="00F32092" w:rsidRDefault="00C41D70" w:rsidP="00C41D70">
      <w:pPr>
        <w:widowControl w:val="0"/>
        <w:suppressAutoHyphens/>
        <w:spacing w:after="60" w:line="240" w:lineRule="auto"/>
        <w:ind w:firstLine="709"/>
        <w:jc w:val="both"/>
        <w:rPr>
          <w:rFonts w:ascii="Times New Roman" w:eastAsia="Times New Roman" w:hAnsi="Times New Roman" w:cs="Times New Roman"/>
          <w:i/>
          <w:color w:val="000000" w:themeColor="text1"/>
          <w:sz w:val="24"/>
          <w:szCs w:val="24"/>
          <w:lang w:eastAsia="ru-RU"/>
        </w:rPr>
      </w:pPr>
    </w:p>
    <w:tbl>
      <w:tblPr>
        <w:tblW w:w="19347" w:type="dxa"/>
        <w:tblInd w:w="93" w:type="dxa"/>
        <w:tblLayout w:type="fixed"/>
        <w:tblLook w:val="04A0" w:firstRow="1" w:lastRow="0" w:firstColumn="1" w:lastColumn="0" w:noHBand="0" w:noVBand="1"/>
      </w:tblPr>
      <w:tblGrid>
        <w:gridCol w:w="724"/>
        <w:gridCol w:w="1559"/>
        <w:gridCol w:w="1560"/>
        <w:gridCol w:w="9780"/>
        <w:gridCol w:w="916"/>
        <w:gridCol w:w="1069"/>
        <w:gridCol w:w="992"/>
        <w:gridCol w:w="1323"/>
        <w:gridCol w:w="1424"/>
      </w:tblGrid>
      <w:tr w:rsidR="00F32092" w:rsidRPr="00F32092" w:rsidTr="00AA0105">
        <w:trPr>
          <w:gridAfter w:val="3"/>
          <w:wAfter w:w="3739"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16"/>
                <w:lang w:eastAsia="ru-RU"/>
              </w:rPr>
            </w:pPr>
            <w:r w:rsidRPr="00F32092">
              <w:rPr>
                <w:rFonts w:ascii="Times New Roman" w:eastAsia="Times New Roman" w:hAnsi="Times New Roman" w:cs="Times New Roman"/>
                <w:color w:val="000000" w:themeColor="text1"/>
                <w:sz w:val="20"/>
                <w:szCs w:val="16"/>
                <w:lang w:eastAsia="ru-RU"/>
              </w:rPr>
              <w:t xml:space="preserve">№ </w:t>
            </w:r>
            <w:proofErr w:type="spellStart"/>
            <w:r w:rsidRPr="00F32092">
              <w:rPr>
                <w:rFonts w:ascii="Times New Roman" w:eastAsia="Times New Roman" w:hAnsi="Times New Roman" w:cs="Times New Roman"/>
                <w:color w:val="000000" w:themeColor="text1"/>
                <w:sz w:val="20"/>
                <w:szCs w:val="16"/>
                <w:lang w:eastAsia="ru-RU"/>
              </w:rPr>
              <w:t>п.п</w:t>
            </w:r>
            <w:proofErr w:type="spellEnd"/>
            <w:r w:rsidRPr="00F32092">
              <w:rPr>
                <w:rFonts w:ascii="Times New Roman" w:eastAsia="Times New Roman" w:hAnsi="Times New Roman" w:cs="Times New Roman"/>
                <w:color w:val="000000" w:themeColor="text1"/>
                <w:sz w:val="20"/>
                <w:szCs w:val="16"/>
                <w:lang w:eastAsia="ru-RU"/>
              </w:rPr>
              <w:t xml:space="preserve"> (вида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Код ОКПД2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Наименование  товара</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Ед.     товара</w:t>
            </w:r>
          </w:p>
        </w:tc>
        <w:tc>
          <w:tcPr>
            <w:tcW w:w="1069" w:type="dxa"/>
            <w:tcBorders>
              <w:top w:val="single" w:sz="4" w:space="0" w:color="auto"/>
              <w:left w:val="single" w:sz="4" w:space="0" w:color="auto"/>
              <w:bottom w:val="single" w:sz="4" w:space="0" w:color="auto"/>
              <w:right w:val="single" w:sz="4" w:space="0" w:color="auto"/>
            </w:tcBorders>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Количество поставляемых товаров</w:t>
            </w:r>
          </w:p>
        </w:tc>
      </w:tr>
      <w:tr w:rsidR="00F32092" w:rsidRPr="00F32092" w:rsidTr="00AA0105">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1</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Документ камера</w:t>
            </w:r>
          </w:p>
        </w:tc>
        <w:tc>
          <w:tcPr>
            <w:tcW w:w="9780" w:type="dxa"/>
            <w:tcBorders>
              <w:top w:val="single" w:sz="4" w:space="0" w:color="auto"/>
              <w:left w:val="nil"/>
              <w:bottom w:val="single" w:sz="4" w:space="0" w:color="auto"/>
              <w:right w:val="nil"/>
            </w:tcBorders>
            <w:shd w:val="clear" w:color="auto" w:fill="auto"/>
          </w:tcPr>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8"/>
              <w:gridCol w:w="3969"/>
            </w:tblGrid>
            <w:tr w:rsidR="00F32092" w:rsidRPr="00F32092" w:rsidTr="00AA0105">
              <w:trPr>
                <w:trHeight w:val="285"/>
              </w:trPr>
              <w:tc>
                <w:tcPr>
                  <w:tcW w:w="5698" w:type="dxa"/>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3969" w:type="dxa"/>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rPr>
                <w:trHeight w:val="1425"/>
              </w:trPr>
              <w:tc>
                <w:tcPr>
                  <w:tcW w:w="5698" w:type="dxa"/>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Назначение</w:t>
                  </w:r>
                </w:p>
              </w:tc>
              <w:tc>
                <w:tcPr>
                  <w:tcW w:w="3969" w:type="dxa"/>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Визуализация информации (статической и динамической), полученной с нецифровых носителей, в том числе в ходе проведения натурных экспериментов. Возможность совместного использования визуализатора, интерактивных и традиционных средств обучения (лабораторное оборудование для проведения экспериментов, изображения на печатных носителях, природные материалы). </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Тип</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портативный</w:t>
                  </w:r>
                </w:p>
              </w:tc>
            </w:tr>
            <w:tr w:rsidR="00F32092" w:rsidRPr="00F32092" w:rsidTr="00AA0105">
              <w:trPr>
                <w:trHeight w:val="81"/>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Режим записи видео</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Режим фотосъемки</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21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Выходное разрешение</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w:t>
                  </w:r>
                  <w:proofErr w:type="spellStart"/>
                  <w:r w:rsidRPr="00F32092">
                    <w:rPr>
                      <w:rFonts w:ascii="Times New Roman" w:hAnsi="Times New Roman" w:cs="Times New Roman"/>
                      <w:color w:val="000000" w:themeColor="text1"/>
                      <w:sz w:val="18"/>
                      <w:szCs w:val="18"/>
                    </w:rPr>
                    <w:t>Full</w:t>
                  </w:r>
                  <w:proofErr w:type="spellEnd"/>
                  <w:r w:rsidRPr="00F32092">
                    <w:rPr>
                      <w:rFonts w:ascii="Times New Roman" w:hAnsi="Times New Roman" w:cs="Times New Roman"/>
                      <w:color w:val="000000" w:themeColor="text1"/>
                      <w:sz w:val="18"/>
                      <w:szCs w:val="18"/>
                    </w:rPr>
                    <w:t xml:space="preserve"> HD 1080p пиксель</w:t>
                  </w:r>
                </w:p>
              </w:tc>
            </w:tr>
            <w:tr w:rsidR="00F32092" w:rsidRPr="00F32092" w:rsidTr="00AA0105">
              <w:trPr>
                <w:trHeight w:val="7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Тип крепления головки камеры визуализатора</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гибкий штатив "гусиная шея"</w:t>
                  </w:r>
                </w:p>
              </w:tc>
            </w:tr>
            <w:tr w:rsidR="00F32092" w:rsidRPr="00F32092" w:rsidTr="00AA0105">
              <w:trPr>
                <w:trHeight w:val="8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Разрешение матрицы</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5 </w:t>
                  </w:r>
                  <w:proofErr w:type="spellStart"/>
                  <w:r w:rsidRPr="00F32092">
                    <w:rPr>
                      <w:rFonts w:ascii="Times New Roman" w:hAnsi="Times New Roman" w:cs="Times New Roman"/>
                      <w:color w:val="000000" w:themeColor="text1"/>
                      <w:sz w:val="18"/>
                      <w:szCs w:val="18"/>
                    </w:rPr>
                    <w:t>mpx</w:t>
                  </w:r>
                  <w:proofErr w:type="spellEnd"/>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Размер матрицы</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1/4 дюйм</w:t>
                  </w:r>
                </w:p>
              </w:tc>
            </w:tr>
            <w:tr w:rsidR="00F32092" w:rsidRPr="00F32092" w:rsidTr="00AA0105">
              <w:trPr>
                <w:trHeight w:val="63"/>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Запись видео с частотой не менее 30 кадров в секунду</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Возможность записи видео и фото на SDHC </w:t>
                  </w:r>
                  <w:proofErr w:type="spellStart"/>
                  <w:r w:rsidRPr="00F32092">
                    <w:rPr>
                      <w:rFonts w:ascii="Times New Roman" w:hAnsi="Times New Roman" w:cs="Times New Roman"/>
                      <w:color w:val="000000" w:themeColor="text1"/>
                      <w:sz w:val="18"/>
                      <w:szCs w:val="18"/>
                    </w:rPr>
                    <w:t>card</w:t>
                  </w:r>
                  <w:proofErr w:type="spellEnd"/>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6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Максимальный размер поддерживаемых карт памяти SDHC</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32 Гб</w:t>
                  </w:r>
                </w:p>
              </w:tc>
            </w:tr>
            <w:tr w:rsidR="00F32092" w:rsidRPr="00F32092" w:rsidTr="00AA0105">
              <w:trPr>
                <w:trHeight w:val="257"/>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Встроенная память для записи изображений</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80 изображений с разрешением 5 </w:t>
                  </w:r>
                  <w:proofErr w:type="spellStart"/>
                  <w:r w:rsidRPr="00F32092">
                    <w:rPr>
                      <w:rFonts w:ascii="Times New Roman" w:hAnsi="Times New Roman" w:cs="Times New Roman"/>
                      <w:color w:val="000000" w:themeColor="text1"/>
                      <w:sz w:val="18"/>
                      <w:szCs w:val="18"/>
                    </w:rPr>
                    <w:t>mpx</w:t>
                  </w:r>
                  <w:proofErr w:type="spellEnd"/>
                </w:p>
              </w:tc>
            </w:tr>
            <w:tr w:rsidR="00F32092" w:rsidRPr="00F32092" w:rsidTr="00AA0105">
              <w:trPr>
                <w:trHeight w:val="121"/>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Максимальная площадь захвата рабочей поверхности</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500 мм в длину и 375 мм в ширину</w:t>
                  </w:r>
                </w:p>
              </w:tc>
            </w:tr>
            <w:tr w:rsidR="00F32092" w:rsidRPr="00F32092" w:rsidTr="00AA0105">
              <w:trPr>
                <w:trHeight w:val="113"/>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Возможность масштабирования демонстрируемого объекта с помощью визуализатора</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98"/>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Режимы фокусировки: автоматическая, ручная</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171"/>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Фильтр мерцания изображения</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8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Возможность делать как единичные снимки, так и серию снимков</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30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Отображение текущего изображения (снимаемого в данный момент времени) на экране компьютера или через проектор.</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Запись звука через встроенный микрофон</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22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Эффекты изображения: цветное, черно-белое изображение, негатив, зеркальное отображение, "заморозка" изображения</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23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Отображение реального изображения рядом с сохраненным (</w:t>
                  </w:r>
                  <w:proofErr w:type="spellStart"/>
                  <w:r w:rsidRPr="00F32092">
                    <w:rPr>
                      <w:rFonts w:ascii="Times New Roman" w:hAnsi="Times New Roman" w:cs="Times New Roman"/>
                      <w:color w:val="000000" w:themeColor="text1"/>
                      <w:sz w:val="18"/>
                      <w:szCs w:val="18"/>
                    </w:rPr>
                    <w:t>side-by-side</w:t>
                  </w:r>
                  <w:proofErr w:type="spellEnd"/>
                  <w:r w:rsidRPr="00F32092">
                    <w:rPr>
                      <w:rFonts w:ascii="Times New Roman" w:hAnsi="Times New Roman" w:cs="Times New Roman"/>
                      <w:color w:val="000000" w:themeColor="text1"/>
                      <w:sz w:val="18"/>
                      <w:szCs w:val="18"/>
                    </w:rPr>
                    <w:t>) при подключении визуализатора к проектору по видео-кабелю</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8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Функция картинка в картинке</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lastRenderedPageBreak/>
                    <w:t>Режим съемки: резкое изображение, отображение графики, движение, микроскоп</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77"/>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Функции "прожектор" и "шторка"</w:t>
                  </w:r>
                </w:p>
              </w:tc>
              <w:tc>
                <w:tcPr>
                  <w:tcW w:w="3969" w:type="dxa"/>
                  <w:shd w:val="clear" w:color="000000" w:fill="FFFFFF"/>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20"/>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Настраиваемый пользовательский профиль режима изображения</w:t>
                  </w:r>
                </w:p>
              </w:tc>
              <w:tc>
                <w:tcPr>
                  <w:tcW w:w="3969" w:type="dxa"/>
                  <w:shd w:val="clear" w:color="auto" w:fill="auto"/>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3-х пользовательских настраиваемых вариантов</w:t>
                  </w:r>
                </w:p>
              </w:tc>
            </w:tr>
            <w:tr w:rsidR="00F32092" w:rsidRPr="00F32092" w:rsidTr="00AA0105">
              <w:trPr>
                <w:trHeight w:val="7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Таймер</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14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Возможность подключения микроскопа</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67"/>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Размер в рабочем состоянии</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380x200x525 мм</w:t>
                  </w:r>
                </w:p>
              </w:tc>
            </w:tr>
            <w:tr w:rsidR="00F32092" w:rsidRPr="00F32092" w:rsidTr="00AA0105">
              <w:trPr>
                <w:trHeight w:val="162"/>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программному обеспечению:</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12"/>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Функция распознавания текста как минимум русского и английского языка. А так же возможность включения для распознавания одновременно нескольких языков</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Загрузка изображений на онлайн сервисы </w:t>
                  </w:r>
                  <w:proofErr w:type="spellStart"/>
                  <w:r w:rsidRPr="00F32092">
                    <w:rPr>
                      <w:rFonts w:ascii="Times New Roman" w:hAnsi="Times New Roman" w:cs="Times New Roman"/>
                      <w:color w:val="000000" w:themeColor="text1"/>
                      <w:sz w:val="18"/>
                      <w:szCs w:val="18"/>
                    </w:rPr>
                    <w:t>YouTube</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Facebook</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Twitter</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Picasa</w:t>
                  </w:r>
                  <w:proofErr w:type="spellEnd"/>
                  <w:r w:rsidRPr="00F32092">
                    <w:rPr>
                      <w:rFonts w:ascii="Times New Roman" w:hAnsi="Times New Roman" w:cs="Times New Roman"/>
                      <w:color w:val="000000" w:themeColor="text1"/>
                      <w:sz w:val="18"/>
                      <w:szCs w:val="18"/>
                    </w:rPr>
                    <w:t xml:space="preserve"> через ПО</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Работа с операционными системами </w:t>
                  </w:r>
                  <w:proofErr w:type="spellStart"/>
                  <w:r w:rsidRPr="00F32092">
                    <w:rPr>
                      <w:rFonts w:ascii="Times New Roman" w:hAnsi="Times New Roman" w:cs="Times New Roman"/>
                      <w:color w:val="000000" w:themeColor="text1"/>
                      <w:sz w:val="18"/>
                      <w:szCs w:val="18"/>
                    </w:rPr>
                    <w:t>Windows</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Mac</w:t>
                  </w:r>
                  <w:proofErr w:type="spellEnd"/>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111"/>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Язык интерфейса ПО визуализатора для персонального компьютера</w:t>
                  </w:r>
                </w:p>
              </w:tc>
              <w:tc>
                <w:tcPr>
                  <w:tcW w:w="3969" w:type="dxa"/>
                  <w:shd w:val="clear" w:color="auto" w:fill="auto"/>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русский</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Создание персональной медиа-библиотеки видеозаписей и снимков</w:t>
                  </w:r>
                </w:p>
              </w:tc>
              <w:tc>
                <w:tcPr>
                  <w:tcW w:w="3969" w:type="dxa"/>
                  <w:shd w:val="clear" w:color="auto" w:fill="auto"/>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39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Проведение сравнения бок-о-бок текущих изображений, поступающих одновременно с трех камер и неподвижных ранее сохраненных на компьютере изображений в шести отдельных окнах изображений. При этом должна быть возможность создания аннотаций на изображении цифровыми чернилами</w:t>
                  </w:r>
                </w:p>
              </w:tc>
              <w:tc>
                <w:tcPr>
                  <w:tcW w:w="3969" w:type="dxa"/>
                  <w:shd w:val="clear" w:color="auto" w:fill="auto"/>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11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Возможность встраивания текущего изображения с камеры в документы офисных форматов (</w:t>
                  </w:r>
                  <w:proofErr w:type="spellStart"/>
                  <w:r w:rsidRPr="00F32092">
                    <w:rPr>
                      <w:rFonts w:ascii="Times New Roman" w:hAnsi="Times New Roman" w:cs="Times New Roman"/>
                      <w:color w:val="000000" w:themeColor="text1"/>
                      <w:sz w:val="18"/>
                      <w:szCs w:val="18"/>
                    </w:rPr>
                    <w:t>Word</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Excel</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PowerPoint</w:t>
                  </w:r>
                  <w:proofErr w:type="spellEnd"/>
                  <w:r w:rsidRPr="00F32092">
                    <w:rPr>
                      <w:rFonts w:ascii="Times New Roman" w:hAnsi="Times New Roman" w:cs="Times New Roman"/>
                      <w:color w:val="000000" w:themeColor="text1"/>
                      <w:sz w:val="18"/>
                      <w:szCs w:val="18"/>
                    </w:rPr>
                    <w:t>)</w:t>
                  </w:r>
                </w:p>
              </w:tc>
              <w:tc>
                <w:tcPr>
                  <w:tcW w:w="3969" w:type="dxa"/>
                  <w:shd w:val="clear" w:color="auto" w:fill="auto"/>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121"/>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Встроенные интерфейсы для подключения:</w:t>
                  </w:r>
                </w:p>
              </w:tc>
              <w:tc>
                <w:tcPr>
                  <w:tcW w:w="3969" w:type="dxa"/>
                  <w:shd w:val="clear" w:color="auto" w:fill="auto"/>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33"/>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HDMI выход</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w:t>
                  </w:r>
                </w:p>
              </w:tc>
            </w:tr>
            <w:tr w:rsidR="00F32092" w:rsidRPr="00F32092" w:rsidTr="00AA0105">
              <w:trPr>
                <w:trHeight w:val="17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lang w:val="en-US"/>
                    </w:rPr>
                  </w:pPr>
                  <w:r w:rsidRPr="00F32092">
                    <w:rPr>
                      <w:rFonts w:ascii="Times New Roman" w:hAnsi="Times New Roman" w:cs="Times New Roman"/>
                      <w:color w:val="000000" w:themeColor="text1"/>
                      <w:sz w:val="18"/>
                      <w:szCs w:val="18"/>
                      <w:lang w:val="en-US"/>
                    </w:rPr>
                    <w:t xml:space="preserve">RGB </w:t>
                  </w:r>
                  <w:r w:rsidRPr="00F32092">
                    <w:rPr>
                      <w:rFonts w:ascii="Times New Roman" w:hAnsi="Times New Roman" w:cs="Times New Roman"/>
                      <w:color w:val="000000" w:themeColor="text1"/>
                      <w:sz w:val="18"/>
                      <w:szCs w:val="18"/>
                    </w:rPr>
                    <w:t>вход</w:t>
                  </w:r>
                  <w:r w:rsidRPr="00F32092">
                    <w:rPr>
                      <w:rFonts w:ascii="Times New Roman" w:hAnsi="Times New Roman" w:cs="Times New Roman"/>
                      <w:color w:val="000000" w:themeColor="text1"/>
                      <w:sz w:val="18"/>
                      <w:szCs w:val="18"/>
                      <w:lang w:val="en-US"/>
                    </w:rPr>
                    <w:t xml:space="preserve"> (15 pin D-sub)</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w:t>
                  </w:r>
                </w:p>
              </w:tc>
            </w:tr>
            <w:tr w:rsidR="00F32092" w:rsidRPr="00F32092" w:rsidTr="00AA0105">
              <w:trPr>
                <w:trHeight w:val="6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lang w:val="en-US"/>
                    </w:rPr>
                  </w:pPr>
                  <w:r w:rsidRPr="00F32092">
                    <w:rPr>
                      <w:rFonts w:ascii="Times New Roman" w:hAnsi="Times New Roman" w:cs="Times New Roman"/>
                      <w:color w:val="000000" w:themeColor="text1"/>
                      <w:sz w:val="18"/>
                      <w:szCs w:val="18"/>
                      <w:lang w:val="en-US"/>
                    </w:rPr>
                    <w:t xml:space="preserve">RGB </w:t>
                  </w:r>
                  <w:r w:rsidRPr="00F32092">
                    <w:rPr>
                      <w:rFonts w:ascii="Times New Roman" w:hAnsi="Times New Roman" w:cs="Times New Roman"/>
                      <w:color w:val="000000" w:themeColor="text1"/>
                      <w:sz w:val="18"/>
                      <w:szCs w:val="18"/>
                    </w:rPr>
                    <w:t>выход</w:t>
                  </w:r>
                  <w:r w:rsidRPr="00F32092">
                    <w:rPr>
                      <w:rFonts w:ascii="Times New Roman" w:hAnsi="Times New Roman" w:cs="Times New Roman"/>
                      <w:color w:val="000000" w:themeColor="text1"/>
                      <w:sz w:val="18"/>
                      <w:szCs w:val="18"/>
                      <w:lang w:val="en-US"/>
                    </w:rPr>
                    <w:t xml:space="preserve"> (15 pin D-sub)</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w:t>
                  </w:r>
                </w:p>
              </w:tc>
            </w:tr>
            <w:tr w:rsidR="00F32092" w:rsidRPr="00F32092" w:rsidTr="00AA0105">
              <w:trPr>
                <w:trHeight w:val="129"/>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Композитный видео выход</w:t>
                  </w:r>
                </w:p>
              </w:tc>
              <w:tc>
                <w:tcPr>
                  <w:tcW w:w="3969" w:type="dxa"/>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w:t>
                  </w:r>
                </w:p>
              </w:tc>
            </w:tr>
            <w:tr w:rsidR="00F32092" w:rsidRPr="00F32092" w:rsidTr="00AA0105">
              <w:trPr>
                <w:trHeight w:val="160"/>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mini</w:t>
                  </w:r>
                  <w:proofErr w:type="spellEnd"/>
                  <w:r w:rsidRPr="00F32092">
                    <w:rPr>
                      <w:rFonts w:ascii="Times New Roman" w:hAnsi="Times New Roman" w:cs="Times New Roman"/>
                      <w:color w:val="000000" w:themeColor="text1"/>
                      <w:sz w:val="18"/>
                      <w:szCs w:val="18"/>
                    </w:rPr>
                    <w:t xml:space="preserve"> USB (2.0)</w:t>
                  </w:r>
                </w:p>
              </w:tc>
              <w:tc>
                <w:tcPr>
                  <w:tcW w:w="3969"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w:t>
                  </w:r>
                </w:p>
              </w:tc>
            </w:tr>
            <w:tr w:rsidR="00F32092" w:rsidRPr="00F32092" w:rsidTr="00AA0105">
              <w:trPr>
                <w:trHeight w:val="65"/>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Встроенный замок </w:t>
                  </w:r>
                  <w:proofErr w:type="spellStart"/>
                  <w:r w:rsidRPr="00F32092">
                    <w:rPr>
                      <w:rFonts w:ascii="Times New Roman" w:hAnsi="Times New Roman" w:cs="Times New Roman"/>
                      <w:color w:val="000000" w:themeColor="text1"/>
                      <w:sz w:val="18"/>
                      <w:szCs w:val="18"/>
                    </w:rPr>
                    <w:t>Kensington</w:t>
                  </w:r>
                  <w:proofErr w:type="spellEnd"/>
                  <w:r w:rsidRPr="00F32092">
                    <w:rPr>
                      <w:rFonts w:ascii="Times New Roman" w:hAnsi="Times New Roman" w:cs="Times New Roman"/>
                      <w:color w:val="000000" w:themeColor="text1"/>
                      <w:sz w:val="18"/>
                      <w:szCs w:val="18"/>
                    </w:rPr>
                    <w:t xml:space="preserve"> для защиты от краж</w:t>
                  </w:r>
                </w:p>
              </w:tc>
              <w:tc>
                <w:tcPr>
                  <w:tcW w:w="3969" w:type="dxa"/>
                  <w:shd w:val="clear" w:color="000000" w:fill="FFFFFF"/>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97"/>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Методическое пособие наличие представлено в виде печатного материала. </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241"/>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 пособии должны быть представлены методические рекомендации и реальные примеры применения визуализатора в  учебной деятельности в соответствии с ФГОС:</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77"/>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применение визуализатора в начальной школе</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209"/>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описание процесса создания мультфильма</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79"/>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пример работы с визуализатором на уроках биологии и окружающего мира</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52"/>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примеры использования визуализатора на уроках русского языка</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71"/>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примеры использования визуализатора на уроках изобразительного искусства</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07"/>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примеры использования визуализатора для развития коммуникативных, рефлексивных и речевых навыков</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99"/>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примеры использования визуализатора для  исследований медленно протекающих процессов </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43"/>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lastRenderedPageBreak/>
                    <w:t xml:space="preserve"> - примеры применения визуализатора на уроках технологии</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61"/>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примеры развития каллиграфических навыков детей с использованием визуализатора</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134"/>
              </w:trPr>
              <w:tc>
                <w:tcPr>
                  <w:tcW w:w="5698"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 методические рекомендации применения визуализатора в дистанционном образовании</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w:t>
                  </w:r>
                </w:p>
              </w:tc>
            </w:tr>
            <w:tr w:rsidR="00F32092" w:rsidRPr="00F32092" w:rsidTr="00AA0105">
              <w:trPr>
                <w:trHeight w:val="724"/>
              </w:trPr>
              <w:tc>
                <w:tcPr>
                  <w:tcW w:w="5698" w:type="dxa"/>
                  <w:shd w:val="clear" w:color="000000" w:fill="FFFFFF"/>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Комплект поставки:</w:t>
                  </w:r>
                </w:p>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Портативный визуализатор; Встроенная лампа подсветки; Пульт дистанционного управления; Инсталляционный диск с программным обеспечением и драйверами; Адаптер питания; Шнур питания; VGA кабель; USB кабель; методическое пособие</w:t>
                  </w:r>
                </w:p>
              </w:tc>
              <w:tc>
                <w:tcPr>
                  <w:tcW w:w="3969"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46"/>
              </w:trPr>
              <w:tc>
                <w:tcPr>
                  <w:tcW w:w="5698" w:type="dxa"/>
                  <w:shd w:val="clear" w:color="auto" w:fill="auto"/>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Гарантия</w:t>
                  </w:r>
                </w:p>
              </w:tc>
              <w:tc>
                <w:tcPr>
                  <w:tcW w:w="3969" w:type="dxa"/>
                  <w:shd w:val="clear" w:color="000000" w:fill="FFFFFF"/>
                  <w:vAlign w:val="center"/>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5 лет</w:t>
                  </w:r>
                </w:p>
              </w:tc>
            </w:tr>
          </w:tbl>
          <w:p w:rsidR="00C41D70" w:rsidRPr="00F32092" w:rsidRDefault="00C41D70" w:rsidP="00AA0105">
            <w:pPr>
              <w:spacing w:after="0"/>
              <w:jc w:val="both"/>
              <w:rPr>
                <w:rFonts w:ascii="Times New Roman" w:hAnsi="Times New Roman" w:cs="Times New Roman"/>
                <w:color w:val="000000" w:themeColor="text1"/>
                <w:sz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lastRenderedPageBreak/>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7</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r w:rsidR="00F32092" w:rsidRPr="00F32092" w:rsidTr="00AA0105">
        <w:trPr>
          <w:trHeight w:val="481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2</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Системный блок в сборе</w:t>
            </w:r>
          </w:p>
        </w:tc>
        <w:tc>
          <w:tcPr>
            <w:tcW w:w="9780" w:type="dxa"/>
            <w:tcBorders>
              <w:top w:val="single" w:sz="4" w:space="0" w:color="auto"/>
              <w:left w:val="nil"/>
              <w:bottom w:val="single" w:sz="4" w:space="0" w:color="auto"/>
              <w:right w:val="nil"/>
            </w:tcBorders>
            <w:shd w:val="clear" w:color="auto" w:fill="auto"/>
          </w:tcPr>
          <w:tbl>
            <w:tblPr>
              <w:tblStyle w:val="a6"/>
              <w:tblW w:w="9667" w:type="dxa"/>
              <w:tblLayout w:type="fixed"/>
              <w:tblLook w:val="04A0" w:firstRow="1" w:lastRow="0" w:firstColumn="1" w:lastColumn="0" w:noHBand="0" w:noVBand="1"/>
            </w:tblPr>
            <w:tblGrid>
              <w:gridCol w:w="2835"/>
              <w:gridCol w:w="6832"/>
            </w:tblGrid>
            <w:tr w:rsidR="00F32092" w:rsidRPr="00F32092" w:rsidTr="00AA0105">
              <w:trPr>
                <w:trHeight w:val="325"/>
              </w:trPr>
              <w:tc>
                <w:tcPr>
                  <w:tcW w:w="2835"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6832"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rPr>
                <w:trHeight w:val="3962"/>
              </w:trPr>
              <w:tc>
                <w:tcPr>
                  <w:tcW w:w="2835"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Процессор </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Оперативная памяти</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Жесткий диск</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Оптический привод</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Видеокарта </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Количество USB 3.0 </w:t>
                  </w:r>
                  <w:proofErr w:type="spellStart"/>
                  <w:r w:rsidRPr="00F32092">
                    <w:rPr>
                      <w:rFonts w:ascii="Times New Roman" w:hAnsi="Times New Roman" w:cs="Times New Roman"/>
                      <w:color w:val="000000" w:themeColor="text1"/>
                      <w:sz w:val="18"/>
                      <w:szCs w:val="18"/>
                    </w:rPr>
                    <w:t>Type</w:t>
                  </w:r>
                  <w:proofErr w:type="spellEnd"/>
                  <w:r w:rsidRPr="00F32092">
                    <w:rPr>
                      <w:rFonts w:ascii="Times New Roman" w:hAnsi="Times New Roman" w:cs="Times New Roman"/>
                      <w:color w:val="000000" w:themeColor="text1"/>
                      <w:sz w:val="18"/>
                      <w:szCs w:val="18"/>
                    </w:rPr>
                    <w:t>-A</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Количество USB 2.0</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Сетевая карта</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Тип корпуса, Размеры (</w:t>
                  </w:r>
                  <w:proofErr w:type="spellStart"/>
                  <w:r w:rsidRPr="00F32092">
                    <w:rPr>
                      <w:rFonts w:ascii="Times New Roman" w:hAnsi="Times New Roman" w:cs="Times New Roman"/>
                      <w:color w:val="000000" w:themeColor="text1"/>
                      <w:sz w:val="18"/>
                      <w:szCs w:val="18"/>
                    </w:rPr>
                    <w:t>ШxВxГ</w:t>
                  </w:r>
                  <w:proofErr w:type="spellEnd"/>
                  <w:r w:rsidRPr="00F32092">
                    <w:rPr>
                      <w:rFonts w:ascii="Times New Roman" w:hAnsi="Times New Roman" w:cs="Times New Roman"/>
                      <w:color w:val="000000" w:themeColor="text1"/>
                      <w:sz w:val="18"/>
                      <w:szCs w:val="18"/>
                    </w:rPr>
                    <w:t>)</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Встроенные компоненты:</w:t>
                  </w: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Комплект поставки </w:t>
                  </w:r>
                </w:p>
              </w:tc>
              <w:tc>
                <w:tcPr>
                  <w:tcW w:w="6832"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Кол-во ядер не менее 2, Частота не менее 3.7 ГГЦ, Кэш L3 не менее 3 Мб</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 не менее 2133 </w:t>
                  </w:r>
                  <w:proofErr w:type="spellStart"/>
                  <w:r w:rsidRPr="00F32092">
                    <w:rPr>
                      <w:rFonts w:ascii="Times New Roman" w:hAnsi="Times New Roman" w:cs="Times New Roman"/>
                      <w:color w:val="000000" w:themeColor="text1"/>
                      <w:sz w:val="18"/>
                      <w:szCs w:val="18"/>
                    </w:rPr>
                    <w:t>Мгц</w:t>
                  </w:r>
                  <w:proofErr w:type="spellEnd"/>
                  <w:r w:rsidRPr="00F32092">
                    <w:rPr>
                      <w:rFonts w:ascii="Times New Roman" w:hAnsi="Times New Roman" w:cs="Times New Roman"/>
                      <w:color w:val="000000" w:themeColor="text1"/>
                      <w:sz w:val="18"/>
                      <w:szCs w:val="18"/>
                    </w:rPr>
                    <w:t>, Размер оперативной памяти не менее 4 Гб</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lang w:val="en-US"/>
                    </w:rPr>
                    <w:t>HDD</w:t>
                  </w:r>
                  <w:r w:rsidRPr="00F32092">
                    <w:rPr>
                      <w:rFonts w:ascii="Times New Roman" w:hAnsi="Times New Roman" w:cs="Times New Roman"/>
                      <w:color w:val="000000" w:themeColor="text1"/>
                      <w:sz w:val="18"/>
                      <w:szCs w:val="18"/>
                    </w:rPr>
                    <w:t>, не менее 500 Гб, не менее 7200 об/мин</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lang w:val="en-US"/>
                    </w:rPr>
                    <w:t>DVD</w:t>
                  </w:r>
                  <w:r w:rsidRPr="00F32092">
                    <w:rPr>
                      <w:rFonts w:ascii="Times New Roman" w:hAnsi="Times New Roman" w:cs="Times New Roman"/>
                      <w:color w:val="000000" w:themeColor="text1"/>
                      <w:sz w:val="18"/>
                      <w:szCs w:val="18"/>
                    </w:rPr>
                    <w:t>-</w:t>
                  </w:r>
                  <w:r w:rsidRPr="00F32092">
                    <w:rPr>
                      <w:rFonts w:ascii="Times New Roman" w:hAnsi="Times New Roman" w:cs="Times New Roman"/>
                      <w:color w:val="000000" w:themeColor="text1"/>
                      <w:sz w:val="18"/>
                      <w:szCs w:val="18"/>
                      <w:lang w:val="en-US"/>
                    </w:rPr>
                    <w:t>RW</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с </w:t>
                  </w:r>
                  <w:proofErr w:type="spellStart"/>
                  <w:r w:rsidRPr="00F32092">
                    <w:rPr>
                      <w:rFonts w:ascii="Times New Roman" w:hAnsi="Times New Roman" w:cs="Times New Roman"/>
                      <w:color w:val="000000" w:themeColor="text1"/>
                      <w:sz w:val="18"/>
                      <w:szCs w:val="18"/>
                    </w:rPr>
                    <w:t>видеопортами</w:t>
                  </w:r>
                  <w:proofErr w:type="spellEnd"/>
                  <w:r w:rsidRPr="00F32092">
                    <w:rPr>
                      <w:rFonts w:ascii="Times New Roman" w:hAnsi="Times New Roman" w:cs="Times New Roman"/>
                      <w:color w:val="000000" w:themeColor="text1"/>
                      <w:sz w:val="18"/>
                      <w:szCs w:val="18"/>
                    </w:rPr>
                    <w:t xml:space="preserve"> не менее VGA, DVI</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4 </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1000 Мбит/сек</w:t>
                  </w:r>
                </w:p>
                <w:p w:rsidR="00C41D70" w:rsidRPr="00F32092" w:rsidRDefault="00C41D70" w:rsidP="00AA0105">
                  <w:pPr>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Micro-tower</w:t>
                  </w:r>
                  <w:proofErr w:type="spellEnd"/>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Датчик пыли - определение оптическим методом степени запыленности радиатора системы охлаждения центрального процессора. Градация степени, минимальный показатель: 1%, максимальный показатель: 100%. Возможность сохранения показателей запыленности в памяти АПК.</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Датчик вскрытия корпуса - контроль и оповещение вскрытия корпуса с целью предотвращения неправомерных изменений конфигурации АРМ. Возможность работы в автономном режиме при помощи встроенного аккумулятора до 2160 часов. Наличие функции автоматической подзарядки аккумулятора при появлении электропитания. Возможность сохранения показателей вскрытия в памяти АПК.</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Системный блок в сборе, мышь, клавиатура</w:t>
                  </w:r>
                </w:p>
              </w:tc>
            </w:tr>
          </w:tbl>
          <w:p w:rsidR="00C41D70" w:rsidRPr="00F32092" w:rsidRDefault="00C41D70" w:rsidP="00AA0105">
            <w:pPr>
              <w:spacing w:after="0" w:line="240" w:lineRule="auto"/>
              <w:rPr>
                <w:rFonts w:ascii="Times New Roman" w:hAnsi="Times New Roman"/>
                <w:color w:val="000000" w:themeColor="text1"/>
                <w:sz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10</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r w:rsidR="00F32092" w:rsidRPr="00F32092" w:rsidTr="00AA0105">
        <w:trPr>
          <w:trHeight w:val="45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3</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Системный блок в сборе</w:t>
            </w:r>
          </w:p>
        </w:tc>
        <w:tc>
          <w:tcPr>
            <w:tcW w:w="9780" w:type="dxa"/>
            <w:tcBorders>
              <w:top w:val="single" w:sz="4" w:space="0" w:color="auto"/>
              <w:left w:val="nil"/>
              <w:bottom w:val="single" w:sz="4" w:space="0" w:color="auto"/>
              <w:right w:val="nil"/>
            </w:tcBorders>
            <w:shd w:val="clear" w:color="auto" w:fill="auto"/>
          </w:tcPr>
          <w:tbl>
            <w:tblPr>
              <w:tblStyle w:val="a6"/>
              <w:tblW w:w="9667" w:type="dxa"/>
              <w:tblLayout w:type="fixed"/>
              <w:tblLook w:val="04A0" w:firstRow="1" w:lastRow="0" w:firstColumn="1" w:lastColumn="0" w:noHBand="0" w:noVBand="1"/>
            </w:tblPr>
            <w:tblGrid>
              <w:gridCol w:w="2835"/>
              <w:gridCol w:w="6832"/>
            </w:tblGrid>
            <w:tr w:rsidR="00F32092" w:rsidRPr="00F32092" w:rsidTr="00AA0105">
              <w:trPr>
                <w:trHeight w:val="338"/>
              </w:trPr>
              <w:tc>
                <w:tcPr>
                  <w:tcW w:w="2835"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6832"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c>
                <w:tcPr>
                  <w:tcW w:w="2835"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Процессор</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Оперативная память</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Жесткий диск</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Оптический привод</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Видеокарта </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Количество USB 3.0 </w:t>
                  </w:r>
                  <w:proofErr w:type="spellStart"/>
                  <w:r w:rsidRPr="00F32092">
                    <w:rPr>
                      <w:rFonts w:ascii="Times New Roman" w:hAnsi="Times New Roman" w:cs="Times New Roman"/>
                      <w:color w:val="000000" w:themeColor="text1"/>
                      <w:sz w:val="18"/>
                      <w:szCs w:val="18"/>
                    </w:rPr>
                    <w:t>Type</w:t>
                  </w:r>
                  <w:proofErr w:type="spellEnd"/>
                  <w:r w:rsidRPr="00F32092">
                    <w:rPr>
                      <w:rFonts w:ascii="Times New Roman" w:hAnsi="Times New Roman" w:cs="Times New Roman"/>
                      <w:color w:val="000000" w:themeColor="text1"/>
                      <w:sz w:val="18"/>
                      <w:szCs w:val="18"/>
                    </w:rPr>
                    <w:t>-A</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Количество USB 2.0</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Сетевая карта</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Тип корпуса, Размеры (</w:t>
                  </w:r>
                  <w:proofErr w:type="spellStart"/>
                  <w:r w:rsidRPr="00F32092">
                    <w:rPr>
                      <w:rFonts w:ascii="Times New Roman" w:hAnsi="Times New Roman" w:cs="Times New Roman"/>
                      <w:color w:val="000000" w:themeColor="text1"/>
                      <w:sz w:val="18"/>
                      <w:szCs w:val="18"/>
                    </w:rPr>
                    <w:t>ШxВxГ</w:t>
                  </w:r>
                  <w:proofErr w:type="spellEnd"/>
                  <w:r w:rsidRPr="00F32092">
                    <w:rPr>
                      <w:rFonts w:ascii="Times New Roman" w:hAnsi="Times New Roman" w:cs="Times New Roman"/>
                      <w:color w:val="000000" w:themeColor="text1"/>
                      <w:sz w:val="18"/>
                      <w:szCs w:val="18"/>
                    </w:rPr>
                    <w:t>)</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Встроенные компоненты:</w:t>
                  </w: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Комплект поставки </w:t>
                  </w:r>
                </w:p>
              </w:tc>
              <w:tc>
                <w:tcPr>
                  <w:tcW w:w="6832" w:type="dxa"/>
                </w:tcPr>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Частота не менее 1.6 ГГЦ, Кэш L3 не менее 2 Мб, Количество ядер не менее 2, не менее 1600 </w:t>
                  </w:r>
                  <w:proofErr w:type="spellStart"/>
                  <w:r w:rsidRPr="00F32092">
                    <w:rPr>
                      <w:rFonts w:ascii="Times New Roman" w:hAnsi="Times New Roman" w:cs="Times New Roman"/>
                      <w:color w:val="000000" w:themeColor="text1"/>
                      <w:sz w:val="18"/>
                      <w:szCs w:val="18"/>
                    </w:rPr>
                    <w:t>Мгц</w:t>
                  </w:r>
                  <w:proofErr w:type="spellEnd"/>
                  <w:r w:rsidRPr="00F32092">
                    <w:rPr>
                      <w:rFonts w:ascii="Times New Roman" w:hAnsi="Times New Roman" w:cs="Times New Roman"/>
                      <w:color w:val="000000" w:themeColor="text1"/>
                      <w:sz w:val="18"/>
                      <w:szCs w:val="18"/>
                    </w:rPr>
                    <w:t>, не менее 4 Гб</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HDD, не менее 500 Гб, не менее 7200 об/мин</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lang w:val="en-US"/>
                    </w:rPr>
                    <w:t>DVD</w:t>
                  </w:r>
                  <w:r w:rsidRPr="00F32092">
                    <w:rPr>
                      <w:rFonts w:ascii="Times New Roman" w:hAnsi="Times New Roman" w:cs="Times New Roman"/>
                      <w:color w:val="000000" w:themeColor="text1"/>
                      <w:sz w:val="18"/>
                      <w:szCs w:val="18"/>
                    </w:rPr>
                    <w:t>-</w:t>
                  </w:r>
                  <w:r w:rsidRPr="00F32092">
                    <w:rPr>
                      <w:rFonts w:ascii="Times New Roman" w:hAnsi="Times New Roman" w:cs="Times New Roman"/>
                      <w:color w:val="000000" w:themeColor="text1"/>
                      <w:sz w:val="18"/>
                      <w:szCs w:val="18"/>
                      <w:lang w:val="en-US"/>
                    </w:rPr>
                    <w:t>RW</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с </w:t>
                  </w:r>
                  <w:proofErr w:type="spellStart"/>
                  <w:r w:rsidRPr="00F32092">
                    <w:rPr>
                      <w:rFonts w:ascii="Times New Roman" w:hAnsi="Times New Roman" w:cs="Times New Roman"/>
                      <w:color w:val="000000" w:themeColor="text1"/>
                      <w:sz w:val="18"/>
                      <w:szCs w:val="18"/>
                    </w:rPr>
                    <w:t>видеопортами</w:t>
                  </w:r>
                  <w:proofErr w:type="spellEnd"/>
                  <w:r w:rsidRPr="00F32092">
                    <w:rPr>
                      <w:rFonts w:ascii="Times New Roman" w:hAnsi="Times New Roman" w:cs="Times New Roman"/>
                      <w:color w:val="000000" w:themeColor="text1"/>
                      <w:sz w:val="18"/>
                      <w:szCs w:val="18"/>
                    </w:rPr>
                    <w:t xml:space="preserve"> не менее VGA, HDMI</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4 </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1000 Мбит/сек</w:t>
                  </w:r>
                </w:p>
                <w:p w:rsidR="00C41D70" w:rsidRPr="00F32092" w:rsidRDefault="00C41D70" w:rsidP="00AA0105">
                  <w:pPr>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Mini-tower</w:t>
                  </w:r>
                  <w:proofErr w:type="spellEnd"/>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Датчик пыли - определение оптическим методом степени запыленности радиатора системы охлаждения центрального процессора. Градация степени, минимальный показатель: 1%, максимальный показатель: 100%. Возможность сохранения показателей запыленности в памяти АПК.</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Датчик вскрытия корпуса - контроль и оповещение вскрытия корпуса с целью предотвращения неправомерных изменений конфигурации АРМ. Возможность работы в автономном режиме при помощи встроенного аккумулятора до 2160 часов. Наличие функции автоматической подзарядки аккумулятора при появлении электропитания. Возможность сохранения показателей вскрытия в памяти АПК.</w:t>
                  </w:r>
                </w:p>
                <w:p w:rsidR="00C41D70" w:rsidRPr="00F32092" w:rsidRDefault="00C41D70" w:rsidP="00AA0105">
                  <w:pPr>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Системный блок в сборе, мышь, клавиатура</w:t>
                  </w:r>
                </w:p>
              </w:tc>
            </w:tr>
          </w:tbl>
          <w:p w:rsidR="00C41D70" w:rsidRPr="00F32092" w:rsidRDefault="00C41D70" w:rsidP="00AA0105">
            <w:pPr>
              <w:rPr>
                <w:rFonts w:ascii="Times New Roman" w:hAnsi="Times New Roman"/>
                <w:b/>
                <w:color w:val="000000" w:themeColor="text1"/>
                <w:sz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4</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r w:rsidR="00F32092" w:rsidRPr="00F32092" w:rsidTr="00AA0105">
        <w:trPr>
          <w:trHeight w:val="494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4</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Интерактивный планшет</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3119"/>
              <w:gridCol w:w="6548"/>
            </w:tblGrid>
            <w:tr w:rsidR="00F32092" w:rsidRPr="00F32092" w:rsidTr="00AA0105">
              <w:trPr>
                <w:trHeight w:val="31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6548" w:type="dxa"/>
                  <w:tcBorders>
                    <w:top w:val="single" w:sz="4" w:space="0" w:color="auto"/>
                    <w:left w:val="nil"/>
                    <w:bottom w:val="single" w:sz="4" w:space="0" w:color="auto"/>
                    <w:right w:val="single" w:sz="4" w:space="0" w:color="auto"/>
                  </w:tcBorders>
                  <w:shd w:val="clear" w:color="auto" w:fill="auto"/>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rPr>
                <w:trHeight w:val="139"/>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Встроенный модуль GPS/</w:t>
                  </w:r>
                  <w:proofErr w:type="spellStart"/>
                  <w:r w:rsidRPr="00F32092">
                    <w:rPr>
                      <w:rFonts w:ascii="Times New Roman" w:hAnsi="Times New Roman" w:cs="Times New Roman"/>
                      <w:color w:val="000000" w:themeColor="text1"/>
                      <w:sz w:val="18"/>
                      <w:szCs w:val="18"/>
                    </w:rPr>
                    <w:t>Глонасс</w:t>
                  </w:r>
                  <w:proofErr w:type="spellEnd"/>
                </w:p>
              </w:tc>
              <w:tc>
                <w:tcPr>
                  <w:tcW w:w="6548" w:type="dxa"/>
                  <w:tcBorders>
                    <w:top w:val="single" w:sz="4" w:space="0" w:color="auto"/>
                    <w:left w:val="nil"/>
                    <w:bottom w:val="single" w:sz="4" w:space="0" w:color="auto"/>
                    <w:right w:val="single" w:sz="4" w:space="0" w:color="auto"/>
                  </w:tcBorders>
                  <w:shd w:val="clear" w:color="auto" w:fill="auto"/>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184"/>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Экрана</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IPS, не менее 7" (17.78 см), емкостный</w:t>
                  </w:r>
                </w:p>
              </w:tc>
            </w:tr>
            <w:tr w:rsidR="00F32092" w:rsidRPr="00F32092" w:rsidTr="00AA0105">
              <w:trPr>
                <w:trHeight w:val="137"/>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Процессор</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w:t>
                  </w:r>
                  <w:proofErr w:type="spellStart"/>
                  <w:r w:rsidRPr="00F32092">
                    <w:rPr>
                      <w:rFonts w:ascii="Times New Roman" w:hAnsi="Times New Roman" w:cs="Times New Roman"/>
                      <w:color w:val="000000" w:themeColor="text1"/>
                      <w:sz w:val="18"/>
                      <w:szCs w:val="18"/>
                    </w:rPr>
                    <w:t>четырехъядерный</w:t>
                  </w:r>
                  <w:proofErr w:type="spellEnd"/>
                  <w:r w:rsidRPr="00F32092">
                    <w:rPr>
                      <w:rFonts w:ascii="Times New Roman" w:hAnsi="Times New Roman" w:cs="Times New Roman"/>
                      <w:color w:val="000000" w:themeColor="text1"/>
                      <w:sz w:val="18"/>
                      <w:szCs w:val="18"/>
                    </w:rPr>
                    <w:t>, не менее 1.2 ГГц</w:t>
                  </w:r>
                </w:p>
              </w:tc>
            </w:tr>
            <w:tr w:rsidR="00F32092" w:rsidRPr="00F32092" w:rsidTr="00AA0105">
              <w:trPr>
                <w:trHeight w:val="184"/>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Модель графического контроллера</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Mali-450MP</w:t>
                  </w:r>
                </w:p>
              </w:tc>
            </w:tr>
            <w:tr w:rsidR="00F32092" w:rsidRPr="00F32092" w:rsidTr="00AA0105">
              <w:trPr>
                <w:trHeight w:val="87"/>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Объем оперативной памяти</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1024 МБ</w:t>
                  </w:r>
                </w:p>
              </w:tc>
            </w:tr>
            <w:tr w:rsidR="00F32092" w:rsidRPr="00F32092" w:rsidTr="00AA0105">
              <w:trPr>
                <w:trHeight w:val="133"/>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Объем встроенной памяти</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ind w:right="431"/>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8 ГБ</w:t>
                  </w:r>
                </w:p>
              </w:tc>
            </w:tr>
            <w:tr w:rsidR="00F32092" w:rsidRPr="00F32092" w:rsidTr="00AA0105">
              <w:trPr>
                <w:trHeight w:val="165"/>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Поддержка карт памяти</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microSD</w:t>
                  </w:r>
                  <w:proofErr w:type="spellEnd"/>
                </w:p>
              </w:tc>
            </w:tr>
            <w:tr w:rsidR="00F32092" w:rsidRPr="00F32092" w:rsidTr="00AA0105">
              <w:trPr>
                <w:trHeight w:val="83"/>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Средства связи </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3G, </w:t>
                  </w:r>
                  <w:proofErr w:type="spellStart"/>
                  <w:r w:rsidRPr="00F32092">
                    <w:rPr>
                      <w:rFonts w:ascii="Times New Roman" w:hAnsi="Times New Roman" w:cs="Times New Roman"/>
                      <w:color w:val="000000" w:themeColor="text1"/>
                      <w:sz w:val="18"/>
                      <w:szCs w:val="18"/>
                    </w:rPr>
                    <w:t>Wi-Fi</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Bluetooth</w:t>
                  </w:r>
                  <w:proofErr w:type="spellEnd"/>
                </w:p>
              </w:tc>
            </w:tr>
            <w:tr w:rsidR="00F32092" w:rsidRPr="00F32092" w:rsidTr="00AA0105">
              <w:trPr>
                <w:trHeight w:val="238"/>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Предустановленное ПО</w:t>
                  </w:r>
                </w:p>
              </w:tc>
              <w:tc>
                <w:tcPr>
                  <w:tcW w:w="6548" w:type="dxa"/>
                  <w:tcBorders>
                    <w:top w:val="nil"/>
                    <w:left w:val="nil"/>
                    <w:bottom w:val="single" w:sz="4" w:space="0" w:color="auto"/>
                    <w:right w:val="single" w:sz="4" w:space="0" w:color="auto"/>
                  </w:tcBorders>
                  <w:shd w:val="clear" w:color="auto" w:fill="auto"/>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Наличие: Операционная система </w:t>
                  </w:r>
                  <w:proofErr w:type="spellStart"/>
                  <w:r w:rsidRPr="00F32092">
                    <w:rPr>
                      <w:rFonts w:ascii="Times New Roman" w:hAnsi="Times New Roman" w:cs="Times New Roman"/>
                      <w:color w:val="000000" w:themeColor="text1"/>
                      <w:sz w:val="18"/>
                      <w:szCs w:val="18"/>
                    </w:rPr>
                    <w:t>Android</w:t>
                  </w:r>
                  <w:proofErr w:type="spellEnd"/>
                  <w:r w:rsidRPr="00F32092">
                    <w:rPr>
                      <w:rFonts w:ascii="Times New Roman" w:hAnsi="Times New Roman" w:cs="Times New Roman"/>
                      <w:color w:val="000000" w:themeColor="text1"/>
                      <w:sz w:val="18"/>
                      <w:szCs w:val="18"/>
                    </w:rPr>
                    <w:t xml:space="preserve"> версия не ниже 5.1, Сказки, Игры, Математические приложения для детей, Приложения для развития иностранного языка</w:t>
                  </w:r>
                </w:p>
              </w:tc>
            </w:tr>
            <w:tr w:rsidR="00F32092" w:rsidRPr="00F32092" w:rsidTr="00AA0105">
              <w:trPr>
                <w:trHeight w:val="93"/>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Разрешение основной камеры</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2 </w:t>
                  </w:r>
                  <w:proofErr w:type="spellStart"/>
                  <w:r w:rsidRPr="00F32092">
                    <w:rPr>
                      <w:rFonts w:ascii="Times New Roman" w:hAnsi="Times New Roman" w:cs="Times New Roman"/>
                      <w:color w:val="000000" w:themeColor="text1"/>
                      <w:sz w:val="18"/>
                      <w:szCs w:val="18"/>
                    </w:rPr>
                    <w:t>Мп</w:t>
                  </w:r>
                  <w:proofErr w:type="spellEnd"/>
                </w:p>
              </w:tc>
            </w:tr>
            <w:tr w:rsidR="00F32092" w:rsidRPr="00F32092" w:rsidTr="00AA0105">
              <w:trPr>
                <w:trHeight w:val="139"/>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Фронтальная камера</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ДА</w:t>
                  </w:r>
                </w:p>
              </w:tc>
            </w:tr>
            <w:tr w:rsidR="00F32092" w:rsidRPr="00F32092" w:rsidTr="00AA0105">
              <w:trPr>
                <w:trHeight w:val="184"/>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Родительский контроль</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ДА</w:t>
                  </w:r>
                </w:p>
              </w:tc>
            </w:tr>
            <w:tr w:rsidR="00F32092" w:rsidRPr="00F32092" w:rsidTr="00AA0105">
              <w:trPr>
                <w:trHeight w:val="89"/>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Автоматическая ориентация экрана</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ДА</w:t>
                  </w:r>
                </w:p>
              </w:tc>
            </w:tr>
            <w:tr w:rsidR="00F32092" w:rsidRPr="00F32092" w:rsidTr="00AA0105">
              <w:trPr>
                <w:trHeight w:val="121"/>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Разъемы</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для наушников 3.5 мм, </w:t>
                  </w:r>
                  <w:proofErr w:type="spellStart"/>
                  <w:r w:rsidRPr="00F32092">
                    <w:rPr>
                      <w:rFonts w:ascii="Times New Roman" w:hAnsi="Times New Roman" w:cs="Times New Roman"/>
                      <w:color w:val="000000" w:themeColor="text1"/>
                      <w:sz w:val="18"/>
                      <w:szCs w:val="18"/>
                    </w:rPr>
                    <w:t>micro</w:t>
                  </w:r>
                  <w:proofErr w:type="spellEnd"/>
                  <w:r w:rsidRPr="00F32092">
                    <w:rPr>
                      <w:rFonts w:ascii="Times New Roman" w:hAnsi="Times New Roman" w:cs="Times New Roman"/>
                      <w:color w:val="000000" w:themeColor="text1"/>
                      <w:sz w:val="18"/>
                      <w:szCs w:val="18"/>
                    </w:rPr>
                    <w:t xml:space="preserve"> USB</w:t>
                  </w:r>
                </w:p>
              </w:tc>
            </w:tr>
            <w:tr w:rsidR="00F32092" w:rsidRPr="00F32092" w:rsidTr="00AA0105">
              <w:trPr>
                <w:trHeight w:val="213"/>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Аккумулятор</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2800 </w:t>
                  </w:r>
                  <w:proofErr w:type="spellStart"/>
                  <w:r w:rsidRPr="00F32092">
                    <w:rPr>
                      <w:rFonts w:ascii="Times New Roman" w:hAnsi="Times New Roman" w:cs="Times New Roman"/>
                      <w:color w:val="000000" w:themeColor="text1"/>
                      <w:sz w:val="18"/>
                      <w:szCs w:val="18"/>
                    </w:rPr>
                    <w:t>мAч</w:t>
                  </w:r>
                  <w:proofErr w:type="spellEnd"/>
                  <w:r w:rsidRPr="00F32092">
                    <w:rPr>
                      <w:rFonts w:ascii="Times New Roman" w:hAnsi="Times New Roman" w:cs="Times New Roman"/>
                      <w:color w:val="000000" w:themeColor="text1"/>
                      <w:sz w:val="18"/>
                      <w:szCs w:val="18"/>
                    </w:rPr>
                    <w:t>, Время работы при воспроизведении видео не менее 3 ч</w:t>
                  </w:r>
                </w:p>
              </w:tc>
            </w:tr>
            <w:tr w:rsidR="00F32092" w:rsidRPr="00F32092" w:rsidTr="00AA0105">
              <w:trPr>
                <w:trHeight w:val="163"/>
              </w:trPr>
              <w:tc>
                <w:tcPr>
                  <w:tcW w:w="3119" w:type="dxa"/>
                  <w:tcBorders>
                    <w:top w:val="nil"/>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Вес</w:t>
                  </w:r>
                </w:p>
              </w:tc>
              <w:tc>
                <w:tcPr>
                  <w:tcW w:w="6548" w:type="dxa"/>
                  <w:tcBorders>
                    <w:top w:val="nil"/>
                    <w:left w:val="nil"/>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290 г</w:t>
                  </w:r>
                </w:p>
              </w:tc>
            </w:tr>
            <w:tr w:rsidR="00F32092" w:rsidRPr="00F32092" w:rsidTr="00AA0105">
              <w:trPr>
                <w:trHeight w:val="301"/>
              </w:trPr>
              <w:tc>
                <w:tcPr>
                  <w:tcW w:w="3119" w:type="dxa"/>
                  <w:tcBorders>
                    <w:top w:val="nil"/>
                    <w:left w:val="single" w:sz="4" w:space="0" w:color="auto"/>
                    <w:bottom w:val="nil"/>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Комплект поставки</w:t>
                  </w:r>
                </w:p>
              </w:tc>
              <w:tc>
                <w:tcPr>
                  <w:tcW w:w="6548" w:type="dxa"/>
                  <w:tcBorders>
                    <w:top w:val="nil"/>
                    <w:left w:val="nil"/>
                    <w:bottom w:val="nil"/>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Планшетный ПК, чехол, USB-кабель, защитная пленка, зарядное устройство (5В/2A), гарантийный талон, руководство пользователя</w:t>
                  </w:r>
                </w:p>
              </w:tc>
            </w:tr>
            <w:tr w:rsidR="00F32092" w:rsidRPr="00F32092" w:rsidTr="00AA0105">
              <w:trPr>
                <w:trHeight w:val="301"/>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Класс </w:t>
                  </w:r>
                  <w:proofErr w:type="spellStart"/>
                  <w:r w:rsidRPr="00F32092">
                    <w:rPr>
                      <w:rFonts w:ascii="Times New Roman" w:hAnsi="Times New Roman" w:cs="Times New Roman"/>
                      <w:color w:val="000000" w:themeColor="text1"/>
                      <w:sz w:val="18"/>
                      <w:szCs w:val="18"/>
                    </w:rPr>
                    <w:t>энергоэффективности</w:t>
                  </w:r>
                  <w:proofErr w:type="spellEnd"/>
                </w:p>
              </w:tc>
              <w:tc>
                <w:tcPr>
                  <w:tcW w:w="6548" w:type="dxa"/>
                  <w:tcBorders>
                    <w:top w:val="single" w:sz="4" w:space="0" w:color="auto"/>
                    <w:left w:val="nil"/>
                    <w:bottom w:val="single" w:sz="4" w:space="0" w:color="auto"/>
                    <w:right w:val="single" w:sz="4" w:space="0" w:color="auto"/>
                  </w:tcBorders>
                  <w:shd w:val="clear" w:color="auto" w:fill="auto"/>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ниже класса «А»</w:t>
                  </w:r>
                </w:p>
              </w:tc>
            </w:tr>
          </w:tbl>
          <w:p w:rsidR="00C41D70" w:rsidRPr="00F32092" w:rsidRDefault="00C41D70" w:rsidP="00AA0105">
            <w:pPr>
              <w:rPr>
                <w:rFonts w:ascii="Times New Roman" w:hAnsi="Times New Roman"/>
                <w:b/>
                <w:color w:val="000000" w:themeColor="text1"/>
                <w:sz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6</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r w:rsidR="00F32092" w:rsidRPr="00F32092" w:rsidTr="00AA0105">
        <w:trPr>
          <w:trHeight w:val="494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5</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Графический планшет (для кабинета математики)</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3119"/>
              <w:gridCol w:w="6548"/>
            </w:tblGrid>
            <w:tr w:rsidR="00F32092" w:rsidRPr="00F32092" w:rsidTr="00AA0105">
              <w:trPr>
                <w:trHeight w:val="31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6548" w:type="dxa"/>
                  <w:tcBorders>
                    <w:top w:val="single" w:sz="4" w:space="0" w:color="auto"/>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rPr>
                <w:trHeight w:val="118"/>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Встроенный модуль GPS/</w:t>
                  </w:r>
                  <w:proofErr w:type="spellStart"/>
                  <w:r w:rsidRPr="00F32092">
                    <w:rPr>
                      <w:rFonts w:ascii="Times New Roman" w:hAnsi="Times New Roman" w:cs="Times New Roman"/>
                      <w:color w:val="000000" w:themeColor="text1"/>
                      <w:sz w:val="18"/>
                      <w:szCs w:val="18"/>
                    </w:rPr>
                    <w:t>Глонасс</w:t>
                  </w:r>
                  <w:proofErr w:type="spellEnd"/>
                </w:p>
              </w:tc>
              <w:tc>
                <w:tcPr>
                  <w:tcW w:w="6548" w:type="dxa"/>
                  <w:tcBorders>
                    <w:top w:val="single" w:sz="4" w:space="0" w:color="auto"/>
                    <w:left w:val="nil"/>
                    <w:bottom w:val="single" w:sz="4" w:space="0" w:color="auto"/>
                    <w:right w:val="single" w:sz="4" w:space="0" w:color="auto"/>
                  </w:tcBorders>
                  <w:shd w:val="clear" w:color="auto" w:fill="auto"/>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16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Операционная система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Android</w:t>
                  </w:r>
                  <w:proofErr w:type="spellEnd"/>
                  <w:r w:rsidRPr="00F32092">
                    <w:rPr>
                      <w:rFonts w:ascii="Times New Roman" w:hAnsi="Times New Roman" w:cs="Times New Roman"/>
                      <w:color w:val="000000" w:themeColor="text1"/>
                      <w:sz w:val="18"/>
                      <w:szCs w:val="18"/>
                    </w:rPr>
                    <w:t> версия не ниже 6.0 (</w:t>
                  </w:r>
                  <w:proofErr w:type="spellStart"/>
                  <w:r w:rsidRPr="00F32092">
                    <w:rPr>
                      <w:rFonts w:ascii="Times New Roman" w:hAnsi="Times New Roman" w:cs="Times New Roman"/>
                      <w:color w:val="000000" w:themeColor="text1"/>
                      <w:sz w:val="18"/>
                      <w:szCs w:val="18"/>
                    </w:rPr>
                    <w:t>Marshmallow</w:t>
                  </w:r>
                  <w:proofErr w:type="spellEnd"/>
                  <w:r w:rsidRPr="00F32092">
                    <w:rPr>
                      <w:rFonts w:ascii="Times New Roman" w:hAnsi="Times New Roman" w:cs="Times New Roman"/>
                      <w:color w:val="000000" w:themeColor="text1"/>
                      <w:sz w:val="18"/>
                      <w:szCs w:val="18"/>
                    </w:rPr>
                    <w:t>)</w:t>
                  </w:r>
                </w:p>
              </w:tc>
            </w:tr>
            <w:tr w:rsidR="00F32092" w:rsidRPr="00F32092" w:rsidTr="00AA0105">
              <w:trPr>
                <w:trHeight w:val="46"/>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Размеры (</w:t>
                  </w:r>
                  <w:proofErr w:type="spellStart"/>
                  <w:r w:rsidRPr="00F32092">
                    <w:rPr>
                      <w:rFonts w:ascii="Times New Roman" w:hAnsi="Times New Roman" w:cs="Times New Roman"/>
                      <w:color w:val="000000" w:themeColor="text1"/>
                      <w:sz w:val="18"/>
                      <w:szCs w:val="18"/>
                    </w:rPr>
                    <w:t>ШxВxГ</w:t>
                  </w:r>
                  <w:proofErr w:type="spellEnd"/>
                  <w:r w:rsidRPr="00F32092">
                    <w:rPr>
                      <w:rFonts w:ascii="Times New Roman" w:hAnsi="Times New Roman" w:cs="Times New Roman"/>
                      <w:color w:val="000000" w:themeColor="text1"/>
                      <w:sz w:val="18"/>
                      <w:szCs w:val="18"/>
                    </w:rPr>
                    <w:t>)/ Вес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 аккумулятором</w:t>
                  </w:r>
                  <w:r w:rsidRPr="00F32092">
                    <w:rPr>
                      <w:color w:val="000000" w:themeColor="text1"/>
                    </w:rPr>
                    <w:t xml:space="preserve"> </w:t>
                  </w:r>
                  <w:r w:rsidRPr="00F32092">
                    <w:rPr>
                      <w:rFonts w:ascii="Times New Roman" w:hAnsi="Times New Roman" w:cs="Times New Roman"/>
                      <w:color w:val="000000" w:themeColor="text1"/>
                      <w:sz w:val="18"/>
                      <w:szCs w:val="18"/>
                    </w:rPr>
                    <w:t>не более 0.525 кг</w:t>
                  </w:r>
                </w:p>
              </w:tc>
            </w:tr>
            <w:tr w:rsidR="00F32092" w:rsidRPr="00F32092" w:rsidTr="00AA0105">
              <w:trPr>
                <w:trHeight w:val="17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Отделка корпуса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Матовый пластик</w:t>
                  </w:r>
                </w:p>
              </w:tc>
            </w:tr>
            <w:tr w:rsidR="00F32092" w:rsidRPr="00F32092" w:rsidTr="00AA0105">
              <w:trPr>
                <w:trHeight w:val="206"/>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Кнопки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Power</w:t>
                  </w:r>
                  <w:proofErr w:type="spellEnd"/>
                  <w:r w:rsidRPr="00F32092">
                    <w:rPr>
                      <w:rFonts w:ascii="Times New Roman" w:hAnsi="Times New Roman" w:cs="Times New Roman"/>
                      <w:color w:val="000000" w:themeColor="text1"/>
                      <w:sz w:val="18"/>
                      <w:szCs w:val="18"/>
                    </w:rPr>
                    <w:t>, Домой, Звук +, Звук -, Назад, Приложения</w:t>
                  </w:r>
                </w:p>
              </w:tc>
            </w:tr>
            <w:tr w:rsidR="00F32092" w:rsidRPr="00F32092" w:rsidTr="00AA0105">
              <w:trPr>
                <w:trHeight w:val="111"/>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Процессор</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1.6 ГГц, не менее 8 ядер</w:t>
                  </w:r>
                </w:p>
              </w:tc>
            </w:tr>
            <w:tr w:rsidR="00F32092" w:rsidRPr="00F32092" w:rsidTr="00AA0105">
              <w:trPr>
                <w:trHeight w:val="9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Картридер</w:t>
                  </w:r>
                  <w:proofErr w:type="spellEnd"/>
                  <w:r w:rsidRPr="00F32092">
                    <w:rPr>
                      <w:rFonts w:ascii="Times New Roman" w:hAnsi="Times New Roman" w:cs="Times New Roman"/>
                      <w:color w:val="000000" w:themeColor="text1"/>
                      <w:sz w:val="18"/>
                      <w:szCs w:val="18"/>
                    </w:rPr>
                    <w:t xml:space="preserve">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microSDXC</w:t>
                  </w:r>
                  <w:proofErr w:type="spellEnd"/>
                  <w:r w:rsidRPr="00F32092">
                    <w:rPr>
                      <w:rFonts w:ascii="Times New Roman" w:hAnsi="Times New Roman" w:cs="Times New Roman"/>
                      <w:color w:val="000000" w:themeColor="text1"/>
                      <w:sz w:val="18"/>
                      <w:szCs w:val="18"/>
                    </w:rPr>
                    <w:t>, </w:t>
                  </w:r>
                  <w:proofErr w:type="spellStart"/>
                  <w:r w:rsidRPr="00F32092">
                    <w:rPr>
                      <w:rFonts w:ascii="Times New Roman" w:hAnsi="Times New Roman" w:cs="Times New Roman"/>
                      <w:color w:val="000000" w:themeColor="text1"/>
                      <w:sz w:val="18"/>
                      <w:szCs w:val="18"/>
                    </w:rPr>
                    <w:t>microSDHC</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microSD</w:t>
                  </w:r>
                  <w:proofErr w:type="spellEnd"/>
                  <w:r w:rsidRPr="00F32092">
                    <w:rPr>
                      <w:rFonts w:ascii="Times New Roman" w:hAnsi="Times New Roman" w:cs="Times New Roman"/>
                      <w:color w:val="000000" w:themeColor="text1"/>
                      <w:sz w:val="18"/>
                      <w:szCs w:val="18"/>
                    </w:rPr>
                    <w:t>, не менее до 200 Гб</w:t>
                  </w:r>
                </w:p>
              </w:tc>
            </w:tr>
            <w:tr w:rsidR="00F32092" w:rsidRPr="00F32092" w:rsidTr="00AA0105">
              <w:trPr>
                <w:trHeight w:val="152"/>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Объем накопителя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16 Гб </w:t>
                  </w:r>
                  <w:proofErr w:type="spellStart"/>
                  <w:r w:rsidRPr="00F32092">
                    <w:rPr>
                      <w:rFonts w:ascii="Times New Roman" w:hAnsi="Times New Roman" w:cs="Times New Roman"/>
                      <w:color w:val="000000" w:themeColor="text1"/>
                      <w:sz w:val="18"/>
                      <w:szCs w:val="18"/>
                    </w:rPr>
                    <w:t>eMMC</w:t>
                  </w:r>
                  <w:proofErr w:type="spellEnd"/>
                </w:p>
              </w:tc>
            </w:tr>
            <w:tr w:rsidR="00F32092" w:rsidRPr="00F32092" w:rsidTr="00AA0105">
              <w:trPr>
                <w:trHeight w:val="89"/>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Оперативная память</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 Гб</w:t>
                  </w:r>
                </w:p>
              </w:tc>
            </w:tr>
            <w:tr w:rsidR="00F32092" w:rsidRPr="00F32092" w:rsidTr="00AA0105">
              <w:trPr>
                <w:trHeight w:val="163"/>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Встроенные динамики и микрофон</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Есть</w:t>
                  </w:r>
                </w:p>
              </w:tc>
            </w:tr>
            <w:tr w:rsidR="00F32092" w:rsidRPr="00F32092" w:rsidTr="00AA0105">
              <w:trPr>
                <w:trHeight w:val="121"/>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Экран</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10.1", не менее 1920x1200 </w:t>
                  </w:r>
                  <w:proofErr w:type="spellStart"/>
                  <w:r w:rsidRPr="00F32092">
                    <w:rPr>
                      <w:rFonts w:ascii="Times New Roman" w:hAnsi="Times New Roman" w:cs="Times New Roman"/>
                      <w:color w:val="000000" w:themeColor="text1"/>
                      <w:sz w:val="18"/>
                      <w:szCs w:val="18"/>
                    </w:rPr>
                    <w:t>px</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Multi-Touch</w:t>
                  </w:r>
                  <w:proofErr w:type="spellEnd"/>
                  <w:r w:rsidRPr="00F32092">
                    <w:rPr>
                      <w:rFonts w:ascii="Times New Roman" w:hAnsi="Times New Roman" w:cs="Times New Roman"/>
                      <w:color w:val="000000" w:themeColor="text1"/>
                      <w:sz w:val="18"/>
                      <w:szCs w:val="18"/>
                    </w:rPr>
                    <w:t xml:space="preserve">, Глянцевое стекло с </w:t>
                  </w:r>
                  <w:proofErr w:type="spellStart"/>
                  <w:r w:rsidRPr="00F32092">
                    <w:rPr>
                      <w:rFonts w:ascii="Times New Roman" w:hAnsi="Times New Roman" w:cs="Times New Roman"/>
                      <w:color w:val="000000" w:themeColor="text1"/>
                      <w:sz w:val="18"/>
                      <w:szCs w:val="18"/>
                    </w:rPr>
                    <w:t>олеофобным</w:t>
                  </w:r>
                  <w:proofErr w:type="spellEnd"/>
                  <w:r w:rsidRPr="00F32092">
                    <w:rPr>
                      <w:rFonts w:ascii="Times New Roman" w:hAnsi="Times New Roman" w:cs="Times New Roman"/>
                      <w:color w:val="000000" w:themeColor="text1"/>
                      <w:sz w:val="18"/>
                      <w:szCs w:val="18"/>
                    </w:rPr>
                    <w:t xml:space="preserve"> покрытием</w:t>
                  </w:r>
                </w:p>
              </w:tc>
            </w:tr>
            <w:tr w:rsidR="00F32092" w:rsidRPr="00F32092" w:rsidTr="00AA0105">
              <w:trPr>
                <w:trHeight w:val="14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Датчики </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внешней освещенности, G-сенсор</w:t>
                  </w:r>
                </w:p>
              </w:tc>
            </w:tr>
            <w:tr w:rsidR="00F32092" w:rsidRPr="005D5E36" w:rsidTr="00AA0105">
              <w:trPr>
                <w:trHeight w:val="19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Средства связи</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lang w:val="en-US"/>
                    </w:rPr>
                  </w:pPr>
                  <w:r w:rsidRPr="00F32092">
                    <w:rPr>
                      <w:rFonts w:ascii="Times New Roman" w:hAnsi="Times New Roman" w:cs="Times New Roman"/>
                      <w:color w:val="000000" w:themeColor="text1"/>
                      <w:sz w:val="18"/>
                      <w:szCs w:val="18"/>
                      <w:lang w:val="en-US"/>
                    </w:rPr>
                    <w:t xml:space="preserve">Wi-Fi a/b/g/n/ac, Bluetooth 4.2, </w:t>
                  </w:r>
                  <w:r w:rsidRPr="00F32092">
                    <w:rPr>
                      <w:rFonts w:ascii="Times New Roman" w:hAnsi="Times New Roman" w:cs="Times New Roman"/>
                      <w:color w:val="000000" w:themeColor="text1"/>
                      <w:sz w:val="18"/>
                      <w:szCs w:val="18"/>
                    </w:rPr>
                    <w:t>Поддержка</w:t>
                  </w:r>
                  <w:r w:rsidRPr="00F32092">
                    <w:rPr>
                      <w:rFonts w:ascii="Times New Roman" w:hAnsi="Times New Roman" w:cs="Times New Roman"/>
                      <w:color w:val="000000" w:themeColor="text1"/>
                      <w:sz w:val="18"/>
                      <w:szCs w:val="18"/>
                      <w:lang w:val="en-US"/>
                    </w:rPr>
                    <w:t xml:space="preserve"> Wi-Fi Miracast</w:t>
                  </w:r>
                </w:p>
              </w:tc>
            </w:tr>
            <w:tr w:rsidR="00F32092" w:rsidRPr="00F32092" w:rsidTr="00AA0105">
              <w:trPr>
                <w:trHeight w:val="14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Разъемы планшета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micro</w:t>
                  </w:r>
                  <w:proofErr w:type="spellEnd"/>
                  <w:r w:rsidRPr="00F32092">
                    <w:rPr>
                      <w:rFonts w:ascii="Times New Roman" w:hAnsi="Times New Roman" w:cs="Times New Roman"/>
                      <w:color w:val="000000" w:themeColor="text1"/>
                      <w:sz w:val="18"/>
                      <w:szCs w:val="18"/>
                    </w:rPr>
                    <w:t xml:space="preserve"> USB 2.0, разъем для наушников/микрофона</w:t>
                  </w:r>
                </w:p>
              </w:tc>
            </w:tr>
            <w:tr w:rsidR="00F32092" w:rsidRPr="00F32092" w:rsidTr="00AA0105">
              <w:trPr>
                <w:trHeight w:val="54"/>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Основная камера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Есть, 8 млн. пикселов, автофокус, светодиодная вспышка. Запись видео 1080p@ 30fps</w:t>
                  </w:r>
                </w:p>
              </w:tc>
            </w:tr>
            <w:tr w:rsidR="00F32092" w:rsidRPr="00F32092" w:rsidTr="00AA0105">
              <w:trPr>
                <w:trHeight w:val="77"/>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Фронтальная камера</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Есть, 2 млн. пикселов, светосила F2.2</w:t>
                  </w:r>
                </w:p>
              </w:tc>
            </w:tr>
            <w:tr w:rsidR="00F32092" w:rsidRPr="00F32092" w:rsidTr="00AA0105">
              <w:trPr>
                <w:trHeight w:val="136"/>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Питание</w:t>
                  </w:r>
                </w:p>
              </w:tc>
              <w:tc>
                <w:tcPr>
                  <w:tcW w:w="6548"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Встроенный аккумулятор не менее 7300 </w:t>
                  </w:r>
                  <w:proofErr w:type="spellStart"/>
                  <w:r w:rsidRPr="00F32092">
                    <w:rPr>
                      <w:rFonts w:ascii="Times New Roman" w:hAnsi="Times New Roman" w:cs="Times New Roman"/>
                      <w:color w:val="000000" w:themeColor="text1"/>
                      <w:sz w:val="18"/>
                      <w:szCs w:val="18"/>
                    </w:rPr>
                    <w:t>мАч</w:t>
                  </w:r>
                  <w:proofErr w:type="spellEnd"/>
                  <w:r w:rsidRPr="00F32092">
                    <w:rPr>
                      <w:rFonts w:ascii="Times New Roman" w:hAnsi="Times New Roman" w:cs="Times New Roman"/>
                      <w:color w:val="000000" w:themeColor="text1"/>
                      <w:sz w:val="18"/>
                      <w:szCs w:val="18"/>
                    </w:rPr>
                    <w:t>, Блок питания входит в комплект поставки</w:t>
                  </w:r>
                </w:p>
              </w:tc>
            </w:tr>
            <w:tr w:rsidR="00F32092" w:rsidRPr="00F32092" w:rsidTr="00AA0105">
              <w:trPr>
                <w:trHeight w:val="136"/>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Класс </w:t>
                  </w:r>
                  <w:proofErr w:type="spellStart"/>
                  <w:r w:rsidRPr="00F32092">
                    <w:rPr>
                      <w:rFonts w:ascii="Times New Roman" w:hAnsi="Times New Roman" w:cs="Times New Roman"/>
                      <w:color w:val="000000" w:themeColor="text1"/>
                      <w:sz w:val="18"/>
                      <w:szCs w:val="18"/>
                    </w:rPr>
                    <w:t>энергоэффективности</w:t>
                  </w:r>
                  <w:proofErr w:type="spellEnd"/>
                </w:p>
              </w:tc>
              <w:tc>
                <w:tcPr>
                  <w:tcW w:w="6548" w:type="dxa"/>
                  <w:tcBorders>
                    <w:top w:val="single" w:sz="4" w:space="0" w:color="auto"/>
                    <w:left w:val="nil"/>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ниже класса «А»</w:t>
                  </w:r>
                </w:p>
              </w:tc>
            </w:tr>
          </w:tbl>
          <w:p w:rsidR="00C41D70" w:rsidRPr="00F32092" w:rsidRDefault="00C41D70" w:rsidP="00AA0105">
            <w:pPr>
              <w:spacing w:after="0" w:line="240" w:lineRule="auto"/>
              <w:rPr>
                <w:rFonts w:ascii="Times New Roman" w:hAnsi="Times New Roman"/>
                <w:b/>
                <w:color w:val="000000" w:themeColor="text1"/>
                <w:sz w:val="18"/>
                <w:szCs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5</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r w:rsidR="00F32092" w:rsidRPr="00F32092" w:rsidTr="00AA0105">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6</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Многофункциональное устройство</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4111"/>
              <w:gridCol w:w="5556"/>
            </w:tblGrid>
            <w:tr w:rsidR="00F32092" w:rsidRPr="00F32092" w:rsidTr="00AA0105">
              <w:trPr>
                <w:trHeight w:val="376"/>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5556" w:type="dxa"/>
                  <w:tcBorders>
                    <w:top w:val="single" w:sz="4" w:space="0" w:color="auto"/>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rPr>
                <w:trHeight w:val="11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Комплект поставки</w:t>
                  </w:r>
                </w:p>
              </w:tc>
              <w:tc>
                <w:tcPr>
                  <w:tcW w:w="5556" w:type="dxa"/>
                  <w:tcBorders>
                    <w:top w:val="single" w:sz="4" w:space="0" w:color="auto"/>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Диски с ПО, Кабель питания, картридж, Телефонный шнур, Интерфейсный кабель</w:t>
                  </w:r>
                </w:p>
              </w:tc>
            </w:tr>
            <w:tr w:rsidR="00F32092" w:rsidRPr="00F32092" w:rsidTr="00AA0105">
              <w:trPr>
                <w:trHeight w:val="13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Процессор</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600 МГц</w:t>
                  </w:r>
                </w:p>
              </w:tc>
            </w:tr>
            <w:tr w:rsidR="00F32092" w:rsidRPr="00F32092" w:rsidTr="00AA0105">
              <w:trPr>
                <w:trHeight w:val="18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Память принтера/МФУ</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256 Мб</w:t>
                  </w:r>
                </w:p>
              </w:tc>
            </w:tr>
            <w:tr w:rsidR="00F32092" w:rsidRPr="00F32092" w:rsidTr="00AA0105">
              <w:trPr>
                <w:trHeight w:val="7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ЖК-дисплей</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 2-строчный</w:t>
                  </w:r>
                </w:p>
              </w:tc>
            </w:tr>
            <w:tr w:rsidR="00F32092" w:rsidRPr="00F32092" w:rsidTr="00AA0105">
              <w:trPr>
                <w:trHeight w:val="11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Поддержка </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AirPrint</w:t>
                  </w:r>
                  <w:proofErr w:type="spellEnd"/>
                  <w:r w:rsidRPr="00F32092">
                    <w:rPr>
                      <w:rFonts w:ascii="Times New Roman" w:hAnsi="Times New Roman" w:cs="Times New Roman"/>
                      <w:color w:val="000000" w:themeColor="text1"/>
                      <w:sz w:val="18"/>
                      <w:szCs w:val="18"/>
                    </w:rPr>
                    <w:t>, технологии HP </w:t>
                  </w:r>
                  <w:proofErr w:type="spellStart"/>
                  <w:r w:rsidRPr="00F32092">
                    <w:rPr>
                      <w:rFonts w:ascii="Times New Roman" w:hAnsi="Times New Roman" w:cs="Times New Roman"/>
                      <w:color w:val="000000" w:themeColor="text1"/>
                      <w:sz w:val="18"/>
                      <w:szCs w:val="18"/>
                    </w:rPr>
                    <w:t>ePrint</w:t>
                  </w:r>
                  <w:proofErr w:type="spellEnd"/>
                </w:p>
              </w:tc>
            </w:tr>
            <w:tr w:rsidR="00F32092" w:rsidRPr="00F32092" w:rsidTr="00AA0105">
              <w:trPr>
                <w:trHeight w:val="20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Сетевой интерфейс</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10/100 Мбит/сек</w:t>
                  </w:r>
                </w:p>
              </w:tc>
            </w:tr>
            <w:tr w:rsidR="00F32092" w:rsidRPr="00F32092" w:rsidTr="00AA0105">
              <w:trPr>
                <w:trHeight w:val="9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Порты</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RJ-45, 2 x RJ-11, USB 2.0 </w:t>
                  </w:r>
                  <w:proofErr w:type="spellStart"/>
                  <w:r w:rsidRPr="00F32092">
                    <w:rPr>
                      <w:rFonts w:ascii="Times New Roman" w:hAnsi="Times New Roman" w:cs="Times New Roman"/>
                      <w:color w:val="000000" w:themeColor="text1"/>
                      <w:sz w:val="18"/>
                      <w:szCs w:val="18"/>
                    </w:rPr>
                    <w:t>Type</w:t>
                  </w:r>
                  <w:proofErr w:type="spellEnd"/>
                  <w:r w:rsidRPr="00F32092">
                    <w:rPr>
                      <w:rFonts w:ascii="Times New Roman" w:hAnsi="Times New Roman" w:cs="Times New Roman"/>
                      <w:color w:val="000000" w:themeColor="text1"/>
                      <w:sz w:val="18"/>
                      <w:szCs w:val="18"/>
                    </w:rPr>
                    <w:t xml:space="preserve"> B</w:t>
                  </w:r>
                </w:p>
              </w:tc>
            </w:tr>
            <w:tr w:rsidR="00F32092" w:rsidRPr="00F32092" w:rsidTr="00AA0105">
              <w:trPr>
                <w:trHeight w:val="5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ADF (</w:t>
                  </w:r>
                  <w:proofErr w:type="spellStart"/>
                  <w:r w:rsidRPr="00F32092">
                    <w:rPr>
                      <w:rFonts w:ascii="Times New Roman" w:hAnsi="Times New Roman" w:cs="Times New Roman"/>
                      <w:color w:val="000000" w:themeColor="text1"/>
                      <w:sz w:val="18"/>
                      <w:szCs w:val="18"/>
                    </w:rPr>
                    <w:t>податчик</w:t>
                  </w:r>
                  <w:proofErr w:type="spellEnd"/>
                  <w:r w:rsidRPr="00F32092">
                    <w:rPr>
                      <w:rFonts w:ascii="Times New Roman" w:hAnsi="Times New Roman" w:cs="Times New Roman"/>
                      <w:color w:val="000000" w:themeColor="text1"/>
                      <w:sz w:val="18"/>
                      <w:szCs w:val="18"/>
                    </w:rPr>
                    <w:t xml:space="preserve"> оригиналов)</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Односторонний</w:t>
                  </w:r>
                </w:p>
              </w:tc>
            </w:tr>
            <w:tr w:rsidR="00F32092" w:rsidRPr="00F32092" w:rsidTr="00AA0105">
              <w:trPr>
                <w:trHeight w:val="9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Формат печатных носителей</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A4 (210 x 297 мм); пользовательские форматы - от 76x127 мм до 216 x 356мм</w:t>
                  </w:r>
                </w:p>
              </w:tc>
            </w:tr>
            <w:tr w:rsidR="00F32092" w:rsidRPr="00F32092" w:rsidTr="00AA0105">
              <w:trPr>
                <w:trHeight w:val="20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Типы печатных носителей</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Бумага, Конверт, Бумага самоклеящаяся, </w:t>
                  </w:r>
                </w:p>
              </w:tc>
            </w:tr>
            <w:tr w:rsidR="00F32092" w:rsidRPr="00F32092" w:rsidTr="00AA0105">
              <w:trPr>
                <w:trHeight w:val="133"/>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Плотность бумаги</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60 - 163 г/м2</w:t>
                  </w:r>
                </w:p>
              </w:tc>
            </w:tr>
            <w:tr w:rsidR="00F32092" w:rsidRPr="00F32092" w:rsidTr="00AA0105">
              <w:trPr>
                <w:trHeight w:val="12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Разрешение ч/б печати</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600x600dpi; при использовании оптимизации1200 </w:t>
                  </w:r>
                  <w:proofErr w:type="spellStart"/>
                  <w:r w:rsidRPr="00F32092">
                    <w:rPr>
                      <w:rFonts w:ascii="Times New Roman" w:hAnsi="Times New Roman" w:cs="Times New Roman"/>
                      <w:color w:val="000000" w:themeColor="text1"/>
                      <w:sz w:val="18"/>
                      <w:szCs w:val="18"/>
                    </w:rPr>
                    <w:t>dpi</w:t>
                  </w:r>
                  <w:proofErr w:type="spellEnd"/>
                </w:p>
              </w:tc>
            </w:tr>
            <w:tr w:rsidR="00F32092" w:rsidRPr="00F32092" w:rsidTr="00AA0105">
              <w:trPr>
                <w:trHeight w:val="46"/>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Максимальная скорость монохромной печати</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22 стр./мин.</w:t>
                  </w:r>
                </w:p>
              </w:tc>
            </w:tr>
            <w:tr w:rsidR="00F32092" w:rsidRPr="00F32092" w:rsidTr="00AA0105">
              <w:trPr>
                <w:trHeight w:val="79"/>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Язык описания страниц</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proofErr w:type="spellStart"/>
                  <w:r w:rsidRPr="00F32092">
                    <w:rPr>
                      <w:rFonts w:ascii="Times New Roman" w:hAnsi="Times New Roman" w:cs="Times New Roman"/>
                      <w:color w:val="000000" w:themeColor="text1"/>
                      <w:sz w:val="18"/>
                      <w:szCs w:val="18"/>
                    </w:rPr>
                    <w:t>PCLmS</w:t>
                  </w:r>
                  <w:proofErr w:type="spellEnd"/>
                </w:p>
              </w:tc>
            </w:tr>
            <w:tr w:rsidR="00F32092" w:rsidRPr="00F32092" w:rsidTr="00AA0105">
              <w:trPr>
                <w:trHeight w:val="12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Область печати</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214 мм в ширину и 356 мм в длину</w:t>
                  </w:r>
                </w:p>
              </w:tc>
            </w:tr>
            <w:tr w:rsidR="00F32092" w:rsidRPr="00F32092" w:rsidTr="00AA0105">
              <w:trPr>
                <w:trHeight w:val="203"/>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Ресурс МФУ</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10 000 страниц в месяц - максимальная нагрузка</w:t>
                  </w:r>
                </w:p>
              </w:tc>
            </w:tr>
            <w:tr w:rsidR="00F32092" w:rsidRPr="00F32092" w:rsidTr="00AA0105">
              <w:trPr>
                <w:trHeight w:val="47"/>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Диапазон масштабирования</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25 - 400%</w:t>
                  </w:r>
                </w:p>
              </w:tc>
            </w:tr>
            <w:tr w:rsidR="00F32092" w:rsidRPr="00F32092" w:rsidTr="00AA0105">
              <w:trPr>
                <w:trHeight w:val="107"/>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Сканирующий элемент МФУ</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CIS</w:t>
                  </w:r>
                </w:p>
              </w:tc>
            </w:tr>
            <w:tr w:rsidR="00F32092" w:rsidRPr="00F32092" w:rsidTr="00AA0105">
              <w:trPr>
                <w:trHeight w:val="167"/>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Размеры оригиналов</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216 x 297 мм как при сканировании со стекла или </w:t>
                  </w:r>
                  <w:proofErr w:type="spellStart"/>
                  <w:r w:rsidRPr="00F32092">
                    <w:rPr>
                      <w:rFonts w:ascii="Times New Roman" w:hAnsi="Times New Roman" w:cs="Times New Roman"/>
                      <w:color w:val="000000" w:themeColor="text1"/>
                      <w:sz w:val="18"/>
                      <w:szCs w:val="18"/>
                    </w:rPr>
                    <w:t>автоподатчика</w:t>
                  </w:r>
                  <w:proofErr w:type="spellEnd"/>
                  <w:r w:rsidRPr="00F32092">
                    <w:rPr>
                      <w:rFonts w:ascii="Times New Roman" w:hAnsi="Times New Roman" w:cs="Times New Roman"/>
                      <w:color w:val="000000" w:themeColor="text1"/>
                      <w:sz w:val="18"/>
                      <w:szCs w:val="18"/>
                    </w:rPr>
                    <w:t xml:space="preserve"> </w:t>
                  </w:r>
                  <w:r w:rsidRPr="00F32092">
                    <w:rPr>
                      <w:rFonts w:ascii="Times New Roman" w:hAnsi="Times New Roman" w:cs="Times New Roman"/>
                      <w:color w:val="000000" w:themeColor="text1"/>
                      <w:sz w:val="18"/>
                      <w:szCs w:val="18"/>
                    </w:rPr>
                    <w:lastRenderedPageBreak/>
                    <w:t xml:space="preserve">оригиналов. Минимальный размер для </w:t>
                  </w:r>
                  <w:proofErr w:type="spellStart"/>
                  <w:r w:rsidRPr="00F32092">
                    <w:rPr>
                      <w:rFonts w:ascii="Times New Roman" w:hAnsi="Times New Roman" w:cs="Times New Roman"/>
                      <w:color w:val="000000" w:themeColor="text1"/>
                      <w:sz w:val="18"/>
                      <w:szCs w:val="18"/>
                    </w:rPr>
                    <w:t>автоподатчика</w:t>
                  </w:r>
                  <w:proofErr w:type="spellEnd"/>
                  <w:r w:rsidRPr="00F32092">
                    <w:rPr>
                      <w:rFonts w:ascii="Times New Roman" w:hAnsi="Times New Roman" w:cs="Times New Roman"/>
                      <w:color w:val="000000" w:themeColor="text1"/>
                      <w:sz w:val="18"/>
                      <w:szCs w:val="18"/>
                    </w:rPr>
                    <w:t xml:space="preserve"> - 149 x 210 мм</w:t>
                  </w:r>
                </w:p>
              </w:tc>
            </w:tr>
            <w:tr w:rsidR="00F32092" w:rsidRPr="005D5E36" w:rsidTr="00AA0105">
              <w:trPr>
                <w:trHeight w:val="11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lastRenderedPageBreak/>
                    <w:t>Формат файла сканирования</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lang w:val="en-US"/>
                    </w:rPr>
                  </w:pPr>
                  <w:r w:rsidRPr="00F32092">
                    <w:rPr>
                      <w:rFonts w:ascii="Times New Roman" w:hAnsi="Times New Roman" w:cs="Times New Roman"/>
                      <w:color w:val="000000" w:themeColor="text1"/>
                      <w:sz w:val="18"/>
                      <w:szCs w:val="18"/>
                      <w:lang w:val="en-US"/>
                    </w:rPr>
                    <w:t>JPG, BMP, PNG, TIF, PDF</w:t>
                  </w:r>
                </w:p>
              </w:tc>
            </w:tr>
            <w:tr w:rsidR="00F32092" w:rsidRPr="00F32092" w:rsidTr="00AA0105">
              <w:trPr>
                <w:trHeight w:val="93"/>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Факс</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33.6 Кбит/сек, Не менее 120 номеров, Разрешение факса 203x196dpi; без полутонов - 300x300dpi</w:t>
                  </w:r>
                </w:p>
              </w:tc>
            </w:tr>
            <w:tr w:rsidR="00F32092" w:rsidRPr="00F32092" w:rsidTr="00AA0105">
              <w:trPr>
                <w:trHeight w:val="138"/>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Тип установки картриджа</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Только черный</w:t>
                  </w:r>
                </w:p>
              </w:tc>
            </w:tr>
            <w:tr w:rsidR="00F32092" w:rsidRPr="00F32092" w:rsidTr="00AA0105">
              <w:trPr>
                <w:trHeight w:val="20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Ресурс черного картриджа</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1400 страниц</w:t>
                  </w:r>
                </w:p>
              </w:tc>
            </w:tr>
            <w:tr w:rsidR="00F32092" w:rsidRPr="00F32092" w:rsidTr="00AA0105">
              <w:trPr>
                <w:trHeight w:val="134"/>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Ресурс барабана</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12000 страниц</w:t>
                  </w:r>
                </w:p>
              </w:tc>
            </w:tr>
            <w:tr w:rsidR="00F32092" w:rsidRPr="00F32092" w:rsidTr="00AA0105">
              <w:trPr>
                <w:trHeight w:val="18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Разрешение копирования</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600 x 400 </w:t>
                  </w:r>
                  <w:proofErr w:type="spellStart"/>
                  <w:r w:rsidRPr="00F32092">
                    <w:rPr>
                      <w:rFonts w:ascii="Times New Roman" w:hAnsi="Times New Roman" w:cs="Times New Roman"/>
                      <w:color w:val="000000" w:themeColor="text1"/>
                      <w:sz w:val="18"/>
                      <w:szCs w:val="18"/>
                    </w:rPr>
                    <w:t>dpi</w:t>
                  </w:r>
                  <w:proofErr w:type="spellEnd"/>
                </w:p>
              </w:tc>
            </w:tr>
            <w:tr w:rsidR="00F32092" w:rsidRPr="00F32092" w:rsidTr="00AA0105">
              <w:trPr>
                <w:trHeight w:val="130"/>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Блок питания, Потребление энергии</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Встроенный, Не более 255 Вт при печати; 4.2 Вт в режиме ожидания</w:t>
                  </w:r>
                </w:p>
              </w:tc>
            </w:tr>
            <w:tr w:rsidR="00F32092" w:rsidRPr="00F32092" w:rsidTr="00AA0105">
              <w:trPr>
                <w:trHeight w:val="128"/>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Совместимость</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TWAIN</w:t>
                  </w:r>
                </w:p>
              </w:tc>
            </w:tr>
            <w:tr w:rsidR="00F32092" w:rsidRPr="005D5E36" w:rsidTr="00AA0105">
              <w:trPr>
                <w:trHeight w:val="81"/>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Поддержка ОС</w:t>
                  </w:r>
                </w:p>
              </w:tc>
              <w:tc>
                <w:tcPr>
                  <w:tcW w:w="5556"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lang w:val="en-US"/>
                    </w:rPr>
                  </w:pPr>
                  <w:r w:rsidRPr="00F32092">
                    <w:rPr>
                      <w:rFonts w:ascii="Times New Roman" w:hAnsi="Times New Roman" w:cs="Times New Roman"/>
                      <w:color w:val="000000" w:themeColor="text1"/>
                      <w:sz w:val="18"/>
                      <w:szCs w:val="18"/>
                      <w:lang w:val="en-US"/>
                    </w:rPr>
                    <w:t>Windows 10, Windows 8.1, Windows 8, Windows 7, Windows Vista</w:t>
                  </w:r>
                </w:p>
              </w:tc>
            </w:tr>
            <w:tr w:rsidR="00F32092" w:rsidRPr="00F32092" w:rsidTr="00AA0105">
              <w:trPr>
                <w:trHeight w:val="46"/>
              </w:trPr>
              <w:tc>
                <w:tcPr>
                  <w:tcW w:w="4111" w:type="dxa"/>
                  <w:tcBorders>
                    <w:top w:val="nil"/>
                    <w:left w:val="single" w:sz="4" w:space="0" w:color="auto"/>
                    <w:bottom w:val="nil"/>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Вес брутто </w:t>
                  </w:r>
                </w:p>
              </w:tc>
              <w:tc>
                <w:tcPr>
                  <w:tcW w:w="5556" w:type="dxa"/>
                  <w:tcBorders>
                    <w:top w:val="nil"/>
                    <w:left w:val="nil"/>
                    <w:bottom w:val="nil"/>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более 10 кг</w:t>
                  </w:r>
                </w:p>
              </w:tc>
            </w:tr>
            <w:tr w:rsidR="00F32092" w:rsidRPr="00F32092" w:rsidTr="00AA0105">
              <w:trPr>
                <w:trHeight w:val="46"/>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Класс </w:t>
                  </w:r>
                  <w:proofErr w:type="spellStart"/>
                  <w:r w:rsidRPr="00F32092">
                    <w:rPr>
                      <w:rFonts w:ascii="Times New Roman" w:hAnsi="Times New Roman" w:cs="Times New Roman"/>
                      <w:color w:val="000000" w:themeColor="text1"/>
                      <w:sz w:val="18"/>
                      <w:szCs w:val="18"/>
                    </w:rPr>
                    <w:t>энергоэффективности</w:t>
                  </w:r>
                  <w:proofErr w:type="spellEnd"/>
                </w:p>
              </w:tc>
              <w:tc>
                <w:tcPr>
                  <w:tcW w:w="5556" w:type="dxa"/>
                  <w:tcBorders>
                    <w:top w:val="single" w:sz="4" w:space="0" w:color="auto"/>
                    <w:left w:val="nil"/>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ниже класса «А»</w:t>
                  </w:r>
                </w:p>
              </w:tc>
            </w:tr>
          </w:tbl>
          <w:p w:rsidR="00C41D70" w:rsidRPr="00F32092" w:rsidRDefault="00C41D70" w:rsidP="00AA0105">
            <w:pPr>
              <w:spacing w:after="0" w:line="240" w:lineRule="auto"/>
              <w:rPr>
                <w:rFonts w:ascii="Times New Roman" w:hAnsi="Times New Roman"/>
                <w:color w:val="000000" w:themeColor="text1"/>
                <w:sz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lastRenderedPageBreak/>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9</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r w:rsidR="00F32092" w:rsidRPr="00F32092" w:rsidTr="00AA0105">
        <w:trPr>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lastRenderedPageBreak/>
              <w:t>7</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Проектор</w:t>
            </w:r>
          </w:p>
        </w:tc>
        <w:tc>
          <w:tcPr>
            <w:tcW w:w="9780" w:type="dxa"/>
            <w:tcBorders>
              <w:top w:val="single" w:sz="4" w:space="0" w:color="auto"/>
              <w:left w:val="nil"/>
              <w:bottom w:val="single" w:sz="4" w:space="0" w:color="auto"/>
              <w:right w:val="nil"/>
            </w:tcBorders>
            <w:shd w:val="clear" w:color="auto" w:fill="auto"/>
          </w:tcPr>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4"/>
              <w:gridCol w:w="2693"/>
            </w:tblGrid>
            <w:tr w:rsidR="00F32092" w:rsidRPr="00F32092" w:rsidTr="00AA0105">
              <w:trPr>
                <w:trHeight w:val="123"/>
              </w:trPr>
              <w:tc>
                <w:tcPr>
                  <w:tcW w:w="6974" w:type="dxa"/>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2693" w:type="dxa"/>
                  <w:shd w:val="clear" w:color="auto" w:fill="auto"/>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rPr>
                <w:trHeight w:val="324"/>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Источник света лазерно-светодиодный. Не допускается использование технологий, содержащих ртутные лампы.</w:t>
                  </w:r>
                </w:p>
              </w:tc>
              <w:tc>
                <w:tcPr>
                  <w:tcW w:w="2693"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соответствие</w:t>
                  </w:r>
                </w:p>
              </w:tc>
            </w:tr>
            <w:tr w:rsidR="00F32092" w:rsidRPr="00F32092" w:rsidTr="00AA0105">
              <w:trPr>
                <w:trHeight w:val="189"/>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Срок службы источника света</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20 000 часов</w:t>
                  </w:r>
                </w:p>
              </w:tc>
            </w:tr>
            <w:tr w:rsidR="00F32092" w:rsidRPr="00F32092" w:rsidTr="00AA0105">
              <w:trPr>
                <w:trHeight w:val="107"/>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Цветопередача</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1,07 млрд. цветов</w:t>
                  </w:r>
                </w:p>
              </w:tc>
            </w:tr>
            <w:tr w:rsidR="00F32092" w:rsidRPr="00F32092" w:rsidTr="00AA0105">
              <w:trPr>
                <w:trHeight w:val="181"/>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Базовое разрешение проектора</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ниже XGA (1024 х 768)</w:t>
                  </w:r>
                </w:p>
              </w:tc>
            </w:tr>
            <w:tr w:rsidR="00F32092" w:rsidRPr="00F32092" w:rsidTr="00AA0105">
              <w:trPr>
                <w:trHeight w:val="56"/>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Проекционное отношение</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1,54-1,71: 1</w:t>
                  </w:r>
                </w:p>
              </w:tc>
            </w:tr>
            <w:tr w:rsidR="00F32092" w:rsidRPr="00F32092" w:rsidTr="00AA0105">
              <w:trPr>
                <w:trHeight w:val="111"/>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Оптическое увеличение изображения </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наличие</w:t>
                  </w:r>
                </w:p>
              </w:tc>
            </w:tr>
            <w:tr w:rsidR="00F32092" w:rsidRPr="00F32092" w:rsidTr="00AA0105">
              <w:trPr>
                <w:trHeight w:val="63"/>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Кратность оптического увеличения</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1,1х</w:t>
                  </w:r>
                </w:p>
              </w:tc>
            </w:tr>
            <w:tr w:rsidR="00F32092" w:rsidRPr="00F32092" w:rsidTr="00AA0105">
              <w:trPr>
                <w:trHeight w:val="46"/>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Световой поток проектора в обычном режиме</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3000 лм</w:t>
                  </w:r>
                </w:p>
              </w:tc>
            </w:tr>
            <w:tr w:rsidR="00F32092" w:rsidRPr="00F32092" w:rsidTr="00AA0105">
              <w:trPr>
                <w:trHeight w:val="46"/>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Уровень контрастности проектора</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20 000:1</w:t>
                  </w:r>
                </w:p>
              </w:tc>
            </w:tr>
            <w:tr w:rsidR="00F32092" w:rsidRPr="00F32092" w:rsidTr="00AA0105">
              <w:trPr>
                <w:trHeight w:val="46"/>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Количество встроенных в проектор интерфейсов (вход)VGA </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1 </w:t>
                  </w:r>
                  <w:proofErr w:type="spellStart"/>
                  <w:r w:rsidRPr="00F32092">
                    <w:rPr>
                      <w:rFonts w:ascii="Times New Roman" w:hAnsi="Times New Roman" w:cs="Times New Roman"/>
                      <w:color w:val="000000" w:themeColor="text1"/>
                      <w:sz w:val="18"/>
                      <w:szCs w:val="18"/>
                    </w:rPr>
                    <w:t>шт</w:t>
                  </w:r>
                  <w:proofErr w:type="spellEnd"/>
                </w:p>
              </w:tc>
            </w:tr>
            <w:tr w:rsidR="00F32092" w:rsidRPr="00F32092" w:rsidTr="00AA0105">
              <w:trPr>
                <w:trHeight w:val="46"/>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Количество встроенных в проектор интерфейсов (вход) HDMI</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1 </w:t>
                  </w:r>
                  <w:proofErr w:type="spellStart"/>
                  <w:r w:rsidRPr="00F32092">
                    <w:rPr>
                      <w:rFonts w:ascii="Times New Roman" w:hAnsi="Times New Roman" w:cs="Times New Roman"/>
                      <w:color w:val="000000" w:themeColor="text1"/>
                      <w:sz w:val="18"/>
                      <w:szCs w:val="18"/>
                    </w:rPr>
                    <w:t>шт</w:t>
                  </w:r>
                  <w:proofErr w:type="spellEnd"/>
                </w:p>
              </w:tc>
            </w:tr>
            <w:tr w:rsidR="00F32092" w:rsidRPr="00F32092" w:rsidTr="00AA0105">
              <w:trPr>
                <w:trHeight w:val="107"/>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Количество встроенных в проектор интерфейсов (управление) RS232С (9 </w:t>
                  </w:r>
                  <w:proofErr w:type="spellStart"/>
                  <w:r w:rsidRPr="00F32092">
                    <w:rPr>
                      <w:rFonts w:ascii="Times New Roman" w:hAnsi="Times New Roman" w:cs="Times New Roman"/>
                      <w:color w:val="000000" w:themeColor="text1"/>
                      <w:sz w:val="18"/>
                      <w:szCs w:val="18"/>
                    </w:rPr>
                    <w:t>pin</w:t>
                  </w:r>
                  <w:proofErr w:type="spellEnd"/>
                  <w:r w:rsidRPr="00F32092">
                    <w:rPr>
                      <w:rFonts w:ascii="Times New Roman" w:hAnsi="Times New Roman" w:cs="Times New Roman"/>
                      <w:color w:val="000000" w:themeColor="text1"/>
                      <w:sz w:val="18"/>
                      <w:szCs w:val="18"/>
                    </w:rPr>
                    <w:t xml:space="preserve"> </w:t>
                  </w:r>
                  <w:proofErr w:type="spellStart"/>
                  <w:r w:rsidRPr="00F32092">
                    <w:rPr>
                      <w:rFonts w:ascii="Times New Roman" w:hAnsi="Times New Roman" w:cs="Times New Roman"/>
                      <w:color w:val="000000" w:themeColor="text1"/>
                      <w:sz w:val="18"/>
                      <w:szCs w:val="18"/>
                    </w:rPr>
                    <w:t>mini</w:t>
                  </w:r>
                  <w:proofErr w:type="spellEnd"/>
                  <w:r w:rsidRPr="00F32092">
                    <w:rPr>
                      <w:rFonts w:ascii="Times New Roman" w:hAnsi="Times New Roman" w:cs="Times New Roman"/>
                      <w:color w:val="000000" w:themeColor="text1"/>
                      <w:sz w:val="18"/>
                      <w:szCs w:val="18"/>
                    </w:rPr>
                    <w:t xml:space="preserve"> D-</w:t>
                  </w:r>
                  <w:proofErr w:type="spellStart"/>
                  <w:r w:rsidRPr="00F32092">
                    <w:rPr>
                      <w:rFonts w:ascii="Times New Roman" w:hAnsi="Times New Roman" w:cs="Times New Roman"/>
                      <w:color w:val="000000" w:themeColor="text1"/>
                      <w:sz w:val="18"/>
                      <w:szCs w:val="18"/>
                    </w:rPr>
                    <w:t>Sub</w:t>
                  </w:r>
                  <w:proofErr w:type="spellEnd"/>
                  <w:r w:rsidRPr="00F32092">
                    <w:rPr>
                      <w:rFonts w:ascii="Times New Roman" w:hAnsi="Times New Roman" w:cs="Times New Roman"/>
                      <w:color w:val="000000" w:themeColor="text1"/>
                      <w:sz w:val="18"/>
                      <w:szCs w:val="18"/>
                    </w:rPr>
                    <w:t>)</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не менее 1 </w:t>
                  </w:r>
                  <w:proofErr w:type="spellStart"/>
                  <w:r w:rsidRPr="00F32092">
                    <w:rPr>
                      <w:rFonts w:ascii="Times New Roman" w:hAnsi="Times New Roman" w:cs="Times New Roman"/>
                      <w:color w:val="000000" w:themeColor="text1"/>
                      <w:sz w:val="18"/>
                      <w:szCs w:val="18"/>
                    </w:rPr>
                    <w:t>шт</w:t>
                  </w:r>
                  <w:proofErr w:type="spellEnd"/>
                </w:p>
              </w:tc>
            </w:tr>
            <w:tr w:rsidR="00F32092" w:rsidRPr="00F32092" w:rsidTr="00AA0105">
              <w:trPr>
                <w:trHeight w:val="46"/>
              </w:trPr>
              <w:tc>
                <w:tcPr>
                  <w:tcW w:w="6974" w:type="dxa"/>
                  <w:shd w:val="clear" w:color="000000" w:fill="FFFFFF"/>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Энергопотребление в режиме максимальной яркости</w:t>
                  </w:r>
                </w:p>
              </w:tc>
              <w:tc>
                <w:tcPr>
                  <w:tcW w:w="2693" w:type="dxa"/>
                  <w:shd w:val="clear" w:color="000000" w:fill="FFFFFF"/>
                  <w:noWrap/>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более 170 Вт</w:t>
                  </w:r>
                </w:p>
              </w:tc>
            </w:tr>
          </w:tbl>
          <w:p w:rsidR="00C41D70" w:rsidRPr="00F32092" w:rsidRDefault="00C41D70" w:rsidP="00AA0105">
            <w:pPr>
              <w:spacing w:after="0" w:line="240" w:lineRule="auto"/>
              <w:rPr>
                <w:rFonts w:ascii="Times New Roman" w:hAnsi="Times New Roman"/>
                <w:color w:val="000000" w:themeColor="text1"/>
                <w:sz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4</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r w:rsidR="00C41D70" w:rsidRPr="00F32092" w:rsidTr="00AA0105">
        <w:trPr>
          <w:trHeight w:val="2506"/>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0"/>
                <w:lang w:eastAsia="ru-RU"/>
              </w:rPr>
            </w:pPr>
            <w:r w:rsidRPr="00F32092">
              <w:rPr>
                <w:rFonts w:ascii="Times New Roman" w:eastAsia="Times New Roman" w:hAnsi="Times New Roman" w:cs="Times New Roman"/>
                <w:color w:val="000000" w:themeColor="text1"/>
                <w:sz w:val="20"/>
                <w:szCs w:val="20"/>
                <w:lang w:eastAsia="ru-RU"/>
              </w:rPr>
              <w:t>8</w:t>
            </w:r>
          </w:p>
        </w:tc>
        <w:tc>
          <w:tcPr>
            <w:tcW w:w="1559" w:type="dxa"/>
            <w:tcBorders>
              <w:top w:val="single" w:sz="4" w:space="0" w:color="auto"/>
              <w:left w:val="nil"/>
              <w:bottom w:val="single" w:sz="4" w:space="0" w:color="auto"/>
              <w:right w:val="single" w:sz="4" w:space="0" w:color="auto"/>
            </w:tcBorders>
          </w:tcPr>
          <w:p w:rsidR="00C41D70" w:rsidRPr="00F32092" w:rsidRDefault="00C41D70" w:rsidP="00AA0105">
            <w:pPr>
              <w:autoSpaceDE w:val="0"/>
              <w:autoSpaceDN w:val="0"/>
              <w:adjustRightInd w:val="0"/>
              <w:spacing w:after="0"/>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Источник бесперебойного питания</w:t>
            </w:r>
          </w:p>
        </w:tc>
        <w:tc>
          <w:tcPr>
            <w:tcW w:w="9780" w:type="dxa"/>
            <w:tcBorders>
              <w:top w:val="single" w:sz="4" w:space="0" w:color="auto"/>
              <w:left w:val="nil"/>
              <w:bottom w:val="single" w:sz="4" w:space="0" w:color="auto"/>
              <w:right w:val="nil"/>
            </w:tcBorders>
            <w:shd w:val="clear" w:color="auto" w:fill="auto"/>
          </w:tcPr>
          <w:tbl>
            <w:tblPr>
              <w:tblW w:w="9667" w:type="dxa"/>
              <w:tblLayout w:type="fixed"/>
              <w:tblLook w:val="04A0" w:firstRow="1" w:lastRow="0" w:firstColumn="1" w:lastColumn="0" w:noHBand="0" w:noVBand="1"/>
            </w:tblPr>
            <w:tblGrid>
              <w:gridCol w:w="5387"/>
              <w:gridCol w:w="4280"/>
            </w:tblGrid>
            <w:tr w:rsidR="00F32092" w:rsidRPr="00F32092" w:rsidTr="00AA0105">
              <w:trPr>
                <w:trHeight w:val="282"/>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Наименование показателя, технического, функционального параметра, ед. изм. показателя</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Требования к показателю</w:t>
                  </w:r>
                </w:p>
              </w:tc>
            </w:tr>
            <w:tr w:rsidR="00F32092" w:rsidRPr="00F32092" w:rsidTr="00AA0105">
              <w:trPr>
                <w:trHeight w:val="9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Количество и ёмкость аккумуляторной батареи</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 не менее 200 А-ч</w:t>
                  </w:r>
                </w:p>
              </w:tc>
            </w:tr>
            <w:tr w:rsidR="00F32092" w:rsidRPr="00F32092" w:rsidTr="00AA0105">
              <w:trPr>
                <w:trHeight w:val="137"/>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Номинальная мощность</w:t>
                  </w:r>
                </w:p>
              </w:tc>
              <w:tc>
                <w:tcPr>
                  <w:tcW w:w="4280"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500Вт</w:t>
                  </w:r>
                </w:p>
              </w:tc>
            </w:tr>
            <w:tr w:rsidR="00F32092" w:rsidRPr="00F32092" w:rsidTr="00AA0105">
              <w:trPr>
                <w:trHeight w:val="183"/>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Пиковая мощность</w:t>
                  </w:r>
                </w:p>
              </w:tc>
              <w:tc>
                <w:tcPr>
                  <w:tcW w:w="4280"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1кВт</w:t>
                  </w:r>
                </w:p>
              </w:tc>
            </w:tr>
            <w:tr w:rsidR="00F32092" w:rsidRPr="00F32092" w:rsidTr="00AA0105">
              <w:trPr>
                <w:trHeight w:val="87"/>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Габариты и масса комплекта</w:t>
                  </w:r>
                </w:p>
              </w:tc>
              <w:tc>
                <w:tcPr>
                  <w:tcW w:w="4280" w:type="dxa"/>
                  <w:tcBorders>
                    <w:top w:val="nil"/>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более 250х350х520 мм, не более 75 кг</w:t>
                  </w:r>
                </w:p>
              </w:tc>
            </w:tr>
            <w:tr w:rsidR="00F32092" w:rsidRPr="00F32092" w:rsidTr="00AA0105">
              <w:trPr>
                <w:trHeight w:val="119"/>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Гарантия</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1 года</w:t>
                  </w:r>
                </w:p>
              </w:tc>
            </w:tr>
            <w:tr w:rsidR="00F32092" w:rsidRPr="00F32092" w:rsidTr="00AA0105">
              <w:trPr>
                <w:trHeight w:val="164"/>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Энергоёмкость</w:t>
                  </w:r>
                </w:p>
              </w:tc>
              <w:tc>
                <w:tcPr>
                  <w:tcW w:w="4280" w:type="dxa"/>
                  <w:tcBorders>
                    <w:top w:val="single" w:sz="4" w:space="0" w:color="auto"/>
                    <w:left w:val="nil"/>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2 кВт</w:t>
                  </w:r>
                </w:p>
              </w:tc>
            </w:tr>
            <w:tr w:rsidR="00F32092" w:rsidRPr="00F32092" w:rsidTr="00AA0105">
              <w:trPr>
                <w:trHeight w:val="97"/>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Резервирование </w:t>
                  </w:r>
                </w:p>
              </w:tc>
              <w:tc>
                <w:tcPr>
                  <w:tcW w:w="4280" w:type="dxa"/>
                  <w:tcBorders>
                    <w:top w:val="single" w:sz="4" w:space="0" w:color="auto"/>
                    <w:left w:val="nil"/>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Не менее, чем до 24 часов</w:t>
                  </w:r>
                </w:p>
              </w:tc>
            </w:tr>
            <w:tr w:rsidR="00F32092" w:rsidRPr="00F32092" w:rsidTr="00AA0105">
              <w:trPr>
                <w:trHeight w:val="398"/>
              </w:trPr>
              <w:tc>
                <w:tcPr>
                  <w:tcW w:w="5387" w:type="dxa"/>
                  <w:tcBorders>
                    <w:top w:val="single" w:sz="4" w:space="0" w:color="auto"/>
                    <w:left w:val="single" w:sz="4" w:space="0" w:color="auto"/>
                    <w:bottom w:val="single" w:sz="4" w:space="0" w:color="auto"/>
                    <w:right w:val="single" w:sz="4" w:space="0" w:color="auto"/>
                  </w:tcBorders>
                  <w:shd w:val="clear" w:color="auto" w:fill="auto"/>
                  <w:noWrap/>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Комплектация бесперебойной системы</w:t>
                  </w:r>
                </w:p>
              </w:tc>
              <w:tc>
                <w:tcPr>
                  <w:tcW w:w="4280" w:type="dxa"/>
                  <w:tcBorders>
                    <w:top w:val="single" w:sz="4" w:space="0" w:color="auto"/>
                    <w:left w:val="nil"/>
                    <w:bottom w:val="single" w:sz="4" w:space="0" w:color="auto"/>
                    <w:right w:val="single" w:sz="4" w:space="0" w:color="auto"/>
                  </w:tcBorders>
                  <w:shd w:val="clear" w:color="auto" w:fill="auto"/>
                  <w:noWrap/>
                  <w:vAlign w:val="bottom"/>
                </w:tcPr>
                <w:p w:rsidR="00C41D70" w:rsidRPr="00F32092" w:rsidRDefault="00C41D70" w:rsidP="00AA0105">
                  <w:pPr>
                    <w:spacing w:after="0" w:line="240" w:lineRule="auto"/>
                    <w:rPr>
                      <w:rFonts w:ascii="Times New Roman" w:hAnsi="Times New Roman" w:cs="Times New Roman"/>
                      <w:color w:val="000000" w:themeColor="text1"/>
                      <w:sz w:val="18"/>
                      <w:szCs w:val="18"/>
                    </w:rPr>
                  </w:pPr>
                  <w:r w:rsidRPr="00F32092">
                    <w:rPr>
                      <w:rFonts w:ascii="Times New Roman" w:hAnsi="Times New Roman" w:cs="Times New Roman"/>
                      <w:color w:val="000000" w:themeColor="text1"/>
                      <w:sz w:val="18"/>
                      <w:szCs w:val="18"/>
                    </w:rPr>
                    <w:t xml:space="preserve">Инвертор 1 </w:t>
                  </w:r>
                  <w:proofErr w:type="spellStart"/>
                  <w:r w:rsidRPr="00F32092">
                    <w:rPr>
                      <w:rFonts w:ascii="Times New Roman" w:hAnsi="Times New Roman" w:cs="Times New Roman"/>
                      <w:color w:val="000000" w:themeColor="text1"/>
                      <w:sz w:val="18"/>
                      <w:szCs w:val="18"/>
                    </w:rPr>
                    <w:t>шт</w:t>
                  </w:r>
                  <w:proofErr w:type="spellEnd"/>
                  <w:r w:rsidRPr="00F32092">
                    <w:rPr>
                      <w:rFonts w:ascii="Times New Roman" w:hAnsi="Times New Roman" w:cs="Times New Roman"/>
                      <w:color w:val="000000" w:themeColor="text1"/>
                      <w:sz w:val="18"/>
                      <w:szCs w:val="18"/>
                    </w:rPr>
                    <w:t xml:space="preserve">, AGM необслуживаемая аккумуляторная батарея 1 </w:t>
                  </w:r>
                  <w:proofErr w:type="spellStart"/>
                  <w:r w:rsidRPr="00F32092">
                    <w:rPr>
                      <w:rFonts w:ascii="Times New Roman" w:hAnsi="Times New Roman" w:cs="Times New Roman"/>
                      <w:color w:val="000000" w:themeColor="text1"/>
                      <w:sz w:val="18"/>
                      <w:szCs w:val="18"/>
                    </w:rPr>
                    <w:t>шт</w:t>
                  </w:r>
                  <w:proofErr w:type="spellEnd"/>
                  <w:r w:rsidRPr="00F32092">
                    <w:rPr>
                      <w:rFonts w:ascii="Times New Roman" w:hAnsi="Times New Roman" w:cs="Times New Roman"/>
                      <w:color w:val="000000" w:themeColor="text1"/>
                      <w:sz w:val="18"/>
                      <w:szCs w:val="18"/>
                    </w:rPr>
                    <w:t>, Комплект соединительных проводов 1 шт.</w:t>
                  </w:r>
                </w:p>
              </w:tc>
            </w:tr>
          </w:tbl>
          <w:p w:rsidR="00C41D70" w:rsidRPr="00F32092" w:rsidRDefault="00C41D70" w:rsidP="00AA0105">
            <w:pPr>
              <w:spacing w:after="0" w:line="240" w:lineRule="auto"/>
              <w:rPr>
                <w:rFonts w:ascii="Times New Roman" w:hAnsi="Times New Roman"/>
                <w:b/>
                <w:color w:val="000000" w:themeColor="text1"/>
                <w:sz w:val="18"/>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1D70" w:rsidRPr="00F32092" w:rsidRDefault="00C41D70" w:rsidP="00AA0105">
            <w:pPr>
              <w:spacing w:after="0"/>
              <w:jc w:val="center"/>
              <w:rPr>
                <w:rFonts w:ascii="Times New Roman" w:hAnsi="Times New Roman" w:cs="Times New Roman"/>
                <w:color w:val="000000" w:themeColor="text1"/>
                <w:sz w:val="20"/>
              </w:rPr>
            </w:pPr>
            <w:r w:rsidRPr="00F32092">
              <w:rPr>
                <w:rFonts w:ascii="Times New Roman" w:hAnsi="Times New Roman" w:cs="Times New Roman"/>
                <w:color w:val="000000" w:themeColor="text1"/>
                <w:sz w:val="20"/>
              </w:rPr>
              <w:t>Шт.</w:t>
            </w:r>
          </w:p>
        </w:tc>
        <w:tc>
          <w:tcPr>
            <w:tcW w:w="1069" w:type="dxa"/>
            <w:tcBorders>
              <w:top w:val="single" w:sz="4" w:space="0" w:color="auto"/>
              <w:left w:val="single" w:sz="4" w:space="0" w:color="auto"/>
              <w:bottom w:val="single" w:sz="4" w:space="0" w:color="auto"/>
              <w:right w:val="single" w:sz="4" w:space="0" w:color="auto"/>
            </w:tcBorders>
            <w:vAlign w:val="center"/>
          </w:tcPr>
          <w:p w:rsidR="00C41D70" w:rsidRPr="00F32092" w:rsidRDefault="00C41D70" w:rsidP="00AA0105">
            <w:pPr>
              <w:spacing w:after="0"/>
              <w:jc w:val="center"/>
              <w:rPr>
                <w:rFonts w:ascii="Times New Roman" w:hAnsi="Times New Roman" w:cs="Times New Roman"/>
                <w:b/>
                <w:bCs/>
                <w:color w:val="000000" w:themeColor="text1"/>
                <w:sz w:val="20"/>
              </w:rPr>
            </w:pPr>
            <w:r w:rsidRPr="00F32092">
              <w:rPr>
                <w:rFonts w:ascii="Times New Roman" w:hAnsi="Times New Roman" w:cs="Times New Roman"/>
                <w:b/>
                <w:bCs/>
                <w:color w:val="000000" w:themeColor="text1"/>
                <w:sz w:val="20"/>
              </w:rPr>
              <w:t>2</w:t>
            </w:r>
          </w:p>
        </w:tc>
        <w:tc>
          <w:tcPr>
            <w:tcW w:w="992" w:type="dxa"/>
          </w:tcPr>
          <w:p w:rsidR="00C41D70" w:rsidRPr="00F32092" w:rsidRDefault="00C41D70" w:rsidP="00AA0105">
            <w:pPr>
              <w:spacing w:after="0" w:line="240" w:lineRule="auto"/>
              <w:jc w:val="both"/>
              <w:rPr>
                <w:rFonts w:ascii="Times New Roman" w:eastAsia="Times New Roman" w:hAnsi="Times New Roman" w:cs="Times New Roman"/>
                <w:color w:val="000000" w:themeColor="text1"/>
                <w:sz w:val="20"/>
                <w:szCs w:val="20"/>
                <w:lang w:eastAsia="ru-RU"/>
              </w:rPr>
            </w:pPr>
          </w:p>
        </w:tc>
        <w:tc>
          <w:tcPr>
            <w:tcW w:w="1323" w:type="dxa"/>
          </w:tcPr>
          <w:p w:rsidR="00C41D70" w:rsidRPr="00F32092" w:rsidRDefault="00C41D70" w:rsidP="00AA0105">
            <w:pPr>
              <w:spacing w:after="0" w:line="240" w:lineRule="auto"/>
              <w:jc w:val="center"/>
              <w:rPr>
                <w:rFonts w:ascii="Times New Roman" w:eastAsia="Times New Roman" w:hAnsi="Times New Roman" w:cs="Times New Roman"/>
                <w:color w:val="000000" w:themeColor="text1"/>
                <w:sz w:val="20"/>
                <w:szCs w:val="24"/>
                <w:lang w:eastAsia="ru-RU"/>
              </w:rPr>
            </w:pPr>
          </w:p>
        </w:tc>
        <w:tc>
          <w:tcPr>
            <w:tcW w:w="1424" w:type="dxa"/>
          </w:tcPr>
          <w:p w:rsidR="00C41D70" w:rsidRPr="00F32092" w:rsidRDefault="00C41D70" w:rsidP="00AA0105">
            <w:pPr>
              <w:spacing w:after="0" w:line="240" w:lineRule="auto"/>
              <w:jc w:val="center"/>
              <w:rPr>
                <w:rFonts w:ascii="Times New Roman" w:eastAsia="Times New Roman" w:hAnsi="Times New Roman" w:cs="Times New Roman"/>
                <w:b/>
                <w:color w:val="000000" w:themeColor="text1"/>
                <w:sz w:val="20"/>
                <w:szCs w:val="24"/>
                <w:lang w:eastAsia="ru-RU"/>
              </w:rPr>
            </w:pPr>
          </w:p>
        </w:tc>
      </w:tr>
    </w:tbl>
    <w:p w:rsidR="00C41D70" w:rsidRPr="00F32092" w:rsidRDefault="00C41D70" w:rsidP="00C41D70">
      <w:pPr>
        <w:rPr>
          <w:color w:val="000000" w:themeColor="text1"/>
        </w:rPr>
      </w:pPr>
    </w:p>
    <w:p w:rsidR="00C41D70" w:rsidRPr="00F32092" w:rsidRDefault="00C41D70">
      <w:pPr>
        <w:rPr>
          <w:color w:val="000000" w:themeColor="text1"/>
          <w:sz w:val="20"/>
          <w:szCs w:val="20"/>
        </w:rPr>
      </w:pPr>
      <w:r w:rsidRPr="00F32092">
        <w:rPr>
          <w:color w:val="000000" w:themeColor="text1"/>
          <w:sz w:val="20"/>
          <w:szCs w:val="20"/>
        </w:rPr>
        <w:br w:type="page"/>
      </w:r>
    </w:p>
    <w:p w:rsidR="00C41D70" w:rsidRPr="00F32092" w:rsidRDefault="00C41D70" w:rsidP="008E57DF">
      <w:pPr>
        <w:spacing w:after="0" w:line="240" w:lineRule="auto"/>
        <w:ind w:left="142"/>
        <w:rPr>
          <w:color w:val="000000" w:themeColor="text1"/>
          <w:sz w:val="20"/>
          <w:szCs w:val="20"/>
        </w:rPr>
        <w:sectPr w:rsidR="00C41D70" w:rsidRPr="00F32092" w:rsidSect="003C0BDF">
          <w:pgSz w:w="16838" w:h="11906" w:orient="landscape"/>
          <w:pgMar w:top="851" w:right="568" w:bottom="851" w:left="709" w:header="709" w:footer="709" w:gutter="0"/>
          <w:cols w:space="708"/>
          <w:docGrid w:linePitch="360"/>
        </w:sectPr>
      </w:pPr>
    </w:p>
    <w:p w:rsidR="00C41D70" w:rsidRPr="00F32092" w:rsidRDefault="00C41D70" w:rsidP="00C41D70">
      <w:pPr>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color w:val="000000" w:themeColor="text1"/>
          <w:szCs w:val="20"/>
          <w:lang w:eastAsia="ru-RU"/>
        </w:rPr>
      </w:pPr>
      <w:bookmarkStart w:id="38" w:name="_Ref248562863"/>
      <w:bookmarkStart w:id="39" w:name="_Ref353189530"/>
      <w:r w:rsidRPr="00F32092">
        <w:rPr>
          <w:rFonts w:ascii="Times New Roman" w:eastAsia="Times New Roman" w:hAnsi="Times New Roman" w:cs="Times New Roman"/>
          <w:b/>
          <w:bCs/>
          <w:color w:val="000000" w:themeColor="text1"/>
          <w:szCs w:val="20"/>
          <w:lang w:eastAsia="ru-RU"/>
        </w:rPr>
        <w:lastRenderedPageBreak/>
        <w:t>ПРОЕКТ ДОГОВОРА</w:t>
      </w:r>
      <w:bookmarkEnd w:id="38"/>
      <w:bookmarkEnd w:id="39"/>
    </w:p>
    <w:p w:rsidR="00C41D70" w:rsidRPr="00F32092" w:rsidRDefault="00C41D70" w:rsidP="00C41D70">
      <w:pPr>
        <w:spacing w:after="0" w:line="240" w:lineRule="auto"/>
        <w:jc w:val="center"/>
        <w:rPr>
          <w:rFonts w:ascii="Times New Roman" w:eastAsia="Times New Roman" w:hAnsi="Times New Roman" w:cs="Times New Roman"/>
          <w:caps/>
          <w:color w:val="000000" w:themeColor="text1"/>
          <w:szCs w:val="20"/>
          <w:lang w:eastAsia="ru-RU"/>
        </w:rPr>
      </w:pPr>
      <w:r w:rsidRPr="00F32092">
        <w:rPr>
          <w:rFonts w:ascii="Times New Roman" w:eastAsia="Times New Roman" w:hAnsi="Times New Roman" w:cs="Times New Roman"/>
          <w:caps/>
          <w:color w:val="000000" w:themeColor="text1"/>
          <w:szCs w:val="20"/>
          <w:lang w:eastAsia="ru-RU"/>
        </w:rPr>
        <w:t>гражданско-правовой договор на поставку оборудования</w:t>
      </w:r>
    </w:p>
    <w:p w:rsidR="00C41D70" w:rsidRPr="00F32092" w:rsidRDefault="00C41D70" w:rsidP="00C41D70">
      <w:pPr>
        <w:spacing w:after="0" w:line="240" w:lineRule="auto"/>
        <w:jc w:val="center"/>
        <w:rPr>
          <w:rFonts w:ascii="Times New Roman" w:eastAsia="Times New Roman" w:hAnsi="Times New Roman" w:cs="Times New Roman"/>
          <w:caps/>
          <w:color w:val="000000" w:themeColor="text1"/>
          <w:szCs w:val="20"/>
          <w:lang w:eastAsia="ru-RU"/>
        </w:rPr>
      </w:pPr>
      <w:r w:rsidRPr="00F32092">
        <w:rPr>
          <w:rFonts w:ascii="Times New Roman" w:eastAsia="Times New Roman" w:hAnsi="Times New Roman" w:cs="Times New Roman"/>
          <w:caps/>
          <w:color w:val="000000" w:themeColor="text1"/>
          <w:szCs w:val="20"/>
          <w:lang w:eastAsia="ru-RU"/>
        </w:rPr>
        <w:t>(Идентификационный код закупки 17 38622001011 862201001 0035 005 0000 244)</w:t>
      </w:r>
    </w:p>
    <w:p w:rsidR="00C41D70" w:rsidRPr="00F32092" w:rsidRDefault="00C41D70" w:rsidP="00C41D70">
      <w:pPr>
        <w:widowControl w:val="0"/>
        <w:autoSpaceDE w:val="0"/>
        <w:autoSpaceDN w:val="0"/>
        <w:adjustRightInd w:val="0"/>
        <w:spacing w:after="0" w:line="240" w:lineRule="auto"/>
        <w:jc w:val="center"/>
        <w:rPr>
          <w:rFonts w:ascii="Times New Roman" w:eastAsia="Times New Roman" w:hAnsi="Times New Roman" w:cs="Times New Roman"/>
          <w:caps/>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г. Югорск                                                                                                                                    «___»_____________20</w:t>
      </w:r>
      <w:r w:rsidRPr="00F32092">
        <w:rPr>
          <w:rFonts w:ascii="Times New Roman" w:eastAsia="Times New Roman" w:hAnsi="Times New Roman" w:cs="Times New Roman"/>
          <w:color w:val="000000" w:themeColor="text1"/>
          <w:szCs w:val="20"/>
          <w:lang w:eastAsia="ru-RU"/>
        </w:rPr>
        <w:softHyphen/>
        <w:t>__ г.</w:t>
      </w:r>
      <w:r w:rsidRPr="00F32092">
        <w:rPr>
          <w:rFonts w:ascii="Times New Roman" w:eastAsia="Times New Roman" w:hAnsi="Times New Roman" w:cs="Times New Roman"/>
          <w:color w:val="000000" w:themeColor="text1"/>
          <w:szCs w:val="20"/>
          <w:lang w:eastAsia="ru-RU"/>
        </w:rPr>
        <w:br/>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i/>
          <w:color w:val="000000" w:themeColor="text1"/>
          <w:szCs w:val="20"/>
          <w:lang w:eastAsia="ru-RU"/>
        </w:rPr>
      </w:pPr>
      <w:r w:rsidRPr="00F32092">
        <w:rPr>
          <w:rFonts w:ascii="Times New Roman" w:eastAsia="Times New Roman" w:hAnsi="Times New Roman" w:cs="Times New Roman"/>
          <w:color w:val="000000" w:themeColor="text1"/>
          <w:szCs w:val="20"/>
          <w:lang w:eastAsia="ru-RU"/>
        </w:rPr>
        <w:t>МБОУ «Гимназия», именуемое в дальнейшем «Заказчик», в лице дир</w:t>
      </w:r>
      <w:bookmarkStart w:id="40" w:name="_GoBack"/>
      <w:bookmarkEnd w:id="40"/>
      <w:r w:rsidRPr="00F32092">
        <w:rPr>
          <w:rFonts w:ascii="Times New Roman" w:eastAsia="Times New Roman" w:hAnsi="Times New Roman" w:cs="Times New Roman"/>
          <w:color w:val="000000" w:themeColor="text1"/>
          <w:szCs w:val="20"/>
          <w:lang w:eastAsia="ru-RU"/>
        </w:rPr>
        <w:t xml:space="preserve">ектора </w:t>
      </w:r>
      <w:proofErr w:type="spellStart"/>
      <w:r w:rsidRPr="00F32092">
        <w:rPr>
          <w:rFonts w:ascii="Times New Roman" w:eastAsia="Times New Roman" w:hAnsi="Times New Roman" w:cs="Times New Roman"/>
          <w:color w:val="000000" w:themeColor="text1"/>
          <w:szCs w:val="20"/>
          <w:lang w:eastAsia="ru-RU"/>
        </w:rPr>
        <w:t>Погребняка</w:t>
      </w:r>
      <w:proofErr w:type="spellEnd"/>
      <w:r w:rsidRPr="00F32092">
        <w:rPr>
          <w:rFonts w:ascii="Times New Roman" w:eastAsia="Times New Roman" w:hAnsi="Times New Roman" w:cs="Times New Roman"/>
          <w:color w:val="000000" w:themeColor="text1"/>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32092">
        <w:rPr>
          <w:rFonts w:ascii="Times New Roman" w:eastAsia="Times New Roman" w:hAnsi="Times New Roman" w:cs="Times New Roman"/>
          <w:color w:val="000000" w:themeColor="text1"/>
          <w:kern w:val="16"/>
          <w:szCs w:val="20"/>
          <w:lang w:eastAsia="ru-RU"/>
        </w:rPr>
        <w:t xml:space="preserve">в соответствии с </w:t>
      </w:r>
      <w:r w:rsidRPr="00F32092">
        <w:rPr>
          <w:rFonts w:ascii="Times New Roman" w:eastAsia="Times New Roman" w:hAnsi="Times New Roman" w:cs="Times New Roman"/>
          <w:color w:val="000000" w:themeColor="text1"/>
          <w:szCs w:val="20"/>
          <w:lang w:eastAsia="ru-RU"/>
        </w:rPr>
        <w:t>законодательством Российской Федерации и иными нормативными правовыми актами о контрактной системе в сфере закупок</w:t>
      </w:r>
      <w:r w:rsidRPr="00F32092">
        <w:rPr>
          <w:rFonts w:ascii="Times New Roman" w:eastAsia="Times New Roman" w:hAnsi="Times New Roman" w:cs="Times New Roman"/>
          <w:color w:val="000000" w:themeColor="text1"/>
          <w:kern w:val="16"/>
          <w:szCs w:val="20"/>
          <w:lang w:eastAsia="ru-RU"/>
        </w:rPr>
        <w:t xml:space="preserve">, и на основании решения </w:t>
      </w:r>
      <w:r w:rsidRPr="00F32092">
        <w:rPr>
          <w:rFonts w:ascii="Times New Roman" w:eastAsia="Times New Roman" w:hAnsi="Times New Roman" w:cs="Times New Roman"/>
          <w:color w:val="000000" w:themeColor="text1"/>
          <w:szCs w:val="20"/>
          <w:lang w:eastAsia="ru-RU"/>
        </w:rPr>
        <w:t>Единой комиссии по осуществлению закупок для обеспечения муниципальных нужд города Югорска</w:t>
      </w:r>
      <w:r w:rsidRPr="00F32092">
        <w:rPr>
          <w:rFonts w:ascii="Times New Roman" w:eastAsia="Times New Roman" w:hAnsi="Times New Roman" w:cs="Times New Roman"/>
          <w:color w:val="000000" w:themeColor="text1"/>
          <w:kern w:val="16"/>
          <w:szCs w:val="20"/>
          <w:lang w:eastAsia="ru-RU"/>
        </w:rPr>
        <w:t xml:space="preserve"> (протокол_________ от _____ № _____) </w:t>
      </w:r>
    </w:p>
    <w:p w:rsidR="00C41D70" w:rsidRPr="00F32092" w:rsidRDefault="00C41D70" w:rsidP="00C41D70">
      <w:pPr>
        <w:spacing w:after="0" w:line="240" w:lineRule="auto"/>
        <w:ind w:firstLine="539"/>
        <w:jc w:val="both"/>
        <w:rPr>
          <w:rFonts w:ascii="Times New Roman" w:eastAsia="Times New Roman" w:hAnsi="Times New Roman" w:cs="Times New Roman"/>
          <w:i/>
          <w:iCs/>
          <w:color w:val="000000" w:themeColor="text1"/>
          <w:szCs w:val="20"/>
          <w:lang w:eastAsia="ru-RU"/>
        </w:rPr>
      </w:pPr>
      <w:r w:rsidRPr="00F32092">
        <w:rPr>
          <w:rFonts w:ascii="Times New Roman" w:eastAsia="Times New Roman" w:hAnsi="Times New Roman" w:cs="Times New Roman"/>
          <w:i/>
          <w:color w:val="000000" w:themeColor="text1"/>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F32092">
        <w:rPr>
          <w:rFonts w:ascii="Times New Roman" w:eastAsia="Times New Roman" w:hAnsi="Times New Roman" w:cs="Times New Roman"/>
          <w:i/>
          <w:iCs/>
          <w:color w:val="000000" w:themeColor="text1"/>
          <w:szCs w:val="20"/>
          <w:lang w:eastAsia="ru-RU"/>
        </w:rPr>
        <w:t>от 05.04.2013 № 44-ФЗ «О контрактной системе в сфере закупок товаров, работ, услуг для обеспечения государственных и муниципальных нужд»</w:t>
      </w:r>
    </w:p>
    <w:p w:rsidR="00C41D70" w:rsidRPr="00F32092" w:rsidRDefault="00C41D70" w:rsidP="00C41D70">
      <w:pPr>
        <w:spacing w:after="0" w:line="240" w:lineRule="auto"/>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заключили настоящий гражданско-правовой договор, именуемый в дальнейшем «Договор», о нижеследующем:</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 Предмет Договора</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F32092">
        <w:rPr>
          <w:rFonts w:ascii="Times New Roman" w:eastAsia="Times New Roman" w:hAnsi="Times New Roman" w:cs="Times New Roman"/>
          <w:i/>
          <w:color w:val="000000" w:themeColor="text1"/>
          <w:szCs w:val="20"/>
          <w:lang w:eastAsia="ru-RU"/>
        </w:rPr>
        <w:t xml:space="preserve">- </w:t>
      </w:r>
      <w:r w:rsidRPr="00F32092">
        <w:rPr>
          <w:rFonts w:ascii="Times New Roman" w:eastAsia="Times New Roman" w:hAnsi="Times New Roman" w:cs="Times New Roman"/>
          <w:color w:val="000000" w:themeColor="text1"/>
          <w:szCs w:val="20"/>
          <w:lang w:eastAsia="ru-RU"/>
        </w:rPr>
        <w:t>являющейся неотъемлемой частью Договора, а Заказчик обязуется принять товар и обеспечить его оплату.</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1.7. Место (места) поставки товара: </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Место (места) поставки товара: 628260,  ул. Мира,  д. 6, г. Югорск, Ханты-Мансийский автономный округ-Югра, Тюменская область (далее – «место поставки»)</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i/>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 </w:t>
      </w:r>
    </w:p>
    <w:p w:rsidR="00C41D70" w:rsidRPr="00F32092" w:rsidRDefault="00C41D70" w:rsidP="00C41D7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 Цена Договора и порядок расчетов</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F32092">
        <w:rPr>
          <w:rFonts w:ascii="Times New Roman" w:eastAsia="Times New Roman" w:hAnsi="Times New Roman" w:cs="Times New Roman"/>
          <w:i/>
          <w:color w:val="000000" w:themeColor="text1"/>
          <w:szCs w:val="20"/>
          <w:lang w:eastAsia="ru-RU"/>
        </w:rPr>
        <w:t>(НДС не облагается на основании ______________ Налогового кодекса РФ и ________).</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i/>
          <w:color w:val="000000" w:themeColor="text1"/>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lastRenderedPageBreak/>
        <w:t>Стоимость единицы товара указана в Спецификации (Приложение № 1).</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2.4. Оплата по Договору производится в следующем порядке:</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i/>
          <w:iCs/>
          <w:color w:val="000000" w:themeColor="text1"/>
          <w:szCs w:val="20"/>
          <w:lang w:eastAsia="ru-RU"/>
        </w:rPr>
      </w:pPr>
      <w:r w:rsidRPr="00F32092">
        <w:rPr>
          <w:rFonts w:ascii="Times New Roman" w:eastAsia="Times New Roman" w:hAnsi="Times New Roman" w:cs="Times New Roman"/>
          <w:color w:val="000000" w:themeColor="text1"/>
          <w:szCs w:val="20"/>
          <w:lang w:eastAsia="ru-RU"/>
        </w:rPr>
        <w:t>2.4.2. Оплата производится в рублях Российской Федерации.</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2.4.3. 1.</w:t>
      </w:r>
      <w:r w:rsidRPr="00F32092">
        <w:rPr>
          <w:rFonts w:ascii="Times New Roman" w:eastAsia="Times New Roman" w:hAnsi="Times New Roman" w:cs="Times New Roman"/>
          <w:color w:val="000000" w:themeColor="text1"/>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30 дней со дня подписания Заказчиком товарной - накладной на основании представленного Поставщиком счета и (или) счета-фактуры.</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F32092">
        <w:rPr>
          <w:rFonts w:ascii="Times New Roman" w:eastAsia="Times New Roman" w:hAnsi="Times New Roman" w:cs="Times New Roman"/>
          <w:color w:val="000000" w:themeColor="text1"/>
          <w:szCs w:val="20"/>
          <w:lang w:eastAsia="ru-RU"/>
        </w:rPr>
        <w:t>взаимосверки</w:t>
      </w:r>
      <w:proofErr w:type="spellEnd"/>
      <w:r w:rsidRPr="00F32092">
        <w:rPr>
          <w:rFonts w:ascii="Times New Roman" w:eastAsia="Times New Roman" w:hAnsi="Times New Roman" w:cs="Times New Roman"/>
          <w:color w:val="000000" w:themeColor="text1"/>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i/>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В случае подписания Сторонами Акта </w:t>
      </w:r>
      <w:proofErr w:type="spellStart"/>
      <w:r w:rsidRPr="00F32092">
        <w:rPr>
          <w:rFonts w:ascii="Times New Roman" w:eastAsia="Times New Roman" w:hAnsi="Times New Roman" w:cs="Times New Roman"/>
          <w:color w:val="000000" w:themeColor="text1"/>
          <w:szCs w:val="20"/>
          <w:lang w:eastAsia="ru-RU"/>
        </w:rPr>
        <w:t>взаимосверки</w:t>
      </w:r>
      <w:proofErr w:type="spellEnd"/>
      <w:r w:rsidRPr="00F32092">
        <w:rPr>
          <w:rFonts w:ascii="Times New Roman" w:eastAsia="Times New Roman" w:hAnsi="Times New Roman" w:cs="Times New Roman"/>
          <w:color w:val="000000" w:themeColor="text1"/>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F32092">
        <w:rPr>
          <w:rFonts w:ascii="Times New Roman" w:eastAsia="Times New Roman" w:hAnsi="Times New Roman" w:cs="Times New Roman"/>
          <w:i/>
          <w:color w:val="000000" w:themeColor="text1"/>
          <w:szCs w:val="20"/>
          <w:lang w:eastAsia="ru-RU"/>
        </w:rPr>
        <w:t xml:space="preserve"> </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F32092">
        <w:rPr>
          <w:rFonts w:ascii="Times New Roman" w:eastAsia="Times New Roman" w:hAnsi="Times New Roman" w:cs="Times New Roman"/>
          <w:color w:val="000000" w:themeColor="text1"/>
          <w:szCs w:val="20"/>
          <w:lang w:eastAsia="ru-RU"/>
        </w:rPr>
        <w:t>взаимосверки</w:t>
      </w:r>
      <w:proofErr w:type="spellEnd"/>
      <w:r w:rsidRPr="00F32092">
        <w:rPr>
          <w:rFonts w:ascii="Times New Roman" w:eastAsia="Times New Roman" w:hAnsi="Times New Roman" w:cs="Times New Roman"/>
          <w:color w:val="000000" w:themeColor="text1"/>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 Права и обязанности сторон</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3.1. Заказчик имеет право:</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3.1.1. Досрочно принять и оплатить товар (часть товара).</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3.1.2. По согласованию с Поставщиком изменить количество поставляемых товаров в соответствии с пунктом 12.6 Договора.</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3.1.4. Требовать возмещения неустойки (штрафа, пени) и (или) убытков, причиненных по вине Поставщика.</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3.2. Заказчик обязан:</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3.2.1. Обеспечить приемку поставляемого по Договору товара в соответствии с условиями Договора.</w:t>
      </w:r>
    </w:p>
    <w:p w:rsidR="00C41D70" w:rsidRPr="00F32092" w:rsidRDefault="00C41D70" w:rsidP="00C41D70">
      <w:pPr>
        <w:tabs>
          <w:tab w:val="num" w:pos="2443"/>
        </w:tabs>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3.2.2. Оплатить поставленный и принятый товар в порядке, предусмотренном Договором.</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3.3. Поставщик обязан:</w:t>
      </w:r>
    </w:p>
    <w:p w:rsidR="00C41D70" w:rsidRPr="00F32092" w:rsidRDefault="00C41D70" w:rsidP="00C41D70">
      <w:pPr>
        <w:shd w:val="clear" w:color="auto" w:fill="FFFFFF"/>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3.3.1. Поставить товар в сроки, предусмотренные Договором.</w:t>
      </w:r>
    </w:p>
    <w:p w:rsidR="00C41D70" w:rsidRPr="00F32092" w:rsidRDefault="00C41D70" w:rsidP="00C41D70">
      <w:pPr>
        <w:shd w:val="clear" w:color="auto" w:fill="FFFFFF"/>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w:t>
      </w:r>
      <w:r w:rsidRPr="00F32092">
        <w:rPr>
          <w:rFonts w:ascii="Times New Roman" w:eastAsia="Times New Roman" w:hAnsi="Times New Roman" w:cs="Times New Roman"/>
          <w:color w:val="000000" w:themeColor="text1"/>
          <w:szCs w:val="20"/>
          <w:lang w:eastAsia="ru-RU"/>
        </w:rPr>
        <w:lastRenderedPageBreak/>
        <w:t>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C41D70" w:rsidRPr="00F32092" w:rsidRDefault="00C41D70" w:rsidP="00C41D70">
      <w:pPr>
        <w:shd w:val="clear" w:color="auto" w:fill="FFFFFF"/>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3.3.5. Соблюдать пропускной и </w:t>
      </w:r>
      <w:proofErr w:type="spellStart"/>
      <w:r w:rsidRPr="00F32092">
        <w:rPr>
          <w:rFonts w:ascii="Times New Roman" w:eastAsia="Times New Roman" w:hAnsi="Times New Roman" w:cs="Times New Roman"/>
          <w:color w:val="000000" w:themeColor="text1"/>
          <w:szCs w:val="20"/>
          <w:lang w:eastAsia="ru-RU"/>
        </w:rPr>
        <w:t>внутриобъектовый</w:t>
      </w:r>
      <w:proofErr w:type="spellEnd"/>
      <w:r w:rsidRPr="00F32092">
        <w:rPr>
          <w:rFonts w:ascii="Times New Roman" w:eastAsia="Times New Roman" w:hAnsi="Times New Roman" w:cs="Times New Roman"/>
          <w:color w:val="000000" w:themeColor="text1"/>
          <w:szCs w:val="20"/>
          <w:lang w:eastAsia="ru-RU"/>
        </w:rPr>
        <w:t xml:space="preserve"> режим Заказчика.</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3.3.6. Предоставлять своевременно достоверную информацию о ходе исполнения.</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3.3.7. Выполнять иные обязанности, предусмотренные Договором.</w:t>
      </w:r>
    </w:p>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3.4. Поставщик вправе:</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3.4.1. Требовать приемки и оплаты товара в объеме, порядке, сроки и на условиях, предусмотренных Договором.</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p>
    <w:p w:rsidR="00C41D70" w:rsidRPr="00F32092" w:rsidRDefault="00C41D70" w:rsidP="00C41D7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4. Порядок и сроки поставки товара</w:t>
      </w:r>
    </w:p>
    <w:p w:rsidR="00C41D70" w:rsidRPr="00F32092" w:rsidRDefault="00C41D70" w:rsidP="00C41D70">
      <w:pPr>
        <w:widowControl w:val="0"/>
        <w:autoSpaceDE w:val="0"/>
        <w:autoSpaceDN w:val="0"/>
        <w:adjustRightInd w:val="0"/>
        <w:spacing w:after="0" w:line="240" w:lineRule="auto"/>
        <w:ind w:left="36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4.1. Поставка товара осуществляется со дня подписания гражданско-правового договора по 30 сентября 2017 года.</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4.3. Досрочная поставка допускается только по согласованию с Заказчиком. </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F32092">
        <w:rPr>
          <w:rFonts w:ascii="Times New Roman" w:eastAsia="Times New Roman" w:hAnsi="Times New Roman" w:cs="Times New Roman"/>
          <w:color w:val="000000" w:themeColor="text1"/>
          <w:szCs w:val="20"/>
          <w:lang w:val="en-US" w:eastAsia="ru-RU"/>
        </w:rPr>
        <w:t>ds</w:t>
      </w:r>
      <w:r w:rsidRPr="00F32092">
        <w:rPr>
          <w:rFonts w:ascii="Times New Roman" w:eastAsia="Times New Roman" w:hAnsi="Times New Roman" w:cs="Times New Roman"/>
          <w:color w:val="000000" w:themeColor="text1"/>
          <w:szCs w:val="20"/>
          <w:lang w:eastAsia="ru-RU"/>
        </w:rPr>
        <w:t>_</w:t>
      </w:r>
      <w:proofErr w:type="spellStart"/>
      <w:r w:rsidRPr="00F32092">
        <w:rPr>
          <w:rFonts w:ascii="Times New Roman" w:eastAsia="Times New Roman" w:hAnsi="Times New Roman" w:cs="Times New Roman"/>
          <w:color w:val="000000" w:themeColor="text1"/>
          <w:szCs w:val="20"/>
          <w:lang w:val="en-US" w:eastAsia="ru-RU"/>
        </w:rPr>
        <w:t>yakorek</w:t>
      </w:r>
      <w:proofErr w:type="spellEnd"/>
      <w:r w:rsidRPr="00F32092">
        <w:rPr>
          <w:rFonts w:ascii="Times New Roman" w:eastAsia="Times New Roman" w:hAnsi="Times New Roman" w:cs="Times New Roman"/>
          <w:color w:val="000000" w:themeColor="text1"/>
          <w:szCs w:val="20"/>
          <w:lang w:eastAsia="ru-RU"/>
        </w:rPr>
        <w:t>@mail.ru. Номером факса для получения сообщений является: 8 (34675) 2-48-63.</w:t>
      </w:r>
    </w:p>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C41D70" w:rsidRPr="00F32092" w:rsidRDefault="00C41D70" w:rsidP="00C41D70">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kern w:val="16"/>
          <w:szCs w:val="20"/>
          <w:lang w:eastAsia="ru-RU"/>
        </w:rPr>
        <w:t xml:space="preserve">4.6. </w:t>
      </w:r>
      <w:r w:rsidRPr="00F32092">
        <w:rPr>
          <w:rFonts w:ascii="Times New Roman" w:eastAsia="Times New Roman" w:hAnsi="Times New Roman" w:cs="Times New Roman"/>
          <w:color w:val="000000" w:themeColor="text1"/>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32092">
        <w:rPr>
          <w:rFonts w:ascii="Times New Roman" w:eastAsia="Times New Roman" w:hAnsi="Times New Roman" w:cs="Times New Roman"/>
          <w:color w:val="000000" w:themeColor="text1"/>
          <w:szCs w:val="20"/>
          <w:lang w:eastAsia="ru-RU"/>
        </w:rPr>
        <w:t>взаимосверки</w:t>
      </w:r>
      <w:proofErr w:type="spellEnd"/>
      <w:r w:rsidRPr="00F32092">
        <w:rPr>
          <w:rFonts w:ascii="Times New Roman" w:eastAsia="Times New Roman" w:hAnsi="Times New Roman" w:cs="Times New Roman"/>
          <w:color w:val="000000" w:themeColor="text1"/>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41D70" w:rsidRPr="00F32092" w:rsidRDefault="00C41D70" w:rsidP="00C41D70">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Поставщик обязан подписать Акт </w:t>
      </w:r>
      <w:proofErr w:type="spellStart"/>
      <w:r w:rsidRPr="00F32092">
        <w:rPr>
          <w:rFonts w:ascii="Times New Roman" w:eastAsia="Times New Roman" w:hAnsi="Times New Roman" w:cs="Times New Roman"/>
          <w:color w:val="000000" w:themeColor="text1"/>
          <w:szCs w:val="20"/>
          <w:lang w:eastAsia="ru-RU"/>
        </w:rPr>
        <w:t>взаимосверки</w:t>
      </w:r>
      <w:proofErr w:type="spellEnd"/>
      <w:r w:rsidRPr="00F32092">
        <w:rPr>
          <w:rFonts w:ascii="Times New Roman" w:eastAsia="Times New Roman" w:hAnsi="Times New Roman" w:cs="Times New Roman"/>
          <w:color w:val="000000" w:themeColor="text1"/>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32092">
        <w:rPr>
          <w:rFonts w:ascii="Times New Roman" w:eastAsia="Times New Roman" w:hAnsi="Times New Roman" w:cs="Times New Roman"/>
          <w:color w:val="000000" w:themeColor="text1"/>
          <w:szCs w:val="20"/>
          <w:lang w:eastAsia="ru-RU"/>
        </w:rPr>
        <w:t>взаимосверки</w:t>
      </w:r>
      <w:proofErr w:type="spellEnd"/>
      <w:r w:rsidRPr="00F32092">
        <w:rPr>
          <w:rFonts w:ascii="Times New Roman" w:eastAsia="Times New Roman" w:hAnsi="Times New Roman" w:cs="Times New Roman"/>
          <w:color w:val="000000" w:themeColor="text1"/>
          <w:szCs w:val="20"/>
          <w:lang w:eastAsia="ru-RU"/>
        </w:rPr>
        <w:t xml:space="preserve"> обязательств является основанием для проведения взаиморасчетов между Сторонами. </w:t>
      </w:r>
    </w:p>
    <w:p w:rsidR="00C41D70" w:rsidRPr="00F32092" w:rsidRDefault="00C41D70" w:rsidP="00C41D70">
      <w:pPr>
        <w:spacing w:after="0" w:line="240" w:lineRule="auto"/>
        <w:jc w:val="both"/>
        <w:rPr>
          <w:rFonts w:ascii="Times New Roman" w:eastAsia="Times New Roman" w:hAnsi="Times New Roman" w:cs="Times New Roman"/>
          <w:color w:val="000000" w:themeColor="text1"/>
          <w:kern w:val="16"/>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5. Порядок сдачи и приемки товара</w:t>
      </w:r>
    </w:p>
    <w:p w:rsidR="00C41D70" w:rsidRPr="00F32092" w:rsidRDefault="00C41D70" w:rsidP="00C41D70">
      <w:pPr>
        <w:spacing w:after="0" w:line="240" w:lineRule="auto"/>
        <w:ind w:firstLine="56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C41D70" w:rsidRPr="00F32092" w:rsidRDefault="00C41D70" w:rsidP="00C41D70">
      <w:pPr>
        <w:numPr>
          <w:ilvl w:val="0"/>
          <w:numId w:val="7"/>
        </w:numPr>
        <w:tabs>
          <w:tab w:val="num" w:pos="851"/>
        </w:tabs>
        <w:spacing w:after="0" w:line="240" w:lineRule="auto"/>
        <w:ind w:left="851" w:hanging="284"/>
        <w:contextualSpacing/>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документы, подтверждающие качество и безопасность товара, </w:t>
      </w:r>
    </w:p>
    <w:p w:rsidR="00C41D70" w:rsidRPr="00F32092" w:rsidRDefault="00C41D70" w:rsidP="00C41D70">
      <w:pPr>
        <w:numPr>
          <w:ilvl w:val="0"/>
          <w:numId w:val="7"/>
        </w:numPr>
        <w:tabs>
          <w:tab w:val="num" w:pos="840"/>
        </w:tabs>
        <w:spacing w:after="0" w:line="240" w:lineRule="auto"/>
        <w:ind w:left="0" w:firstLine="56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одобрение типа транспортного средства,</w:t>
      </w:r>
    </w:p>
    <w:p w:rsidR="00C41D70" w:rsidRPr="00F32092" w:rsidRDefault="00C41D70" w:rsidP="00C41D70">
      <w:pPr>
        <w:numPr>
          <w:ilvl w:val="0"/>
          <w:numId w:val="7"/>
        </w:numPr>
        <w:tabs>
          <w:tab w:val="num" w:pos="840"/>
        </w:tabs>
        <w:spacing w:after="0" w:line="240" w:lineRule="auto"/>
        <w:ind w:left="0" w:firstLine="56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товарные накладные, </w:t>
      </w:r>
    </w:p>
    <w:p w:rsidR="00C41D70" w:rsidRPr="00F32092" w:rsidRDefault="00C41D70" w:rsidP="00C41D70">
      <w:pPr>
        <w:numPr>
          <w:ilvl w:val="0"/>
          <w:numId w:val="7"/>
        </w:numPr>
        <w:tabs>
          <w:tab w:val="num" w:pos="840"/>
        </w:tabs>
        <w:spacing w:after="0" w:line="240" w:lineRule="auto"/>
        <w:ind w:left="0" w:firstLine="56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акты сдачи-приемки товара, счет или счет-фактуру. </w:t>
      </w:r>
    </w:p>
    <w:p w:rsidR="00C41D70" w:rsidRPr="00F32092" w:rsidRDefault="00C41D70" w:rsidP="00C41D70">
      <w:pPr>
        <w:widowControl w:val="0"/>
        <w:autoSpaceDE w:val="0"/>
        <w:autoSpaceDN w:val="0"/>
        <w:adjustRightInd w:val="0"/>
        <w:spacing w:after="0" w:line="240" w:lineRule="auto"/>
        <w:ind w:firstLine="56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5.2. Приемка осуществляется уполномоченным представителем Заказчика</w:t>
      </w:r>
      <w:r w:rsidRPr="00F32092">
        <w:rPr>
          <w:rFonts w:ascii="Times New Roman" w:eastAsia="Times New Roman" w:hAnsi="Times New Roman" w:cs="Times New Roman"/>
          <w:i/>
          <w:color w:val="000000" w:themeColor="text1"/>
          <w:szCs w:val="20"/>
          <w:lang w:eastAsia="ru-RU"/>
        </w:rPr>
        <w:t xml:space="preserve">. </w:t>
      </w:r>
      <w:r w:rsidRPr="00F32092">
        <w:rPr>
          <w:rFonts w:ascii="Times New Roman" w:eastAsia="Times New Roman" w:hAnsi="Times New Roman" w:cs="Times New Roman"/>
          <w:color w:val="000000" w:themeColor="text1"/>
          <w:szCs w:val="20"/>
          <w:lang w:eastAsia="ru-RU"/>
        </w:rPr>
        <w:t xml:space="preserve">Представители </w:t>
      </w:r>
      <w:r w:rsidRPr="00F32092">
        <w:rPr>
          <w:rFonts w:ascii="Times New Roman" w:eastAsia="Times New Roman" w:hAnsi="Times New Roman" w:cs="Times New Roman"/>
          <w:color w:val="000000" w:themeColor="text1"/>
          <w:szCs w:val="20"/>
          <w:lang w:eastAsia="ru-RU"/>
        </w:rPr>
        <w:lastRenderedPageBreak/>
        <w:t xml:space="preserve">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5.3. Проверка соответствия товара требованиям, установленным Договором, осуществляется в следующем порядке:</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5.3.3. Товар должен быть поставлен полностью. Заказчик вправе отказаться от приемки части Товара. </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kern w:val="16"/>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F32092">
        <w:rPr>
          <w:rFonts w:ascii="Times New Roman" w:eastAsia="Times New Roman" w:hAnsi="Times New Roman" w:cs="Times New Roman"/>
          <w:color w:val="000000" w:themeColor="text1"/>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C41D70" w:rsidRPr="00F32092" w:rsidRDefault="00C41D70" w:rsidP="00C41D70">
      <w:pPr>
        <w:spacing w:after="0" w:line="240" w:lineRule="auto"/>
        <w:ind w:firstLine="567"/>
        <w:jc w:val="both"/>
        <w:rPr>
          <w:rFonts w:ascii="Times New Roman" w:eastAsia="Times New Roman" w:hAnsi="Times New Roman" w:cs="Times New Roman"/>
          <w:i/>
          <w:color w:val="000000" w:themeColor="text1"/>
          <w:kern w:val="16"/>
          <w:szCs w:val="20"/>
          <w:lang w:eastAsia="ru-RU"/>
        </w:rPr>
      </w:pPr>
    </w:p>
    <w:p w:rsidR="00C41D70" w:rsidRPr="00F32092" w:rsidRDefault="00C41D70" w:rsidP="00C41D70">
      <w:pPr>
        <w:spacing w:after="0" w:line="240" w:lineRule="auto"/>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C41D70" w:rsidRPr="00F32092" w:rsidRDefault="00C41D70" w:rsidP="00C41D70">
      <w:pPr>
        <w:spacing w:after="0" w:line="240" w:lineRule="auto"/>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C41D70" w:rsidRPr="00F32092" w:rsidRDefault="00C41D70" w:rsidP="00C41D70">
      <w:pPr>
        <w:spacing w:after="0" w:line="240" w:lineRule="auto"/>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C41D70" w:rsidRPr="00F32092" w:rsidRDefault="00C41D70" w:rsidP="00C41D70">
      <w:pPr>
        <w:tabs>
          <w:tab w:val="left" w:pos="709"/>
        </w:tabs>
        <w:spacing w:after="0" w:line="240" w:lineRule="auto"/>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C41D70" w:rsidRPr="00F32092" w:rsidRDefault="00C41D70" w:rsidP="00C41D70">
      <w:pPr>
        <w:spacing w:after="0" w:line="240" w:lineRule="auto"/>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F32092">
        <w:rPr>
          <w:rFonts w:ascii="Times New Roman" w:eastAsia="Times New Roman" w:hAnsi="Times New Roman" w:cs="Times New Roman"/>
          <w:color w:val="000000" w:themeColor="text1"/>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kern w:val="16"/>
          <w:szCs w:val="20"/>
          <w:lang w:eastAsia="ru-RU"/>
        </w:rPr>
        <w:t xml:space="preserve">5.3.8. Во всем, что не предусмотрено настоящим разделом Договора, Стороны руководствуются </w:t>
      </w:r>
      <w:r w:rsidRPr="00F32092">
        <w:rPr>
          <w:rFonts w:ascii="Times New Roman" w:eastAsia="Times New Roman" w:hAnsi="Times New Roman" w:cs="Times New Roman"/>
          <w:color w:val="000000" w:themeColor="text1"/>
          <w:szCs w:val="20"/>
          <w:lang w:eastAsia="ru-RU"/>
        </w:rPr>
        <w:t>инструкциями, утвержденными постановлениями Госарбитража при Совете Министров СССР:</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lastRenderedPageBreak/>
        <w:t>- «О порядке приемки продукции производственно-технического назначения и товаров народного потребления по качеству» № П-7 от 25.04.1966;</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szCs w:val="20"/>
          <w:lang w:eastAsia="ru-RU"/>
        </w:rPr>
        <w:t xml:space="preserve">5.4. </w:t>
      </w:r>
      <w:r w:rsidRPr="00F32092">
        <w:rPr>
          <w:rFonts w:ascii="Times New Roman" w:eastAsia="Times New Roman" w:hAnsi="Times New Roman" w:cs="Times New Roman"/>
          <w:color w:val="000000" w:themeColor="text1"/>
          <w:kern w:val="16"/>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C41D70" w:rsidRPr="00F32092" w:rsidRDefault="00C41D70" w:rsidP="00C41D70">
      <w:pPr>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kern w:val="16"/>
          <w:szCs w:val="20"/>
          <w:lang w:eastAsia="ru-RU"/>
        </w:rPr>
        <w:t xml:space="preserve">5.6. </w:t>
      </w:r>
      <w:r w:rsidRPr="00F32092">
        <w:rPr>
          <w:rFonts w:ascii="Times New Roman" w:eastAsia="Times New Roman" w:hAnsi="Times New Roman" w:cs="Times New Roman"/>
          <w:color w:val="000000" w:themeColor="text1"/>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41D70" w:rsidRPr="00F32092" w:rsidRDefault="00C41D70" w:rsidP="00C41D70">
      <w:pPr>
        <w:spacing w:after="0" w:line="240" w:lineRule="auto"/>
        <w:ind w:firstLine="540"/>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 xml:space="preserve">5.7. Поставщик обеспечивает хранение товара до момента их сдачи – приемки. </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6. Обеспечение исполнения договора*</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szCs w:val="20"/>
          <w:lang w:eastAsia="ru-RU"/>
        </w:rPr>
        <w:t xml:space="preserve">6.2. </w:t>
      </w:r>
      <w:r w:rsidRPr="00F32092">
        <w:rPr>
          <w:rFonts w:ascii="Times New Roman" w:eastAsia="Times New Roman" w:hAnsi="Times New Roman" w:cs="Times New Roman"/>
          <w:color w:val="000000" w:themeColor="text1"/>
          <w:kern w:val="16"/>
          <w:szCs w:val="20"/>
          <w:lang w:eastAsia="ru-RU"/>
        </w:rPr>
        <w:t xml:space="preserve">Обеспечение исполнения Договора предоставляется Заказчику до заключения Договора. </w:t>
      </w:r>
      <w:r w:rsidRPr="00F32092">
        <w:rPr>
          <w:rFonts w:ascii="Times New Roman" w:eastAsia="Times New Roman" w:hAnsi="Times New Roman" w:cs="Times New Roman"/>
          <w:color w:val="000000" w:themeColor="text1"/>
          <w:szCs w:val="20"/>
          <w:lang w:eastAsia="ru-RU"/>
        </w:rPr>
        <w:t xml:space="preserve">Размер обеспечения исполнения Договора составляет </w:t>
      </w:r>
      <w:r w:rsidRPr="00F32092">
        <w:rPr>
          <w:rFonts w:ascii="Times New Roman" w:eastAsia="Times New Roman" w:hAnsi="Times New Roman" w:cs="Times New Roman"/>
          <w:color w:val="000000" w:themeColor="text1"/>
          <w:kern w:val="16"/>
          <w:szCs w:val="20"/>
          <w:lang w:eastAsia="ru-RU"/>
        </w:rPr>
        <w:t>69 204 (шестьдесят девять тысяч двести четыре) рубля 49 копеек (5 процентов от начальной (максимальной) цены договора).</w:t>
      </w:r>
    </w:p>
    <w:p w:rsidR="00C41D70" w:rsidRPr="00F32092" w:rsidRDefault="00C41D70" w:rsidP="00C41D70">
      <w:pPr>
        <w:autoSpaceDE w:val="0"/>
        <w:autoSpaceDN w:val="0"/>
        <w:spacing w:after="0" w:line="240" w:lineRule="auto"/>
        <w:ind w:firstLine="70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iCs/>
          <w:color w:val="000000" w:themeColor="text1"/>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F32092">
        <w:rPr>
          <w:rFonts w:ascii="Times New Roman" w:eastAsia="Times New Roman" w:hAnsi="Times New Roman" w:cs="Times New Roman"/>
          <w:i/>
          <w:iCs/>
          <w:color w:val="000000" w:themeColor="text1"/>
          <w:szCs w:val="20"/>
          <w:lang w:eastAsia="ru-RU"/>
        </w:rPr>
        <w:t>.</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41D70" w:rsidRPr="00F32092" w:rsidRDefault="00C41D70" w:rsidP="00C41D70">
      <w:pPr>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kern w:val="16"/>
          <w:szCs w:val="20"/>
          <w:lang w:eastAsia="ru-RU"/>
        </w:rPr>
        <w:t>6.4. </w:t>
      </w:r>
      <w:r w:rsidRPr="00F32092">
        <w:rPr>
          <w:rFonts w:ascii="Times New Roman" w:eastAsia="Times New Roman" w:hAnsi="Times New Roman" w:cs="Times New Roman"/>
          <w:color w:val="000000" w:themeColor="text1"/>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kern w:val="16"/>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41D70" w:rsidRPr="00F32092" w:rsidRDefault="00C41D70" w:rsidP="00C41D70">
      <w:pPr>
        <w:tabs>
          <w:tab w:val="left" w:pos="709"/>
        </w:tabs>
        <w:spacing w:after="0" w:line="240" w:lineRule="auto"/>
        <w:ind w:firstLine="567"/>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41D70" w:rsidRPr="00F32092" w:rsidRDefault="00C41D70" w:rsidP="00C41D70">
      <w:pPr>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6.6. </w:t>
      </w:r>
      <w:r w:rsidRPr="00F32092">
        <w:rPr>
          <w:rFonts w:ascii="Times New Roman" w:eastAsia="Times New Roman" w:hAnsi="Times New Roman" w:cs="Times New Roman"/>
          <w:color w:val="000000" w:themeColor="text1"/>
          <w:kern w:val="16"/>
          <w:szCs w:val="20"/>
          <w:lang w:eastAsia="ru-RU"/>
        </w:rPr>
        <w:t>Требования к обеспечению исполнения Договора, предоставляемому в виде банковской гарантии:</w:t>
      </w:r>
      <w:r w:rsidRPr="00F32092">
        <w:rPr>
          <w:rFonts w:ascii="Times New Roman" w:eastAsia="Times New Roman" w:hAnsi="Times New Roman" w:cs="Times New Roman"/>
          <w:color w:val="000000" w:themeColor="text1"/>
          <w:szCs w:val="20"/>
          <w:lang w:eastAsia="ru-RU"/>
        </w:rPr>
        <w:t xml:space="preserve"> </w:t>
      </w:r>
    </w:p>
    <w:p w:rsidR="00C41D70" w:rsidRPr="00F32092" w:rsidRDefault="00C41D70" w:rsidP="00C41D70">
      <w:pPr>
        <w:tabs>
          <w:tab w:val="left" w:pos="709"/>
        </w:tabs>
        <w:spacing w:after="0" w:line="240" w:lineRule="auto"/>
        <w:ind w:firstLine="567"/>
        <w:jc w:val="both"/>
        <w:rPr>
          <w:rFonts w:ascii="Times New Roman" w:eastAsia="Times New Roman" w:hAnsi="Times New Roman" w:cs="Times New Roman"/>
          <w:color w:val="000000" w:themeColor="text1"/>
          <w:kern w:val="16"/>
          <w:szCs w:val="20"/>
          <w:lang w:eastAsia="ru-RU"/>
        </w:rPr>
      </w:pPr>
      <w:r w:rsidRPr="00F32092">
        <w:rPr>
          <w:rFonts w:ascii="Times New Roman" w:eastAsia="Times New Roman" w:hAnsi="Times New Roman" w:cs="Times New Roman"/>
          <w:color w:val="000000" w:themeColor="text1"/>
          <w:kern w:val="16"/>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C41D70" w:rsidRPr="00F32092" w:rsidRDefault="00C41D70" w:rsidP="00C41D70">
      <w:pPr>
        <w:tabs>
          <w:tab w:val="left" w:pos="709"/>
        </w:tabs>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iCs/>
          <w:color w:val="000000" w:themeColor="text1"/>
          <w:szCs w:val="20"/>
          <w:lang w:eastAsia="ru-RU"/>
        </w:rPr>
        <w:tab/>
      </w:r>
      <w:r w:rsidRPr="00F32092">
        <w:rPr>
          <w:rFonts w:ascii="Times New Roman" w:eastAsia="Times New Roman" w:hAnsi="Times New Roman" w:cs="Times New Roman"/>
          <w:color w:val="000000" w:themeColor="text1"/>
          <w:kern w:val="16"/>
          <w:szCs w:val="20"/>
          <w:lang w:eastAsia="ru-RU"/>
        </w:rPr>
        <w:t xml:space="preserve">6.7. </w:t>
      </w:r>
      <w:r w:rsidRPr="00F32092">
        <w:rPr>
          <w:rFonts w:ascii="Times New Roman" w:eastAsia="Times New Roman" w:hAnsi="Times New Roman" w:cs="Times New Roman"/>
          <w:color w:val="000000" w:themeColor="text1"/>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b/>
          <w:color w:val="000000" w:themeColor="text1"/>
          <w:szCs w:val="20"/>
          <w:lang w:eastAsia="ru-RU"/>
        </w:rPr>
        <w:t xml:space="preserve">* </w:t>
      </w:r>
      <w:r w:rsidRPr="00F32092">
        <w:rPr>
          <w:rFonts w:ascii="Times New Roman" w:eastAsia="Times New Roman" w:hAnsi="Times New Roman" w:cs="Times New Roman"/>
          <w:color w:val="000000" w:themeColor="text1"/>
          <w:szCs w:val="20"/>
          <w:lang w:eastAsia="ru-RU"/>
        </w:rPr>
        <w:t xml:space="preserve"> Положение раздела 6 настоящего Договора об обеспечении исполнения договора не применяются в случае:</w:t>
      </w:r>
    </w:p>
    <w:p w:rsidR="00C41D70" w:rsidRPr="00F32092" w:rsidRDefault="00C41D70" w:rsidP="00C41D70">
      <w:pPr>
        <w:autoSpaceDE w:val="0"/>
        <w:autoSpaceDN w:val="0"/>
        <w:adjustRightInd w:val="0"/>
        <w:spacing w:after="0" w:line="240" w:lineRule="auto"/>
        <w:ind w:firstLine="720"/>
        <w:jc w:val="both"/>
        <w:rPr>
          <w:rFonts w:ascii="Times New Roman" w:eastAsia="Calibri" w:hAnsi="Times New Roman" w:cs="Times New Roman"/>
          <w:color w:val="000000" w:themeColor="text1"/>
          <w:szCs w:val="20"/>
        </w:rPr>
      </w:pPr>
      <w:bookmarkStart w:id="41" w:name="sub_9681"/>
      <w:r w:rsidRPr="00F32092">
        <w:rPr>
          <w:rFonts w:ascii="Times New Roman" w:eastAsia="Calibri" w:hAnsi="Times New Roman" w:cs="Times New Roman"/>
          <w:color w:val="000000" w:themeColor="text1"/>
          <w:szCs w:val="20"/>
        </w:rPr>
        <w:t xml:space="preserve">1) заключения </w:t>
      </w:r>
      <w:r w:rsidRPr="00F32092">
        <w:rPr>
          <w:rFonts w:ascii="Times New Roman" w:eastAsia="Times New Roman" w:hAnsi="Times New Roman" w:cs="Times New Roman"/>
          <w:color w:val="000000" w:themeColor="text1"/>
          <w:szCs w:val="20"/>
          <w:lang w:eastAsia="ru-RU"/>
        </w:rPr>
        <w:t>договора</w:t>
      </w:r>
      <w:r w:rsidRPr="00F32092">
        <w:rPr>
          <w:rFonts w:ascii="Times New Roman" w:eastAsia="Calibri" w:hAnsi="Times New Roman" w:cs="Times New Roman"/>
          <w:color w:val="000000" w:themeColor="text1"/>
          <w:szCs w:val="20"/>
        </w:rPr>
        <w:t xml:space="preserve"> с участником закупки, который является государственным или муниципальным казенным учреждением;</w:t>
      </w:r>
    </w:p>
    <w:p w:rsidR="00C41D70" w:rsidRPr="00F32092" w:rsidRDefault="00C41D70" w:rsidP="00C41D70">
      <w:pPr>
        <w:autoSpaceDE w:val="0"/>
        <w:autoSpaceDN w:val="0"/>
        <w:adjustRightInd w:val="0"/>
        <w:spacing w:after="0" w:line="240" w:lineRule="auto"/>
        <w:ind w:firstLine="720"/>
        <w:jc w:val="both"/>
        <w:rPr>
          <w:rFonts w:ascii="Times New Roman" w:eastAsia="Calibri" w:hAnsi="Times New Roman" w:cs="Times New Roman"/>
          <w:color w:val="000000" w:themeColor="text1"/>
          <w:szCs w:val="20"/>
        </w:rPr>
      </w:pPr>
      <w:bookmarkStart w:id="42" w:name="sub_9682"/>
      <w:bookmarkEnd w:id="41"/>
      <w:r w:rsidRPr="00F32092">
        <w:rPr>
          <w:rFonts w:ascii="Times New Roman" w:eastAsia="Calibri" w:hAnsi="Times New Roman" w:cs="Times New Roman"/>
          <w:color w:val="000000" w:themeColor="text1"/>
          <w:szCs w:val="20"/>
        </w:rPr>
        <w:t>2) осуществления закупки услуги по предоставлению кредита;</w:t>
      </w:r>
    </w:p>
    <w:bookmarkEnd w:id="42"/>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Calibri" w:hAnsi="Times New Roman" w:cs="Times New Roman"/>
          <w:color w:val="000000" w:themeColor="text1"/>
          <w:szCs w:val="20"/>
          <w:lang w:eastAsia="ru-RU"/>
        </w:rPr>
        <w:t xml:space="preserve">3) заключения бюджетным учреждением </w:t>
      </w:r>
      <w:r w:rsidRPr="00F32092">
        <w:rPr>
          <w:rFonts w:ascii="Times New Roman" w:eastAsia="Times New Roman" w:hAnsi="Times New Roman" w:cs="Times New Roman"/>
          <w:color w:val="000000" w:themeColor="text1"/>
          <w:szCs w:val="20"/>
          <w:lang w:eastAsia="ru-RU"/>
        </w:rPr>
        <w:t>договора</w:t>
      </w:r>
      <w:r w:rsidRPr="00F32092">
        <w:rPr>
          <w:rFonts w:ascii="Times New Roman" w:eastAsia="Calibri" w:hAnsi="Times New Roman" w:cs="Times New Roman"/>
          <w:color w:val="000000" w:themeColor="text1"/>
          <w:szCs w:val="20"/>
          <w:lang w:eastAsia="ru-RU"/>
        </w:rPr>
        <w:t>, предметом которого является выдача банковской гарантии.</w:t>
      </w: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7. Ответственность сторон</w:t>
      </w:r>
    </w:p>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kern w:val="16"/>
          <w:szCs w:val="20"/>
          <w:lang w:eastAsia="ru-RU"/>
        </w:rPr>
        <w:lastRenderedPageBreak/>
        <w:t xml:space="preserve">7.1. </w:t>
      </w:r>
      <w:r w:rsidRPr="00F32092">
        <w:rPr>
          <w:rFonts w:ascii="Times New Roman" w:eastAsia="Times New Roman" w:hAnsi="Times New Roman" w:cs="Times New Roman"/>
          <w:color w:val="000000" w:themeColor="text1"/>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C41D70" w:rsidRPr="00F32092" w:rsidRDefault="00C41D70" w:rsidP="00C41D70">
      <w:pPr>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C41D70" w:rsidRPr="00F32092" w:rsidRDefault="00C41D70" w:rsidP="00C41D70">
      <w:pPr>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41D70" w:rsidRPr="00F32092" w:rsidRDefault="00C41D70" w:rsidP="00C41D70">
      <w:pPr>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C41D70" w:rsidRPr="00F32092" w:rsidRDefault="00C41D70" w:rsidP="00C41D70">
      <w:pPr>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41D70" w:rsidRPr="00F32092" w:rsidRDefault="00C41D70" w:rsidP="00C41D70">
      <w:pPr>
        <w:autoSpaceDE w:val="0"/>
        <w:autoSpaceDN w:val="0"/>
        <w:adjustRightInd w:val="0"/>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41D70" w:rsidRPr="00F32092" w:rsidRDefault="00C41D70" w:rsidP="00C41D70">
      <w:pPr>
        <w:autoSpaceDE w:val="0"/>
        <w:autoSpaceDN w:val="0"/>
        <w:adjustRightInd w:val="0"/>
        <w:spacing w:after="0" w:line="240" w:lineRule="auto"/>
        <w:ind w:firstLine="708"/>
        <w:jc w:val="both"/>
        <w:rPr>
          <w:rFonts w:ascii="Calibri" w:eastAsia="Times New Roman" w:hAnsi="Calibri"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41D70" w:rsidRPr="00F32092" w:rsidRDefault="00C41D70" w:rsidP="00C41D70">
      <w:pPr>
        <w:autoSpaceDE w:val="0"/>
        <w:autoSpaceDN w:val="0"/>
        <w:adjustRightInd w:val="0"/>
        <w:spacing w:after="0" w:line="240" w:lineRule="auto"/>
        <w:ind w:firstLine="708"/>
        <w:jc w:val="both"/>
        <w:rPr>
          <w:rFonts w:ascii="Times New Roman" w:eastAsia="Times New Roman" w:hAnsi="Times New Roman" w:cs="Times New Roman"/>
          <w:i/>
          <w:color w:val="000000" w:themeColor="text1"/>
          <w:szCs w:val="20"/>
          <w:lang w:eastAsia="ru-RU"/>
        </w:rPr>
      </w:pPr>
      <w:r w:rsidRPr="00F32092">
        <w:rPr>
          <w:rFonts w:ascii="Times New Roman" w:eastAsia="Times New Roman" w:hAnsi="Times New Roman" w:cs="Times New Roman"/>
          <w:color w:val="000000" w:themeColor="text1"/>
          <w:szCs w:val="20"/>
          <w:lang w:eastAsia="ru-RU"/>
        </w:rPr>
        <w:t>7.4. Штрафы начисляются за неисполнение или ненадлежащее исполнение Поставщиком обязательств, предусмотренных Договором</w:t>
      </w:r>
      <w:r w:rsidRPr="00F32092">
        <w:rPr>
          <w:rFonts w:ascii="Times New Roman" w:eastAsia="Times New Roman" w:hAnsi="Times New Roman" w:cs="Times New Roman"/>
          <w:i/>
          <w:color w:val="000000" w:themeColor="text1"/>
          <w:szCs w:val="20"/>
          <w:lang w:eastAsia="ru-RU"/>
        </w:rPr>
        <w:t>.</w:t>
      </w:r>
      <w:r w:rsidRPr="00F32092">
        <w:rPr>
          <w:rFonts w:ascii="Times New Roman" w:eastAsia="Times New Roman" w:hAnsi="Times New Roman" w:cs="Times New Roman"/>
          <w:color w:val="000000" w:themeColor="text1"/>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F32092">
        <w:rPr>
          <w:rFonts w:ascii="Times New Roman" w:eastAsia="Times New Roman" w:hAnsi="Times New Roman" w:cs="Times New Roman"/>
          <w:i/>
          <w:color w:val="000000" w:themeColor="text1"/>
          <w:szCs w:val="20"/>
          <w:lang w:eastAsia="ru-RU"/>
        </w:rPr>
        <w:t>определенной</w:t>
      </w:r>
      <w:r w:rsidRPr="00F32092">
        <w:rPr>
          <w:rFonts w:ascii="Times New Roman" w:eastAsia="Times New Roman" w:hAnsi="Times New Roman" w:cs="Times New Roman"/>
          <w:color w:val="000000" w:themeColor="text1"/>
          <w:szCs w:val="20"/>
          <w:lang w:eastAsia="ru-RU"/>
        </w:rPr>
        <w:t xml:space="preserve"> </w:t>
      </w:r>
      <w:r w:rsidRPr="00F32092">
        <w:rPr>
          <w:rFonts w:ascii="Times New Roman" w:eastAsia="Times New Roman" w:hAnsi="Times New Roman" w:cs="Times New Roman"/>
          <w:i/>
          <w:color w:val="000000" w:themeColor="text1"/>
          <w:szCs w:val="20"/>
          <w:lang w:eastAsia="ru-RU"/>
        </w:rPr>
        <w:t>в порядке, установленном Правительством Российской Федерации от 25.11.2013 №106</w:t>
      </w:r>
      <w:r w:rsidR="00E61C02">
        <w:rPr>
          <w:rFonts w:ascii="Times New Roman" w:eastAsia="Times New Roman" w:hAnsi="Times New Roman" w:cs="Times New Roman"/>
          <w:i/>
          <w:color w:val="000000" w:themeColor="text1"/>
          <w:szCs w:val="20"/>
          <w:lang w:eastAsia="ru-RU"/>
        </w:rPr>
        <w:t>3</w:t>
      </w:r>
      <w:r w:rsidRPr="00F32092">
        <w:rPr>
          <w:rFonts w:ascii="Times New Roman" w:eastAsia="Times New Roman" w:hAnsi="Times New Roman" w:cs="Times New Roman"/>
          <w:i/>
          <w:color w:val="000000" w:themeColor="text1"/>
          <w:szCs w:val="20"/>
          <w:lang w:eastAsia="ru-RU"/>
        </w:rPr>
        <w:t>)</w:t>
      </w:r>
    </w:p>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41D70" w:rsidRPr="00F32092" w:rsidRDefault="00C41D70" w:rsidP="00C41D70">
      <w:pPr>
        <w:spacing w:after="0" w:line="240" w:lineRule="auto"/>
        <w:ind w:firstLine="708"/>
        <w:jc w:val="both"/>
        <w:rPr>
          <w:rFonts w:ascii="Times New Roman" w:eastAsia="Times New Roman" w:hAnsi="Times New Roman" w:cs="Times New Roman"/>
          <w:i/>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C41D70" w:rsidRPr="00F32092" w:rsidRDefault="00C41D70" w:rsidP="00C41D70">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41D70" w:rsidRPr="00F32092" w:rsidRDefault="00C41D70" w:rsidP="00C41D70">
      <w:pPr>
        <w:autoSpaceDE w:val="0"/>
        <w:autoSpaceDN w:val="0"/>
        <w:adjustRightInd w:val="0"/>
        <w:spacing w:after="0" w:line="240" w:lineRule="auto"/>
        <w:ind w:firstLine="708"/>
        <w:jc w:val="both"/>
        <w:outlineLvl w:val="0"/>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41D70" w:rsidRPr="00F32092" w:rsidRDefault="00C41D70" w:rsidP="00C41D70">
      <w:pPr>
        <w:spacing w:after="0" w:line="240" w:lineRule="auto"/>
        <w:ind w:firstLine="708"/>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F32092">
        <w:rPr>
          <w:rFonts w:ascii="Times New Roman" w:eastAsia="Times New Roman" w:hAnsi="Times New Roman" w:cs="Times New Roman"/>
          <w:color w:val="000000" w:themeColor="text1"/>
          <w:sz w:val="28"/>
          <w:szCs w:val="24"/>
          <w:lang w:eastAsia="ru-RU"/>
        </w:rPr>
        <w:t xml:space="preserve"> </w:t>
      </w:r>
      <w:r w:rsidRPr="00F32092">
        <w:rPr>
          <w:rFonts w:ascii="Times New Roman" w:eastAsia="Times New Roman" w:hAnsi="Times New Roman" w:cs="Times New Roman"/>
          <w:color w:val="000000" w:themeColor="text1"/>
          <w:szCs w:val="20"/>
          <w:lang w:eastAsia="ru-RU"/>
        </w:rPr>
        <w:t>(определенной в порядке, установленном Правительством Российской Федерации от 25.11.2013 №106</w:t>
      </w:r>
      <w:r w:rsidR="00E61C02">
        <w:rPr>
          <w:rFonts w:ascii="Times New Roman" w:eastAsia="Times New Roman" w:hAnsi="Times New Roman" w:cs="Times New Roman"/>
          <w:color w:val="000000" w:themeColor="text1"/>
          <w:szCs w:val="20"/>
          <w:lang w:eastAsia="ru-RU"/>
        </w:rPr>
        <w:t>3</w:t>
      </w:r>
      <w:r w:rsidRPr="00F32092">
        <w:rPr>
          <w:rFonts w:ascii="Times New Roman" w:eastAsia="Times New Roman" w:hAnsi="Times New Roman" w:cs="Times New Roman"/>
          <w:color w:val="000000" w:themeColor="text1"/>
          <w:szCs w:val="20"/>
          <w:lang w:eastAsia="ru-RU"/>
        </w:rPr>
        <w:t>)</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lastRenderedPageBreak/>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8. Форс-мажорные обстоятельства</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41D70" w:rsidRPr="00F32092" w:rsidRDefault="00C41D70" w:rsidP="00C41D70">
      <w:pPr>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p>
    <w:p w:rsidR="00C41D70" w:rsidRPr="00F32092" w:rsidRDefault="00C41D70" w:rsidP="00C41D70">
      <w:pPr>
        <w:keepNext/>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9. Порядок разрешения споров</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9.2. При </w:t>
      </w:r>
      <w:proofErr w:type="spellStart"/>
      <w:r w:rsidRPr="00F32092">
        <w:rPr>
          <w:rFonts w:ascii="Times New Roman" w:eastAsia="Times New Roman" w:hAnsi="Times New Roman" w:cs="Times New Roman"/>
          <w:color w:val="000000" w:themeColor="text1"/>
          <w:szCs w:val="20"/>
          <w:lang w:eastAsia="ru-RU"/>
        </w:rPr>
        <w:t>недостижении</w:t>
      </w:r>
      <w:proofErr w:type="spellEnd"/>
      <w:r w:rsidRPr="00F32092">
        <w:rPr>
          <w:rFonts w:ascii="Times New Roman" w:eastAsia="Times New Roman" w:hAnsi="Times New Roman" w:cs="Times New Roman"/>
          <w:color w:val="000000" w:themeColor="text1"/>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 Расторжение Договора</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41D70" w:rsidRPr="00F32092" w:rsidRDefault="00C41D70" w:rsidP="00C41D70">
      <w:pPr>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w:t>
      </w:r>
      <w:r w:rsidRPr="00F32092">
        <w:rPr>
          <w:rFonts w:ascii="Times New Roman" w:eastAsia="Times New Roman" w:hAnsi="Times New Roman" w:cs="Times New Roman"/>
          <w:color w:val="000000" w:themeColor="text1"/>
          <w:szCs w:val="20"/>
          <w:lang w:eastAsia="ru-RU"/>
        </w:rPr>
        <w:lastRenderedPageBreak/>
        <w:t>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41D70" w:rsidRPr="00F32092" w:rsidRDefault="00C41D70" w:rsidP="00C41D70">
      <w:pPr>
        <w:autoSpaceDE w:val="0"/>
        <w:autoSpaceDN w:val="0"/>
        <w:adjustRightInd w:val="0"/>
        <w:spacing w:after="0" w:line="240" w:lineRule="auto"/>
        <w:ind w:firstLine="539"/>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11.Срок действия Договора</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11.1. Договор вступает в силу со дня подписания гражданско-правового договора и действует до 30.09.2017 г.  </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С 01 октября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12.Прочие условия</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12.2. Все приложения к Договору являются его неотъемной частью.</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12.3. К Договору прилагаются:</w:t>
      </w:r>
    </w:p>
    <w:p w:rsidR="00C41D70" w:rsidRPr="00F32092" w:rsidRDefault="00C41D70" w:rsidP="00C41D70">
      <w:pPr>
        <w:autoSpaceDE w:val="0"/>
        <w:autoSpaceDN w:val="0"/>
        <w:adjustRightInd w:val="0"/>
        <w:spacing w:after="0" w:line="240" w:lineRule="auto"/>
        <w:ind w:firstLine="567"/>
        <w:rPr>
          <w:rFonts w:ascii="Times New Roman" w:eastAsia="Times New Roman" w:hAnsi="Times New Roman" w:cs="Times New Roman"/>
          <w:bCs/>
          <w:color w:val="000000" w:themeColor="text1"/>
          <w:szCs w:val="20"/>
          <w:lang w:eastAsia="ru-RU"/>
        </w:rPr>
      </w:pPr>
      <w:r w:rsidRPr="00F32092">
        <w:rPr>
          <w:rFonts w:ascii="Times New Roman" w:eastAsia="Times New Roman" w:hAnsi="Times New Roman" w:cs="Times New Roman"/>
          <w:bCs/>
          <w:color w:val="000000" w:themeColor="text1"/>
          <w:szCs w:val="20"/>
          <w:lang w:eastAsia="ru-RU"/>
        </w:rPr>
        <w:t>- Спецификация (Приложение 1).</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C41D70" w:rsidRPr="00F32092" w:rsidRDefault="00C41D70" w:rsidP="00C41D70">
      <w:pPr>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41D70" w:rsidRPr="00F32092" w:rsidRDefault="00C41D70" w:rsidP="00C41D7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41D70" w:rsidRPr="00F32092" w:rsidRDefault="00C41D70" w:rsidP="00C41D70">
      <w:pPr>
        <w:autoSpaceDE w:val="0"/>
        <w:autoSpaceDN w:val="0"/>
        <w:adjustRightInd w:val="0"/>
        <w:spacing w:after="0" w:line="240" w:lineRule="auto"/>
        <w:ind w:firstLine="567"/>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13. Адреса места нахождения, банковские реквизиты и подписи Сторон</w:t>
      </w:r>
    </w:p>
    <w:p w:rsidR="00C41D70" w:rsidRPr="00F32092" w:rsidRDefault="00C41D70" w:rsidP="00C41D70">
      <w:pPr>
        <w:spacing w:after="0" w:line="240" w:lineRule="auto"/>
        <w:jc w:val="center"/>
        <w:rPr>
          <w:rFonts w:ascii="Times New Roman" w:eastAsia="Times New Roman" w:hAnsi="Times New Roman" w:cs="Times New Roman"/>
          <w:color w:val="000000" w:themeColor="text1"/>
          <w:szCs w:val="20"/>
          <w:lang w:eastAsia="ru-RU"/>
        </w:rPr>
      </w:pPr>
    </w:p>
    <w:tbl>
      <w:tblPr>
        <w:tblW w:w="0" w:type="auto"/>
        <w:tblInd w:w="108" w:type="dxa"/>
        <w:tblLook w:val="0000" w:firstRow="0" w:lastRow="0" w:firstColumn="0" w:lastColumn="0" w:noHBand="0" w:noVBand="0"/>
      </w:tblPr>
      <w:tblGrid>
        <w:gridCol w:w="4785"/>
        <w:gridCol w:w="4786"/>
      </w:tblGrid>
      <w:tr w:rsidR="00C41D70" w:rsidRPr="00F32092" w:rsidTr="00AA0105">
        <w:tc>
          <w:tcPr>
            <w:tcW w:w="4785" w:type="dxa"/>
          </w:tcPr>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b/>
                <w:color w:val="000000" w:themeColor="text1"/>
                <w:szCs w:val="20"/>
                <w:lang w:eastAsia="ru-RU"/>
              </w:rPr>
            </w:pPr>
            <w:r w:rsidRPr="00F32092">
              <w:rPr>
                <w:rFonts w:ascii="Times New Roman" w:eastAsia="Times New Roman" w:hAnsi="Times New Roman" w:cs="Times New Roman"/>
                <w:b/>
                <w:color w:val="000000" w:themeColor="text1"/>
                <w:szCs w:val="20"/>
                <w:lang w:eastAsia="ru-RU"/>
              </w:rPr>
              <w:t>Заказчик</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b/>
                <w:color w:val="000000" w:themeColor="text1"/>
                <w:szCs w:val="20"/>
                <w:lang w:eastAsia="ru-RU"/>
              </w:rPr>
            </w:pPr>
            <w:r w:rsidRPr="00F32092">
              <w:rPr>
                <w:rFonts w:ascii="Times New Roman" w:eastAsia="Times New Roman" w:hAnsi="Times New Roman" w:cs="Times New Roman"/>
                <w:b/>
                <w:color w:val="000000" w:themeColor="text1"/>
                <w:szCs w:val="20"/>
                <w:lang w:eastAsia="ru-RU"/>
              </w:rPr>
              <w:t>МБОУ «Гимназия»</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ИНН/КПП    8622001011/862201001</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628260, ХМАО-Югра, Тюменская область, </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г. Югорск, ул. Мира д. 6</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ОГРН 1028601845381,</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proofErr w:type="spellStart"/>
            <w:r w:rsidRPr="00F32092">
              <w:rPr>
                <w:rFonts w:ascii="Times New Roman" w:eastAsia="Times New Roman" w:hAnsi="Times New Roman" w:cs="Times New Roman"/>
                <w:color w:val="000000" w:themeColor="text1"/>
                <w:szCs w:val="20"/>
                <w:lang w:eastAsia="ru-RU"/>
              </w:rPr>
              <w:t>Депфин</w:t>
            </w:r>
            <w:proofErr w:type="spellEnd"/>
            <w:r w:rsidRPr="00F32092">
              <w:rPr>
                <w:rFonts w:ascii="Times New Roman" w:eastAsia="Times New Roman" w:hAnsi="Times New Roman" w:cs="Times New Roman"/>
                <w:color w:val="000000" w:themeColor="text1"/>
                <w:szCs w:val="20"/>
                <w:lang w:eastAsia="ru-RU"/>
              </w:rPr>
              <w:t xml:space="preserve"> Югорска (МБОУ «Гимназия») </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 xml:space="preserve">Ф-Л ЗС ПАО  БАНКА «ФК ОТКРЫТИЕ» </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Расчетный счет 40701810100063000008</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Корреспондирующий счет 30101810465777100812</w:t>
            </w:r>
          </w:p>
          <w:p w:rsidR="00C41D70" w:rsidRPr="00F32092" w:rsidRDefault="00C41D70" w:rsidP="00C41D70">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БИК 047162812</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b/>
                <w:color w:val="000000" w:themeColor="text1"/>
                <w:szCs w:val="20"/>
                <w:lang w:eastAsia="ru-RU"/>
              </w:rPr>
            </w:pPr>
            <w:r w:rsidRPr="00F32092">
              <w:rPr>
                <w:rFonts w:ascii="Times New Roman" w:eastAsia="Times New Roman" w:hAnsi="Times New Roman" w:cs="Times New Roman"/>
                <w:b/>
                <w:color w:val="000000" w:themeColor="text1"/>
                <w:szCs w:val="20"/>
                <w:lang w:eastAsia="ru-RU"/>
              </w:rPr>
              <w:t>тел/факс 8(34675) 2-40-73</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spacing w:after="0"/>
              <w:jc w:val="both"/>
              <w:rPr>
                <w:rFonts w:ascii="Times New Roman" w:eastAsia="Times New Roman" w:hAnsi="Times New Roman" w:cs="Times New Roman"/>
                <w:color w:val="000000" w:themeColor="text1"/>
                <w:sz w:val="24"/>
                <w:szCs w:val="20"/>
              </w:rPr>
            </w:pPr>
            <w:r w:rsidRPr="00F32092">
              <w:rPr>
                <w:rFonts w:ascii="Times New Roman" w:eastAsia="Times New Roman" w:hAnsi="Times New Roman" w:cs="Times New Roman"/>
                <w:color w:val="000000" w:themeColor="text1"/>
                <w:szCs w:val="20"/>
              </w:rPr>
              <w:t xml:space="preserve">Директор _______________В.В. </w:t>
            </w:r>
            <w:proofErr w:type="spellStart"/>
            <w:r w:rsidRPr="00F32092">
              <w:rPr>
                <w:rFonts w:ascii="Times New Roman" w:eastAsia="Times New Roman" w:hAnsi="Times New Roman" w:cs="Times New Roman"/>
                <w:color w:val="000000" w:themeColor="text1"/>
                <w:szCs w:val="20"/>
              </w:rPr>
              <w:t>Погребняк</w:t>
            </w:r>
            <w:proofErr w:type="spellEnd"/>
            <w:r w:rsidRPr="00F32092">
              <w:rPr>
                <w:rFonts w:ascii="Times New Roman" w:eastAsia="Times New Roman" w:hAnsi="Times New Roman" w:cs="Times New Roman"/>
                <w:color w:val="000000" w:themeColor="text1"/>
                <w:szCs w:val="20"/>
              </w:rPr>
              <w:t xml:space="preserve">  </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p>
        </w:tc>
        <w:tc>
          <w:tcPr>
            <w:tcW w:w="4786" w:type="dxa"/>
          </w:tcPr>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Поставщик</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____________________</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«___» ______ 20__ г.</w:t>
            </w:r>
          </w:p>
          <w:p w:rsidR="00C41D70" w:rsidRPr="00F32092" w:rsidRDefault="00C41D70" w:rsidP="00C41D70">
            <w:pPr>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F32092">
              <w:rPr>
                <w:rFonts w:ascii="Times New Roman" w:eastAsia="Times New Roman" w:hAnsi="Times New Roman" w:cs="Times New Roman"/>
                <w:color w:val="000000" w:themeColor="text1"/>
                <w:szCs w:val="20"/>
                <w:lang w:eastAsia="ru-RU"/>
              </w:rPr>
              <w:t>М.П.</w:t>
            </w:r>
          </w:p>
        </w:tc>
      </w:tr>
    </w:tbl>
    <w:p w:rsidR="00C41D70" w:rsidRPr="00F32092" w:rsidRDefault="00C41D70" w:rsidP="00C41D70">
      <w:pPr>
        <w:tabs>
          <w:tab w:val="left" w:pos="360"/>
        </w:tabs>
        <w:autoSpaceDE w:val="0"/>
        <w:autoSpaceDN w:val="0"/>
        <w:adjustRightInd w:val="0"/>
        <w:spacing w:before="120" w:after="120" w:line="240" w:lineRule="auto"/>
        <w:rPr>
          <w:rFonts w:ascii="Times New Roman" w:eastAsia="Times New Roman" w:hAnsi="Times New Roman" w:cs="Times New Roman"/>
          <w:b/>
          <w:bCs/>
          <w:color w:val="000000" w:themeColor="text1"/>
          <w:szCs w:val="20"/>
          <w:lang w:eastAsia="ru-RU"/>
        </w:rPr>
      </w:pPr>
    </w:p>
    <w:p w:rsidR="00C41D70" w:rsidRPr="00F32092" w:rsidRDefault="00C41D70">
      <w:pPr>
        <w:rPr>
          <w:color w:val="000000" w:themeColor="text1"/>
          <w:sz w:val="20"/>
          <w:szCs w:val="20"/>
        </w:rPr>
      </w:pPr>
      <w:r w:rsidRPr="00F32092">
        <w:rPr>
          <w:color w:val="000000" w:themeColor="text1"/>
          <w:sz w:val="20"/>
          <w:szCs w:val="20"/>
        </w:rPr>
        <w:br w:type="page"/>
      </w:r>
    </w:p>
    <w:p w:rsidR="00C41D70" w:rsidRPr="00F32092" w:rsidRDefault="00C41D70" w:rsidP="00C41D70">
      <w:pPr>
        <w:jc w:val="right"/>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lastRenderedPageBreak/>
        <w:t>Приложение № 1</w:t>
      </w:r>
    </w:p>
    <w:p w:rsidR="00C41D70" w:rsidRPr="00F32092" w:rsidRDefault="00C41D70" w:rsidP="00C41D70">
      <w:pPr>
        <w:spacing w:after="60" w:line="240" w:lineRule="auto"/>
        <w:jc w:val="right"/>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к гражданско-правовому договору</w:t>
      </w:r>
    </w:p>
    <w:p w:rsidR="00C41D70" w:rsidRPr="00F32092" w:rsidRDefault="00C41D70" w:rsidP="00C41D70">
      <w:pPr>
        <w:spacing w:after="60" w:line="240" w:lineRule="auto"/>
        <w:jc w:val="right"/>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 xml:space="preserve">№__________________________ </w:t>
      </w:r>
    </w:p>
    <w:p w:rsidR="00C41D70" w:rsidRPr="00F32092" w:rsidRDefault="00C41D70" w:rsidP="00C41D70">
      <w:pPr>
        <w:spacing w:after="60" w:line="240" w:lineRule="auto"/>
        <w:jc w:val="right"/>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 xml:space="preserve"> от "___" ______________ 2017 г.</w:t>
      </w:r>
    </w:p>
    <w:p w:rsidR="00C41D70" w:rsidRPr="00F32092" w:rsidRDefault="00C41D70" w:rsidP="00C41D70">
      <w:pPr>
        <w:spacing w:after="60" w:line="240" w:lineRule="auto"/>
        <w:jc w:val="right"/>
        <w:rPr>
          <w:rFonts w:ascii="Times New Roman" w:eastAsia="Times New Roman" w:hAnsi="Times New Roman" w:cs="Times New Roman"/>
          <w:color w:val="000000" w:themeColor="text1"/>
          <w:sz w:val="24"/>
          <w:szCs w:val="24"/>
          <w:lang w:eastAsia="ru-RU"/>
        </w:rPr>
      </w:pPr>
    </w:p>
    <w:p w:rsidR="00C41D70" w:rsidRPr="00F32092" w:rsidRDefault="00C41D70" w:rsidP="00C41D70">
      <w:pPr>
        <w:spacing w:after="60" w:line="240" w:lineRule="auto"/>
        <w:jc w:val="center"/>
        <w:rPr>
          <w:rFonts w:ascii="Times New Roman" w:eastAsia="Times New Roman" w:hAnsi="Times New Roman" w:cs="Times New Roman"/>
          <w:bCs/>
          <w:color w:val="000000" w:themeColor="text1"/>
          <w:sz w:val="24"/>
          <w:szCs w:val="24"/>
          <w:lang w:eastAsia="ru-RU"/>
        </w:rPr>
      </w:pPr>
      <w:r w:rsidRPr="00F32092">
        <w:rPr>
          <w:rFonts w:ascii="Times New Roman" w:eastAsia="Times New Roman" w:hAnsi="Times New Roman" w:cs="Times New Roman"/>
          <w:bCs/>
          <w:color w:val="000000" w:themeColor="text1"/>
          <w:sz w:val="24"/>
          <w:szCs w:val="24"/>
          <w:lang w:eastAsia="ru-RU"/>
        </w:rPr>
        <w:t>СПЕЦИФИКАЦИЯ</w:t>
      </w:r>
    </w:p>
    <w:p w:rsidR="00C41D70" w:rsidRPr="00F32092" w:rsidRDefault="00C41D70" w:rsidP="00C41D70">
      <w:pPr>
        <w:spacing w:after="60" w:line="240" w:lineRule="auto"/>
        <w:jc w:val="both"/>
        <w:rPr>
          <w:rFonts w:ascii="Times New Roman" w:eastAsia="Times New Roman" w:hAnsi="Times New Roman" w:cs="Times New Roman"/>
          <w:bCs/>
          <w:color w:val="000000" w:themeColor="text1"/>
          <w:sz w:val="24"/>
          <w:szCs w:val="24"/>
          <w:lang w:eastAsia="ru-RU"/>
        </w:rPr>
      </w:pPr>
    </w:p>
    <w:p w:rsidR="00C41D70" w:rsidRPr="00F32092" w:rsidRDefault="00C41D70" w:rsidP="00C41D70">
      <w:pPr>
        <w:numPr>
          <w:ilvl w:val="0"/>
          <w:numId w:val="9"/>
        </w:numPr>
        <w:spacing w:after="60" w:line="240" w:lineRule="auto"/>
        <w:jc w:val="both"/>
        <w:rPr>
          <w:rFonts w:ascii="Times New Roman" w:eastAsia="Times New Roman" w:hAnsi="Times New Roman" w:cs="Times New Roman"/>
          <w:bCs/>
          <w:color w:val="000000" w:themeColor="text1"/>
          <w:sz w:val="24"/>
          <w:szCs w:val="24"/>
          <w:lang w:eastAsia="ru-RU"/>
        </w:rPr>
      </w:pPr>
      <w:r w:rsidRPr="00F32092">
        <w:rPr>
          <w:rFonts w:ascii="Times New Roman" w:eastAsia="Times New Roman" w:hAnsi="Times New Roman" w:cs="Times New Roman"/>
          <w:bCs/>
          <w:color w:val="000000" w:themeColor="text1"/>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F32092" w:rsidRPr="00F32092" w:rsidTr="00AA0105">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C41D70" w:rsidRPr="00F32092" w:rsidRDefault="00C41D70" w:rsidP="00AA0105">
            <w:pPr>
              <w:spacing w:after="60" w:line="240" w:lineRule="auto"/>
              <w:ind w:left="-70"/>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w:t>
            </w:r>
          </w:p>
          <w:p w:rsidR="00C41D70" w:rsidRPr="00F32092" w:rsidRDefault="00C41D70" w:rsidP="00AA0105">
            <w:pPr>
              <w:spacing w:after="60" w:line="240" w:lineRule="auto"/>
              <w:ind w:left="-70"/>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 xml:space="preserve">Наименование </w:t>
            </w:r>
            <w:r w:rsidRPr="00F32092">
              <w:rPr>
                <w:rFonts w:ascii="Times New Roman" w:eastAsia="Times New Roman" w:hAnsi="Times New Roman" w:cs="Times New Roman"/>
                <w:color w:val="000000" w:themeColor="text1"/>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 xml:space="preserve">Цена за ед. в </w:t>
            </w:r>
            <w:r w:rsidRPr="00F32092">
              <w:rPr>
                <w:rFonts w:ascii="Times New Roman" w:eastAsia="Times New Roman" w:hAnsi="Times New Roman" w:cs="Times New Roman"/>
                <w:color w:val="000000" w:themeColor="text1"/>
                <w:sz w:val="18"/>
                <w:szCs w:val="18"/>
                <w:lang w:eastAsia="ru-RU"/>
              </w:rPr>
              <w:br/>
              <w:t xml:space="preserve">руб. (с учетом </w:t>
            </w:r>
            <w:r w:rsidRPr="00F32092">
              <w:rPr>
                <w:rFonts w:ascii="Times New Roman" w:eastAsia="Times New Roman" w:hAnsi="Times New Roman" w:cs="Times New Roman"/>
                <w:color w:val="000000" w:themeColor="text1"/>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 xml:space="preserve">Сумма в руб. </w:t>
            </w:r>
            <w:r w:rsidRPr="00F32092">
              <w:rPr>
                <w:rFonts w:ascii="Times New Roman" w:eastAsia="Times New Roman" w:hAnsi="Times New Roman" w:cs="Times New Roman"/>
                <w:color w:val="000000" w:themeColor="text1"/>
                <w:sz w:val="18"/>
                <w:szCs w:val="18"/>
                <w:lang w:eastAsia="ru-RU"/>
              </w:rPr>
              <w:br/>
              <w:t>(с учетом НДС)</w:t>
            </w:r>
          </w:p>
        </w:tc>
      </w:tr>
      <w:tr w:rsidR="00F32092" w:rsidRPr="00F32092" w:rsidTr="00AA010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C41D70" w:rsidRPr="00F32092" w:rsidRDefault="00C41D70" w:rsidP="00AA0105">
            <w:pPr>
              <w:spacing w:after="60" w:line="240" w:lineRule="auto"/>
              <w:ind w:left="-70"/>
              <w:jc w:val="center"/>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C41D70" w:rsidRPr="00F32092" w:rsidRDefault="00C41D70" w:rsidP="00AA0105">
            <w:pPr>
              <w:spacing w:after="0" w:line="240" w:lineRule="auto"/>
              <w:rPr>
                <w:rFonts w:ascii="Times New Roman" w:eastAsia="Times New Roman" w:hAnsi="Times New Roman" w:cs="Times New Roman"/>
                <w:color w:val="000000" w:themeColor="text1"/>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C41D70" w:rsidRPr="00F32092" w:rsidRDefault="00C41D70" w:rsidP="00AA0105">
            <w:pPr>
              <w:spacing w:after="0" w:line="240" w:lineRule="auto"/>
              <w:rPr>
                <w:rFonts w:ascii="Times New Roman" w:eastAsia="Times New Roman" w:hAnsi="Times New Roman" w:cs="Times New Roman"/>
                <w:color w:val="000000" w:themeColor="text1"/>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C41D70" w:rsidRPr="00F32092" w:rsidRDefault="00C41D70" w:rsidP="00AA0105">
            <w:pPr>
              <w:spacing w:after="60" w:line="240" w:lineRule="auto"/>
              <w:jc w:val="center"/>
              <w:rPr>
                <w:rFonts w:ascii="Times New Roman" w:eastAsia="Times New Roman" w:hAnsi="Times New Roman" w:cs="Times New Roman"/>
                <w:color w:val="000000" w:themeColor="text1"/>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18"/>
                <w:szCs w:val="18"/>
                <w:lang w:eastAsia="ru-RU"/>
              </w:rPr>
            </w:pPr>
          </w:p>
        </w:tc>
      </w:tr>
      <w:tr w:rsidR="00C41D70" w:rsidRPr="00F32092" w:rsidTr="00AA0105">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18"/>
                <w:szCs w:val="18"/>
                <w:lang w:eastAsia="ru-RU"/>
              </w:rPr>
            </w:pPr>
            <w:r w:rsidRPr="00F32092">
              <w:rPr>
                <w:rFonts w:ascii="Times New Roman" w:eastAsia="Times New Roman" w:hAnsi="Times New Roman" w:cs="Times New Roman"/>
                <w:color w:val="000000" w:themeColor="text1"/>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18"/>
                <w:szCs w:val="18"/>
                <w:lang w:eastAsia="ru-RU"/>
              </w:rPr>
            </w:pPr>
          </w:p>
        </w:tc>
      </w:tr>
    </w:tbl>
    <w:p w:rsidR="00C41D70" w:rsidRPr="00F32092" w:rsidRDefault="00C41D70" w:rsidP="00C41D70">
      <w:pPr>
        <w:spacing w:after="60" w:line="240" w:lineRule="auto"/>
        <w:jc w:val="both"/>
        <w:rPr>
          <w:rFonts w:ascii="Times New Roman" w:eastAsia="Times New Roman" w:hAnsi="Times New Roman" w:cs="Times New Roman"/>
          <w:color w:val="000000" w:themeColor="text1"/>
          <w:sz w:val="24"/>
          <w:szCs w:val="24"/>
          <w:lang w:eastAsia="ru-RU"/>
        </w:rPr>
      </w:pPr>
    </w:p>
    <w:p w:rsidR="00C41D70" w:rsidRPr="00F32092" w:rsidRDefault="00C41D70" w:rsidP="00C41D70">
      <w:pPr>
        <w:spacing w:after="60" w:line="240" w:lineRule="auto"/>
        <w:jc w:val="both"/>
        <w:rPr>
          <w:rFonts w:ascii="Times New Roman" w:eastAsia="Times New Roman" w:hAnsi="Times New Roman" w:cs="Times New Roman"/>
          <w:color w:val="000000" w:themeColor="text1"/>
          <w:sz w:val="24"/>
          <w:szCs w:val="24"/>
          <w:lang w:eastAsia="ru-RU"/>
        </w:rPr>
      </w:pPr>
    </w:p>
    <w:tbl>
      <w:tblPr>
        <w:tblW w:w="0" w:type="auto"/>
        <w:jc w:val="center"/>
        <w:tblLook w:val="04A0" w:firstRow="1" w:lastRow="0" w:firstColumn="1" w:lastColumn="0" w:noHBand="0" w:noVBand="1"/>
      </w:tblPr>
      <w:tblGrid>
        <w:gridCol w:w="4785"/>
        <w:gridCol w:w="4786"/>
      </w:tblGrid>
      <w:tr w:rsidR="00C41D70" w:rsidRPr="00F32092" w:rsidTr="00AA0105">
        <w:trPr>
          <w:jc w:val="center"/>
        </w:trPr>
        <w:tc>
          <w:tcPr>
            <w:tcW w:w="4785" w:type="dxa"/>
            <w:hideMark/>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Заказчик</w:t>
            </w:r>
          </w:p>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___________________</w:t>
            </w:r>
          </w:p>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"___" ______ 20__ г.</w:t>
            </w:r>
          </w:p>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М.П.</w:t>
            </w:r>
          </w:p>
        </w:tc>
        <w:tc>
          <w:tcPr>
            <w:tcW w:w="4786" w:type="dxa"/>
            <w:hideMark/>
          </w:tcPr>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Поставщик</w:t>
            </w:r>
          </w:p>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____________________</w:t>
            </w:r>
          </w:p>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"___" ______ 20__ г.</w:t>
            </w:r>
          </w:p>
          <w:p w:rsidR="00C41D70" w:rsidRPr="00F32092" w:rsidRDefault="00C41D70" w:rsidP="00AA0105">
            <w:pPr>
              <w:spacing w:after="60" w:line="240" w:lineRule="auto"/>
              <w:jc w:val="both"/>
              <w:rPr>
                <w:rFonts w:ascii="Times New Roman" w:eastAsia="Times New Roman" w:hAnsi="Times New Roman" w:cs="Times New Roman"/>
                <w:color w:val="000000" w:themeColor="text1"/>
                <w:sz w:val="24"/>
                <w:szCs w:val="24"/>
                <w:lang w:eastAsia="ru-RU"/>
              </w:rPr>
            </w:pPr>
            <w:r w:rsidRPr="00F32092">
              <w:rPr>
                <w:rFonts w:ascii="Times New Roman" w:eastAsia="Times New Roman" w:hAnsi="Times New Roman" w:cs="Times New Roman"/>
                <w:color w:val="000000" w:themeColor="text1"/>
                <w:sz w:val="24"/>
                <w:szCs w:val="24"/>
                <w:lang w:eastAsia="ru-RU"/>
              </w:rPr>
              <w:t>М.П.</w:t>
            </w:r>
          </w:p>
        </w:tc>
      </w:tr>
    </w:tbl>
    <w:p w:rsidR="00C41D70" w:rsidRPr="00F32092" w:rsidRDefault="00C41D70" w:rsidP="00C41D70">
      <w:pPr>
        <w:spacing w:after="60" w:line="240" w:lineRule="auto"/>
        <w:jc w:val="both"/>
        <w:rPr>
          <w:rFonts w:ascii="Times New Roman" w:eastAsia="Times New Roman" w:hAnsi="Times New Roman" w:cs="Times New Roman"/>
          <w:color w:val="000000" w:themeColor="text1"/>
          <w:sz w:val="24"/>
          <w:szCs w:val="24"/>
          <w:lang w:eastAsia="ru-RU"/>
        </w:rPr>
      </w:pPr>
    </w:p>
    <w:p w:rsidR="00C41D70" w:rsidRPr="00F32092" w:rsidRDefault="00C41D70" w:rsidP="00C41D70">
      <w:pPr>
        <w:rPr>
          <w:color w:val="000000" w:themeColor="text1"/>
        </w:rPr>
      </w:pPr>
    </w:p>
    <w:p w:rsidR="00A50BAF" w:rsidRPr="00F32092" w:rsidRDefault="00A50BAF" w:rsidP="008E57DF">
      <w:pPr>
        <w:spacing w:after="0" w:line="240" w:lineRule="auto"/>
        <w:ind w:left="142"/>
        <w:rPr>
          <w:color w:val="000000" w:themeColor="text1"/>
          <w:sz w:val="20"/>
          <w:szCs w:val="20"/>
        </w:rPr>
      </w:pPr>
    </w:p>
    <w:sectPr w:rsidR="00A50BAF" w:rsidRPr="00F32092" w:rsidSect="008B0C30">
      <w:footerReference w:type="even" r:id="rId10"/>
      <w:footerReference w:type="default" r:id="rId11"/>
      <w:footerReference w:type="first" r:id="rId12"/>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F2" w:rsidRDefault="00F32092">
      <w:pPr>
        <w:spacing w:after="0" w:line="240" w:lineRule="auto"/>
      </w:pPr>
      <w:r>
        <w:separator/>
      </w:r>
    </w:p>
  </w:endnote>
  <w:endnote w:type="continuationSeparator" w:id="0">
    <w:p w:rsidR="007B28F2" w:rsidRDefault="00F3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C6" w:rsidRDefault="005D5E36" w:rsidP="00FC3F9B">
    <w:pPr>
      <w:pStyle w:val="a7"/>
      <w:framePr w:wrap="around" w:vAnchor="text" w:hAnchor="margin" w:xAlign="right" w:y="1"/>
      <w:rPr>
        <w:rStyle w:val="a9"/>
      </w:rPr>
    </w:pPr>
  </w:p>
  <w:p w:rsidR="008B0C30" w:rsidRDefault="00C41D70" w:rsidP="00FC3F9B">
    <w:pPr>
      <w:pStyle w:val="a7"/>
      <w:ind w:right="360"/>
      <w:rPr>
        <w:sz w:val="20"/>
        <w:szCs w:val="20"/>
      </w:rPr>
    </w:pPr>
    <w:proofErr w:type="spellStart"/>
    <w:r w:rsidRPr="009E299E">
      <w:rPr>
        <w:sz w:val="20"/>
        <w:szCs w:val="20"/>
      </w:rPr>
      <w:t>И.о</w:t>
    </w:r>
    <w:proofErr w:type="spellEnd"/>
    <w:r w:rsidRPr="009E299E">
      <w:rPr>
        <w:sz w:val="20"/>
        <w:szCs w:val="20"/>
      </w:rPr>
      <w:t>. Директора           _________________ О.Г. Коваленко</w:t>
    </w:r>
  </w:p>
  <w:p w:rsidR="009E299E" w:rsidRDefault="005D5E36" w:rsidP="00FC3F9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8C6" w:rsidRDefault="005D5E36" w:rsidP="00FC3F9B">
    <w:pPr>
      <w:pStyle w:val="a7"/>
      <w:framePr w:wrap="around" w:vAnchor="text" w:hAnchor="margin" w:xAlign="right" w:y="1"/>
      <w:rPr>
        <w:rStyle w:val="a9"/>
      </w:rPr>
    </w:pPr>
  </w:p>
  <w:p w:rsidR="008B0C30" w:rsidRDefault="005D5E36" w:rsidP="008B0C30">
    <w:pPr>
      <w:pStyle w:val="a7"/>
      <w:ind w:right="360"/>
      <w:jc w:val="right"/>
      <w:rPr>
        <w:sz w:val="20"/>
        <w:szCs w:val="20"/>
      </w:rPr>
    </w:pPr>
  </w:p>
  <w:p w:rsidR="005648C6" w:rsidRDefault="00C41D70" w:rsidP="008B0C30">
    <w:pPr>
      <w:pStyle w:val="a7"/>
      <w:ind w:right="360"/>
      <w:jc w:val="right"/>
      <w:rPr>
        <w:sz w:val="20"/>
        <w:szCs w:val="20"/>
      </w:rPr>
    </w:pPr>
    <w:proofErr w:type="spellStart"/>
    <w:r>
      <w:rPr>
        <w:sz w:val="20"/>
        <w:szCs w:val="20"/>
      </w:rPr>
      <w:t>И.о</w:t>
    </w:r>
    <w:proofErr w:type="spellEnd"/>
    <w:r>
      <w:rPr>
        <w:sz w:val="20"/>
        <w:szCs w:val="20"/>
      </w:rPr>
      <w:t xml:space="preserve">. </w:t>
    </w:r>
    <w:r w:rsidRPr="008B0C30">
      <w:rPr>
        <w:sz w:val="20"/>
        <w:szCs w:val="20"/>
      </w:rPr>
      <w:t>Директор</w:t>
    </w:r>
    <w:r>
      <w:rPr>
        <w:sz w:val="20"/>
        <w:szCs w:val="20"/>
      </w:rPr>
      <w:t>а</w:t>
    </w:r>
    <w:r w:rsidRPr="008B0C30">
      <w:rPr>
        <w:sz w:val="20"/>
        <w:szCs w:val="20"/>
      </w:rPr>
      <w:t xml:space="preserve">           _________________ </w:t>
    </w:r>
    <w:r>
      <w:rPr>
        <w:sz w:val="20"/>
        <w:szCs w:val="20"/>
      </w:rPr>
      <w:t>О.Г. Коваленко</w:t>
    </w:r>
  </w:p>
  <w:p w:rsidR="008B0C30" w:rsidRPr="008B0C30" w:rsidRDefault="005D5E36" w:rsidP="008B0C30">
    <w:pPr>
      <w:pStyle w:val="a7"/>
      <w:ind w:right="360"/>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30" w:rsidRDefault="005D5E36" w:rsidP="008B0C30">
    <w:pPr>
      <w:pStyle w:val="a7"/>
      <w:jc w:val="right"/>
      <w:rPr>
        <w:sz w:val="20"/>
        <w:szCs w:val="20"/>
      </w:rPr>
    </w:pPr>
  </w:p>
  <w:p w:rsidR="008B0C30" w:rsidRDefault="00C41D70" w:rsidP="008B0C30">
    <w:pPr>
      <w:pStyle w:val="a7"/>
      <w:jc w:val="right"/>
      <w:rPr>
        <w:sz w:val="20"/>
        <w:szCs w:val="20"/>
      </w:rPr>
    </w:pPr>
    <w:r w:rsidRPr="008B0C30">
      <w:rPr>
        <w:sz w:val="20"/>
        <w:szCs w:val="20"/>
      </w:rPr>
      <w:t xml:space="preserve">Директор           _________________ В.В. </w:t>
    </w:r>
    <w:proofErr w:type="spellStart"/>
    <w:r w:rsidRPr="008B0C30">
      <w:rPr>
        <w:sz w:val="20"/>
        <w:szCs w:val="20"/>
      </w:rPr>
      <w:t>Погребняк</w:t>
    </w:r>
    <w:proofErr w:type="spellEnd"/>
  </w:p>
  <w:p w:rsidR="008B0C30" w:rsidRPr="008B0C30" w:rsidRDefault="005D5E36" w:rsidP="008B0C30">
    <w:pPr>
      <w:pStyle w:val="a7"/>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F2" w:rsidRDefault="00F32092">
      <w:pPr>
        <w:spacing w:after="0" w:line="240" w:lineRule="auto"/>
      </w:pPr>
      <w:r>
        <w:separator/>
      </w:r>
    </w:p>
  </w:footnote>
  <w:footnote w:type="continuationSeparator" w:id="0">
    <w:p w:rsidR="007B28F2" w:rsidRDefault="00F32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6"/>
  </w:num>
  <w:num w:numId="6">
    <w:abstractNumId w:val="3"/>
  </w:num>
  <w:num w:numId="7">
    <w:abstractNumId w:val="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31F8"/>
    <w:rsid w:val="001D0EC0"/>
    <w:rsid w:val="002206C9"/>
    <w:rsid w:val="0035539F"/>
    <w:rsid w:val="00363610"/>
    <w:rsid w:val="00386465"/>
    <w:rsid w:val="003B6942"/>
    <w:rsid w:val="004018B8"/>
    <w:rsid w:val="00401ACF"/>
    <w:rsid w:val="004028C3"/>
    <w:rsid w:val="004A7D64"/>
    <w:rsid w:val="004D340B"/>
    <w:rsid w:val="005274F7"/>
    <w:rsid w:val="005D5E36"/>
    <w:rsid w:val="0060778B"/>
    <w:rsid w:val="00626A2B"/>
    <w:rsid w:val="00636E70"/>
    <w:rsid w:val="006C3660"/>
    <w:rsid w:val="006D6EC7"/>
    <w:rsid w:val="007241FC"/>
    <w:rsid w:val="00740053"/>
    <w:rsid w:val="00793B37"/>
    <w:rsid w:val="007A1644"/>
    <w:rsid w:val="007A44F6"/>
    <w:rsid w:val="007B28F2"/>
    <w:rsid w:val="007E07BF"/>
    <w:rsid w:val="00801624"/>
    <w:rsid w:val="008561A7"/>
    <w:rsid w:val="008B5300"/>
    <w:rsid w:val="008E57DF"/>
    <w:rsid w:val="00910435"/>
    <w:rsid w:val="0099146E"/>
    <w:rsid w:val="009976AF"/>
    <w:rsid w:val="00A47CF4"/>
    <w:rsid w:val="00A50BAF"/>
    <w:rsid w:val="00A8418D"/>
    <w:rsid w:val="00B27827"/>
    <w:rsid w:val="00BD143B"/>
    <w:rsid w:val="00C1293F"/>
    <w:rsid w:val="00C41D70"/>
    <w:rsid w:val="00C524C8"/>
    <w:rsid w:val="00C734BD"/>
    <w:rsid w:val="00D55429"/>
    <w:rsid w:val="00D919B0"/>
    <w:rsid w:val="00E56B8C"/>
    <w:rsid w:val="00E61C02"/>
    <w:rsid w:val="00E968F9"/>
    <w:rsid w:val="00ED168B"/>
    <w:rsid w:val="00F32092"/>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C41D70"/>
    <w:pPr>
      <w:ind w:left="720"/>
      <w:contextualSpacing/>
    </w:pPr>
  </w:style>
  <w:style w:type="table" w:styleId="a6">
    <w:name w:val="Table Grid"/>
    <w:basedOn w:val="a1"/>
    <w:uiPriority w:val="59"/>
    <w:rsid w:val="00C4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semiHidden/>
    <w:unhideWhenUsed/>
    <w:rsid w:val="00C41D7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1D70"/>
  </w:style>
  <w:style w:type="character" w:styleId="a9">
    <w:name w:val="page number"/>
    <w:basedOn w:val="a0"/>
    <w:rsid w:val="00C41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C41D70"/>
    <w:pPr>
      <w:ind w:left="720"/>
      <w:contextualSpacing/>
    </w:pPr>
  </w:style>
  <w:style w:type="table" w:styleId="a6">
    <w:name w:val="Table Grid"/>
    <w:basedOn w:val="a1"/>
    <w:uiPriority w:val="59"/>
    <w:rsid w:val="00C4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semiHidden/>
    <w:unhideWhenUsed/>
    <w:rsid w:val="00C41D7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41D70"/>
  </w:style>
  <w:style w:type="character" w:styleId="a9">
    <w:name w:val="page number"/>
    <w:basedOn w:val="a0"/>
    <w:rsid w:val="00C4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8213">
      <w:bodyDiv w:val="1"/>
      <w:marLeft w:val="0"/>
      <w:marRight w:val="0"/>
      <w:marTop w:val="0"/>
      <w:marBottom w:val="0"/>
      <w:divBdr>
        <w:top w:val="none" w:sz="0" w:space="0" w:color="auto"/>
        <w:left w:val="none" w:sz="0" w:space="0" w:color="auto"/>
        <w:bottom w:val="none" w:sz="0" w:space="0" w:color="auto"/>
        <w:right w:val="none" w:sz="0" w:space="0" w:color="auto"/>
      </w:divBdr>
    </w:div>
    <w:div w:id="19065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31</Pages>
  <Words>15381</Words>
  <Characters>87675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39</cp:revision>
  <cp:lastPrinted>2017-07-07T10:13:00Z</cp:lastPrinted>
  <dcterms:created xsi:type="dcterms:W3CDTF">2016-10-25T11:54:00Z</dcterms:created>
  <dcterms:modified xsi:type="dcterms:W3CDTF">2017-07-07T10:20:00Z</dcterms:modified>
</cp:coreProperties>
</file>