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70F" w:rsidRDefault="00EA270F" w:rsidP="00EA270F">
      <w:pPr>
        <w:jc w:val="center"/>
        <w:rPr>
          <w:b/>
          <w:sz w:val="24"/>
          <w:szCs w:val="24"/>
        </w:rPr>
      </w:pPr>
      <w:r>
        <w:rPr>
          <w:b/>
          <w:sz w:val="24"/>
          <w:szCs w:val="24"/>
        </w:rPr>
        <w:t>Муниципальное образование  городской округ – город Югорск</w:t>
      </w:r>
    </w:p>
    <w:p w:rsidR="00EA270F" w:rsidRDefault="00EA270F" w:rsidP="00EA270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A270F" w:rsidRDefault="00EA270F" w:rsidP="00EA270F">
      <w:pPr>
        <w:jc w:val="center"/>
        <w:rPr>
          <w:b/>
          <w:bCs/>
          <w:sz w:val="24"/>
          <w:szCs w:val="24"/>
        </w:rPr>
      </w:pPr>
      <w:r>
        <w:rPr>
          <w:b/>
          <w:bCs/>
          <w:sz w:val="24"/>
          <w:szCs w:val="24"/>
        </w:rPr>
        <w:t>ПРОТОКОЛ</w:t>
      </w:r>
    </w:p>
    <w:p w:rsidR="008249A4" w:rsidRDefault="008249A4" w:rsidP="008249A4">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EA270F" w:rsidRDefault="00EA270F" w:rsidP="00EA270F">
      <w:pPr>
        <w:jc w:val="center"/>
        <w:rPr>
          <w:b/>
          <w:sz w:val="24"/>
          <w:szCs w:val="24"/>
        </w:rPr>
      </w:pPr>
    </w:p>
    <w:p w:rsidR="00EA270F" w:rsidRDefault="00EA270F" w:rsidP="00EA270F">
      <w:pPr>
        <w:ind w:left="-142"/>
        <w:jc w:val="both"/>
        <w:rPr>
          <w:rFonts w:ascii="PT Astra Serif" w:hAnsi="PT Astra Serif"/>
          <w:sz w:val="24"/>
          <w:szCs w:val="24"/>
        </w:rPr>
      </w:pPr>
      <w:r>
        <w:rPr>
          <w:rFonts w:ascii="PT Astra Serif" w:hAnsi="PT Astra Serif"/>
          <w:sz w:val="24"/>
          <w:szCs w:val="24"/>
        </w:rPr>
        <w:t>«05» октября 2021 г.                                                                                            № 0187300005821000358-1</w:t>
      </w:r>
    </w:p>
    <w:p w:rsidR="00EA270F" w:rsidRDefault="00EA270F" w:rsidP="00EA270F">
      <w:pPr>
        <w:ind w:left="-142"/>
        <w:jc w:val="both"/>
        <w:rPr>
          <w:rFonts w:ascii="PT Astra Serif" w:hAnsi="PT Astra Serif"/>
          <w:sz w:val="24"/>
          <w:szCs w:val="24"/>
        </w:rPr>
      </w:pPr>
    </w:p>
    <w:p w:rsidR="008249A4" w:rsidRDefault="008249A4" w:rsidP="008249A4">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8249A4" w:rsidRDefault="008249A4" w:rsidP="008249A4">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8249A4" w:rsidRDefault="008249A4" w:rsidP="008249A4">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249A4" w:rsidRDefault="008249A4" w:rsidP="008249A4">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8249A4" w:rsidRDefault="008249A4" w:rsidP="008249A4">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8249A4" w:rsidRDefault="008249A4" w:rsidP="008249A4">
      <w:pPr>
        <w:pStyle w:val="a7"/>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249A4" w:rsidRDefault="008249A4" w:rsidP="008249A4">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249A4" w:rsidRDefault="008249A4" w:rsidP="008249A4">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249A4" w:rsidRDefault="008249A4" w:rsidP="008249A4">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249A4" w:rsidRPr="008249A4" w:rsidRDefault="008249A4" w:rsidP="008249A4">
      <w:pPr>
        <w:pStyle w:val="a7"/>
        <w:tabs>
          <w:tab w:val="left" w:pos="0"/>
        </w:tabs>
        <w:autoSpaceDE w:val="0"/>
        <w:autoSpaceDN w:val="0"/>
        <w:adjustRightInd w:val="0"/>
        <w:ind w:left="0" w:right="142"/>
        <w:jc w:val="both"/>
        <w:rPr>
          <w:rFonts w:ascii="PT Serif" w:hAnsi="PT Serif"/>
          <w:sz w:val="24"/>
          <w:szCs w:val="24"/>
        </w:rPr>
      </w:pPr>
      <w:r w:rsidRPr="008249A4">
        <w:rPr>
          <w:rFonts w:ascii="PT Serif" w:hAnsi="PT Serif"/>
          <w:spacing w:val="-6"/>
          <w:sz w:val="24"/>
          <w:szCs w:val="24"/>
        </w:rPr>
        <w:t>Всего присутствовали 6 членов комиссии из 8.</w:t>
      </w:r>
    </w:p>
    <w:p w:rsidR="00EA270F" w:rsidRPr="008249A4" w:rsidRDefault="00EA270F" w:rsidP="008249A4">
      <w:pPr>
        <w:tabs>
          <w:tab w:val="left" w:pos="709"/>
        </w:tabs>
        <w:autoSpaceDE w:val="0"/>
        <w:autoSpaceDN w:val="0"/>
        <w:adjustRightInd w:val="0"/>
        <w:jc w:val="both"/>
        <w:rPr>
          <w:rFonts w:ascii="PT Serif" w:hAnsi="PT Serif"/>
          <w:sz w:val="24"/>
          <w:szCs w:val="24"/>
        </w:rPr>
      </w:pPr>
      <w:r w:rsidRPr="008249A4">
        <w:rPr>
          <w:rFonts w:ascii="PT Serif" w:hAnsi="PT Serif"/>
          <w:sz w:val="24"/>
          <w:szCs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EA270F" w:rsidRPr="008249A4" w:rsidRDefault="00EA270F" w:rsidP="008249A4">
      <w:pPr>
        <w:tabs>
          <w:tab w:val="left" w:pos="709"/>
        </w:tabs>
        <w:autoSpaceDE w:val="0"/>
        <w:autoSpaceDN w:val="0"/>
        <w:adjustRightInd w:val="0"/>
        <w:jc w:val="both"/>
        <w:rPr>
          <w:rFonts w:ascii="PT Serif" w:hAnsi="PT Serif"/>
          <w:sz w:val="24"/>
          <w:szCs w:val="24"/>
        </w:rPr>
      </w:pPr>
      <w:r w:rsidRPr="008249A4">
        <w:rPr>
          <w:rFonts w:ascii="PT Serif" w:hAnsi="PT Serif"/>
          <w:sz w:val="24"/>
          <w:szCs w:val="24"/>
        </w:rPr>
        <w:t xml:space="preserve">1.Наименование аукциона: аукцион в электронной форме № 0187300005821000358 </w:t>
      </w:r>
      <w:r w:rsidR="004B4D2F" w:rsidRPr="008249A4">
        <w:rPr>
          <w:rFonts w:ascii="PT Serif" w:hAnsi="PT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систем кондиционирования</w:t>
      </w:r>
      <w:r w:rsidRPr="008249A4">
        <w:rPr>
          <w:rFonts w:ascii="PT Serif" w:hAnsi="PT Serif"/>
          <w:sz w:val="24"/>
          <w:szCs w:val="24"/>
        </w:rPr>
        <w:t>.</w:t>
      </w:r>
    </w:p>
    <w:p w:rsidR="00EA270F" w:rsidRPr="008249A4" w:rsidRDefault="00EA270F" w:rsidP="008249A4">
      <w:pPr>
        <w:jc w:val="both"/>
        <w:rPr>
          <w:rFonts w:ascii="PT Serif" w:hAnsi="PT Serif"/>
          <w:sz w:val="24"/>
          <w:szCs w:val="24"/>
        </w:rPr>
      </w:pPr>
      <w:r w:rsidRPr="008249A4">
        <w:rPr>
          <w:rFonts w:ascii="PT Serif" w:hAnsi="PT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8249A4">
          <w:rPr>
            <w:rFonts w:ascii="PT Serif" w:hAnsi="PT Serif"/>
            <w:sz w:val="24"/>
            <w:szCs w:val="24"/>
          </w:rPr>
          <w:t>http://zakupki.gov.ru/</w:t>
        </w:r>
      </w:hyperlink>
      <w:r w:rsidRPr="008249A4">
        <w:rPr>
          <w:rFonts w:ascii="PT Serif" w:hAnsi="PT Serif"/>
          <w:sz w:val="24"/>
          <w:szCs w:val="24"/>
        </w:rPr>
        <w:t xml:space="preserve">, </w:t>
      </w:r>
      <w:r w:rsidR="004B4D2F" w:rsidRPr="008249A4">
        <w:rPr>
          <w:rFonts w:ascii="PT Serif" w:hAnsi="PT Serif"/>
          <w:sz w:val="24"/>
          <w:szCs w:val="24"/>
        </w:rPr>
        <w:t>код аукциона 0187300005821000358</w:t>
      </w:r>
      <w:r w:rsidRPr="008249A4">
        <w:rPr>
          <w:rFonts w:ascii="PT Serif" w:hAnsi="PT Serif"/>
          <w:sz w:val="24"/>
          <w:szCs w:val="24"/>
        </w:rPr>
        <w:t xml:space="preserve">. </w:t>
      </w:r>
    </w:p>
    <w:p w:rsidR="00EA270F" w:rsidRPr="008249A4" w:rsidRDefault="00EA270F" w:rsidP="008249A4">
      <w:pPr>
        <w:jc w:val="both"/>
        <w:rPr>
          <w:rFonts w:ascii="PT Serif" w:hAnsi="PT Serif"/>
          <w:sz w:val="24"/>
          <w:szCs w:val="24"/>
        </w:rPr>
      </w:pPr>
      <w:r w:rsidRPr="008249A4">
        <w:rPr>
          <w:rFonts w:ascii="PT Serif" w:hAnsi="PT Serif"/>
          <w:sz w:val="24"/>
          <w:szCs w:val="24"/>
        </w:rPr>
        <w:t xml:space="preserve">Идентификационный код закупки: </w:t>
      </w:r>
      <w:r w:rsidR="004B4D2F" w:rsidRPr="008249A4">
        <w:rPr>
          <w:rFonts w:ascii="PT Serif" w:hAnsi="PT Serif"/>
          <w:sz w:val="24"/>
          <w:szCs w:val="24"/>
        </w:rPr>
        <w:t>213862200236886220100101730014322244</w:t>
      </w:r>
      <w:r w:rsidRPr="008249A4">
        <w:rPr>
          <w:rFonts w:ascii="PT Serif" w:hAnsi="PT Serif"/>
          <w:sz w:val="24"/>
          <w:szCs w:val="24"/>
        </w:rPr>
        <w:t>.</w:t>
      </w:r>
    </w:p>
    <w:p w:rsidR="00EA270F" w:rsidRPr="008249A4" w:rsidRDefault="00EA270F" w:rsidP="008249A4">
      <w:pPr>
        <w:tabs>
          <w:tab w:val="left" w:pos="927"/>
        </w:tabs>
        <w:autoSpaceDE w:val="0"/>
        <w:jc w:val="both"/>
        <w:rPr>
          <w:rFonts w:ascii="PT Serif" w:hAnsi="PT Serif"/>
          <w:sz w:val="24"/>
          <w:szCs w:val="24"/>
        </w:rPr>
      </w:pPr>
      <w:r w:rsidRPr="008249A4">
        <w:rPr>
          <w:rFonts w:ascii="PT Serif" w:hAnsi="PT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EA270F" w:rsidRPr="008249A4" w:rsidRDefault="00EA270F" w:rsidP="008249A4">
      <w:pPr>
        <w:jc w:val="both"/>
        <w:rPr>
          <w:rFonts w:ascii="PT Serif" w:hAnsi="PT Serif"/>
          <w:sz w:val="24"/>
          <w:szCs w:val="24"/>
        </w:rPr>
      </w:pPr>
      <w:r w:rsidRPr="008249A4">
        <w:rPr>
          <w:rFonts w:ascii="PT Serif" w:hAnsi="PT Serif"/>
          <w:sz w:val="24"/>
          <w:szCs w:val="24"/>
        </w:rPr>
        <w:t>3. Процедура рассмотрения первых частей заявок на участие в аукционе была проведена комиссией в 10.00 часов 04 октября 2021 года, по адресу: ул. 40 лет Победы, 11, г. Югорск, Ханты-Мансийский  автономный  округ-Югра, Тюменская область.</w:t>
      </w:r>
    </w:p>
    <w:p w:rsidR="008249A4" w:rsidRDefault="008249A4" w:rsidP="008249A4">
      <w:pPr>
        <w:jc w:val="both"/>
        <w:rPr>
          <w:rFonts w:ascii="PT Serif" w:hAnsi="PT Serif"/>
          <w:sz w:val="24"/>
        </w:rPr>
      </w:pPr>
      <w:r w:rsidRPr="008249A4">
        <w:rPr>
          <w:rFonts w:ascii="PT Serif" w:hAnsi="PT Serif"/>
          <w:sz w:val="24"/>
        </w:rPr>
        <w:t>4. </w:t>
      </w:r>
      <w:proofErr w:type="gramStart"/>
      <w:r w:rsidRPr="008249A4">
        <w:rPr>
          <w:rFonts w:ascii="PT Serif" w:hAnsi="PT Serif"/>
          <w:sz w:val="24"/>
        </w:rPr>
        <w:t xml:space="preserve">До окончания указанного в извещении о проведении аукциона срока подачи заявок на участие в </w:t>
      </w:r>
      <w:r w:rsidRPr="008249A4">
        <w:rPr>
          <w:rFonts w:ascii="PT Serif" w:hAnsi="PT Serif"/>
          <w:sz w:val="24"/>
        </w:rPr>
        <w:t>аукционе</w:t>
      </w:r>
      <w:proofErr w:type="gramEnd"/>
      <w:r w:rsidRPr="008249A4">
        <w:rPr>
          <w:rFonts w:ascii="PT Serif" w:hAnsi="PT Serif"/>
          <w:sz w:val="24"/>
        </w:rPr>
        <w:t xml:space="preserve"> «04» октября</w:t>
      </w:r>
      <w:r w:rsidRPr="008249A4">
        <w:rPr>
          <w:rFonts w:ascii="PT Serif" w:hAnsi="PT Serif"/>
          <w:sz w:val="24"/>
        </w:rPr>
        <w:t xml:space="preserve"> 2021г. 10 часов 00 минут была подана: 1 (одна) заявка на</w:t>
      </w:r>
      <w:r>
        <w:rPr>
          <w:rFonts w:ascii="PT Serif" w:hAnsi="PT Serif"/>
          <w:sz w:val="24"/>
        </w:rPr>
        <w:t xml:space="preserve"> участие в аукционе (под номером №</w:t>
      </w:r>
      <w:r>
        <w:rPr>
          <w:rFonts w:ascii="PT Serif" w:hAnsi="PT Serif"/>
          <w:sz w:val="24"/>
        </w:rPr>
        <w:t>228</w:t>
      </w:r>
      <w:r>
        <w:rPr>
          <w:rFonts w:ascii="PT Serif" w:hAnsi="PT Serif"/>
          <w:sz w:val="24"/>
        </w:rPr>
        <w:t>).</w:t>
      </w:r>
    </w:p>
    <w:p w:rsidR="008249A4" w:rsidRDefault="008249A4" w:rsidP="008249A4">
      <w:pPr>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249A4" w:rsidRDefault="008249A4" w:rsidP="008249A4">
      <w:pPr>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249A4" w:rsidRDefault="008249A4" w:rsidP="008249A4">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228</w:t>
      </w:r>
      <w:r>
        <w:rPr>
          <w:rFonts w:ascii="PT Serif" w:hAnsi="PT Serif"/>
          <w:spacing w:val="-6"/>
          <w:sz w:val="24"/>
          <w:szCs w:val="24"/>
        </w:rPr>
        <w:t xml:space="preserve"> </w:t>
      </w:r>
      <w:r>
        <w:rPr>
          <w:rFonts w:ascii="PT Serif" w:hAnsi="PT Serif"/>
          <w:sz w:val="24"/>
        </w:rPr>
        <w:t xml:space="preserve">требованиям Федерального закона от 05 апреля </w:t>
      </w:r>
      <w:r>
        <w:rPr>
          <w:rFonts w:ascii="PT Serif" w:hAnsi="PT Serif"/>
          <w:sz w:val="24"/>
        </w:rPr>
        <w:lastRenderedPageBreak/>
        <w:t>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249A4" w:rsidRDefault="008249A4" w:rsidP="008249A4">
      <w:pPr>
        <w:jc w:val="both"/>
        <w:rPr>
          <w:rFonts w:ascii="PT Serif" w:hAnsi="PT Serif"/>
          <w:sz w:val="24"/>
        </w:rPr>
      </w:pPr>
      <w:r w:rsidRPr="008249A4">
        <w:rPr>
          <w:rFonts w:ascii="PT Serif" w:hAnsi="PT Serif"/>
          <w:sz w:val="24"/>
        </w:rPr>
        <w:t xml:space="preserve">7. </w:t>
      </w:r>
      <w:r>
        <w:rPr>
          <w:rFonts w:ascii="PT Serif" w:hAnsi="PT Serif"/>
          <w:sz w:val="24"/>
        </w:rPr>
        <w:t>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8249A4" w:rsidTr="008249A4">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8249A4" w:rsidRDefault="008249A4">
            <w:pPr>
              <w:pStyle w:val="a7"/>
              <w:tabs>
                <w:tab w:val="num" w:pos="567"/>
              </w:tabs>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8249A4" w:rsidRDefault="008249A4">
            <w:pPr>
              <w:pStyle w:val="a7"/>
              <w:tabs>
                <w:tab w:val="num" w:pos="567"/>
              </w:tabs>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8249A4" w:rsidTr="008249A4">
        <w:trPr>
          <w:trHeight w:val="2025"/>
        </w:trPr>
        <w:tc>
          <w:tcPr>
            <w:tcW w:w="2552" w:type="dxa"/>
            <w:tcBorders>
              <w:top w:val="single" w:sz="4" w:space="0" w:color="auto"/>
              <w:left w:val="single" w:sz="4" w:space="0" w:color="auto"/>
              <w:bottom w:val="single" w:sz="4" w:space="0" w:color="auto"/>
              <w:right w:val="single" w:sz="4" w:space="0" w:color="auto"/>
            </w:tcBorders>
            <w:hideMark/>
          </w:tcPr>
          <w:p w:rsidR="008249A4" w:rsidRDefault="008249A4">
            <w:pPr>
              <w:pStyle w:val="a7"/>
              <w:tabs>
                <w:tab w:val="num" w:pos="567"/>
              </w:tabs>
              <w:ind w:left="0"/>
              <w:jc w:val="center"/>
              <w:rPr>
                <w:rFonts w:ascii="PT Serif" w:hAnsi="PT Serif"/>
                <w:spacing w:val="-6"/>
                <w:sz w:val="24"/>
                <w:szCs w:val="24"/>
              </w:rPr>
            </w:pPr>
            <w:r>
              <w:rPr>
                <w:rFonts w:ascii="PT Serif" w:hAnsi="PT Serif"/>
                <w:spacing w:val="-6"/>
                <w:sz w:val="24"/>
                <w:szCs w:val="24"/>
              </w:rPr>
              <w:t>228</w:t>
            </w:r>
          </w:p>
        </w:tc>
        <w:tc>
          <w:tcPr>
            <w:tcW w:w="7513" w:type="dxa"/>
            <w:tcBorders>
              <w:top w:val="single" w:sz="4" w:space="0" w:color="auto"/>
              <w:left w:val="single" w:sz="4" w:space="0" w:color="auto"/>
              <w:bottom w:val="single" w:sz="4" w:space="0" w:color="auto"/>
              <w:right w:val="single" w:sz="4" w:space="0" w:color="auto"/>
            </w:tcBorders>
            <w:hideMark/>
          </w:tcPr>
          <w:tbl>
            <w:tblPr>
              <w:tblW w:w="7263" w:type="dxa"/>
              <w:tblCellSpacing w:w="15" w:type="dxa"/>
              <w:tblLayout w:type="fixed"/>
              <w:tblLook w:val="00A0" w:firstRow="1" w:lastRow="0" w:firstColumn="1" w:lastColumn="0" w:noHBand="0" w:noVBand="0"/>
            </w:tblPr>
            <w:tblGrid>
              <w:gridCol w:w="1734"/>
              <w:gridCol w:w="5529"/>
            </w:tblGrid>
            <w:tr w:rsidR="003C5691" w:rsidTr="003C5691">
              <w:trPr>
                <w:tblCellSpacing w:w="15" w:type="dxa"/>
              </w:trPr>
              <w:tc>
                <w:tcPr>
                  <w:tcW w:w="1689" w:type="dxa"/>
                  <w:tcMar>
                    <w:top w:w="15" w:type="dxa"/>
                    <w:left w:w="15" w:type="dxa"/>
                    <w:bottom w:w="15" w:type="dxa"/>
                    <w:right w:w="15" w:type="dxa"/>
                  </w:tcMar>
                  <w:hideMark/>
                </w:tcPr>
                <w:p w:rsidR="003C5691" w:rsidRDefault="003C5691">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5484" w:type="dxa"/>
                  <w:tcMar>
                    <w:top w:w="15" w:type="dxa"/>
                    <w:left w:w="15" w:type="dxa"/>
                    <w:bottom w:w="15" w:type="dxa"/>
                    <w:right w:w="15" w:type="dxa"/>
                  </w:tcMar>
                  <w:hideMark/>
                </w:tcPr>
                <w:p w:rsidR="003C5691" w:rsidRDefault="003C5691">
                  <w:pPr>
                    <w:rPr>
                      <w:rFonts w:ascii="Calibri" w:eastAsia="Calibri" w:hAnsi="Calibri" w:cs="Calibri"/>
                      <w:color w:val="000000"/>
                      <w:sz w:val="24"/>
                      <w:szCs w:val="24"/>
                    </w:rPr>
                  </w:pPr>
                  <w:r>
                    <w:rPr>
                      <w:rFonts w:ascii="Calibri" w:eastAsia="Calibri" w:hAnsi="Calibri" w:cs="Calibri"/>
                      <w:b/>
                      <w:bCs/>
                      <w:color w:val="000000"/>
                    </w:rPr>
                    <w:t>ИП ТАКТАБАЕВ ЭЛЬДАР ТИМЕРХАНОВИЧ</w:t>
                  </w:r>
                </w:p>
                <w:p w:rsidR="003C5691" w:rsidRDefault="003C5691">
                  <w:pPr>
                    <w:rPr>
                      <w:rFonts w:ascii="Calibri" w:eastAsia="Calibri" w:hAnsi="Calibri" w:cs="Calibri"/>
                      <w:color w:val="000000"/>
                      <w:sz w:val="24"/>
                      <w:szCs w:val="24"/>
                    </w:rPr>
                  </w:pPr>
                </w:p>
              </w:tc>
            </w:tr>
            <w:tr w:rsidR="003C5691" w:rsidTr="003C5691">
              <w:trPr>
                <w:tblCellSpacing w:w="15" w:type="dxa"/>
              </w:trPr>
              <w:tc>
                <w:tcPr>
                  <w:tcW w:w="1689" w:type="dxa"/>
                  <w:tcMar>
                    <w:top w:w="15" w:type="dxa"/>
                    <w:left w:w="15" w:type="dxa"/>
                    <w:bottom w:w="15" w:type="dxa"/>
                    <w:right w:w="15" w:type="dxa"/>
                  </w:tcMar>
                  <w:hideMark/>
                </w:tcPr>
                <w:p w:rsidR="003C5691" w:rsidRDefault="003C5691">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5484" w:type="dxa"/>
                  <w:tcMar>
                    <w:top w:w="15" w:type="dxa"/>
                    <w:left w:w="15" w:type="dxa"/>
                    <w:bottom w:w="15" w:type="dxa"/>
                    <w:right w:w="15" w:type="dxa"/>
                  </w:tcMar>
                  <w:hideMark/>
                </w:tcPr>
                <w:p w:rsidR="003C5691" w:rsidRDefault="003C5691">
                  <w:pPr>
                    <w:rPr>
                      <w:rFonts w:ascii="Calibri" w:eastAsia="Calibri" w:hAnsi="Calibri" w:cs="Calibri"/>
                      <w:color w:val="000000"/>
                      <w:sz w:val="24"/>
                      <w:szCs w:val="24"/>
                    </w:rPr>
                  </w:pPr>
                  <w:r>
                    <w:rPr>
                      <w:rFonts w:ascii="Calibri" w:eastAsia="Calibri" w:hAnsi="Calibri" w:cs="Calibri"/>
                      <w:color w:val="000000"/>
                    </w:rPr>
                    <w:t>-</w:t>
                  </w:r>
                  <w:r>
                    <w:rPr>
                      <w:rFonts w:ascii="Calibri" w:eastAsia="Calibri" w:hAnsi="Calibri" w:cs="Calibri"/>
                      <w:color w:val="FF0000"/>
                    </w:rPr>
                    <w:t xml:space="preserve"> Процент снижения от НМЦК/Начальной суммы цен единиц товара, работы, услуги - 0.00% </w:t>
                  </w:r>
                </w:p>
              </w:tc>
            </w:tr>
            <w:tr w:rsidR="003C5691" w:rsidTr="003C5691">
              <w:trPr>
                <w:tblCellSpacing w:w="15" w:type="dxa"/>
              </w:trPr>
              <w:tc>
                <w:tcPr>
                  <w:tcW w:w="1689" w:type="dxa"/>
                  <w:tcMar>
                    <w:top w:w="15" w:type="dxa"/>
                    <w:left w:w="15" w:type="dxa"/>
                    <w:bottom w:w="15" w:type="dxa"/>
                    <w:right w:w="15" w:type="dxa"/>
                  </w:tcMar>
                  <w:hideMark/>
                </w:tcPr>
                <w:p w:rsidR="003C5691" w:rsidRDefault="003C5691">
                  <w:pPr>
                    <w:rPr>
                      <w:rFonts w:ascii="Calibri" w:eastAsia="Calibri" w:hAnsi="Calibri" w:cs="Calibri"/>
                      <w:color w:val="000000"/>
                      <w:sz w:val="24"/>
                      <w:szCs w:val="24"/>
                    </w:rPr>
                  </w:pPr>
                  <w:r>
                    <w:rPr>
                      <w:rFonts w:ascii="Calibri" w:eastAsia="Calibri" w:hAnsi="Calibri" w:cs="Calibri"/>
                      <w:color w:val="000000"/>
                    </w:rPr>
                    <w:t xml:space="preserve">ИНН </w:t>
                  </w:r>
                </w:p>
              </w:tc>
              <w:tc>
                <w:tcPr>
                  <w:tcW w:w="5484" w:type="dxa"/>
                  <w:tcMar>
                    <w:top w:w="15" w:type="dxa"/>
                    <w:left w:w="15" w:type="dxa"/>
                    <w:bottom w:w="15" w:type="dxa"/>
                    <w:right w:w="15" w:type="dxa"/>
                  </w:tcMar>
                  <w:hideMark/>
                </w:tcPr>
                <w:p w:rsidR="003C5691" w:rsidRDefault="003C5691">
                  <w:pPr>
                    <w:rPr>
                      <w:rFonts w:ascii="Calibri" w:eastAsia="Calibri" w:hAnsi="Calibri" w:cs="Calibri"/>
                      <w:color w:val="000000"/>
                      <w:sz w:val="24"/>
                      <w:szCs w:val="24"/>
                    </w:rPr>
                  </w:pPr>
                  <w:r>
                    <w:rPr>
                      <w:rFonts w:ascii="Calibri" w:eastAsia="Calibri" w:hAnsi="Calibri" w:cs="Calibri"/>
                      <w:color w:val="000000"/>
                    </w:rPr>
                    <w:t>862202519890</w:t>
                  </w:r>
                </w:p>
              </w:tc>
            </w:tr>
            <w:tr w:rsidR="003C5691" w:rsidTr="003C5691">
              <w:trPr>
                <w:tblCellSpacing w:w="15" w:type="dxa"/>
              </w:trPr>
              <w:tc>
                <w:tcPr>
                  <w:tcW w:w="1689" w:type="dxa"/>
                  <w:tcMar>
                    <w:top w:w="15" w:type="dxa"/>
                    <w:left w:w="15" w:type="dxa"/>
                    <w:bottom w:w="15" w:type="dxa"/>
                    <w:right w:w="15" w:type="dxa"/>
                  </w:tcMar>
                  <w:hideMark/>
                </w:tcPr>
                <w:p w:rsidR="003C5691" w:rsidRDefault="003C5691">
                  <w:pPr>
                    <w:rPr>
                      <w:rFonts w:ascii="Calibri" w:eastAsia="Calibri" w:hAnsi="Calibri" w:cs="Calibri"/>
                      <w:color w:val="000000"/>
                      <w:sz w:val="24"/>
                      <w:szCs w:val="24"/>
                    </w:rPr>
                  </w:pPr>
                  <w:r>
                    <w:rPr>
                      <w:rFonts w:ascii="Calibri" w:eastAsia="Calibri" w:hAnsi="Calibri" w:cs="Calibri"/>
                      <w:color w:val="000000"/>
                    </w:rPr>
                    <w:t xml:space="preserve">КПП </w:t>
                  </w:r>
                </w:p>
              </w:tc>
              <w:tc>
                <w:tcPr>
                  <w:tcW w:w="5484" w:type="dxa"/>
                  <w:tcMar>
                    <w:top w:w="15" w:type="dxa"/>
                    <w:left w:w="15" w:type="dxa"/>
                    <w:bottom w:w="15" w:type="dxa"/>
                    <w:right w:w="15" w:type="dxa"/>
                  </w:tcMar>
                  <w:hideMark/>
                </w:tcPr>
                <w:p w:rsidR="003C5691" w:rsidRDefault="003C5691">
                  <w:pPr>
                    <w:rPr>
                      <w:rFonts w:ascii="Calibri" w:eastAsia="Calibri" w:hAnsi="Calibri" w:cs="Calibri"/>
                      <w:color w:val="000000"/>
                      <w:sz w:val="24"/>
                      <w:szCs w:val="24"/>
                    </w:rPr>
                  </w:pPr>
                </w:p>
              </w:tc>
            </w:tr>
            <w:tr w:rsidR="003C5691" w:rsidTr="003C5691">
              <w:trPr>
                <w:tblCellSpacing w:w="15" w:type="dxa"/>
              </w:trPr>
              <w:tc>
                <w:tcPr>
                  <w:tcW w:w="1689" w:type="dxa"/>
                  <w:tcMar>
                    <w:top w:w="15" w:type="dxa"/>
                    <w:left w:w="15" w:type="dxa"/>
                    <w:bottom w:w="15" w:type="dxa"/>
                    <w:right w:w="15" w:type="dxa"/>
                  </w:tcMar>
                  <w:hideMark/>
                </w:tcPr>
                <w:p w:rsidR="003C5691" w:rsidRDefault="003C5691">
                  <w:pPr>
                    <w:rPr>
                      <w:rFonts w:ascii="Calibri" w:eastAsia="Calibri" w:hAnsi="Calibri" w:cs="Calibri"/>
                      <w:color w:val="000000"/>
                    </w:rPr>
                  </w:pPr>
                  <w:r>
                    <w:rPr>
                      <w:rFonts w:ascii="Calibri" w:eastAsia="Calibri" w:hAnsi="Calibri" w:cs="Calibri"/>
                      <w:color w:val="000000"/>
                    </w:rPr>
                    <w:t xml:space="preserve">Паспортные данные </w:t>
                  </w:r>
                </w:p>
                <w:p w:rsidR="003C5691" w:rsidRDefault="003C5691">
                  <w:pPr>
                    <w:rPr>
                      <w:rFonts w:ascii="Calibri" w:eastAsia="Calibri" w:hAnsi="Calibri" w:cs="Calibri"/>
                      <w:color w:val="000000"/>
                    </w:rPr>
                  </w:pPr>
                </w:p>
                <w:p w:rsidR="003C5691" w:rsidRDefault="003C5691">
                  <w:pPr>
                    <w:rPr>
                      <w:rFonts w:ascii="Calibri" w:eastAsia="Calibri" w:hAnsi="Calibri" w:cs="Calibri"/>
                      <w:color w:val="000000"/>
                    </w:rPr>
                  </w:pPr>
                </w:p>
                <w:p w:rsidR="003C5691" w:rsidRDefault="003C5691">
                  <w:pPr>
                    <w:rPr>
                      <w:rFonts w:ascii="Calibri" w:eastAsia="Calibri" w:hAnsi="Calibri" w:cs="Calibri"/>
                      <w:color w:val="000000"/>
                    </w:rPr>
                  </w:pPr>
                  <w:r>
                    <w:rPr>
                      <w:rFonts w:ascii="Calibri" w:eastAsia="Calibri" w:hAnsi="Calibri" w:cs="Calibri"/>
                      <w:color w:val="000000"/>
                    </w:rPr>
                    <w:t>Местонахождение/Место жительства</w:t>
                  </w:r>
                </w:p>
                <w:p w:rsidR="003C5691" w:rsidRDefault="003C5691">
                  <w:pPr>
                    <w:rPr>
                      <w:rFonts w:ascii="Calibri" w:eastAsia="Calibri" w:hAnsi="Calibri" w:cs="Calibri"/>
                      <w:color w:val="000000"/>
                    </w:rPr>
                  </w:pPr>
                </w:p>
                <w:p w:rsidR="003C5691" w:rsidRPr="003C5691" w:rsidRDefault="003C5691">
                  <w:pPr>
                    <w:rPr>
                      <w:rFonts w:ascii="Calibri" w:eastAsia="Calibri" w:hAnsi="Calibri" w:cs="Calibri"/>
                      <w:color w:val="000000"/>
                    </w:rPr>
                  </w:pPr>
                  <w:r>
                    <w:rPr>
                      <w:rFonts w:ascii="Calibri" w:eastAsia="Calibri" w:hAnsi="Calibri" w:cs="Calibri"/>
                      <w:color w:val="000000"/>
                    </w:rPr>
                    <w:t>Фактический адрес/Почтовый адрес</w:t>
                  </w:r>
                </w:p>
              </w:tc>
              <w:tc>
                <w:tcPr>
                  <w:tcW w:w="5484" w:type="dxa"/>
                  <w:tcMar>
                    <w:top w:w="15" w:type="dxa"/>
                    <w:left w:w="15" w:type="dxa"/>
                    <w:bottom w:w="15" w:type="dxa"/>
                    <w:right w:w="15" w:type="dxa"/>
                  </w:tcMar>
                  <w:hideMark/>
                </w:tcPr>
                <w:p w:rsidR="003C5691" w:rsidRDefault="003C5691">
                  <w:pPr>
                    <w:rPr>
                      <w:rFonts w:ascii="Calibri" w:eastAsia="Calibri" w:hAnsi="Calibri" w:cs="Calibri"/>
                      <w:color w:val="000000"/>
                    </w:rPr>
                  </w:pPr>
                  <w:r>
                    <w:rPr>
                      <w:rFonts w:ascii="Calibri" w:eastAsia="Calibri" w:hAnsi="Calibri" w:cs="Calibri"/>
                      <w:color w:val="000000"/>
                    </w:rPr>
                    <w:t>Серия: 6702 Номер: 727611 Выдан: 13.08.2002 ОВД г.Югорска Ханты-Мансийского автономного округа Тюменской области подразделение 862-015</w:t>
                  </w:r>
                </w:p>
                <w:p w:rsidR="003C5691" w:rsidRDefault="003C5691">
                  <w:pPr>
                    <w:rPr>
                      <w:rFonts w:ascii="Calibri" w:eastAsia="Calibri" w:hAnsi="Calibri" w:cs="Calibri"/>
                      <w:color w:val="000000"/>
                    </w:rPr>
                  </w:pPr>
                </w:p>
                <w:p w:rsidR="003C5691" w:rsidRDefault="003C5691">
                  <w:pPr>
                    <w:rPr>
                      <w:rFonts w:ascii="Calibri" w:eastAsia="Calibri" w:hAnsi="Calibri" w:cs="Calibri"/>
                      <w:color w:val="000000"/>
                    </w:rPr>
                  </w:pPr>
                  <w:r>
                    <w:rPr>
                      <w:rFonts w:ascii="Calibri" w:eastAsia="Calibri" w:hAnsi="Calibri" w:cs="Calibri"/>
                      <w:color w:val="000000"/>
                    </w:rPr>
                    <w:t>Автономный Ханты-Мансийский Автономный округ - Югра, Город Югорск,</w:t>
                  </w:r>
                </w:p>
                <w:p w:rsidR="003C5691" w:rsidRDefault="003C5691">
                  <w:pPr>
                    <w:rPr>
                      <w:rFonts w:ascii="Calibri" w:eastAsia="Calibri" w:hAnsi="Calibri" w:cs="Calibri"/>
                      <w:color w:val="000000"/>
                    </w:rPr>
                  </w:pPr>
                </w:p>
                <w:p w:rsidR="003C5691" w:rsidRPr="003C5691" w:rsidRDefault="003C5691">
                  <w:pPr>
                    <w:rPr>
                      <w:rFonts w:ascii="Calibri" w:eastAsia="Calibri" w:hAnsi="Calibri" w:cs="Calibri"/>
                      <w:color w:val="000000"/>
                    </w:rPr>
                  </w:pPr>
                  <w:r>
                    <w:rPr>
                      <w:rFonts w:ascii="Calibri" w:eastAsia="Calibri" w:hAnsi="Calibri" w:cs="Calibri"/>
                      <w:color w:val="000000"/>
                    </w:rPr>
                    <w:t xml:space="preserve">628263, АО ХАНТЫ-МАНСИЙСКИЙ АВТОНОМНЫЙ ОКРУГ - ЮГРА, Г ЮГОРСК, </w:t>
                  </w:r>
                  <w:proofErr w:type="gramStart"/>
                  <w:r>
                    <w:rPr>
                      <w:rFonts w:ascii="Calibri" w:eastAsia="Calibri" w:hAnsi="Calibri" w:cs="Calibri"/>
                      <w:color w:val="000000"/>
                    </w:rPr>
                    <w:t>УЛ</w:t>
                  </w:r>
                  <w:proofErr w:type="gramEnd"/>
                  <w:r>
                    <w:rPr>
                      <w:rFonts w:ascii="Calibri" w:eastAsia="Calibri" w:hAnsi="Calibri" w:cs="Calibri"/>
                      <w:color w:val="000000"/>
                    </w:rPr>
                    <w:t xml:space="preserve"> ТОЛСТОГО, 2, 12</w:t>
                  </w:r>
                </w:p>
              </w:tc>
            </w:tr>
          </w:tbl>
          <w:p w:rsidR="008249A4" w:rsidRDefault="008249A4">
            <w:pPr>
              <w:pStyle w:val="a7"/>
              <w:tabs>
                <w:tab w:val="num" w:pos="567"/>
              </w:tabs>
              <w:ind w:left="0"/>
              <w:jc w:val="both"/>
              <w:rPr>
                <w:rFonts w:ascii="PT Serif" w:hAnsi="PT Serif"/>
                <w:spacing w:val="-6"/>
                <w:sz w:val="24"/>
                <w:szCs w:val="24"/>
              </w:rPr>
            </w:pPr>
          </w:p>
        </w:tc>
      </w:tr>
    </w:tbl>
    <w:p w:rsidR="008249A4" w:rsidRDefault="008249A4" w:rsidP="008249A4">
      <w:pPr>
        <w:jc w:val="both"/>
        <w:rPr>
          <w:rFonts w:ascii="PT Serif" w:hAnsi="PT Serif"/>
          <w:sz w:val="24"/>
        </w:rPr>
      </w:pPr>
      <w:r>
        <w:rPr>
          <w:rFonts w:ascii="PT Serif" w:hAnsi="PT Serif"/>
          <w:sz w:val="24"/>
        </w:rPr>
        <w:t xml:space="preserve">9. Настоящий протокол подлежит размещению на сайте оператора электронной площадки </w:t>
      </w:r>
      <w:hyperlink r:id="rId7" w:history="1">
        <w:r>
          <w:rPr>
            <w:rStyle w:val="a3"/>
            <w:rFonts w:ascii="PT Serif" w:hAnsi="PT Serif"/>
            <w:sz w:val="24"/>
          </w:rPr>
          <w:t>http://www.sberbank-ast.ru</w:t>
        </w:r>
      </w:hyperlink>
      <w:r>
        <w:rPr>
          <w:rFonts w:ascii="PT Serif" w:hAnsi="PT Serif"/>
          <w:sz w:val="24"/>
        </w:rPr>
        <w:t>.</w:t>
      </w:r>
    </w:p>
    <w:p w:rsidR="008249A4" w:rsidRDefault="008249A4" w:rsidP="008249A4">
      <w:pPr>
        <w:pStyle w:val="a7"/>
        <w:tabs>
          <w:tab w:val="num" w:pos="567"/>
        </w:tabs>
        <w:ind w:left="0"/>
        <w:jc w:val="both"/>
        <w:rPr>
          <w:rFonts w:ascii="PT Serif" w:hAnsi="PT Serif"/>
          <w:spacing w:val="-6"/>
          <w:sz w:val="24"/>
          <w:szCs w:val="24"/>
        </w:rPr>
      </w:pPr>
    </w:p>
    <w:p w:rsidR="008249A4" w:rsidRDefault="008249A4" w:rsidP="008249A4">
      <w:pPr>
        <w:jc w:val="center"/>
        <w:rPr>
          <w:rFonts w:ascii="PT Serif" w:hAnsi="PT Serif"/>
          <w:noProof/>
          <w:sz w:val="24"/>
          <w:szCs w:val="24"/>
        </w:rPr>
      </w:pPr>
      <w:r>
        <w:rPr>
          <w:rFonts w:ascii="PT Serif" w:hAnsi="PT Serif"/>
          <w:noProof/>
          <w:sz w:val="24"/>
          <w:szCs w:val="24"/>
        </w:rPr>
        <w:t>Сведения о решении</w:t>
      </w:r>
    </w:p>
    <w:p w:rsidR="008249A4" w:rsidRDefault="008249A4" w:rsidP="008249A4">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EA270F" w:rsidRDefault="00EA270F" w:rsidP="00EA270F">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EA270F" w:rsidTr="00EA270F">
        <w:tc>
          <w:tcPr>
            <w:tcW w:w="5530" w:type="dxa"/>
            <w:tcBorders>
              <w:top w:val="single" w:sz="4" w:space="0" w:color="auto"/>
              <w:left w:val="single" w:sz="4" w:space="0" w:color="auto"/>
              <w:bottom w:val="single" w:sz="4" w:space="0" w:color="auto"/>
              <w:right w:val="single" w:sz="4" w:space="0" w:color="auto"/>
            </w:tcBorders>
            <w:vAlign w:val="center"/>
            <w:hideMark/>
          </w:tcPr>
          <w:p w:rsidR="00EA270F" w:rsidRDefault="00EA270F">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270F" w:rsidRDefault="00EA270F">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A270F" w:rsidRDefault="00EA270F">
            <w:pPr>
              <w:spacing w:after="60" w:line="276" w:lineRule="auto"/>
              <w:jc w:val="center"/>
              <w:rPr>
                <w:noProof/>
                <w:sz w:val="22"/>
                <w:szCs w:val="22"/>
                <w:lang w:eastAsia="en-US"/>
              </w:rPr>
            </w:pPr>
            <w:r>
              <w:rPr>
                <w:noProof/>
                <w:sz w:val="22"/>
                <w:szCs w:val="22"/>
                <w:lang w:eastAsia="en-US"/>
              </w:rPr>
              <w:t>Состав комиссии</w:t>
            </w:r>
          </w:p>
        </w:tc>
      </w:tr>
      <w:tr w:rsidR="008249A4" w:rsidTr="00B52697">
        <w:trPr>
          <w:trHeight w:val="822"/>
        </w:trPr>
        <w:tc>
          <w:tcPr>
            <w:tcW w:w="5530" w:type="dxa"/>
            <w:tcBorders>
              <w:top w:val="single" w:sz="4" w:space="0" w:color="auto"/>
              <w:left w:val="single" w:sz="4" w:space="0" w:color="auto"/>
              <w:bottom w:val="single" w:sz="4" w:space="0" w:color="auto"/>
              <w:right w:val="single" w:sz="4" w:space="0" w:color="auto"/>
            </w:tcBorders>
            <w:hideMark/>
          </w:tcPr>
          <w:p w:rsidR="008249A4" w:rsidRDefault="008249A4">
            <w:r w:rsidRPr="00223C19">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249A4" w:rsidRDefault="008249A4">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249A4" w:rsidRDefault="008249A4">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8249A4" w:rsidTr="00B52697">
        <w:trPr>
          <w:trHeight w:val="174"/>
        </w:trPr>
        <w:tc>
          <w:tcPr>
            <w:tcW w:w="5530" w:type="dxa"/>
            <w:tcBorders>
              <w:top w:val="single" w:sz="4" w:space="0" w:color="auto"/>
              <w:left w:val="single" w:sz="4" w:space="0" w:color="auto"/>
              <w:bottom w:val="single" w:sz="4" w:space="0" w:color="auto"/>
              <w:right w:val="single" w:sz="4" w:space="0" w:color="auto"/>
            </w:tcBorders>
            <w:hideMark/>
          </w:tcPr>
          <w:p w:rsidR="008249A4" w:rsidRDefault="008249A4">
            <w:r w:rsidRPr="00223C19">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249A4" w:rsidRDefault="008249A4">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249A4" w:rsidRDefault="008249A4">
            <w:pPr>
              <w:spacing w:line="276" w:lineRule="auto"/>
              <w:jc w:val="center"/>
              <w:rPr>
                <w:sz w:val="24"/>
                <w:lang w:eastAsia="en-US"/>
              </w:rPr>
            </w:pPr>
            <w:r>
              <w:rPr>
                <w:rFonts w:ascii="PT Astra Serif" w:hAnsi="PT Astra Serif"/>
                <w:noProof/>
                <w:sz w:val="24"/>
                <w:szCs w:val="24"/>
                <w:lang w:eastAsia="en-US"/>
              </w:rPr>
              <w:t>Н.А. Морозова</w:t>
            </w:r>
            <w:r>
              <w:rPr>
                <w:sz w:val="24"/>
                <w:lang w:eastAsia="en-US"/>
              </w:rPr>
              <w:t xml:space="preserve"> </w:t>
            </w:r>
          </w:p>
        </w:tc>
      </w:tr>
      <w:tr w:rsidR="008249A4" w:rsidTr="00B52697">
        <w:trPr>
          <w:trHeight w:val="174"/>
        </w:trPr>
        <w:tc>
          <w:tcPr>
            <w:tcW w:w="5530" w:type="dxa"/>
            <w:tcBorders>
              <w:top w:val="single" w:sz="4" w:space="0" w:color="auto"/>
              <w:left w:val="single" w:sz="4" w:space="0" w:color="auto"/>
              <w:bottom w:val="single" w:sz="4" w:space="0" w:color="auto"/>
              <w:right w:val="single" w:sz="4" w:space="0" w:color="auto"/>
            </w:tcBorders>
            <w:hideMark/>
          </w:tcPr>
          <w:p w:rsidR="008249A4" w:rsidRDefault="008249A4">
            <w:r w:rsidRPr="00223C19">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249A4" w:rsidRDefault="008249A4">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249A4" w:rsidRDefault="008249A4">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8249A4" w:rsidTr="00EA270F">
        <w:tc>
          <w:tcPr>
            <w:tcW w:w="5530" w:type="dxa"/>
            <w:tcBorders>
              <w:top w:val="single" w:sz="4" w:space="0" w:color="auto"/>
              <w:left w:val="single" w:sz="4" w:space="0" w:color="auto"/>
              <w:bottom w:val="single" w:sz="4" w:space="0" w:color="auto"/>
              <w:right w:val="single" w:sz="4" w:space="0" w:color="auto"/>
            </w:tcBorders>
            <w:hideMark/>
          </w:tcPr>
          <w:p w:rsidR="008249A4" w:rsidRDefault="008249A4">
            <w:r w:rsidRPr="00223C19">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49A4" w:rsidRDefault="008249A4">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249A4" w:rsidRDefault="008249A4">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8249A4" w:rsidTr="00EA270F">
        <w:tc>
          <w:tcPr>
            <w:tcW w:w="5530" w:type="dxa"/>
            <w:tcBorders>
              <w:top w:val="single" w:sz="4" w:space="0" w:color="auto"/>
              <w:left w:val="single" w:sz="4" w:space="0" w:color="auto"/>
              <w:bottom w:val="single" w:sz="4" w:space="0" w:color="auto"/>
              <w:right w:val="single" w:sz="4" w:space="0" w:color="auto"/>
            </w:tcBorders>
            <w:hideMark/>
          </w:tcPr>
          <w:p w:rsidR="008249A4" w:rsidRDefault="008249A4">
            <w:r w:rsidRPr="00223C19">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249A4" w:rsidRDefault="008249A4">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249A4" w:rsidRDefault="008249A4">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8249A4" w:rsidTr="00EA270F">
        <w:tc>
          <w:tcPr>
            <w:tcW w:w="5530" w:type="dxa"/>
            <w:tcBorders>
              <w:top w:val="single" w:sz="4" w:space="0" w:color="auto"/>
              <w:left w:val="single" w:sz="4" w:space="0" w:color="auto"/>
              <w:bottom w:val="single" w:sz="4" w:space="0" w:color="auto"/>
              <w:right w:val="single" w:sz="4" w:space="0" w:color="auto"/>
            </w:tcBorders>
            <w:hideMark/>
          </w:tcPr>
          <w:p w:rsidR="008249A4" w:rsidRDefault="008249A4">
            <w:r w:rsidRPr="00223C19">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249A4" w:rsidRDefault="008249A4">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249A4" w:rsidRDefault="008249A4">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A270F" w:rsidRDefault="00EA270F" w:rsidP="00EA270F">
      <w:pPr>
        <w:jc w:val="both"/>
        <w:rPr>
          <w:b/>
          <w:color w:val="FF0000"/>
          <w:sz w:val="24"/>
          <w:szCs w:val="24"/>
        </w:rPr>
      </w:pPr>
    </w:p>
    <w:p w:rsidR="00EA270F" w:rsidRDefault="00EA270F" w:rsidP="00EA270F">
      <w:pPr>
        <w:ind w:left="426" w:hanging="142"/>
        <w:rPr>
          <w:rFonts w:ascii="PT Astra Serif" w:hAnsi="PT Astra Serif"/>
          <w:sz w:val="24"/>
          <w:szCs w:val="24"/>
        </w:rPr>
      </w:pPr>
      <w:r>
        <w:rPr>
          <w:rFonts w:ascii="PT Astra Serif" w:hAnsi="PT Astra Serif"/>
          <w:b/>
          <w:sz w:val="24"/>
          <w:szCs w:val="24"/>
        </w:rPr>
        <w:t xml:space="preserve">  </w:t>
      </w:r>
    </w:p>
    <w:p w:rsidR="008249A4" w:rsidRDefault="008249A4" w:rsidP="008249A4">
      <w:pPr>
        <w:ind w:left="426" w:hanging="142"/>
        <w:rPr>
          <w:b/>
          <w:sz w:val="24"/>
        </w:rPr>
      </w:pPr>
      <w:r>
        <w:rPr>
          <w:rFonts w:ascii="PT Astra Serif" w:hAnsi="PT Astra Serif"/>
          <w:b/>
          <w:sz w:val="24"/>
          <w:szCs w:val="24"/>
        </w:rPr>
        <w:t xml:space="preserve">  Председатель комиссии:                                                                 </w:t>
      </w:r>
      <w:r>
        <w:rPr>
          <w:b/>
          <w:sz w:val="24"/>
        </w:rPr>
        <w:t xml:space="preserve">С.Д. </w:t>
      </w:r>
      <w:proofErr w:type="spellStart"/>
      <w:r>
        <w:rPr>
          <w:b/>
          <w:sz w:val="24"/>
        </w:rPr>
        <w:t>Голин</w:t>
      </w:r>
      <w:proofErr w:type="spellEnd"/>
    </w:p>
    <w:p w:rsidR="008249A4" w:rsidRDefault="008249A4" w:rsidP="008249A4">
      <w:pPr>
        <w:ind w:left="426" w:hanging="142"/>
        <w:rPr>
          <w:sz w:val="24"/>
        </w:rPr>
      </w:pPr>
      <w:r>
        <w:rPr>
          <w:rFonts w:ascii="PT Astra Serif" w:hAnsi="PT Astra Serif"/>
          <w:b/>
          <w:sz w:val="24"/>
          <w:szCs w:val="24"/>
        </w:rPr>
        <w:t xml:space="preserve">  </w:t>
      </w:r>
      <w:r>
        <w:rPr>
          <w:b/>
          <w:sz w:val="24"/>
        </w:rPr>
        <w:t xml:space="preserve">Члены  комиссии                                                                                                                                                                                                </w:t>
      </w:r>
    </w:p>
    <w:p w:rsidR="008249A4" w:rsidRDefault="008249A4" w:rsidP="008249A4">
      <w:pPr>
        <w:jc w:val="right"/>
        <w:rPr>
          <w:sz w:val="24"/>
        </w:rPr>
      </w:pPr>
      <w:r>
        <w:rPr>
          <w:sz w:val="24"/>
        </w:rPr>
        <w:t>___________________Н.А. Морозова</w:t>
      </w:r>
    </w:p>
    <w:p w:rsidR="008249A4" w:rsidRDefault="008249A4" w:rsidP="008249A4">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8249A4" w:rsidRDefault="008249A4" w:rsidP="008249A4">
      <w:pPr>
        <w:jc w:val="right"/>
        <w:rPr>
          <w:sz w:val="24"/>
        </w:rPr>
      </w:pPr>
      <w:r>
        <w:rPr>
          <w:sz w:val="24"/>
        </w:rPr>
        <w:t xml:space="preserve">  ___________________Ж.В. </w:t>
      </w:r>
      <w:proofErr w:type="spellStart"/>
      <w:r>
        <w:rPr>
          <w:sz w:val="24"/>
        </w:rPr>
        <w:t>Резинкина</w:t>
      </w:r>
      <w:proofErr w:type="spellEnd"/>
    </w:p>
    <w:p w:rsidR="008249A4" w:rsidRDefault="008249A4" w:rsidP="008249A4">
      <w:pPr>
        <w:jc w:val="right"/>
        <w:rPr>
          <w:sz w:val="24"/>
          <w:lang w:eastAsia="en-US"/>
        </w:rPr>
      </w:pPr>
      <w:r>
        <w:rPr>
          <w:sz w:val="24"/>
        </w:rPr>
        <w:t xml:space="preserve">                                                                                            __________________</w:t>
      </w:r>
      <w:r>
        <w:rPr>
          <w:sz w:val="24"/>
          <w:lang w:eastAsia="en-US"/>
        </w:rPr>
        <w:t xml:space="preserve"> А.Т. Абдуллаев </w:t>
      </w:r>
    </w:p>
    <w:p w:rsidR="00EA270F" w:rsidRDefault="008249A4" w:rsidP="008249A4">
      <w:pPr>
        <w:jc w:val="right"/>
        <w:rPr>
          <w:sz w:val="24"/>
        </w:rPr>
      </w:pPr>
      <w:r>
        <w:rPr>
          <w:sz w:val="24"/>
          <w:lang w:eastAsia="en-US"/>
        </w:rPr>
        <w:t xml:space="preserve">                                                                          </w:t>
      </w:r>
      <w:r>
        <w:rPr>
          <w:sz w:val="24"/>
        </w:rPr>
        <w:tab/>
        <w:t xml:space="preserve">                   ____________________Н.Б. Захарова</w:t>
      </w:r>
      <w:r>
        <w:rPr>
          <w:sz w:val="24"/>
        </w:rPr>
        <w:tab/>
      </w:r>
      <w:r w:rsidR="00EA270F">
        <w:rPr>
          <w:sz w:val="24"/>
        </w:rPr>
        <w:tab/>
      </w:r>
      <w:r w:rsidR="00EA270F">
        <w:rPr>
          <w:sz w:val="24"/>
        </w:rPr>
        <w:tab/>
      </w:r>
      <w:r w:rsidR="00EA270F">
        <w:rPr>
          <w:sz w:val="24"/>
        </w:rPr>
        <w:tab/>
      </w:r>
      <w:r w:rsidR="00EA270F">
        <w:rPr>
          <w:sz w:val="24"/>
        </w:rPr>
        <w:tab/>
      </w:r>
      <w:r w:rsidR="00EA270F">
        <w:rPr>
          <w:sz w:val="24"/>
        </w:rPr>
        <w:tab/>
      </w:r>
    </w:p>
    <w:p w:rsidR="00EA270F" w:rsidRDefault="00EA270F" w:rsidP="00EA270F">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7C347A" w:rsidRDefault="00EA270F" w:rsidP="004B4D2F">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М.Г. Филиппова</w:t>
      </w: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4B4D2F">
      <w:pPr>
        <w:jc w:val="both"/>
        <w:rPr>
          <w:rFonts w:ascii="PT Astra Serif" w:hAnsi="PT Astra Serif"/>
          <w:sz w:val="24"/>
          <w:szCs w:val="24"/>
        </w:rPr>
      </w:pPr>
    </w:p>
    <w:p w:rsidR="0084265D" w:rsidRDefault="0084265D" w:rsidP="0084265D">
      <w:pPr>
        <w:suppressAutoHyphens/>
        <w:ind w:right="-66"/>
        <w:jc w:val="right"/>
        <w:rPr>
          <w:kern w:val="2"/>
          <w:lang w:eastAsia="ar-SA"/>
        </w:rPr>
      </w:pPr>
      <w:r>
        <w:rPr>
          <w:kern w:val="2"/>
          <w:sz w:val="24"/>
          <w:szCs w:val="24"/>
          <w:lang w:eastAsia="ar-SA"/>
        </w:rPr>
        <w:lastRenderedPageBreak/>
        <w:t xml:space="preserve">                                                                                                                                        </w:t>
      </w:r>
      <w:r>
        <w:rPr>
          <w:kern w:val="2"/>
          <w:lang w:eastAsia="ar-SA"/>
        </w:rPr>
        <w:t>Приложение 1</w:t>
      </w:r>
    </w:p>
    <w:p w:rsidR="0084265D" w:rsidRDefault="0084265D" w:rsidP="0084265D">
      <w:pPr>
        <w:suppressAutoHyphens/>
        <w:jc w:val="right"/>
        <w:rPr>
          <w:kern w:val="2"/>
          <w:lang w:eastAsia="ar-SA"/>
        </w:rPr>
      </w:pPr>
      <w:r>
        <w:rPr>
          <w:kern w:val="2"/>
          <w:lang w:eastAsia="ar-SA"/>
        </w:rPr>
        <w:t xml:space="preserve">                                                                                                                                           к протоколу рассмотрения </w:t>
      </w:r>
      <w:r>
        <w:rPr>
          <w:kern w:val="2"/>
          <w:lang w:eastAsia="ar-SA"/>
        </w:rPr>
        <w:t xml:space="preserve">единственной заявки </w:t>
      </w:r>
    </w:p>
    <w:p w:rsidR="0084265D" w:rsidRDefault="0084265D" w:rsidP="0084265D">
      <w:pPr>
        <w:suppressAutoHyphens/>
        <w:jc w:val="right"/>
        <w:rPr>
          <w:kern w:val="2"/>
          <w:lang w:eastAsia="ar-SA"/>
        </w:rPr>
      </w:pPr>
      <w:r>
        <w:rPr>
          <w:kern w:val="2"/>
          <w:lang w:eastAsia="ar-SA"/>
        </w:rPr>
        <w:t xml:space="preserve">                                                                                                                                                               </w:t>
      </w:r>
      <w:r>
        <w:rPr>
          <w:kern w:val="2"/>
          <w:lang w:eastAsia="ar-SA"/>
        </w:rPr>
        <w:t>на участие в аукционе</w:t>
      </w:r>
      <w:r>
        <w:rPr>
          <w:kern w:val="2"/>
          <w:lang w:eastAsia="ar-SA"/>
        </w:rPr>
        <w:t xml:space="preserve"> </w:t>
      </w:r>
      <w:proofErr w:type="gramStart"/>
      <w:r>
        <w:rPr>
          <w:kern w:val="2"/>
          <w:lang w:eastAsia="ar-SA"/>
        </w:rPr>
        <w:t>в</w:t>
      </w:r>
      <w:proofErr w:type="gramEnd"/>
    </w:p>
    <w:p w:rsidR="0084265D" w:rsidRDefault="0084265D" w:rsidP="0084265D">
      <w:pPr>
        <w:suppressAutoHyphens/>
        <w:jc w:val="right"/>
        <w:rPr>
          <w:kern w:val="2"/>
          <w:lang w:eastAsia="ar-SA"/>
        </w:rPr>
      </w:pPr>
      <w:r>
        <w:rPr>
          <w:kern w:val="2"/>
          <w:lang w:eastAsia="ar-SA"/>
        </w:rPr>
        <w:t>электронной форме</w:t>
      </w:r>
    </w:p>
    <w:p w:rsidR="0084265D" w:rsidRDefault="0084265D" w:rsidP="0084265D">
      <w:pPr>
        <w:tabs>
          <w:tab w:val="left" w:pos="3930"/>
          <w:tab w:val="right" w:pos="9355"/>
        </w:tabs>
        <w:suppressAutoHyphens/>
        <w:ind w:right="-66"/>
        <w:jc w:val="right"/>
        <w:rPr>
          <w:kern w:val="2"/>
          <w:lang w:eastAsia="ar-SA"/>
        </w:rPr>
      </w:pPr>
      <w:r>
        <w:rPr>
          <w:kern w:val="2"/>
          <w:lang w:eastAsia="ar-SA"/>
        </w:rPr>
        <w:t xml:space="preserve">от «05» октября 2021 г. № </w:t>
      </w:r>
      <w:r>
        <w:rPr>
          <w:kern w:val="2"/>
          <w:u w:val="single"/>
          <w:lang w:eastAsia="ar-SA"/>
        </w:rPr>
        <w:t>0187300005821000358-1</w:t>
      </w:r>
    </w:p>
    <w:p w:rsidR="0084265D" w:rsidRDefault="0084265D" w:rsidP="0084265D">
      <w:pPr>
        <w:suppressAutoHyphens/>
        <w:jc w:val="center"/>
        <w:rPr>
          <w:kern w:val="2"/>
          <w:lang w:eastAsia="ar-SA"/>
        </w:rPr>
      </w:pPr>
      <w:r>
        <w:rPr>
          <w:kern w:val="2"/>
          <w:lang w:eastAsia="ar-SA"/>
        </w:rPr>
        <w:t>Таблица рассмотрения единственной заявки</w:t>
      </w:r>
    </w:p>
    <w:p w:rsidR="0084265D" w:rsidRDefault="0084265D" w:rsidP="0084265D">
      <w:pPr>
        <w:suppressAutoHyphens/>
        <w:jc w:val="center"/>
        <w:rPr>
          <w:kern w:val="2"/>
          <w:lang w:eastAsia="ar-SA"/>
        </w:rPr>
      </w:pPr>
      <w:r>
        <w:rPr>
          <w:kern w:val="2"/>
          <w:lang w:eastAsia="ar-SA"/>
        </w:rPr>
        <w:t>на участие в аукционе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систем кондиционирования</w:t>
      </w:r>
    </w:p>
    <w:p w:rsidR="0084265D" w:rsidRDefault="0084265D" w:rsidP="0084265D">
      <w:pPr>
        <w:suppressAutoHyphens/>
        <w:rPr>
          <w:kern w:val="2"/>
          <w:lang w:eastAsia="ar-SA"/>
        </w:rPr>
      </w:pPr>
      <w:r>
        <w:rPr>
          <w:kern w:val="2"/>
          <w:lang w:eastAsia="ar-SA"/>
        </w:rPr>
        <w:t xml:space="preserve">Заказчик: Администрация города </w:t>
      </w:r>
      <w:proofErr w:type="spellStart"/>
      <w:r>
        <w:rPr>
          <w:kern w:val="2"/>
          <w:lang w:eastAsia="ar-SA"/>
        </w:rPr>
        <w:t>Югорска</w:t>
      </w:r>
      <w:proofErr w:type="spellEnd"/>
    </w:p>
    <w:tbl>
      <w:tblPr>
        <w:tblW w:w="10914" w:type="dxa"/>
        <w:tblInd w:w="-256" w:type="dxa"/>
        <w:tblLayout w:type="fixed"/>
        <w:tblCellMar>
          <w:top w:w="28" w:type="dxa"/>
          <w:left w:w="28" w:type="dxa"/>
          <w:bottom w:w="28" w:type="dxa"/>
          <w:right w:w="28" w:type="dxa"/>
        </w:tblCellMar>
        <w:tblLook w:val="04A0" w:firstRow="1" w:lastRow="0" w:firstColumn="1" w:lastColumn="0" w:noHBand="0" w:noVBand="1"/>
      </w:tblPr>
      <w:tblGrid>
        <w:gridCol w:w="7372"/>
        <w:gridCol w:w="1417"/>
        <w:gridCol w:w="2125"/>
      </w:tblGrid>
      <w:tr w:rsidR="0084265D" w:rsidTr="0084265D">
        <w:trPr>
          <w:trHeight w:val="331"/>
        </w:trPr>
        <w:tc>
          <w:tcPr>
            <w:tcW w:w="8789" w:type="dxa"/>
            <w:gridSpan w:val="2"/>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jc w:val="center"/>
              <w:rPr>
                <w:color w:val="000000"/>
                <w:kern w:val="2"/>
                <w:sz w:val="18"/>
                <w:szCs w:val="18"/>
                <w:lang w:eastAsia="ar-SA"/>
              </w:rPr>
            </w:pPr>
            <w:r>
              <w:rPr>
                <w:color w:val="000000"/>
                <w:kern w:val="2"/>
                <w:sz w:val="18"/>
                <w:szCs w:val="18"/>
                <w:lang w:eastAsia="ar-SA"/>
              </w:rPr>
              <w:t>Идентификационный номер заявки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jc w:val="center"/>
              <w:rPr>
                <w:color w:val="000000"/>
                <w:kern w:val="2"/>
                <w:sz w:val="18"/>
                <w:szCs w:val="18"/>
                <w:lang w:eastAsia="ar-SA"/>
              </w:rPr>
            </w:pPr>
            <w:r>
              <w:rPr>
                <w:color w:val="000000"/>
                <w:kern w:val="2"/>
                <w:sz w:val="18"/>
                <w:szCs w:val="18"/>
                <w:lang w:eastAsia="ar-SA"/>
              </w:rPr>
              <w:t>228</w:t>
            </w:r>
          </w:p>
        </w:tc>
      </w:tr>
      <w:tr w:rsidR="0084265D" w:rsidTr="0084265D">
        <w:trPr>
          <w:trHeight w:val="680"/>
        </w:trPr>
        <w:tc>
          <w:tcPr>
            <w:tcW w:w="7372"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ind w:left="294" w:hanging="294"/>
              <w:jc w:val="center"/>
              <w:rPr>
                <w:color w:val="000000"/>
                <w:kern w:val="2"/>
                <w:sz w:val="18"/>
                <w:szCs w:val="18"/>
                <w:lang w:eastAsia="ar-SA"/>
              </w:rPr>
            </w:pPr>
            <w:r>
              <w:rPr>
                <w:color w:val="000000"/>
                <w:kern w:val="2"/>
                <w:sz w:val="18"/>
                <w:szCs w:val="18"/>
                <w:lang w:eastAsia="ar-SA"/>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jc w:val="center"/>
              <w:rPr>
                <w:color w:val="000000"/>
                <w:kern w:val="2"/>
                <w:sz w:val="18"/>
                <w:szCs w:val="18"/>
                <w:lang w:eastAsia="ar-SA"/>
              </w:rPr>
            </w:pPr>
            <w:r>
              <w:rPr>
                <w:color w:val="000000"/>
                <w:kern w:val="2"/>
                <w:sz w:val="18"/>
                <w:szCs w:val="18"/>
                <w:lang w:eastAsia="ar-SA"/>
              </w:rPr>
              <w:t>Обязательные требования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jc w:val="center"/>
              <w:rPr>
                <w:color w:val="000000"/>
                <w:kern w:val="2"/>
                <w:sz w:val="18"/>
                <w:szCs w:val="18"/>
                <w:lang w:eastAsia="ar-SA"/>
              </w:rPr>
            </w:pPr>
            <w:r>
              <w:rPr>
                <w:color w:val="000000"/>
                <w:kern w:val="2"/>
                <w:sz w:val="18"/>
                <w:szCs w:val="18"/>
                <w:lang w:eastAsia="ar-SA"/>
              </w:rPr>
              <w:t xml:space="preserve">ИНДИВИДУАЛЬНЫЙ ПРЕДПРИНИМАТЕЛЬ ТАКТАБАЕВ ЭЛЬДАР ТИМЕРХАНОВИЧ, </w:t>
            </w:r>
          </w:p>
          <w:p w:rsidR="0084265D" w:rsidRDefault="0084265D">
            <w:pPr>
              <w:suppressAutoHyphens/>
              <w:snapToGrid w:val="0"/>
              <w:jc w:val="center"/>
              <w:rPr>
                <w:color w:val="000000"/>
                <w:kern w:val="2"/>
                <w:sz w:val="18"/>
                <w:szCs w:val="18"/>
                <w:lang w:eastAsia="ar-SA"/>
              </w:rPr>
            </w:pPr>
            <w:r>
              <w:rPr>
                <w:color w:val="000000"/>
                <w:kern w:val="2"/>
                <w:sz w:val="18"/>
                <w:szCs w:val="18"/>
                <w:lang w:eastAsia="ar-SA"/>
              </w:rPr>
              <w:t>г. Югорск</w:t>
            </w:r>
          </w:p>
        </w:tc>
      </w:tr>
      <w:tr w:rsidR="0084265D" w:rsidTr="0084265D">
        <w:trPr>
          <w:trHeight w:val="710"/>
        </w:trPr>
        <w:tc>
          <w:tcPr>
            <w:tcW w:w="7372" w:type="dxa"/>
            <w:tcBorders>
              <w:top w:val="single" w:sz="4" w:space="0" w:color="auto"/>
              <w:left w:val="single" w:sz="4" w:space="0" w:color="auto"/>
              <w:bottom w:val="single" w:sz="4" w:space="0" w:color="auto"/>
              <w:right w:val="single" w:sz="4" w:space="0" w:color="auto"/>
            </w:tcBorders>
            <w:hideMark/>
          </w:tcPr>
          <w:p w:rsidR="0084265D" w:rsidRDefault="0084265D">
            <w:pPr>
              <w:suppressAutoHyphens/>
              <w:snapToGrid w:val="0"/>
              <w:ind w:left="108" w:right="119"/>
              <w:jc w:val="both"/>
              <w:rPr>
                <w:color w:val="000000"/>
                <w:kern w:val="2"/>
                <w:sz w:val="18"/>
                <w:szCs w:val="18"/>
                <w:lang w:eastAsia="ar-SA"/>
              </w:rPr>
            </w:pPr>
            <w:r>
              <w:rPr>
                <w:color w:val="000000"/>
                <w:kern w:val="2"/>
                <w:sz w:val="18"/>
                <w:szCs w:val="18"/>
                <w:lang w:eastAsia="ar-SA"/>
              </w:rPr>
              <w:t>1.</w:t>
            </w:r>
            <w:r>
              <w:rPr>
                <w:kern w:val="2"/>
                <w:sz w:val="18"/>
                <w:szCs w:val="18"/>
                <w:lang w:eastAsia="ar-SA"/>
              </w:rPr>
              <w:t xml:space="preserve">Непроведение ликвидации участника </w:t>
            </w:r>
            <w:r>
              <w:rPr>
                <w:bCs/>
                <w:kern w:val="2"/>
                <w:sz w:val="18"/>
                <w:szCs w:val="18"/>
                <w:lang w:eastAsia="ar-SA"/>
              </w:rPr>
              <w:t>закупки -</w:t>
            </w:r>
            <w:r>
              <w:rPr>
                <w:kern w:val="2"/>
                <w:sz w:val="18"/>
                <w:szCs w:val="18"/>
                <w:lang w:eastAsia="ar-SA"/>
              </w:rPr>
              <w:t xml:space="preserve"> юридического лица и отсутствие решения арбитражного суда о признании участника </w:t>
            </w:r>
            <w:r>
              <w:rPr>
                <w:bCs/>
                <w:kern w:val="2"/>
                <w:sz w:val="18"/>
                <w:szCs w:val="18"/>
                <w:lang w:eastAsia="ar-SA"/>
              </w:rPr>
              <w:t>закупки</w:t>
            </w:r>
            <w:r>
              <w:rPr>
                <w:kern w:val="2"/>
                <w:sz w:val="18"/>
                <w:szCs w:val="18"/>
                <w:lang w:eastAsia="ar-SA"/>
              </w:rPr>
              <w:t xml:space="preserve"> - юридического лица, индивидуального предпринимателя </w:t>
            </w:r>
            <w:r>
              <w:rPr>
                <w:bCs/>
                <w:kern w:val="2"/>
                <w:sz w:val="18"/>
                <w:szCs w:val="18"/>
                <w:lang w:eastAsia="ar-SA"/>
              </w:rPr>
              <w:t>несостоятельным (</w:t>
            </w:r>
            <w:r>
              <w:rPr>
                <w:kern w:val="2"/>
                <w:sz w:val="18"/>
                <w:szCs w:val="18"/>
                <w:lang w:eastAsia="ar-SA"/>
              </w:rPr>
              <w:t>банкротом</w:t>
            </w:r>
            <w:r>
              <w:rPr>
                <w:bCs/>
                <w:kern w:val="2"/>
                <w:sz w:val="18"/>
                <w:szCs w:val="18"/>
                <w:lang w:eastAsia="ar-SA"/>
              </w:rPr>
              <w:t>)</w:t>
            </w:r>
            <w:r>
              <w:rPr>
                <w:kern w:val="2"/>
                <w:sz w:val="18"/>
                <w:szCs w:val="18"/>
                <w:lang w:eastAsia="ar-SA"/>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r>
      <w:tr w:rsidR="0084265D" w:rsidTr="0084265D">
        <w:trPr>
          <w:trHeight w:val="388"/>
        </w:trPr>
        <w:tc>
          <w:tcPr>
            <w:tcW w:w="7372" w:type="dxa"/>
            <w:tcBorders>
              <w:top w:val="single" w:sz="4" w:space="0" w:color="auto"/>
              <w:left w:val="single" w:sz="4" w:space="0" w:color="auto"/>
              <w:bottom w:val="single" w:sz="4" w:space="0" w:color="auto"/>
              <w:right w:val="single" w:sz="4" w:space="0" w:color="auto"/>
            </w:tcBorders>
            <w:hideMark/>
          </w:tcPr>
          <w:p w:rsidR="0084265D" w:rsidRDefault="0084265D">
            <w:pPr>
              <w:suppressAutoHyphens/>
              <w:snapToGrid w:val="0"/>
              <w:ind w:left="105" w:right="120"/>
              <w:jc w:val="both"/>
              <w:rPr>
                <w:kern w:val="2"/>
                <w:sz w:val="18"/>
                <w:szCs w:val="18"/>
                <w:lang w:eastAsia="ar-SA"/>
              </w:rPr>
            </w:pPr>
            <w:r>
              <w:rPr>
                <w:kern w:val="2"/>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r>
      <w:tr w:rsidR="0084265D" w:rsidTr="0084265D">
        <w:trPr>
          <w:trHeight w:val="1155"/>
        </w:trPr>
        <w:tc>
          <w:tcPr>
            <w:tcW w:w="7372" w:type="dxa"/>
            <w:tcBorders>
              <w:top w:val="single" w:sz="4" w:space="0" w:color="auto"/>
              <w:left w:val="single" w:sz="4" w:space="0" w:color="auto"/>
              <w:bottom w:val="single" w:sz="4" w:space="0" w:color="auto"/>
              <w:right w:val="single" w:sz="4" w:space="0" w:color="auto"/>
            </w:tcBorders>
            <w:hideMark/>
          </w:tcPr>
          <w:p w:rsidR="0084265D" w:rsidRDefault="0084265D">
            <w:pPr>
              <w:suppressAutoHyphens/>
              <w:snapToGrid w:val="0"/>
              <w:ind w:left="105" w:right="120"/>
              <w:jc w:val="both"/>
              <w:rPr>
                <w:kern w:val="2"/>
                <w:sz w:val="18"/>
                <w:szCs w:val="18"/>
                <w:lang w:eastAsia="ar-SA"/>
              </w:rPr>
            </w:pPr>
            <w:r>
              <w:rPr>
                <w:kern w:val="2"/>
                <w:sz w:val="18"/>
                <w:szCs w:val="18"/>
                <w:lang w:eastAsia="ar-SA"/>
              </w:rPr>
              <w:t xml:space="preserve">3. </w:t>
            </w:r>
            <w:proofErr w:type="gramStart"/>
            <w:r>
              <w:rPr>
                <w:kern w:val="2"/>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kern w:val="2"/>
                <w:sz w:val="18"/>
                <w:szCs w:val="18"/>
                <w:lang w:eastAsia="ar-SA"/>
              </w:rPr>
              <w:t xml:space="preserve"> </w:t>
            </w:r>
            <w:proofErr w:type="gramStart"/>
            <w:r>
              <w:rPr>
                <w:kern w:val="2"/>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kern w:val="2"/>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kern w:val="2"/>
                <w:sz w:val="18"/>
                <w:szCs w:val="18"/>
                <w:lang w:eastAsia="ar-SA"/>
              </w:rPr>
              <w:t>указанных</w:t>
            </w:r>
            <w:proofErr w:type="gramEnd"/>
            <w:r>
              <w:rPr>
                <w:kern w:val="2"/>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ind w:firstLine="33"/>
              <w:jc w:val="center"/>
              <w:rPr>
                <w:color w:val="000000"/>
                <w:kern w:val="2"/>
                <w:sz w:val="18"/>
                <w:szCs w:val="18"/>
                <w:lang w:eastAsia="ar-SA"/>
              </w:rPr>
            </w:pPr>
            <w:r>
              <w:rPr>
                <w:color w:val="000000"/>
                <w:kern w:val="2"/>
                <w:sz w:val="18"/>
                <w:szCs w:val="18"/>
                <w:lang w:eastAsia="ar-SA"/>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ind w:left="-57" w:right="-57" w:firstLine="33"/>
              <w:jc w:val="center"/>
              <w:rPr>
                <w:color w:val="000000"/>
                <w:kern w:val="2"/>
                <w:sz w:val="18"/>
                <w:szCs w:val="18"/>
                <w:lang w:eastAsia="ar-SA"/>
              </w:rPr>
            </w:pPr>
            <w:r>
              <w:rPr>
                <w:color w:val="000000"/>
                <w:kern w:val="2"/>
                <w:sz w:val="18"/>
                <w:szCs w:val="18"/>
                <w:lang w:eastAsia="ar-SA"/>
              </w:rPr>
              <w:t>информация продекларирована</w:t>
            </w:r>
          </w:p>
        </w:tc>
      </w:tr>
      <w:tr w:rsidR="0084265D" w:rsidTr="0084265D">
        <w:trPr>
          <w:trHeight w:val="246"/>
        </w:trPr>
        <w:tc>
          <w:tcPr>
            <w:tcW w:w="7372" w:type="dxa"/>
            <w:tcBorders>
              <w:top w:val="single" w:sz="4" w:space="0" w:color="auto"/>
              <w:left w:val="single" w:sz="4" w:space="0" w:color="auto"/>
              <w:bottom w:val="single" w:sz="4" w:space="0" w:color="auto"/>
              <w:right w:val="single" w:sz="4" w:space="0" w:color="auto"/>
            </w:tcBorders>
            <w:hideMark/>
          </w:tcPr>
          <w:p w:rsidR="0084265D" w:rsidRDefault="0084265D">
            <w:pPr>
              <w:suppressAutoHyphens/>
              <w:snapToGrid w:val="0"/>
              <w:ind w:left="105" w:right="120"/>
              <w:jc w:val="both"/>
              <w:rPr>
                <w:color w:val="000000"/>
                <w:kern w:val="2"/>
                <w:sz w:val="18"/>
                <w:szCs w:val="18"/>
                <w:lang w:eastAsia="ar-SA"/>
              </w:rPr>
            </w:pPr>
            <w:r>
              <w:rPr>
                <w:color w:val="000000"/>
                <w:kern w:val="2"/>
                <w:sz w:val="18"/>
                <w:szCs w:val="18"/>
                <w:lang w:eastAsia="ar-SA"/>
              </w:rPr>
              <w:t xml:space="preserve">4. </w:t>
            </w:r>
            <w:proofErr w:type="gramStart"/>
            <w:r>
              <w:rPr>
                <w:color w:val="000000"/>
                <w:kern w:val="2"/>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kern w:val="2"/>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r>
      <w:tr w:rsidR="0084265D" w:rsidTr="0084265D">
        <w:trPr>
          <w:trHeight w:val="634"/>
        </w:trPr>
        <w:tc>
          <w:tcPr>
            <w:tcW w:w="7372" w:type="dxa"/>
            <w:tcBorders>
              <w:top w:val="single" w:sz="4" w:space="0" w:color="auto"/>
              <w:left w:val="single" w:sz="4" w:space="0" w:color="auto"/>
              <w:bottom w:val="single" w:sz="4" w:space="0" w:color="auto"/>
              <w:right w:val="single" w:sz="4" w:space="0" w:color="auto"/>
            </w:tcBorders>
            <w:hideMark/>
          </w:tcPr>
          <w:p w:rsidR="0084265D" w:rsidRDefault="0084265D">
            <w:pPr>
              <w:suppressAutoHyphens/>
              <w:snapToGrid w:val="0"/>
              <w:ind w:left="105" w:right="120"/>
              <w:jc w:val="both"/>
              <w:rPr>
                <w:kern w:val="2"/>
                <w:sz w:val="18"/>
                <w:szCs w:val="18"/>
                <w:lang w:eastAsia="ar-SA"/>
              </w:rPr>
            </w:pPr>
            <w:r>
              <w:rPr>
                <w:kern w:val="2"/>
                <w:sz w:val="18"/>
                <w:szCs w:val="18"/>
                <w:lang w:eastAsia="ar-SA"/>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r>
      <w:tr w:rsidR="0084265D" w:rsidTr="0084265D">
        <w:trPr>
          <w:trHeight w:val="634"/>
        </w:trPr>
        <w:tc>
          <w:tcPr>
            <w:tcW w:w="7372" w:type="dxa"/>
            <w:tcBorders>
              <w:top w:val="single" w:sz="4" w:space="0" w:color="auto"/>
              <w:left w:val="single" w:sz="4" w:space="0" w:color="auto"/>
              <w:bottom w:val="single" w:sz="4" w:space="0" w:color="auto"/>
              <w:right w:val="single" w:sz="4" w:space="0" w:color="auto"/>
            </w:tcBorders>
            <w:hideMark/>
          </w:tcPr>
          <w:p w:rsidR="0084265D" w:rsidRDefault="0084265D">
            <w:pPr>
              <w:suppressAutoHyphens/>
              <w:snapToGrid w:val="0"/>
              <w:ind w:left="105" w:right="120"/>
              <w:jc w:val="both"/>
              <w:rPr>
                <w:kern w:val="2"/>
                <w:sz w:val="18"/>
                <w:szCs w:val="18"/>
                <w:lang w:eastAsia="ar-SA"/>
              </w:rPr>
            </w:pPr>
            <w:r>
              <w:rPr>
                <w:kern w:val="2"/>
                <w:sz w:val="18"/>
                <w:szCs w:val="18"/>
                <w:lang w:eastAsia="ar-SA"/>
              </w:rPr>
              <w:t xml:space="preserve">5. </w:t>
            </w:r>
            <w:proofErr w:type="gramStart"/>
            <w:r>
              <w:rPr>
                <w:kern w:val="2"/>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kern w:val="2"/>
                <w:sz w:val="18"/>
                <w:szCs w:val="18"/>
                <w:lang w:eastAsia="ar-SA"/>
              </w:rPr>
              <w:t xml:space="preserve"> </w:t>
            </w:r>
            <w:proofErr w:type="gramStart"/>
            <w:r>
              <w:rPr>
                <w:kern w:val="2"/>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kern w:val="2"/>
                <w:sz w:val="18"/>
                <w:szCs w:val="18"/>
                <w:lang w:eastAsia="ar-SA"/>
              </w:rPr>
              <w:t>неполнородными</w:t>
            </w:r>
            <w:proofErr w:type="spellEnd"/>
            <w:r>
              <w:rPr>
                <w:kern w:val="2"/>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kern w:val="2"/>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w:t>
            </w:r>
            <w:r>
              <w:rPr>
                <w:kern w:val="2"/>
                <w:sz w:val="18"/>
                <w:szCs w:val="18"/>
                <w:lang w:eastAsia="ar-SA"/>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jc w:val="center"/>
              <w:rPr>
                <w:color w:val="000000"/>
                <w:kern w:val="2"/>
                <w:sz w:val="18"/>
                <w:szCs w:val="18"/>
                <w:lang w:eastAsia="ar-SA"/>
              </w:rPr>
            </w:pPr>
            <w:r>
              <w:rPr>
                <w:color w:val="000000"/>
                <w:kern w:val="2"/>
                <w:sz w:val="18"/>
                <w:szCs w:val="18"/>
                <w:lang w:eastAsia="ar-SA"/>
              </w:rPr>
              <w:lastRenderedPageBreak/>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r>
      <w:tr w:rsidR="0084265D" w:rsidTr="0084265D">
        <w:trPr>
          <w:trHeight w:val="1113"/>
        </w:trPr>
        <w:tc>
          <w:tcPr>
            <w:tcW w:w="7372" w:type="dxa"/>
            <w:tcBorders>
              <w:top w:val="single" w:sz="4" w:space="0" w:color="auto"/>
              <w:left w:val="single" w:sz="4" w:space="0" w:color="auto"/>
              <w:bottom w:val="single" w:sz="4" w:space="0" w:color="auto"/>
              <w:right w:val="single" w:sz="4" w:space="0" w:color="auto"/>
            </w:tcBorders>
            <w:hideMark/>
          </w:tcPr>
          <w:p w:rsidR="0084265D" w:rsidRDefault="0084265D">
            <w:pPr>
              <w:suppressAutoHyphens/>
              <w:snapToGrid w:val="0"/>
              <w:ind w:left="105" w:right="120"/>
              <w:jc w:val="both"/>
              <w:rPr>
                <w:color w:val="000000"/>
                <w:kern w:val="2"/>
                <w:sz w:val="18"/>
                <w:szCs w:val="18"/>
                <w:lang w:eastAsia="ar-SA"/>
              </w:rPr>
            </w:pPr>
            <w:r>
              <w:rPr>
                <w:color w:val="000000"/>
                <w:kern w:val="2"/>
                <w:sz w:val="18"/>
                <w:szCs w:val="18"/>
                <w:lang w:eastAsia="ar-SA"/>
              </w:rPr>
              <w:lastRenderedPageBreak/>
              <w:t xml:space="preserve">6. </w:t>
            </w:r>
            <w:r>
              <w:rPr>
                <w:kern w:val="2"/>
                <w:sz w:val="18"/>
                <w:szCs w:val="18"/>
                <w:lang w:eastAsia="ar-SA"/>
              </w:rPr>
              <w:t xml:space="preserve">Отсутствие в реестре недобросовестных поставщиков сведений об участнике </w:t>
            </w:r>
            <w:r>
              <w:rPr>
                <w:bCs/>
                <w:kern w:val="2"/>
                <w:sz w:val="18"/>
                <w:szCs w:val="18"/>
                <w:lang w:eastAsia="ar-SA"/>
              </w:rPr>
              <w:t>закупки – юридическом лице</w:t>
            </w:r>
            <w:r>
              <w:rPr>
                <w:kern w:val="2"/>
                <w:sz w:val="18"/>
                <w:szCs w:val="18"/>
                <w:lang w:eastAsia="ar-SA"/>
              </w:rPr>
              <w:t xml:space="preserve">, </w:t>
            </w:r>
            <w:r>
              <w:rPr>
                <w:bCs/>
                <w:kern w:val="2"/>
                <w:sz w:val="18"/>
                <w:szCs w:val="18"/>
                <w:lang w:eastAsia="ar-SA"/>
              </w:rPr>
              <w:t>в том числе</w:t>
            </w:r>
            <w:r>
              <w:rPr>
                <w:kern w:val="2"/>
                <w:sz w:val="18"/>
                <w:szCs w:val="18"/>
                <w:lang w:eastAsia="ar-SA"/>
              </w:rPr>
              <w:t xml:space="preserve"> сведений об учредителях, </w:t>
            </w:r>
            <w:r>
              <w:rPr>
                <w:bCs/>
                <w:kern w:val="2"/>
                <w:sz w:val="18"/>
                <w:szCs w:val="18"/>
                <w:lang w:eastAsia="ar-SA"/>
              </w:rPr>
              <w:t>о</w:t>
            </w:r>
            <w:r>
              <w:rPr>
                <w:kern w:val="2"/>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kern w:val="2"/>
                <w:sz w:val="18"/>
                <w:szCs w:val="18"/>
                <w:lang w:eastAsia="ar-SA"/>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jc w:val="center"/>
              <w:rPr>
                <w:color w:val="000000"/>
                <w:kern w:val="2"/>
                <w:sz w:val="18"/>
                <w:szCs w:val="18"/>
                <w:lang w:eastAsia="ar-SA"/>
              </w:rPr>
            </w:pPr>
            <w:r>
              <w:rPr>
                <w:color w:val="000000"/>
                <w:kern w:val="2"/>
                <w:sz w:val="18"/>
                <w:szCs w:val="18"/>
                <w:lang w:eastAsia="ar-SA"/>
              </w:rPr>
              <w:t>отсутствует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ind w:left="-57" w:right="-57"/>
              <w:jc w:val="center"/>
              <w:rPr>
                <w:color w:val="000000"/>
                <w:kern w:val="2"/>
                <w:sz w:val="18"/>
                <w:szCs w:val="18"/>
                <w:lang w:eastAsia="ar-SA"/>
              </w:rPr>
            </w:pPr>
            <w:r>
              <w:rPr>
                <w:color w:val="000000"/>
                <w:kern w:val="2"/>
                <w:sz w:val="18"/>
                <w:szCs w:val="18"/>
                <w:lang w:eastAsia="ar-SA"/>
              </w:rPr>
              <w:t>отсутствует</w:t>
            </w:r>
          </w:p>
        </w:tc>
      </w:tr>
      <w:tr w:rsidR="0084265D" w:rsidTr="0084265D">
        <w:trPr>
          <w:trHeight w:val="775"/>
        </w:trPr>
        <w:tc>
          <w:tcPr>
            <w:tcW w:w="7372" w:type="dxa"/>
            <w:tcBorders>
              <w:top w:val="single" w:sz="4" w:space="0" w:color="auto"/>
              <w:left w:val="single" w:sz="4" w:space="0" w:color="auto"/>
              <w:bottom w:val="single" w:sz="4" w:space="0" w:color="auto"/>
              <w:right w:val="single" w:sz="4" w:space="0" w:color="auto"/>
            </w:tcBorders>
            <w:hideMark/>
          </w:tcPr>
          <w:p w:rsidR="0084265D" w:rsidRDefault="0084265D">
            <w:pPr>
              <w:suppressAutoHyphens/>
              <w:snapToGrid w:val="0"/>
              <w:ind w:left="105" w:right="120"/>
              <w:rPr>
                <w:color w:val="000000"/>
                <w:kern w:val="2"/>
                <w:sz w:val="18"/>
                <w:szCs w:val="18"/>
                <w:lang w:eastAsia="ar-SA"/>
              </w:rPr>
            </w:pPr>
            <w:r>
              <w:rPr>
                <w:color w:val="000000"/>
                <w:kern w:val="2"/>
                <w:sz w:val="18"/>
                <w:szCs w:val="18"/>
                <w:lang w:eastAsia="ar-SA"/>
              </w:rPr>
              <w:t>7.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jc w:val="center"/>
              <w:rPr>
                <w:color w:val="000000"/>
                <w:kern w:val="2"/>
                <w:sz w:val="18"/>
                <w:szCs w:val="18"/>
                <w:lang w:eastAsia="ar-SA"/>
              </w:rPr>
            </w:pPr>
            <w:r>
              <w:rPr>
                <w:color w:val="000000"/>
                <w:kern w:val="2"/>
                <w:sz w:val="18"/>
                <w:szCs w:val="18"/>
                <w:lang w:eastAsia="ar-SA"/>
              </w:rPr>
              <w:t>в  объеме, указанном  в  документации  об  аукционе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84265D" w:rsidRDefault="0084265D">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r>
      <w:tr w:rsidR="0084265D" w:rsidTr="0084265D">
        <w:trPr>
          <w:trHeight w:val="308"/>
        </w:trPr>
        <w:tc>
          <w:tcPr>
            <w:tcW w:w="8789" w:type="dxa"/>
            <w:gridSpan w:val="2"/>
            <w:tcBorders>
              <w:top w:val="single" w:sz="4" w:space="0" w:color="auto"/>
              <w:left w:val="single" w:sz="4" w:space="0" w:color="auto"/>
              <w:bottom w:val="single" w:sz="4" w:space="0" w:color="auto"/>
              <w:right w:val="single" w:sz="4" w:space="0" w:color="auto"/>
            </w:tcBorders>
            <w:hideMark/>
          </w:tcPr>
          <w:p w:rsidR="0084265D" w:rsidRDefault="0084265D">
            <w:pPr>
              <w:suppressAutoHyphens/>
              <w:snapToGrid w:val="0"/>
              <w:ind w:left="105" w:right="120"/>
              <w:rPr>
                <w:b/>
                <w:bCs/>
                <w:kern w:val="2"/>
                <w:sz w:val="18"/>
                <w:szCs w:val="18"/>
                <w:lang w:eastAsia="ar-SA"/>
              </w:rPr>
            </w:pPr>
            <w:r>
              <w:rPr>
                <w:kern w:val="2"/>
                <w:sz w:val="18"/>
                <w:szCs w:val="18"/>
                <w:lang w:eastAsia="ar-SA"/>
              </w:rPr>
              <w:t xml:space="preserve">8. Начальная (максимальная) цена контракта </w:t>
            </w:r>
            <w:r>
              <w:rPr>
                <w:b/>
                <w:kern w:val="2"/>
                <w:sz w:val="18"/>
                <w:szCs w:val="18"/>
                <w:lang w:eastAsia="ar-SA"/>
              </w:rPr>
              <w:t>32 500 (тридцать две тысячи пятьсот) рублей 00 копеек.</w:t>
            </w:r>
          </w:p>
        </w:tc>
        <w:tc>
          <w:tcPr>
            <w:tcW w:w="2125" w:type="dxa"/>
            <w:tcBorders>
              <w:top w:val="single" w:sz="4" w:space="0" w:color="auto"/>
              <w:left w:val="single" w:sz="4" w:space="0" w:color="auto"/>
              <w:bottom w:val="single" w:sz="4" w:space="0" w:color="auto"/>
              <w:right w:val="single" w:sz="4" w:space="0" w:color="auto"/>
            </w:tcBorders>
          </w:tcPr>
          <w:p w:rsidR="0084265D" w:rsidRDefault="0084265D">
            <w:pPr>
              <w:suppressAutoHyphens/>
              <w:snapToGrid w:val="0"/>
              <w:ind w:left="-57" w:right="-57" w:hanging="30"/>
              <w:jc w:val="center"/>
              <w:rPr>
                <w:b/>
                <w:kern w:val="2"/>
                <w:sz w:val="18"/>
                <w:szCs w:val="18"/>
                <w:lang w:eastAsia="ar-SA"/>
              </w:rPr>
            </w:pPr>
          </w:p>
        </w:tc>
      </w:tr>
      <w:tr w:rsidR="0084265D" w:rsidTr="0084265D">
        <w:trPr>
          <w:trHeight w:val="308"/>
        </w:trPr>
        <w:tc>
          <w:tcPr>
            <w:tcW w:w="8789" w:type="dxa"/>
            <w:gridSpan w:val="2"/>
            <w:tcBorders>
              <w:top w:val="single" w:sz="4" w:space="0" w:color="auto"/>
              <w:left w:val="single" w:sz="4" w:space="0" w:color="auto"/>
              <w:bottom w:val="single" w:sz="4" w:space="0" w:color="auto"/>
              <w:right w:val="single" w:sz="4" w:space="0" w:color="auto"/>
            </w:tcBorders>
            <w:hideMark/>
          </w:tcPr>
          <w:p w:rsidR="0084265D" w:rsidRDefault="0084265D">
            <w:pPr>
              <w:suppressAutoHyphens/>
              <w:snapToGrid w:val="0"/>
              <w:ind w:left="57" w:right="57"/>
              <w:rPr>
                <w:kern w:val="2"/>
                <w:sz w:val="18"/>
                <w:szCs w:val="18"/>
                <w:lang w:eastAsia="ar-SA"/>
              </w:rPr>
            </w:pPr>
            <w:r>
              <w:rPr>
                <w:kern w:val="2"/>
                <w:sz w:val="18"/>
                <w:szCs w:val="18"/>
                <w:lang w:eastAsia="ar-SA"/>
              </w:rPr>
              <w:t>9. Предложенная цена контракта</w:t>
            </w:r>
          </w:p>
        </w:tc>
        <w:tc>
          <w:tcPr>
            <w:tcW w:w="2125" w:type="dxa"/>
            <w:tcBorders>
              <w:top w:val="single" w:sz="4" w:space="0" w:color="auto"/>
              <w:left w:val="single" w:sz="4" w:space="0" w:color="auto"/>
              <w:bottom w:val="single" w:sz="4" w:space="0" w:color="auto"/>
              <w:right w:val="single" w:sz="4" w:space="0" w:color="auto"/>
            </w:tcBorders>
            <w:hideMark/>
          </w:tcPr>
          <w:p w:rsidR="0084265D" w:rsidRDefault="0084265D">
            <w:pPr>
              <w:suppressAutoHyphens/>
              <w:snapToGrid w:val="0"/>
              <w:ind w:left="-57" w:right="-57" w:hanging="30"/>
              <w:jc w:val="center"/>
              <w:rPr>
                <w:b/>
                <w:kern w:val="2"/>
                <w:sz w:val="18"/>
                <w:szCs w:val="18"/>
                <w:lang w:eastAsia="ar-SA"/>
              </w:rPr>
            </w:pPr>
            <w:r>
              <w:rPr>
                <w:b/>
                <w:kern w:val="2"/>
                <w:sz w:val="18"/>
                <w:szCs w:val="18"/>
                <w:lang w:eastAsia="ar-SA"/>
              </w:rPr>
              <w:t>32 500,00</w:t>
            </w:r>
          </w:p>
        </w:tc>
      </w:tr>
      <w:tr w:rsidR="0084265D" w:rsidTr="0084265D">
        <w:trPr>
          <w:trHeight w:val="196"/>
        </w:trPr>
        <w:tc>
          <w:tcPr>
            <w:tcW w:w="8789" w:type="dxa"/>
            <w:gridSpan w:val="2"/>
            <w:tcBorders>
              <w:top w:val="single" w:sz="4" w:space="0" w:color="auto"/>
              <w:left w:val="single" w:sz="4" w:space="0" w:color="auto"/>
              <w:bottom w:val="single" w:sz="4" w:space="0" w:color="auto"/>
              <w:right w:val="single" w:sz="4" w:space="0" w:color="auto"/>
            </w:tcBorders>
            <w:hideMark/>
          </w:tcPr>
          <w:p w:rsidR="0084265D" w:rsidRDefault="0084265D">
            <w:pPr>
              <w:suppressAutoHyphens/>
              <w:snapToGrid w:val="0"/>
              <w:ind w:left="57" w:right="57" w:hanging="30"/>
              <w:jc w:val="both"/>
              <w:rPr>
                <w:kern w:val="2"/>
                <w:sz w:val="18"/>
                <w:szCs w:val="18"/>
                <w:lang w:eastAsia="ar-SA"/>
              </w:rPr>
            </w:pPr>
            <w:r>
              <w:rPr>
                <w:sz w:val="18"/>
                <w:szCs w:val="18"/>
              </w:rPr>
              <w:t xml:space="preserve"> 10. Номер по ранжированию после завершения аукциона</w:t>
            </w:r>
          </w:p>
        </w:tc>
        <w:tc>
          <w:tcPr>
            <w:tcW w:w="2125" w:type="dxa"/>
            <w:tcBorders>
              <w:top w:val="single" w:sz="4" w:space="0" w:color="auto"/>
              <w:left w:val="single" w:sz="4" w:space="0" w:color="auto"/>
              <w:bottom w:val="single" w:sz="4" w:space="0" w:color="auto"/>
              <w:right w:val="single" w:sz="4" w:space="0" w:color="auto"/>
            </w:tcBorders>
            <w:hideMark/>
          </w:tcPr>
          <w:p w:rsidR="0084265D" w:rsidRDefault="0084265D">
            <w:pPr>
              <w:suppressAutoHyphens/>
              <w:ind w:left="-57" w:right="-57"/>
              <w:jc w:val="center"/>
              <w:rPr>
                <w:kern w:val="2"/>
                <w:sz w:val="18"/>
                <w:szCs w:val="18"/>
                <w:lang w:eastAsia="ar-SA"/>
              </w:rPr>
            </w:pPr>
            <w:r>
              <w:rPr>
                <w:kern w:val="2"/>
                <w:sz w:val="18"/>
                <w:szCs w:val="18"/>
                <w:lang w:eastAsia="ar-SA"/>
              </w:rPr>
              <w:t>1</w:t>
            </w:r>
          </w:p>
        </w:tc>
      </w:tr>
    </w:tbl>
    <w:p w:rsidR="0084265D" w:rsidRPr="004B4D2F" w:rsidRDefault="0084265D" w:rsidP="004B4D2F">
      <w:pPr>
        <w:jc w:val="both"/>
        <w:rPr>
          <w:rFonts w:ascii="PT Astra Serif" w:hAnsi="PT Astra Serif"/>
          <w:sz w:val="24"/>
          <w:szCs w:val="24"/>
        </w:rPr>
      </w:pPr>
      <w:bookmarkStart w:id="0" w:name="_GoBack"/>
      <w:bookmarkEnd w:id="0"/>
    </w:p>
    <w:sectPr w:rsidR="0084265D" w:rsidRPr="004B4D2F" w:rsidSect="00EA270F">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37"/>
    <w:rsid w:val="002D0119"/>
    <w:rsid w:val="003C5691"/>
    <w:rsid w:val="004B4D2F"/>
    <w:rsid w:val="007C347A"/>
    <w:rsid w:val="007F6537"/>
    <w:rsid w:val="008249A4"/>
    <w:rsid w:val="0084265D"/>
    <w:rsid w:val="00964F84"/>
    <w:rsid w:val="00A2126E"/>
    <w:rsid w:val="00EA2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70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70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70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70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A270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A270F"/>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EA270F"/>
    <w:pPr>
      <w:ind w:left="720"/>
      <w:contextualSpacing/>
    </w:pPr>
  </w:style>
  <w:style w:type="table" w:styleId="a8">
    <w:name w:val="Table Grid"/>
    <w:basedOn w:val="a1"/>
    <w:uiPriority w:val="59"/>
    <w:rsid w:val="008426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4265D"/>
    <w:rPr>
      <w:rFonts w:ascii="Tahoma" w:hAnsi="Tahoma" w:cs="Tahoma"/>
      <w:sz w:val="16"/>
      <w:szCs w:val="16"/>
    </w:rPr>
  </w:style>
  <w:style w:type="character" w:customStyle="1" w:styleId="aa">
    <w:name w:val="Текст выноски Знак"/>
    <w:basedOn w:val="a0"/>
    <w:link w:val="a9"/>
    <w:uiPriority w:val="99"/>
    <w:semiHidden/>
    <w:rsid w:val="008426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70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70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70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70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A270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A270F"/>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EA270F"/>
    <w:pPr>
      <w:ind w:left="720"/>
      <w:contextualSpacing/>
    </w:pPr>
  </w:style>
  <w:style w:type="table" w:styleId="a8">
    <w:name w:val="Table Grid"/>
    <w:basedOn w:val="a1"/>
    <w:uiPriority w:val="59"/>
    <w:rsid w:val="008426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4265D"/>
    <w:rPr>
      <w:rFonts w:ascii="Tahoma" w:hAnsi="Tahoma" w:cs="Tahoma"/>
      <w:sz w:val="16"/>
      <w:szCs w:val="16"/>
    </w:rPr>
  </w:style>
  <w:style w:type="character" w:customStyle="1" w:styleId="aa">
    <w:name w:val="Текст выноски Знак"/>
    <w:basedOn w:val="a0"/>
    <w:link w:val="a9"/>
    <w:uiPriority w:val="99"/>
    <w:semiHidden/>
    <w:rsid w:val="008426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6695">
      <w:bodyDiv w:val="1"/>
      <w:marLeft w:val="0"/>
      <w:marRight w:val="0"/>
      <w:marTop w:val="0"/>
      <w:marBottom w:val="0"/>
      <w:divBdr>
        <w:top w:val="none" w:sz="0" w:space="0" w:color="auto"/>
        <w:left w:val="none" w:sz="0" w:space="0" w:color="auto"/>
        <w:bottom w:val="none" w:sz="0" w:space="0" w:color="auto"/>
        <w:right w:val="none" w:sz="0" w:space="0" w:color="auto"/>
      </w:divBdr>
    </w:div>
    <w:div w:id="337773761">
      <w:bodyDiv w:val="1"/>
      <w:marLeft w:val="0"/>
      <w:marRight w:val="0"/>
      <w:marTop w:val="0"/>
      <w:marBottom w:val="0"/>
      <w:divBdr>
        <w:top w:val="none" w:sz="0" w:space="0" w:color="auto"/>
        <w:left w:val="none" w:sz="0" w:space="0" w:color="auto"/>
        <w:bottom w:val="none" w:sz="0" w:space="0" w:color="auto"/>
        <w:right w:val="none" w:sz="0" w:space="0" w:color="auto"/>
      </w:divBdr>
    </w:div>
    <w:div w:id="442892762">
      <w:bodyDiv w:val="1"/>
      <w:marLeft w:val="0"/>
      <w:marRight w:val="0"/>
      <w:marTop w:val="0"/>
      <w:marBottom w:val="0"/>
      <w:divBdr>
        <w:top w:val="none" w:sz="0" w:space="0" w:color="auto"/>
        <w:left w:val="none" w:sz="0" w:space="0" w:color="auto"/>
        <w:bottom w:val="none" w:sz="0" w:space="0" w:color="auto"/>
        <w:right w:val="none" w:sz="0" w:space="0" w:color="auto"/>
      </w:divBdr>
    </w:div>
    <w:div w:id="990717041">
      <w:bodyDiv w:val="1"/>
      <w:marLeft w:val="0"/>
      <w:marRight w:val="0"/>
      <w:marTop w:val="0"/>
      <w:marBottom w:val="0"/>
      <w:divBdr>
        <w:top w:val="none" w:sz="0" w:space="0" w:color="auto"/>
        <w:left w:val="none" w:sz="0" w:space="0" w:color="auto"/>
        <w:bottom w:val="none" w:sz="0" w:space="0" w:color="auto"/>
        <w:right w:val="none" w:sz="0" w:space="0" w:color="auto"/>
      </w:divBdr>
    </w:div>
    <w:div w:id="1038359569">
      <w:bodyDiv w:val="1"/>
      <w:marLeft w:val="0"/>
      <w:marRight w:val="0"/>
      <w:marTop w:val="0"/>
      <w:marBottom w:val="0"/>
      <w:divBdr>
        <w:top w:val="none" w:sz="0" w:space="0" w:color="auto"/>
        <w:left w:val="none" w:sz="0" w:space="0" w:color="auto"/>
        <w:bottom w:val="none" w:sz="0" w:space="0" w:color="auto"/>
        <w:right w:val="none" w:sz="0" w:space="0" w:color="auto"/>
      </w:divBdr>
    </w:div>
    <w:div w:id="1125154749">
      <w:bodyDiv w:val="1"/>
      <w:marLeft w:val="0"/>
      <w:marRight w:val="0"/>
      <w:marTop w:val="0"/>
      <w:marBottom w:val="0"/>
      <w:divBdr>
        <w:top w:val="none" w:sz="0" w:space="0" w:color="auto"/>
        <w:left w:val="none" w:sz="0" w:space="0" w:color="auto"/>
        <w:bottom w:val="none" w:sz="0" w:space="0" w:color="auto"/>
        <w:right w:val="none" w:sz="0" w:space="0" w:color="auto"/>
      </w:divBdr>
    </w:div>
    <w:div w:id="1559979556">
      <w:bodyDiv w:val="1"/>
      <w:marLeft w:val="0"/>
      <w:marRight w:val="0"/>
      <w:marTop w:val="0"/>
      <w:marBottom w:val="0"/>
      <w:divBdr>
        <w:top w:val="none" w:sz="0" w:space="0" w:color="auto"/>
        <w:left w:val="none" w:sz="0" w:space="0" w:color="auto"/>
        <w:bottom w:val="none" w:sz="0" w:space="0" w:color="auto"/>
        <w:right w:val="none" w:sz="0" w:space="0" w:color="auto"/>
      </w:divBdr>
    </w:div>
    <w:div w:id="1916085197">
      <w:bodyDiv w:val="1"/>
      <w:marLeft w:val="0"/>
      <w:marRight w:val="0"/>
      <w:marTop w:val="0"/>
      <w:marBottom w:val="0"/>
      <w:divBdr>
        <w:top w:val="none" w:sz="0" w:space="0" w:color="auto"/>
        <w:left w:val="none" w:sz="0" w:space="0" w:color="auto"/>
        <w:bottom w:val="none" w:sz="0" w:space="0" w:color="auto"/>
        <w:right w:val="none" w:sz="0" w:space="0" w:color="auto"/>
      </w:divBdr>
    </w:div>
    <w:div w:id="20722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2021-10-04T09:38:00Z</cp:lastPrinted>
  <dcterms:created xsi:type="dcterms:W3CDTF">2021-09-29T10:07:00Z</dcterms:created>
  <dcterms:modified xsi:type="dcterms:W3CDTF">2021-10-04T09:38:00Z</dcterms:modified>
</cp:coreProperties>
</file>