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w:t>
            </w:r>
            <w:r w:rsidR="00B841B6" w:rsidRPr="00B841B6">
              <w:rPr>
                <w:sz w:val="22"/>
                <w:szCs w:val="22"/>
              </w:rPr>
              <w:t>не позднее 4 квартала 2015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B841B6" w:rsidP="006E2615">
            <w:pPr>
              <w:keepNext/>
              <w:keepLines/>
              <w:widowControl w:val="0"/>
              <w:suppressLineNumbers/>
              <w:suppressAutoHyphens/>
              <w:rPr>
                <w:rStyle w:val="afb"/>
                <w:i w:val="0"/>
                <w:sz w:val="23"/>
                <w:szCs w:val="23"/>
              </w:rPr>
            </w:pPr>
            <w:r>
              <w:rPr>
                <w:rStyle w:val="afb"/>
                <w:b/>
                <w:i w:val="0"/>
                <w:sz w:val="23"/>
                <w:szCs w:val="23"/>
              </w:rPr>
              <w:t>1 635 414</w:t>
            </w:r>
            <w:r w:rsidR="00CE194E">
              <w:rPr>
                <w:rStyle w:val="afb"/>
                <w:b/>
                <w:i w:val="0"/>
                <w:sz w:val="23"/>
                <w:szCs w:val="23"/>
              </w:rPr>
              <w:t>,0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EB39E5">
              <w:rPr>
                <w:sz w:val="22"/>
                <w:szCs w:val="22"/>
              </w:rPr>
              <w:t>оительной готовности Объекта – 3</w:t>
            </w:r>
            <w:r w:rsidR="00B841B6">
              <w:rPr>
                <w:sz w:val="22"/>
                <w:szCs w:val="22"/>
              </w:rPr>
              <w:t>5</w:t>
            </w:r>
            <w:r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B841B6" w:rsidP="00B841B6">
            <w:pPr>
              <w:rPr>
                <w:sz w:val="23"/>
                <w:szCs w:val="23"/>
              </w:rPr>
            </w:pPr>
            <w:r>
              <w:rPr>
                <w:sz w:val="22"/>
                <w:szCs w:val="22"/>
              </w:rPr>
              <w:t xml:space="preserve">оставшиеся </w:t>
            </w:r>
            <w:r w:rsidR="00EB39E5">
              <w:rPr>
                <w:sz w:val="22"/>
                <w:szCs w:val="22"/>
              </w:rPr>
              <w:t>5</w:t>
            </w:r>
            <w:r>
              <w:rPr>
                <w:sz w:val="22"/>
                <w:szCs w:val="22"/>
              </w:rPr>
              <w:t>5</w:t>
            </w:r>
            <w:r w:rsidR="00CD3B27"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EA1718">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423155">
              <w:rPr>
                <w:sz w:val="23"/>
                <w:szCs w:val="23"/>
              </w:rPr>
              <w:t xml:space="preserve"> 13</w:t>
            </w:r>
            <w:r w:rsidRPr="00205EC3">
              <w:rPr>
                <w:sz w:val="23"/>
                <w:szCs w:val="23"/>
              </w:rPr>
              <w:t xml:space="preserve">»  </w:t>
            </w:r>
            <w:r w:rsidR="00B841B6">
              <w:rPr>
                <w:sz w:val="23"/>
                <w:szCs w:val="23"/>
              </w:rPr>
              <w:t>дека</w:t>
            </w:r>
            <w:r w:rsidR="00E16054">
              <w:rPr>
                <w:sz w:val="23"/>
                <w:szCs w:val="23"/>
              </w:rPr>
              <w:t>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423155">
              <w:rPr>
                <w:sz w:val="23"/>
                <w:szCs w:val="23"/>
              </w:rPr>
              <w:t>18</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423155">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423155">
              <w:rPr>
                <w:sz w:val="23"/>
                <w:szCs w:val="23"/>
              </w:rPr>
              <w:t>20</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423155">
            <w:pPr>
              <w:spacing w:line="276" w:lineRule="auto"/>
              <w:rPr>
                <w:sz w:val="23"/>
                <w:szCs w:val="23"/>
              </w:rPr>
            </w:pPr>
            <w:r w:rsidRPr="00205EC3">
              <w:rPr>
                <w:sz w:val="23"/>
                <w:szCs w:val="23"/>
              </w:rPr>
              <w:t>«</w:t>
            </w:r>
            <w:r w:rsidR="00423155">
              <w:rPr>
                <w:sz w:val="23"/>
                <w:szCs w:val="23"/>
              </w:rPr>
              <w:t>20</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423155">
            <w:pPr>
              <w:spacing w:line="276" w:lineRule="auto"/>
              <w:rPr>
                <w:sz w:val="23"/>
                <w:szCs w:val="23"/>
              </w:rPr>
            </w:pPr>
            <w:r w:rsidRPr="00205EC3">
              <w:rPr>
                <w:sz w:val="23"/>
                <w:szCs w:val="23"/>
              </w:rPr>
              <w:t>«</w:t>
            </w:r>
            <w:r w:rsidR="00B841B6">
              <w:rPr>
                <w:sz w:val="23"/>
                <w:szCs w:val="23"/>
              </w:rPr>
              <w:t xml:space="preserve"> </w:t>
            </w:r>
            <w:r w:rsidR="00423155">
              <w:rPr>
                <w:sz w:val="23"/>
                <w:szCs w:val="23"/>
              </w:rPr>
              <w:t>23</w:t>
            </w:r>
            <w:bookmarkStart w:id="13" w:name="_GoBack"/>
            <w:bookmarkEnd w:id="13"/>
            <w:r w:rsidR="00E16054">
              <w:rPr>
                <w:sz w:val="23"/>
                <w:szCs w:val="23"/>
              </w:rPr>
              <w:t xml:space="preserve"> </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EA1718">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EA1718" w:rsidRPr="00EA1718">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EA1718">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B841B6">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B841B6">
              <w:rPr>
                <w:kern w:val="1"/>
                <w:sz w:val="23"/>
                <w:szCs w:val="23"/>
                <w:lang w:eastAsia="ar-SA"/>
              </w:rPr>
              <w:t>усмотрен в следующем размере: 1</w:t>
            </w:r>
            <w:r w:rsidRPr="00205EC3">
              <w:rPr>
                <w:kern w:val="1"/>
                <w:sz w:val="23"/>
                <w:szCs w:val="23"/>
                <w:lang w:eastAsia="ar-SA"/>
              </w:rPr>
              <w:t xml:space="preserve">% от начальной максимальной цены контракта, что составляет </w:t>
            </w:r>
            <w:r w:rsidR="0078314C">
              <w:rPr>
                <w:b/>
                <w:kern w:val="1"/>
                <w:sz w:val="23"/>
                <w:szCs w:val="23"/>
                <w:lang w:eastAsia="ar-SA"/>
              </w:rPr>
              <w:t>1</w:t>
            </w:r>
            <w:r w:rsidR="00B841B6">
              <w:rPr>
                <w:b/>
                <w:kern w:val="1"/>
                <w:sz w:val="23"/>
                <w:szCs w:val="23"/>
                <w:lang w:eastAsia="ar-SA"/>
              </w:rPr>
              <w:t>6 354,14</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EA1718">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EA1718">
              <w:rPr>
                <w:rFonts w:ascii="Times New Roman" w:hAnsi="Times New Roman"/>
                <w:bCs w:val="0"/>
                <w:kern w:val="1"/>
                <w:sz w:val="23"/>
                <w:szCs w:val="23"/>
                <w:lang w:eastAsia="ar-SA"/>
              </w:rPr>
              <w:t>81 770,70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6D6FD1">
            <w:pPr>
              <w:snapToGrid w:val="0"/>
              <w:spacing w:line="276" w:lineRule="auto"/>
              <w:jc w:val="center"/>
              <w:rPr>
                <w:sz w:val="20"/>
                <w:lang w:eastAsia="en-US"/>
              </w:rPr>
            </w:pPr>
            <w:r>
              <w:rPr>
                <w:sz w:val="20"/>
                <w:lang w:eastAsia="en-US"/>
              </w:rPr>
              <w:t xml:space="preserve">Не более </w:t>
            </w:r>
            <w:r w:rsidR="006D6FD1">
              <w:rPr>
                <w:sz w:val="20"/>
                <w:lang w:eastAsia="en-US"/>
              </w:rPr>
              <w:t>49 558</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6D6FD1">
              <w:rPr>
                <w:sz w:val="20"/>
                <w:lang w:eastAsia="en-US"/>
              </w:rPr>
              <w:t>4</w:t>
            </w:r>
            <w:r>
              <w:rPr>
                <w:sz w:val="20"/>
                <w:lang w:eastAsia="en-US"/>
              </w:rPr>
              <w:t xml:space="preserve"> квартала 201</w:t>
            </w:r>
            <w:r w:rsidR="006D6FD1">
              <w:rPr>
                <w:sz w:val="20"/>
                <w:lang w:eastAsia="en-US"/>
              </w:rPr>
              <w:t>5</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78314C" w:rsidP="00446CEF">
            <w:pPr>
              <w:autoSpaceDE w:val="0"/>
              <w:snapToGrid w:val="0"/>
              <w:spacing w:line="276" w:lineRule="auto"/>
              <w:ind w:right="-174"/>
              <w:jc w:val="center"/>
              <w:rPr>
                <w:sz w:val="20"/>
                <w:lang w:eastAsia="en-US"/>
              </w:rPr>
            </w:pPr>
            <w:r>
              <w:rPr>
                <w:sz w:val="20"/>
                <w:lang w:eastAsia="en-US"/>
              </w:rPr>
              <w:t>1</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B841B6">
            <w:pPr>
              <w:autoSpaceDE w:val="0"/>
              <w:snapToGrid w:val="0"/>
              <w:spacing w:line="276" w:lineRule="auto"/>
              <w:ind w:right="-174"/>
              <w:jc w:val="center"/>
              <w:rPr>
                <w:b/>
                <w:sz w:val="20"/>
                <w:lang w:eastAsia="en-US"/>
              </w:rPr>
            </w:pPr>
            <w:r>
              <w:rPr>
                <w:b/>
                <w:sz w:val="20"/>
                <w:lang w:eastAsia="en-US"/>
              </w:rPr>
              <w:t>1</w:t>
            </w:r>
            <w:r w:rsidR="00B841B6">
              <w:rPr>
                <w:b/>
                <w:sz w:val="20"/>
                <w:lang w:eastAsia="en-US"/>
              </w:rPr>
              <w:t>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B841B6">
            <w:pPr>
              <w:autoSpaceDE w:val="0"/>
              <w:snapToGrid w:val="0"/>
              <w:spacing w:line="276" w:lineRule="auto"/>
              <w:jc w:val="center"/>
              <w:rPr>
                <w:sz w:val="20"/>
                <w:lang w:eastAsia="en-US"/>
              </w:rPr>
            </w:pPr>
            <w:r>
              <w:rPr>
                <w:sz w:val="20"/>
                <w:lang w:eastAsia="en-US"/>
              </w:rPr>
              <w:t>Не менее</w:t>
            </w:r>
            <w:r w:rsidR="00B841B6">
              <w:rPr>
                <w:sz w:val="20"/>
                <w:lang w:eastAsia="en-US"/>
              </w:rPr>
              <w:t xml:space="preserve"> 33</w:t>
            </w:r>
            <w:r w:rsidR="008C5184">
              <w:rPr>
                <w:sz w:val="20"/>
                <w:lang w:eastAsia="en-US"/>
              </w:rPr>
              <w:t>,0</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6D6FD1" w:rsidRDefault="006D6FD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EA1718">
        <w:t>оительной готовности Объекта – 3</w:t>
      </w:r>
      <w:r w:rsidR="006D6FD1">
        <w:t>5</w:t>
      </w:r>
      <w: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6D6FD1" w:rsidP="000B57C7">
      <w:pPr>
        <w:autoSpaceDE w:val="0"/>
        <w:autoSpaceDN w:val="0"/>
        <w:adjustRightInd w:val="0"/>
        <w:spacing w:after="0"/>
        <w:ind w:firstLine="709"/>
      </w:pPr>
      <w:r>
        <w:t xml:space="preserve">оставшиеся </w:t>
      </w:r>
      <w:r w:rsidR="00EA1718">
        <w:t>5</w:t>
      </w:r>
      <w:r>
        <w:t>5</w:t>
      </w:r>
      <w:r w:rsidR="000B57C7">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0B57C7"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6D6FD1">
        <w:t>не позднее 4</w:t>
      </w:r>
      <w:r w:rsidR="000B57C7">
        <w:t xml:space="preserve"> квартала 201</w:t>
      </w:r>
      <w:r w:rsidR="006D6FD1">
        <w:t>5</w:t>
      </w:r>
      <w:r w:rsidR="000B57C7">
        <w:t xml:space="preserve">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6D6FD1">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w:t>
      </w:r>
      <w:r w:rsidR="004A491A">
        <w:rPr>
          <w:b/>
        </w:rPr>
        <w:t xml:space="preserve">Н.В. </w:t>
      </w:r>
      <w:proofErr w:type="spellStart"/>
      <w:r w:rsidR="004A491A">
        <w:rPr>
          <w:b/>
        </w:rPr>
        <w:t>Михай</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3C6045" w:rsidRDefault="007A0300" w:rsidP="003C6045">
      <w:pPr>
        <w:ind w:firstLine="705"/>
      </w:pPr>
      <w:r>
        <w:t xml:space="preserve">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w:t>
      </w:r>
      <w:r w:rsidR="003C6045">
        <w:t>«Организация деятельности по опеке и попечительству в городе Югорске на 2014 – 2020 годы».</w:t>
      </w:r>
    </w:p>
    <w:p w:rsidR="007A0300" w:rsidRDefault="003C6045" w:rsidP="003C6045">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C6045" w:rsidRPr="003C6045" w:rsidRDefault="003C6045" w:rsidP="003C6045">
      <w:pPr>
        <w:ind w:firstLine="540"/>
        <w:rPr>
          <w:b/>
          <w:u w:val="single"/>
        </w:rPr>
      </w:pPr>
    </w:p>
    <w:p w:rsidR="003C6045" w:rsidRPr="00347E19" w:rsidRDefault="003C6045" w:rsidP="003C6045">
      <w:pPr>
        <w:autoSpaceDE w:val="0"/>
        <w:autoSpaceDN w:val="0"/>
        <w:adjustRightInd w:val="0"/>
        <w:spacing w:after="0"/>
        <w:ind w:firstLine="720"/>
        <w:rPr>
          <w:rFonts w:eastAsiaTheme="minorHAnsi"/>
          <w:lang w:eastAsia="en-US"/>
        </w:rPr>
      </w:pPr>
      <w:proofErr w:type="gramStart"/>
      <w:r>
        <w:t>С</w:t>
      </w:r>
      <w:r w:rsidRPr="00347E19">
        <w:t>татье</w:t>
      </w:r>
      <w:r>
        <w:t>й</w:t>
      </w:r>
      <w:r w:rsidRPr="00347E19">
        <w:t xml:space="preserve"> 14 Закона Ханты-Мансийского АО - Югры от 9 июня 2009 г. N 86-оз </w:t>
      </w:r>
      <w:r w:rsidRPr="00347E19">
        <w:br/>
        <w:t xml:space="preserve">"О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w:t>
      </w:r>
      <w:r>
        <w:t>предусмотрен</w:t>
      </w:r>
      <w:r>
        <w:rPr>
          <w:b/>
        </w:rPr>
        <w:t xml:space="preserve"> </w:t>
      </w:r>
      <w:r>
        <w:rPr>
          <w:rFonts w:eastAsiaTheme="minorHAnsi"/>
          <w:lang w:eastAsia="en-US"/>
        </w:rPr>
        <w:t>с</w:t>
      </w:r>
      <w:r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Pr>
          <w:rFonts w:eastAsiaTheme="minorHAnsi"/>
          <w:lang w:eastAsia="en-US"/>
        </w:rPr>
        <w:t>.</w:t>
      </w:r>
    </w:p>
    <w:p w:rsidR="003C6045" w:rsidRPr="00347E19" w:rsidRDefault="003C6045" w:rsidP="003C6045">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3C6045" w:rsidRPr="007427D8" w:rsidRDefault="003C6045" w:rsidP="003C6045">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3C6045" w:rsidRPr="007427D8" w:rsidRDefault="003C6045" w:rsidP="003C6045">
      <w:pPr>
        <w:autoSpaceDE w:val="0"/>
        <w:autoSpaceDN w:val="0"/>
        <w:adjustRightInd w:val="0"/>
        <w:spacing w:after="0"/>
        <w:ind w:firstLine="720"/>
        <w:rPr>
          <w:rFonts w:eastAsiaTheme="minorHAnsi"/>
          <w:lang w:eastAsia="en-US"/>
        </w:rPr>
      </w:pPr>
    </w:p>
    <w:p w:rsidR="003C6045" w:rsidRPr="007427D8" w:rsidRDefault="003C6045" w:rsidP="003C6045">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3C6045" w:rsidRPr="007427D8" w:rsidRDefault="003C6045" w:rsidP="003C6045">
      <w:pPr>
        <w:autoSpaceDE w:val="0"/>
        <w:autoSpaceDN w:val="0"/>
        <w:adjustRightInd w:val="0"/>
        <w:spacing w:after="0"/>
        <w:ind w:firstLine="720"/>
        <w:rPr>
          <w:rFonts w:eastAsiaTheme="minorHAnsi"/>
          <w:lang w:eastAsia="en-US"/>
        </w:rPr>
      </w:pPr>
    </w:p>
    <w:p w:rsidR="003C6045" w:rsidRPr="007427D8" w:rsidRDefault="003C6045" w:rsidP="003C6045">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S - общая площадь предоставляемого жилого помещения специализированного жилого фонда на одиноко проживающего гражданина в размере 33 квадратных метров;</w:t>
      </w:r>
    </w:p>
    <w:bookmarkEnd w:id="45"/>
    <w:p w:rsidR="003C6045" w:rsidRPr="007427D8" w:rsidRDefault="003C6045" w:rsidP="003C6045">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3C6045" w:rsidRPr="007427D8" w:rsidRDefault="003C6045" w:rsidP="003C6045">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3C6045" w:rsidRPr="007427D8" w:rsidRDefault="003C6045" w:rsidP="003C6045">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3C6045" w:rsidRPr="007427D8" w:rsidRDefault="003C6045" w:rsidP="003C6045">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3C6045" w:rsidRDefault="003C6045" w:rsidP="003C6045">
      <w:pPr>
        <w:ind w:firstLine="705"/>
      </w:pPr>
    </w:p>
    <w:p w:rsidR="003C6045" w:rsidRDefault="003C6045" w:rsidP="003C6045">
      <w:pPr>
        <w:ind w:firstLine="540"/>
      </w:pPr>
      <w:r>
        <w:t xml:space="preserve">1. Цена 1 </w:t>
      </w:r>
      <w:proofErr w:type="spellStart"/>
      <w:r>
        <w:t>кв.м</w:t>
      </w:r>
      <w:proofErr w:type="spellEnd"/>
      <w:r>
        <w:t xml:space="preserve">. не более 49 558 руб. – установлена </w:t>
      </w:r>
      <w:r w:rsidRPr="00227039">
        <w:t xml:space="preserve">на </w:t>
      </w:r>
      <w:r>
        <w:t>третий</w:t>
      </w:r>
      <w:r w:rsidRPr="00227039">
        <w:t xml:space="preserve"> квартал 201</w:t>
      </w:r>
      <w:r>
        <w:t>4</w:t>
      </w:r>
      <w:r w:rsidRPr="00227039">
        <w:t xml:space="preserve"> года </w:t>
      </w:r>
      <w:r>
        <w:t>Региональной службой</w:t>
      </w:r>
      <w:r w:rsidRPr="00227039">
        <w:t xml:space="preserve"> по тарифам Ханты-Мансийского автономного округа — Югры от </w:t>
      </w:r>
      <w:r>
        <w:t>24.06.2015 № 62</w:t>
      </w:r>
      <w:r w:rsidRPr="00227039">
        <w:t>-нп</w:t>
      </w:r>
      <w:r>
        <w:t>;</w:t>
      </w:r>
    </w:p>
    <w:p w:rsidR="003C6045" w:rsidRPr="00830410" w:rsidRDefault="003C6045" w:rsidP="003C6045">
      <w:pPr>
        <w:ind w:firstLine="540"/>
        <w:rPr>
          <w:b/>
          <w:u w:val="single"/>
        </w:rPr>
      </w:pPr>
      <w:r w:rsidRPr="00830410">
        <w:rPr>
          <w:b/>
          <w:u w:val="single"/>
        </w:rPr>
        <w:lastRenderedPageBreak/>
        <w:t xml:space="preserve">Расчет НМЦК: </w:t>
      </w:r>
    </w:p>
    <w:p w:rsidR="003C6045" w:rsidRDefault="003C6045" w:rsidP="003C6045">
      <w:pPr>
        <w:ind w:firstLine="540"/>
      </w:pPr>
      <w:r>
        <w:t>О</w:t>
      </w:r>
      <w:r w:rsidRPr="00454B16">
        <w:t>пределение НМЦК</w:t>
      </w:r>
      <w:r>
        <w:t xml:space="preserve">:              НМЦК= </w:t>
      </w:r>
      <w:r>
        <w:rPr>
          <w:lang w:val="en-US"/>
        </w:rPr>
        <w:t>S</w:t>
      </w:r>
      <w:r w:rsidRPr="002658FF">
        <w:t>*</w:t>
      </w:r>
      <w:proofErr w:type="spellStart"/>
      <w:r>
        <w:t>Цпред</w:t>
      </w:r>
      <w:proofErr w:type="spellEnd"/>
      <w:r>
        <w:t>*</w:t>
      </w:r>
      <w:r>
        <w:rPr>
          <w:lang w:val="en-US"/>
        </w:rPr>
        <w:t>N</w:t>
      </w:r>
      <w:r>
        <w:t>, где:</w:t>
      </w:r>
    </w:p>
    <w:p w:rsidR="003C6045" w:rsidRDefault="003C6045" w:rsidP="003C6045">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3C6045" w:rsidRDefault="003C6045" w:rsidP="003C6045">
      <w:pPr>
        <w:ind w:firstLine="540"/>
      </w:pPr>
      <w:proofErr w:type="spellStart"/>
      <w:r>
        <w:t>Цпред</w:t>
      </w:r>
      <w:proofErr w:type="spellEnd"/>
      <w:r>
        <w:t xml:space="preserve"> – предельная цена единицы товара, работы, услуги,</w:t>
      </w:r>
    </w:p>
    <w:p w:rsidR="003C6045" w:rsidRPr="008632DD" w:rsidRDefault="003C6045" w:rsidP="003C6045">
      <w:pPr>
        <w:ind w:firstLine="540"/>
      </w:pPr>
      <w:r>
        <w:rPr>
          <w:lang w:val="en-US"/>
        </w:rPr>
        <w:t>N</w:t>
      </w:r>
      <w:r w:rsidRPr="008632DD">
        <w:t xml:space="preserve"> – </w:t>
      </w:r>
      <w:proofErr w:type="gramStart"/>
      <w:r>
        <w:t>количество</w:t>
      </w:r>
      <w:proofErr w:type="gramEnd"/>
      <w:r>
        <w:t xml:space="preserve"> жилых помещений (квартир)</w:t>
      </w:r>
    </w:p>
    <w:p w:rsidR="003C6045" w:rsidRDefault="003C6045" w:rsidP="003C6045">
      <w:pPr>
        <w:ind w:firstLine="540"/>
        <w:rPr>
          <w:b/>
        </w:rPr>
      </w:pPr>
      <w:r w:rsidRPr="00830410">
        <w:rPr>
          <w:b/>
        </w:rPr>
        <w:t>Итого:</w:t>
      </w:r>
      <w:r>
        <w:rPr>
          <w:b/>
        </w:rPr>
        <w:t xml:space="preserve"> </w:t>
      </w:r>
    </w:p>
    <w:p w:rsidR="003C6045" w:rsidRPr="00830410" w:rsidRDefault="003C6045" w:rsidP="003C6045">
      <w:pPr>
        <w:ind w:firstLine="540"/>
        <w:rPr>
          <w:b/>
        </w:rPr>
      </w:pPr>
      <w:r>
        <w:rPr>
          <w:b/>
        </w:rPr>
        <w:t>НМЦК = 33,0 (</w:t>
      </w:r>
      <w:proofErr w:type="spellStart"/>
      <w:r>
        <w:rPr>
          <w:b/>
        </w:rPr>
        <w:t>кв.м</w:t>
      </w:r>
      <w:proofErr w:type="spellEnd"/>
      <w:r>
        <w:rPr>
          <w:b/>
        </w:rPr>
        <w:t xml:space="preserve">.) * 49 558,00 руб. (стоимость 1 </w:t>
      </w:r>
      <w:proofErr w:type="spellStart"/>
      <w:r>
        <w:rPr>
          <w:b/>
        </w:rPr>
        <w:t>кв.м</w:t>
      </w:r>
      <w:proofErr w:type="spellEnd"/>
      <w:r>
        <w:rPr>
          <w:b/>
        </w:rPr>
        <w:t>.) * 1 (квартиру) = 1 635 414,00 руб.</w:t>
      </w:r>
    </w:p>
    <w:p w:rsidR="003C6045" w:rsidRDefault="003C6045" w:rsidP="007A0300">
      <w:pPr>
        <w:ind w:firstLine="705"/>
      </w:pPr>
    </w:p>
    <w:p w:rsidR="003C6045" w:rsidRDefault="003C6045" w:rsidP="007A0300">
      <w:pPr>
        <w:ind w:firstLine="705"/>
      </w:pP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C54" w:rsidRDefault="00E90C54">
      <w:pPr>
        <w:spacing w:after="0"/>
      </w:pPr>
      <w:r>
        <w:separator/>
      </w:r>
    </w:p>
  </w:endnote>
  <w:endnote w:type="continuationSeparator" w:id="0">
    <w:p w:rsidR="00E90C54" w:rsidRDefault="00E90C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B6" w:rsidRDefault="00B841B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41B6" w:rsidRDefault="00B841B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B6" w:rsidRDefault="00B841B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23155">
      <w:rPr>
        <w:rStyle w:val="a7"/>
        <w:noProof/>
      </w:rPr>
      <w:t>7</w:t>
    </w:r>
    <w:r>
      <w:rPr>
        <w:rStyle w:val="a7"/>
      </w:rPr>
      <w:fldChar w:fldCharType="end"/>
    </w:r>
  </w:p>
  <w:p w:rsidR="00B841B6" w:rsidRDefault="00B841B6"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B6" w:rsidRDefault="00B841B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41B6" w:rsidRDefault="00B841B6"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B6" w:rsidRDefault="00B841B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31</w:t>
    </w:r>
    <w:r>
      <w:rPr>
        <w:rStyle w:val="a7"/>
      </w:rPr>
      <w:fldChar w:fldCharType="end"/>
    </w:r>
  </w:p>
  <w:p w:rsidR="00B841B6" w:rsidRDefault="00B841B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C54" w:rsidRDefault="00E90C54">
      <w:pPr>
        <w:spacing w:after="0"/>
      </w:pPr>
      <w:r>
        <w:separator/>
      </w:r>
    </w:p>
  </w:footnote>
  <w:footnote w:type="continuationSeparator" w:id="0">
    <w:p w:rsidR="00E90C54" w:rsidRDefault="00E90C54">
      <w:pPr>
        <w:spacing w:after="0"/>
      </w:pPr>
      <w:r>
        <w:continuationSeparator/>
      </w:r>
    </w:p>
  </w:footnote>
  <w:footnote w:id="1">
    <w:p w:rsidR="00B841B6" w:rsidRPr="007F791F" w:rsidRDefault="00B841B6"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B841B6" w:rsidRDefault="00B841B6" w:rsidP="00043F1D">
      <w:pPr>
        <w:autoSpaceDE w:val="0"/>
        <w:autoSpaceDN w:val="0"/>
        <w:adjustRightInd w:val="0"/>
      </w:pPr>
    </w:p>
  </w:footnote>
  <w:footnote w:id="2">
    <w:p w:rsidR="00B841B6" w:rsidRDefault="00B841B6"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B841B6" w:rsidRDefault="00B841B6" w:rsidP="00043F1D">
      <w:pPr>
        <w:rPr>
          <w:sz w:val="18"/>
        </w:rPr>
      </w:pPr>
      <w:bookmarkStart w:id="36" w:name="sub_1041"/>
      <w:r>
        <w:rPr>
          <w:sz w:val="18"/>
        </w:rPr>
        <w:t>а) 10 процентов цены контракта в случае, если цена контракта не превышает 3 млн. рублей;</w:t>
      </w:r>
    </w:p>
    <w:p w:rsidR="00B841B6" w:rsidRDefault="00B841B6"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B841B6" w:rsidRDefault="00B841B6"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B841B6" w:rsidRPr="00C863C6" w:rsidRDefault="00B841B6"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B841B6" w:rsidRDefault="00B841B6" w:rsidP="00043F1D">
      <w:pPr>
        <w:pStyle w:val="af4"/>
      </w:pPr>
    </w:p>
  </w:footnote>
  <w:footnote w:id="3">
    <w:p w:rsidR="00B841B6" w:rsidRDefault="00B841B6" w:rsidP="00043F1D">
      <w:pPr>
        <w:pStyle w:val="af4"/>
      </w:pPr>
      <w:r>
        <w:rPr>
          <w:rStyle w:val="af6"/>
        </w:rPr>
        <w:footnoteRef/>
      </w:r>
      <w:r>
        <w:t xml:space="preserve"> </w:t>
      </w:r>
      <w:r>
        <w:rPr>
          <w:rStyle w:val="af6"/>
        </w:rPr>
        <w:t xml:space="preserve"> </w:t>
      </w:r>
    </w:p>
    <w:p w:rsidR="00B841B6" w:rsidRPr="00F75BC0" w:rsidRDefault="00B841B6"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841B6" w:rsidRPr="00F75BC0" w:rsidRDefault="00B841B6"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B841B6" w:rsidRPr="00F75BC0" w:rsidRDefault="00B841B6"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B841B6" w:rsidRPr="00F75BC0" w:rsidRDefault="00B841B6"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B841B6" w:rsidRPr="00F75BC0" w:rsidRDefault="00B841B6"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B841B6" w:rsidRDefault="00B841B6" w:rsidP="00043F1D">
      <w:pPr>
        <w:pStyle w:val="af4"/>
        <w:spacing w:after="0"/>
      </w:pPr>
    </w:p>
    <w:p w:rsidR="00B841B6" w:rsidRDefault="00B841B6"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6406"/>
    <w:rsid w:val="0027736B"/>
    <w:rsid w:val="002818F9"/>
    <w:rsid w:val="002838CB"/>
    <w:rsid w:val="0028781F"/>
    <w:rsid w:val="00292D67"/>
    <w:rsid w:val="00293C1B"/>
    <w:rsid w:val="002A6A8C"/>
    <w:rsid w:val="002B4A6C"/>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6045"/>
    <w:rsid w:val="003C70FE"/>
    <w:rsid w:val="003E0E26"/>
    <w:rsid w:val="003E3DD7"/>
    <w:rsid w:val="003F7404"/>
    <w:rsid w:val="00400FD8"/>
    <w:rsid w:val="004073E7"/>
    <w:rsid w:val="004078A2"/>
    <w:rsid w:val="00423155"/>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A491A"/>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D6FD1"/>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4C"/>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0CE5"/>
    <w:rsid w:val="00972499"/>
    <w:rsid w:val="00974F48"/>
    <w:rsid w:val="00977AC7"/>
    <w:rsid w:val="00980852"/>
    <w:rsid w:val="009843B0"/>
    <w:rsid w:val="00984C47"/>
    <w:rsid w:val="00984D89"/>
    <w:rsid w:val="00984E2B"/>
    <w:rsid w:val="00991CAF"/>
    <w:rsid w:val="009A7EAE"/>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36A17"/>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1B6"/>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0C54"/>
    <w:rsid w:val="00E975A4"/>
    <w:rsid w:val="00E979E5"/>
    <w:rsid w:val="00EA1718"/>
    <w:rsid w:val="00EA517B"/>
    <w:rsid w:val="00EB2444"/>
    <w:rsid w:val="00EB276B"/>
    <w:rsid w:val="00EB39E5"/>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8C84-5CFF-49A0-B72D-4E68B025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32</Pages>
  <Words>11653</Words>
  <Characters>66427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122</cp:revision>
  <cp:lastPrinted>2015-12-08T05:44:00Z</cp:lastPrinted>
  <dcterms:created xsi:type="dcterms:W3CDTF">2015-03-30T09:50:00Z</dcterms:created>
  <dcterms:modified xsi:type="dcterms:W3CDTF">2015-12-12T04:03:00Z</dcterms:modified>
</cp:coreProperties>
</file>