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bookmarkStart w:id="0" w:name="_Ref248562863"/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E05D00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89" w:rsidRPr="00693C9C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8B0789" w:rsidRPr="00693C9C" w:rsidRDefault="008B0789" w:rsidP="008B0789">
      <w:pPr>
        <w:spacing w:after="0"/>
        <w:rPr>
          <w:rStyle w:val="FontStyle32"/>
        </w:rPr>
      </w:pP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Место оказание услуг: Ханты-Мансийский автономный округ</w:t>
      </w:r>
      <w:r w:rsidR="001F2C5A">
        <w:t xml:space="preserve"> </w:t>
      </w:r>
      <w:r>
        <w:t>- Югра, г. Югорск, ул. 40 лет Победы, д. 11</w:t>
      </w:r>
      <w:r w:rsidR="008B0F15">
        <w:t>.</w:t>
      </w:r>
    </w:p>
    <w:p w:rsidR="00F660E6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Сроки оказание услуг: </w:t>
      </w:r>
      <w:r w:rsidR="00F660E6" w:rsidRPr="00F660E6">
        <w:t>с момента заключения муниципального контракта по 15.08.2022 (конкретная дата оказания услуги согласовывается Заказчиком и Исполнителем дополнительно в течение 10 (десять) рабочих дней после заключения контракта)</w:t>
      </w:r>
      <w:r w:rsidR="00F660E6">
        <w:t>.</w:t>
      </w:r>
    </w:p>
    <w:p w:rsidR="008B0789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Химическая чистка ковров осуществляется либо вывозом ковров в офис Исполнителя, либо в помещении Заказчика промышленным пылесосом, с помощью химических средств, шампуней. </w:t>
      </w:r>
    </w:p>
    <w:p w:rsidR="008B0789" w:rsidRDefault="001F2C5A" w:rsidP="008B0789">
      <w:pPr>
        <w:pStyle w:val="a3"/>
        <w:numPr>
          <w:ilvl w:val="0"/>
          <w:numId w:val="2"/>
        </w:numPr>
        <w:contextualSpacing/>
        <w:jc w:val="both"/>
      </w:pPr>
      <w:r>
        <w:t>П</w:t>
      </w:r>
      <w:r w:rsidR="008B0789">
        <w:t>ри приемке</w:t>
      </w:r>
      <w:r>
        <w:t xml:space="preserve"> оказанных услуг ковры</w:t>
      </w:r>
      <w:r w:rsidR="008B0789">
        <w:t xml:space="preserve"> должны быть чистыми, без пятен, загрязнений, сухими, без запаха, без заломов.</w:t>
      </w:r>
    </w:p>
    <w:p w:rsidR="00E05D00" w:rsidRDefault="008B0789" w:rsidP="00E05D00">
      <w:pPr>
        <w:pStyle w:val="a3"/>
        <w:numPr>
          <w:ilvl w:val="0"/>
          <w:numId w:val="2"/>
        </w:numPr>
        <w:contextualSpacing/>
      </w:pPr>
      <w:r>
        <w:t xml:space="preserve">Оказание услуг обеспечиваются надлежащим качеством в соответствии с требованиями </w:t>
      </w:r>
      <w:r w:rsidR="00E05D00">
        <w:t xml:space="preserve">Национального стандарта РФ ГОСТ </w:t>
      </w:r>
      <w:proofErr w:type="gramStart"/>
      <w:r w:rsidR="00E05D00">
        <w:t>Р</w:t>
      </w:r>
      <w:proofErr w:type="gramEnd"/>
      <w:r w:rsidR="00E05D00">
        <w:t xml:space="preserve"> 51108-2016</w:t>
      </w:r>
    </w:p>
    <w:p w:rsidR="008B0789" w:rsidRDefault="00E05D00" w:rsidP="00E05D00">
      <w:pPr>
        <w:pStyle w:val="a3"/>
        <w:contextualSpacing/>
      </w:pPr>
      <w:r>
        <w:t>«Услуги бытовые. Химическая чистка. Общие технические условия» (утв. Приказом Федерального агентства по техническому регулированию и метрологии от 11 октября 2016 г. N 1360-ст).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Исполнитель обязан соблюдать меры по защите окружающей среды, правил охраны труда и техники безопасности.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Наименование услуг:</w:t>
      </w:r>
    </w:p>
    <w:p w:rsidR="004A3255" w:rsidRDefault="004A3255" w:rsidP="004A3255">
      <w:pPr>
        <w:pStyle w:val="a3"/>
        <w:contextualSpacing/>
        <w:jc w:val="both"/>
      </w:pP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951"/>
        <w:gridCol w:w="2251"/>
      </w:tblGrid>
      <w:tr w:rsidR="00F660E6" w:rsidRPr="00755B57" w:rsidTr="00F660E6">
        <w:tc>
          <w:tcPr>
            <w:tcW w:w="2649" w:type="dxa"/>
          </w:tcPr>
          <w:bookmarkEnd w:id="0"/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ОКПД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 w:rsidRPr="001822F4">
              <w:rPr>
                <w:b/>
              </w:rPr>
              <w:t>Наименование услуг</w:t>
            </w:r>
          </w:p>
        </w:tc>
        <w:tc>
          <w:tcPr>
            <w:tcW w:w="2251" w:type="dxa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</w:tc>
      </w:tr>
      <w:tr w:rsidR="00F660E6" w:rsidRPr="00755B57" w:rsidTr="00F660E6">
        <w:tc>
          <w:tcPr>
            <w:tcW w:w="2649" w:type="dxa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  <w:r w:rsidRPr="001822F4">
              <w:rPr>
                <w:b/>
                <w:i/>
              </w:rPr>
              <w:t xml:space="preserve">Для администрации города </w:t>
            </w:r>
            <w:proofErr w:type="spellStart"/>
            <w:r w:rsidRPr="001822F4">
              <w:rPr>
                <w:b/>
                <w:i/>
              </w:rPr>
              <w:t>Югорска</w:t>
            </w:r>
            <w:proofErr w:type="spellEnd"/>
          </w:p>
        </w:tc>
        <w:tc>
          <w:tcPr>
            <w:tcW w:w="2251" w:type="dxa"/>
          </w:tcPr>
          <w:p w:rsidR="00F660E6" w:rsidRPr="00755B57" w:rsidRDefault="00F660E6" w:rsidP="00E510F4">
            <w:pPr>
              <w:pStyle w:val="a3"/>
              <w:ind w:left="0"/>
              <w:jc w:val="both"/>
            </w:pPr>
          </w:p>
        </w:tc>
      </w:tr>
      <w:tr w:rsidR="00F660E6" w:rsidRPr="00755B57" w:rsidTr="00F660E6">
        <w:tc>
          <w:tcPr>
            <w:tcW w:w="2649" w:type="dxa"/>
          </w:tcPr>
          <w:p w:rsidR="00F660E6" w:rsidRPr="00755B57" w:rsidRDefault="00F660E6" w:rsidP="00E510F4">
            <w:r w:rsidRPr="00F660E6">
              <w:rPr>
                <w:b/>
              </w:rPr>
              <w:t>96.01.12.129</w:t>
            </w:r>
            <w:r>
              <w:t xml:space="preserve"> (</w:t>
            </w:r>
            <w:r w:rsidRPr="00F660E6">
              <w:t>Услуги по химической чистке ковров и ковровых изделий</w:t>
            </w:r>
            <w:r>
              <w:t>)</w:t>
            </w:r>
          </w:p>
        </w:tc>
        <w:tc>
          <w:tcPr>
            <w:tcW w:w="3951" w:type="dxa"/>
            <w:shd w:val="clear" w:color="auto" w:fill="auto"/>
          </w:tcPr>
          <w:p w:rsidR="00F660E6" w:rsidRPr="00755B57" w:rsidRDefault="00F660E6" w:rsidP="00E510F4">
            <w:r w:rsidRPr="00755B57">
              <w:t>Химическая чистка ковров</w:t>
            </w:r>
          </w:p>
        </w:tc>
        <w:tc>
          <w:tcPr>
            <w:tcW w:w="2251" w:type="dxa"/>
          </w:tcPr>
          <w:p w:rsidR="00F660E6" w:rsidRPr="001822F4" w:rsidRDefault="00F660E6" w:rsidP="00E510F4">
            <w:pPr>
              <w:jc w:val="center"/>
              <w:rPr>
                <w:vertAlign w:val="superscript"/>
              </w:rPr>
            </w:pPr>
            <w:r>
              <w:t xml:space="preserve">319 </w:t>
            </w:r>
            <w:r w:rsidRPr="00755B57">
              <w:t>м</w:t>
            </w:r>
            <w:proofErr w:type="gramStart"/>
            <w:r w:rsidRPr="001822F4">
              <w:rPr>
                <w:vertAlign w:val="superscript"/>
              </w:rPr>
              <w:t>2</w:t>
            </w:r>
            <w:proofErr w:type="gramEnd"/>
          </w:p>
        </w:tc>
      </w:tr>
    </w:tbl>
    <w:p w:rsidR="008B0789" w:rsidRDefault="008B0789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  <w:bookmarkStart w:id="1" w:name="_GoBack"/>
      <w:bookmarkEnd w:id="1"/>
    </w:p>
    <w:p w:rsidR="00E05D00" w:rsidRDefault="00E05D00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F15" w:rsidP="008B0789">
      <w:pPr>
        <w:pStyle w:val="a3"/>
        <w:jc w:val="both"/>
      </w:pPr>
      <w:r w:rsidRPr="008B0F15">
        <w:t>Заведующий по АХР</w:t>
      </w:r>
      <w:r>
        <w:t xml:space="preserve">                                                                        </w:t>
      </w:r>
      <w:r w:rsidR="005B3E07">
        <w:t>Н.А. Попова</w:t>
      </w: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F57246" w:rsidRDefault="00F57246"/>
    <w:sectPr w:rsidR="00F5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8996B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C60A01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9"/>
    <w:rsid w:val="001F2C5A"/>
    <w:rsid w:val="003F00B5"/>
    <w:rsid w:val="004A3255"/>
    <w:rsid w:val="005B3E07"/>
    <w:rsid w:val="008B0789"/>
    <w:rsid w:val="008B0F15"/>
    <w:rsid w:val="009C1214"/>
    <w:rsid w:val="00AA2FC5"/>
    <w:rsid w:val="00BE53F8"/>
    <w:rsid w:val="00E05D00"/>
    <w:rsid w:val="00E9339C"/>
    <w:rsid w:val="00F57246"/>
    <w:rsid w:val="00F660E6"/>
    <w:rsid w:val="00F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Ловыгина Наталья Борисовна</cp:lastModifiedBy>
  <cp:revision>11</cp:revision>
  <cp:lastPrinted>2022-04-26T06:32:00Z</cp:lastPrinted>
  <dcterms:created xsi:type="dcterms:W3CDTF">2016-04-05T06:39:00Z</dcterms:created>
  <dcterms:modified xsi:type="dcterms:W3CDTF">2022-04-26T06:33:00Z</dcterms:modified>
</cp:coreProperties>
</file>