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C2" w:rsidRDefault="00920BC2" w:rsidP="00920BC2">
      <w:pPr>
        <w:jc w:val="center"/>
        <w:rPr>
          <w:b/>
          <w:sz w:val="24"/>
        </w:rPr>
      </w:pPr>
      <w:r>
        <w:rPr>
          <w:b/>
          <w:sz w:val="24"/>
        </w:rPr>
        <w:t>Муниципальное образование  городской округ – город Югорск</w:t>
      </w:r>
    </w:p>
    <w:p w:rsidR="00920BC2" w:rsidRDefault="00920BC2" w:rsidP="00920BC2">
      <w:pPr>
        <w:jc w:val="center"/>
        <w:rPr>
          <w:b/>
          <w:sz w:val="24"/>
        </w:rPr>
      </w:pPr>
      <w:r>
        <w:rPr>
          <w:b/>
          <w:sz w:val="24"/>
        </w:rPr>
        <w:t>Администрация города Югорска</w:t>
      </w:r>
    </w:p>
    <w:p w:rsidR="00920BC2" w:rsidRDefault="00920BC2" w:rsidP="00920BC2">
      <w:pPr>
        <w:jc w:val="center"/>
        <w:rPr>
          <w:b/>
          <w:sz w:val="24"/>
        </w:rPr>
      </w:pPr>
      <w:r>
        <w:rPr>
          <w:b/>
          <w:sz w:val="24"/>
        </w:rPr>
        <w:t>ПРОТОКОЛ</w:t>
      </w:r>
    </w:p>
    <w:p w:rsidR="00920BC2" w:rsidRDefault="00920BC2" w:rsidP="008214C5">
      <w:pPr>
        <w:jc w:val="center"/>
        <w:rPr>
          <w:b/>
          <w:sz w:val="24"/>
        </w:rPr>
      </w:pPr>
      <w:r>
        <w:rPr>
          <w:b/>
          <w:sz w:val="24"/>
        </w:rPr>
        <w:t>подведения итогов аукциона в электронной форме</w:t>
      </w:r>
    </w:p>
    <w:p w:rsidR="00D352CA" w:rsidRPr="008214C5" w:rsidRDefault="00D352CA" w:rsidP="008214C5">
      <w:pPr>
        <w:jc w:val="center"/>
        <w:rPr>
          <w:b/>
          <w:sz w:val="24"/>
        </w:rPr>
      </w:pPr>
    </w:p>
    <w:p w:rsidR="00920BC2" w:rsidRDefault="004847D3" w:rsidP="00D352CA">
      <w:pPr>
        <w:tabs>
          <w:tab w:val="left" w:pos="284"/>
        </w:tabs>
        <w:ind w:left="284" w:right="284"/>
        <w:rPr>
          <w:rFonts w:ascii="PT Astra Serif" w:hAnsi="PT Astra Serif"/>
          <w:sz w:val="24"/>
          <w:szCs w:val="24"/>
        </w:rPr>
      </w:pPr>
      <w:r>
        <w:rPr>
          <w:sz w:val="24"/>
          <w:szCs w:val="24"/>
        </w:rPr>
        <w:t xml:space="preserve"> «</w:t>
      </w:r>
      <w:r w:rsidR="00107A93">
        <w:rPr>
          <w:sz w:val="24"/>
          <w:szCs w:val="24"/>
        </w:rPr>
        <w:t>16</w:t>
      </w:r>
      <w:r w:rsidR="00920BC2">
        <w:rPr>
          <w:sz w:val="24"/>
          <w:szCs w:val="24"/>
        </w:rPr>
        <w:t xml:space="preserve">» апреля 2019 г.                                              </w:t>
      </w:r>
      <w:r w:rsidR="008214C5">
        <w:rPr>
          <w:sz w:val="24"/>
          <w:szCs w:val="24"/>
        </w:rPr>
        <w:t xml:space="preserve">                        </w:t>
      </w:r>
      <w:r w:rsidR="00107A93">
        <w:rPr>
          <w:sz w:val="24"/>
          <w:szCs w:val="24"/>
        </w:rPr>
        <w:t xml:space="preserve">             </w:t>
      </w:r>
      <w:r w:rsidR="00D352CA">
        <w:rPr>
          <w:sz w:val="24"/>
          <w:szCs w:val="24"/>
        </w:rPr>
        <w:t xml:space="preserve"> </w:t>
      </w:r>
      <w:r w:rsidR="008214C5">
        <w:rPr>
          <w:sz w:val="24"/>
          <w:szCs w:val="24"/>
        </w:rPr>
        <w:t xml:space="preserve"> </w:t>
      </w:r>
      <w:r w:rsidR="00920BC2">
        <w:rPr>
          <w:rFonts w:ascii="PT Astra Serif" w:hAnsi="PT Astra Serif"/>
          <w:sz w:val="24"/>
          <w:szCs w:val="24"/>
        </w:rPr>
        <w:t xml:space="preserve">№ </w:t>
      </w:r>
      <w:r w:rsidR="00107A93">
        <w:rPr>
          <w:rFonts w:ascii="PT Astra Serif" w:hAnsi="PT Astra Serif"/>
          <w:sz w:val="24"/>
          <w:szCs w:val="24"/>
        </w:rPr>
        <w:t>018730000581900004</w:t>
      </w:r>
      <w:r w:rsidR="0023180C">
        <w:rPr>
          <w:rFonts w:ascii="PT Astra Serif" w:hAnsi="PT Astra Serif"/>
          <w:sz w:val="24"/>
          <w:szCs w:val="24"/>
        </w:rPr>
        <w:t>8</w:t>
      </w:r>
      <w:bookmarkStart w:id="0" w:name="_GoBack"/>
      <w:bookmarkEnd w:id="0"/>
      <w:r w:rsidR="00920BC2">
        <w:rPr>
          <w:rFonts w:ascii="PT Astra Serif" w:hAnsi="PT Astra Serif"/>
          <w:sz w:val="24"/>
          <w:szCs w:val="24"/>
        </w:rPr>
        <w:t>-3</w:t>
      </w:r>
    </w:p>
    <w:p w:rsidR="00D352CA" w:rsidRPr="008214C5" w:rsidRDefault="00D352CA" w:rsidP="00D352CA">
      <w:pPr>
        <w:tabs>
          <w:tab w:val="left" w:pos="284"/>
        </w:tabs>
        <w:ind w:left="284" w:right="284"/>
        <w:rPr>
          <w:rFonts w:ascii="PT Astra Serif" w:hAnsi="PT Astra Serif"/>
          <w:sz w:val="24"/>
          <w:szCs w:val="24"/>
        </w:rPr>
      </w:pPr>
    </w:p>
    <w:p w:rsidR="000D3407" w:rsidRPr="0097399F" w:rsidRDefault="000D3407" w:rsidP="000D3407">
      <w:pPr>
        <w:tabs>
          <w:tab w:val="left" w:pos="284"/>
        </w:tabs>
        <w:ind w:left="284"/>
        <w:jc w:val="both"/>
        <w:rPr>
          <w:rFonts w:ascii="PT Serif" w:hAnsi="PT Serif"/>
          <w:sz w:val="24"/>
          <w:szCs w:val="24"/>
        </w:rPr>
      </w:pPr>
      <w:r w:rsidRPr="0097399F">
        <w:rPr>
          <w:rFonts w:ascii="PT Serif" w:hAnsi="PT Serif"/>
          <w:sz w:val="24"/>
          <w:szCs w:val="24"/>
        </w:rPr>
        <w:t xml:space="preserve">ПРИСУТСТВОВАЛИ: </w:t>
      </w:r>
    </w:p>
    <w:p w:rsidR="000D3407" w:rsidRPr="0097399F" w:rsidRDefault="000D3407" w:rsidP="000D3407">
      <w:pPr>
        <w:tabs>
          <w:tab w:val="left" w:pos="284"/>
        </w:tabs>
        <w:ind w:left="284" w:right="142"/>
        <w:jc w:val="both"/>
        <w:rPr>
          <w:rFonts w:ascii="PT Serif" w:hAnsi="PT Serif"/>
          <w:sz w:val="24"/>
          <w:szCs w:val="24"/>
        </w:rPr>
      </w:pPr>
      <w:r w:rsidRPr="0097399F">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97399F">
        <w:rPr>
          <w:rFonts w:ascii="PT Serif" w:hAnsi="PT Serif"/>
          <w:sz w:val="24"/>
          <w:szCs w:val="24"/>
        </w:rPr>
        <w:t>Югорска</w:t>
      </w:r>
      <w:proofErr w:type="spellEnd"/>
      <w:r w:rsidRPr="0097399F">
        <w:rPr>
          <w:rFonts w:ascii="PT Serif" w:hAnsi="PT Serif"/>
          <w:sz w:val="24"/>
          <w:szCs w:val="24"/>
        </w:rPr>
        <w:t xml:space="preserve"> (далее - комиссия) в следующем  составе:</w:t>
      </w:r>
    </w:p>
    <w:p w:rsidR="000D3407" w:rsidRPr="0097399F" w:rsidRDefault="000D3407" w:rsidP="000D3407">
      <w:pPr>
        <w:numPr>
          <w:ilvl w:val="0"/>
          <w:numId w:val="3"/>
        </w:numPr>
        <w:tabs>
          <w:tab w:val="left" w:pos="-567"/>
          <w:tab w:val="left" w:pos="284"/>
          <w:tab w:val="left" w:pos="426"/>
          <w:tab w:val="left" w:pos="993"/>
        </w:tabs>
        <w:ind w:left="284" w:right="142" w:firstLine="0"/>
        <w:jc w:val="both"/>
        <w:rPr>
          <w:rFonts w:ascii="PT Serif" w:hAnsi="PT Serif"/>
          <w:sz w:val="24"/>
          <w:szCs w:val="24"/>
        </w:rPr>
      </w:pPr>
      <w:r w:rsidRPr="0097399F">
        <w:rPr>
          <w:rFonts w:ascii="PT Serif" w:hAnsi="PT Serif"/>
          <w:spacing w:val="-6"/>
          <w:sz w:val="24"/>
          <w:szCs w:val="24"/>
        </w:rPr>
        <w:t xml:space="preserve">С. Д. </w:t>
      </w:r>
      <w:proofErr w:type="spellStart"/>
      <w:r w:rsidRPr="0097399F">
        <w:rPr>
          <w:rFonts w:ascii="PT Serif" w:hAnsi="PT Serif"/>
          <w:spacing w:val="-6"/>
          <w:sz w:val="24"/>
          <w:szCs w:val="24"/>
        </w:rPr>
        <w:t>Голин</w:t>
      </w:r>
      <w:proofErr w:type="spellEnd"/>
      <w:r w:rsidRPr="0097399F">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D3407" w:rsidRPr="0097399F" w:rsidRDefault="000D3407" w:rsidP="000D3407">
      <w:pPr>
        <w:pStyle w:val="a5"/>
        <w:tabs>
          <w:tab w:val="left" w:pos="-567"/>
          <w:tab w:val="left" w:pos="284"/>
          <w:tab w:val="left" w:pos="426"/>
          <w:tab w:val="left" w:pos="851"/>
          <w:tab w:val="left" w:pos="993"/>
        </w:tabs>
        <w:ind w:left="284" w:right="-1"/>
        <w:jc w:val="both"/>
        <w:rPr>
          <w:rFonts w:ascii="PT Serif" w:hAnsi="PT Serif"/>
        </w:rPr>
      </w:pPr>
      <w:r w:rsidRPr="0097399F">
        <w:rPr>
          <w:rFonts w:ascii="PT Serif" w:hAnsi="PT Serif"/>
        </w:rPr>
        <w:t>Члены комиссии:</w:t>
      </w:r>
    </w:p>
    <w:p w:rsidR="000D3407" w:rsidRPr="0097399F" w:rsidRDefault="000D3407" w:rsidP="000D3407">
      <w:pPr>
        <w:pStyle w:val="a5"/>
        <w:numPr>
          <w:ilvl w:val="0"/>
          <w:numId w:val="3"/>
        </w:numPr>
        <w:tabs>
          <w:tab w:val="left" w:pos="-567"/>
          <w:tab w:val="left" w:pos="142"/>
          <w:tab w:val="left" w:pos="284"/>
          <w:tab w:val="left" w:pos="426"/>
          <w:tab w:val="left" w:pos="851"/>
          <w:tab w:val="left" w:pos="993"/>
        </w:tabs>
        <w:ind w:left="284" w:right="142" w:firstLine="0"/>
        <w:contextualSpacing/>
        <w:jc w:val="both"/>
        <w:rPr>
          <w:rFonts w:ascii="PT Serif" w:hAnsi="PT Serif"/>
        </w:rPr>
      </w:pPr>
      <w:r w:rsidRPr="0097399F">
        <w:rPr>
          <w:rFonts w:ascii="PT Serif" w:hAnsi="PT Serif"/>
        </w:rPr>
        <w:t xml:space="preserve">В.К. </w:t>
      </w:r>
      <w:proofErr w:type="spellStart"/>
      <w:r w:rsidRPr="0097399F">
        <w:rPr>
          <w:rFonts w:ascii="PT Serif" w:hAnsi="PT Serif"/>
        </w:rPr>
        <w:t>Бандурин</w:t>
      </w:r>
      <w:proofErr w:type="spellEnd"/>
      <w:r w:rsidRPr="0097399F">
        <w:rPr>
          <w:rFonts w:ascii="PT Serif" w:hAnsi="PT Serif"/>
        </w:rPr>
        <w:t xml:space="preserve">  - заместитель председателя комиссии, заместитель главы города - директор  департамента </w:t>
      </w:r>
      <w:proofErr w:type="spellStart"/>
      <w:r w:rsidRPr="0097399F">
        <w:rPr>
          <w:rFonts w:ascii="PT Serif" w:hAnsi="PT Serif"/>
        </w:rPr>
        <w:t>жилищно</w:t>
      </w:r>
      <w:proofErr w:type="spellEnd"/>
      <w:r w:rsidRPr="0097399F">
        <w:rPr>
          <w:rFonts w:ascii="PT Serif" w:hAnsi="PT Serif"/>
        </w:rPr>
        <w:t xml:space="preserve"> - коммунального и строительного комплекса администрации города </w:t>
      </w:r>
      <w:proofErr w:type="spellStart"/>
      <w:r w:rsidRPr="0097399F">
        <w:rPr>
          <w:rFonts w:ascii="PT Serif" w:hAnsi="PT Serif"/>
        </w:rPr>
        <w:t>Югорска</w:t>
      </w:r>
      <w:proofErr w:type="spellEnd"/>
      <w:r w:rsidRPr="0097399F">
        <w:rPr>
          <w:rFonts w:ascii="PT Serif" w:hAnsi="PT Serif"/>
        </w:rPr>
        <w:t>;</w:t>
      </w:r>
    </w:p>
    <w:p w:rsidR="000D3407" w:rsidRPr="0097399F" w:rsidRDefault="000D3407" w:rsidP="000D3407">
      <w:pPr>
        <w:pStyle w:val="a5"/>
        <w:numPr>
          <w:ilvl w:val="0"/>
          <w:numId w:val="3"/>
        </w:numPr>
        <w:tabs>
          <w:tab w:val="left" w:pos="-567"/>
          <w:tab w:val="left" w:pos="142"/>
          <w:tab w:val="left" w:pos="284"/>
          <w:tab w:val="left" w:pos="426"/>
          <w:tab w:val="left" w:pos="851"/>
          <w:tab w:val="left" w:pos="993"/>
        </w:tabs>
        <w:ind w:left="284" w:right="142" w:firstLine="0"/>
        <w:contextualSpacing/>
        <w:jc w:val="both"/>
        <w:rPr>
          <w:rFonts w:ascii="PT Serif" w:hAnsi="PT Serif"/>
        </w:rPr>
      </w:pPr>
      <w:r w:rsidRPr="0097399F">
        <w:rPr>
          <w:rFonts w:ascii="PT Serif" w:hAnsi="PT Serif"/>
        </w:rPr>
        <w:t xml:space="preserve">В. А. </w:t>
      </w:r>
      <w:proofErr w:type="spellStart"/>
      <w:r w:rsidRPr="0097399F">
        <w:rPr>
          <w:rFonts w:ascii="PT Serif" w:hAnsi="PT Serif"/>
        </w:rPr>
        <w:t>Климин</w:t>
      </w:r>
      <w:proofErr w:type="spellEnd"/>
      <w:r w:rsidRPr="0097399F">
        <w:rPr>
          <w:rFonts w:ascii="PT Serif" w:hAnsi="PT Serif"/>
        </w:rPr>
        <w:t xml:space="preserve"> – председатель Думы города </w:t>
      </w:r>
      <w:proofErr w:type="spellStart"/>
      <w:r w:rsidRPr="0097399F">
        <w:rPr>
          <w:rFonts w:ascii="PT Serif" w:hAnsi="PT Serif"/>
          <w:spacing w:val="-6"/>
        </w:rPr>
        <w:t>Югорска</w:t>
      </w:r>
      <w:proofErr w:type="spellEnd"/>
      <w:r w:rsidRPr="0097399F">
        <w:rPr>
          <w:rFonts w:ascii="PT Serif" w:hAnsi="PT Serif"/>
          <w:spacing w:val="-6"/>
        </w:rPr>
        <w:t>;</w:t>
      </w:r>
    </w:p>
    <w:p w:rsidR="000D3407" w:rsidRPr="0097399F" w:rsidRDefault="000D3407" w:rsidP="000D3407">
      <w:pPr>
        <w:pStyle w:val="a5"/>
        <w:numPr>
          <w:ilvl w:val="0"/>
          <w:numId w:val="3"/>
        </w:numPr>
        <w:tabs>
          <w:tab w:val="left" w:pos="-567"/>
          <w:tab w:val="left" w:pos="142"/>
          <w:tab w:val="left" w:pos="284"/>
          <w:tab w:val="left" w:pos="426"/>
          <w:tab w:val="left" w:pos="851"/>
          <w:tab w:val="left" w:pos="993"/>
        </w:tabs>
        <w:ind w:left="284" w:right="142" w:firstLine="0"/>
        <w:contextualSpacing/>
        <w:jc w:val="both"/>
        <w:rPr>
          <w:rFonts w:ascii="PT Serif" w:hAnsi="PT Serif"/>
        </w:rPr>
      </w:pPr>
      <w:r w:rsidRPr="0097399F">
        <w:rPr>
          <w:rFonts w:ascii="PT Serif" w:hAnsi="PT Serif"/>
        </w:rPr>
        <w:t>Н.А. Морозова – советник руководителя;</w:t>
      </w:r>
    </w:p>
    <w:p w:rsidR="000D3407" w:rsidRPr="0097399F" w:rsidRDefault="000D3407" w:rsidP="000D3407">
      <w:pPr>
        <w:pStyle w:val="a5"/>
        <w:numPr>
          <w:ilvl w:val="0"/>
          <w:numId w:val="3"/>
        </w:numPr>
        <w:tabs>
          <w:tab w:val="left" w:pos="-567"/>
          <w:tab w:val="left" w:pos="142"/>
          <w:tab w:val="left" w:pos="284"/>
          <w:tab w:val="left" w:pos="426"/>
          <w:tab w:val="left" w:pos="851"/>
          <w:tab w:val="left" w:pos="993"/>
        </w:tabs>
        <w:ind w:left="284" w:right="142" w:firstLine="0"/>
        <w:contextualSpacing/>
        <w:jc w:val="both"/>
        <w:rPr>
          <w:rFonts w:ascii="PT Serif" w:hAnsi="PT Serif"/>
        </w:rPr>
      </w:pPr>
      <w:r w:rsidRPr="0097399F">
        <w:rPr>
          <w:rFonts w:ascii="PT Serif" w:hAnsi="PT Serif"/>
        </w:rPr>
        <w:t xml:space="preserve">Т.И. </w:t>
      </w:r>
      <w:proofErr w:type="spellStart"/>
      <w:r w:rsidRPr="0097399F">
        <w:rPr>
          <w:rFonts w:ascii="PT Serif" w:hAnsi="PT Serif"/>
        </w:rPr>
        <w:t>Долгодворова</w:t>
      </w:r>
      <w:proofErr w:type="spellEnd"/>
      <w:r w:rsidRPr="0097399F">
        <w:rPr>
          <w:rFonts w:ascii="PT Serif" w:hAnsi="PT Serif"/>
        </w:rPr>
        <w:t xml:space="preserve"> - заместитель главы города </w:t>
      </w:r>
      <w:proofErr w:type="spellStart"/>
      <w:r w:rsidRPr="0097399F">
        <w:rPr>
          <w:rFonts w:ascii="PT Serif" w:hAnsi="PT Serif"/>
        </w:rPr>
        <w:t>Югорска</w:t>
      </w:r>
      <w:proofErr w:type="spellEnd"/>
      <w:r w:rsidRPr="0097399F">
        <w:rPr>
          <w:rFonts w:ascii="PT Serif" w:hAnsi="PT Serif"/>
        </w:rPr>
        <w:t>;</w:t>
      </w:r>
    </w:p>
    <w:p w:rsidR="000D3407" w:rsidRPr="0097399F" w:rsidRDefault="000D3407" w:rsidP="000D3407">
      <w:pPr>
        <w:pStyle w:val="a5"/>
        <w:numPr>
          <w:ilvl w:val="0"/>
          <w:numId w:val="3"/>
        </w:numPr>
        <w:tabs>
          <w:tab w:val="left" w:pos="-567"/>
          <w:tab w:val="left" w:pos="142"/>
          <w:tab w:val="left" w:pos="284"/>
          <w:tab w:val="left" w:pos="426"/>
          <w:tab w:val="left" w:pos="851"/>
          <w:tab w:val="left" w:pos="993"/>
        </w:tabs>
        <w:ind w:left="284" w:right="142" w:firstLine="0"/>
        <w:contextualSpacing/>
        <w:jc w:val="both"/>
        <w:rPr>
          <w:rFonts w:ascii="PT Serif" w:hAnsi="PT Serif"/>
        </w:rPr>
      </w:pPr>
      <w:r w:rsidRPr="0097399F">
        <w:rPr>
          <w:rFonts w:ascii="PT Serif" w:hAnsi="PT Serif"/>
        </w:rPr>
        <w:t xml:space="preserve">Ж.В. </w:t>
      </w:r>
      <w:proofErr w:type="spellStart"/>
      <w:r w:rsidRPr="0097399F">
        <w:rPr>
          <w:rFonts w:ascii="PT Serif" w:hAnsi="PT Serif"/>
        </w:rPr>
        <w:t>Резинкина</w:t>
      </w:r>
      <w:proofErr w:type="spellEnd"/>
      <w:r w:rsidRPr="0097399F">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99F">
        <w:rPr>
          <w:rFonts w:ascii="PT Serif" w:hAnsi="PT Serif"/>
        </w:rPr>
        <w:t>Югорска</w:t>
      </w:r>
      <w:proofErr w:type="spellEnd"/>
      <w:r w:rsidRPr="0097399F">
        <w:rPr>
          <w:rFonts w:ascii="PT Serif" w:hAnsi="PT Serif"/>
        </w:rPr>
        <w:t>;</w:t>
      </w:r>
    </w:p>
    <w:p w:rsidR="000D3407" w:rsidRPr="0097399F" w:rsidRDefault="000D3407" w:rsidP="000D3407">
      <w:pPr>
        <w:pStyle w:val="a5"/>
        <w:numPr>
          <w:ilvl w:val="0"/>
          <w:numId w:val="3"/>
        </w:numPr>
        <w:tabs>
          <w:tab w:val="left" w:pos="-567"/>
          <w:tab w:val="left" w:pos="-142"/>
          <w:tab w:val="left" w:pos="284"/>
          <w:tab w:val="left" w:pos="426"/>
          <w:tab w:val="left" w:pos="993"/>
        </w:tabs>
        <w:ind w:left="284" w:right="142" w:firstLine="0"/>
        <w:contextualSpacing/>
        <w:jc w:val="both"/>
        <w:rPr>
          <w:rFonts w:ascii="PT Serif" w:hAnsi="PT Serif"/>
        </w:rPr>
      </w:pPr>
      <w:r w:rsidRPr="0097399F">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7399F">
        <w:rPr>
          <w:rFonts w:ascii="PT Serif" w:hAnsi="PT Serif"/>
        </w:rPr>
        <w:t>Югорска</w:t>
      </w:r>
      <w:proofErr w:type="spellEnd"/>
      <w:r w:rsidRPr="0097399F">
        <w:rPr>
          <w:rFonts w:ascii="PT Serif" w:hAnsi="PT Serif"/>
        </w:rPr>
        <w:t>.</w:t>
      </w:r>
    </w:p>
    <w:p w:rsidR="000D3407" w:rsidRPr="0097399F" w:rsidRDefault="000D3407" w:rsidP="000D3407">
      <w:pPr>
        <w:pStyle w:val="a5"/>
        <w:numPr>
          <w:ilvl w:val="0"/>
          <w:numId w:val="3"/>
        </w:numPr>
        <w:tabs>
          <w:tab w:val="left" w:pos="142"/>
          <w:tab w:val="left" w:pos="284"/>
          <w:tab w:val="left" w:pos="426"/>
          <w:tab w:val="left" w:pos="567"/>
        </w:tabs>
        <w:ind w:left="284" w:right="142" w:firstLine="0"/>
        <w:contextualSpacing/>
        <w:jc w:val="both"/>
        <w:rPr>
          <w:rFonts w:ascii="PT Serif" w:hAnsi="PT Serif"/>
        </w:rPr>
      </w:pPr>
      <w:r w:rsidRPr="0097399F">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99F">
        <w:rPr>
          <w:rFonts w:ascii="PT Serif" w:hAnsi="PT Serif"/>
        </w:rPr>
        <w:t>Югорска</w:t>
      </w:r>
      <w:proofErr w:type="spellEnd"/>
    </w:p>
    <w:p w:rsidR="00920BC2" w:rsidRPr="0023180C" w:rsidRDefault="000D3407" w:rsidP="0023180C">
      <w:pPr>
        <w:keepNext/>
        <w:keepLines/>
        <w:suppressLineNumbers/>
        <w:suppressAutoHyphens/>
        <w:ind w:left="284"/>
        <w:jc w:val="both"/>
        <w:rPr>
          <w:rFonts w:ascii="PT Astra Serif" w:hAnsi="PT Astra Serif"/>
          <w:sz w:val="24"/>
          <w:szCs w:val="24"/>
        </w:rPr>
      </w:pPr>
      <w:r w:rsidRPr="0023180C">
        <w:rPr>
          <w:rFonts w:ascii="PT Astra Serif" w:hAnsi="PT Astra Serif"/>
          <w:sz w:val="24"/>
          <w:szCs w:val="24"/>
        </w:rPr>
        <w:t>Всего присутствовали 8 членов комиссии из 8.</w:t>
      </w:r>
    </w:p>
    <w:p w:rsidR="00D352CA" w:rsidRPr="0097399F" w:rsidRDefault="00D352CA" w:rsidP="00D352CA">
      <w:pPr>
        <w:keepNext/>
        <w:keepLines/>
        <w:suppressLineNumbers/>
        <w:suppressAutoHyphens/>
        <w:ind w:left="284"/>
        <w:jc w:val="both"/>
        <w:rPr>
          <w:rFonts w:ascii="PT Astra Serif" w:hAnsi="PT Astra Serif"/>
          <w:sz w:val="24"/>
          <w:szCs w:val="24"/>
        </w:rPr>
      </w:pPr>
      <w:r w:rsidRPr="0097399F">
        <w:rPr>
          <w:rFonts w:ascii="PT Astra Serif" w:hAnsi="PT Astra Serif"/>
          <w:sz w:val="24"/>
          <w:szCs w:val="24"/>
        </w:rPr>
        <w:t xml:space="preserve">Представитель заказчика: Скороходова Людмила </w:t>
      </w:r>
      <w:proofErr w:type="spellStart"/>
      <w:r w:rsidRPr="0097399F">
        <w:rPr>
          <w:rFonts w:ascii="PT Astra Serif" w:hAnsi="PT Astra Serif"/>
          <w:sz w:val="24"/>
          <w:szCs w:val="24"/>
        </w:rPr>
        <w:t>Сабитовна</w:t>
      </w:r>
      <w:proofErr w:type="spellEnd"/>
      <w:r w:rsidRPr="0097399F">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97399F">
        <w:rPr>
          <w:rFonts w:ascii="PT Astra Serif" w:hAnsi="PT Astra Serif"/>
          <w:sz w:val="24"/>
          <w:szCs w:val="24"/>
        </w:rPr>
        <w:t>Югорска</w:t>
      </w:r>
      <w:proofErr w:type="spellEnd"/>
      <w:r w:rsidRPr="0097399F">
        <w:rPr>
          <w:rFonts w:ascii="PT Astra Serif" w:hAnsi="PT Astra Serif"/>
          <w:sz w:val="24"/>
          <w:szCs w:val="24"/>
        </w:rPr>
        <w:t>.</w:t>
      </w:r>
    </w:p>
    <w:p w:rsidR="00D352CA" w:rsidRPr="0085473B" w:rsidRDefault="00D352CA" w:rsidP="00D352CA">
      <w:pPr>
        <w:keepNext/>
        <w:keepLines/>
        <w:suppressLineNumbers/>
        <w:suppressAutoHyphens/>
        <w:ind w:left="284"/>
        <w:jc w:val="both"/>
        <w:rPr>
          <w:rFonts w:ascii="PT Astra Serif" w:hAnsi="PT Astra Serif"/>
          <w:sz w:val="24"/>
          <w:szCs w:val="24"/>
        </w:rPr>
      </w:pPr>
      <w:r w:rsidRPr="0097399F">
        <w:rPr>
          <w:rFonts w:ascii="PT Astra Serif" w:hAnsi="PT Astra Serif"/>
          <w:sz w:val="24"/>
          <w:szCs w:val="24"/>
        </w:rPr>
        <w:t>Наименование аукциона: аукцион в электронной форме № 0187300005819000048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w:t>
      </w:r>
      <w:r w:rsidRPr="0085473B">
        <w:rPr>
          <w:rFonts w:ascii="PT Astra Serif" w:hAnsi="PT Astra Serif"/>
          <w:sz w:val="24"/>
          <w:szCs w:val="24"/>
        </w:rPr>
        <w:t xml:space="preserve"> по ремонту квартиры №2 жилого дома №2 по ул. </w:t>
      </w:r>
      <w:proofErr w:type="gramStart"/>
      <w:r w:rsidRPr="0085473B">
        <w:rPr>
          <w:rFonts w:ascii="PT Astra Serif" w:hAnsi="PT Astra Serif"/>
          <w:sz w:val="24"/>
          <w:szCs w:val="24"/>
        </w:rPr>
        <w:t>Сосновая</w:t>
      </w:r>
      <w:proofErr w:type="gramEnd"/>
      <w:r w:rsidRPr="0085473B">
        <w:rPr>
          <w:rFonts w:ascii="PT Astra Serif" w:hAnsi="PT Astra Serif"/>
          <w:sz w:val="24"/>
          <w:szCs w:val="24"/>
        </w:rPr>
        <w:t xml:space="preserve"> в городе </w:t>
      </w:r>
      <w:proofErr w:type="spellStart"/>
      <w:r w:rsidRPr="0085473B">
        <w:rPr>
          <w:rFonts w:ascii="PT Astra Serif" w:hAnsi="PT Astra Serif"/>
          <w:sz w:val="24"/>
          <w:szCs w:val="24"/>
        </w:rPr>
        <w:t>Югорске</w:t>
      </w:r>
      <w:proofErr w:type="spellEnd"/>
      <w:r w:rsidRPr="0085473B">
        <w:rPr>
          <w:rFonts w:ascii="PT Astra Serif" w:hAnsi="PT Astra Serif"/>
          <w:sz w:val="24"/>
          <w:szCs w:val="24"/>
        </w:rPr>
        <w:t>.</w:t>
      </w:r>
    </w:p>
    <w:p w:rsidR="00D352CA" w:rsidRPr="0085473B" w:rsidRDefault="00D352CA" w:rsidP="00D352CA">
      <w:pPr>
        <w:keepNext/>
        <w:keepLines/>
        <w:suppressLineNumbers/>
        <w:suppressAutoHyphens/>
        <w:ind w:left="284"/>
        <w:jc w:val="both"/>
        <w:rPr>
          <w:rFonts w:ascii="PT Astra Serif" w:hAnsi="PT Astra Serif"/>
          <w:sz w:val="24"/>
          <w:szCs w:val="24"/>
        </w:rPr>
      </w:pPr>
      <w:r w:rsidRPr="0085473B">
        <w:rPr>
          <w:rFonts w:ascii="PT Astra Serif" w:hAnsi="PT Astra Serif"/>
          <w:sz w:val="24"/>
          <w:szCs w:val="24"/>
        </w:rPr>
        <w:t xml:space="preserve">Номер извещения о проведении торгов на официальном сайте – </w:t>
      </w:r>
      <w:hyperlink r:id="rId6" w:history="1">
        <w:r w:rsidRPr="0085473B">
          <w:rPr>
            <w:rStyle w:val="a3"/>
            <w:rFonts w:ascii="PT Astra Serif" w:hAnsi="PT Astra Serif"/>
            <w:color w:val="auto"/>
            <w:sz w:val="24"/>
            <w:szCs w:val="24"/>
            <w:u w:val="none"/>
          </w:rPr>
          <w:t>http://zakupki.gov.ru/</w:t>
        </w:r>
      </w:hyperlink>
      <w:r w:rsidRPr="0085473B">
        <w:rPr>
          <w:rFonts w:ascii="PT Astra Serif" w:hAnsi="PT Astra Serif"/>
          <w:sz w:val="24"/>
          <w:szCs w:val="24"/>
        </w:rPr>
        <w:t xml:space="preserve">, код аукциона 0187300005819000048, дата публикации 02.04.2019. </w:t>
      </w:r>
    </w:p>
    <w:p w:rsidR="00D352CA" w:rsidRPr="0085473B" w:rsidRDefault="00D352CA" w:rsidP="00D352CA">
      <w:pPr>
        <w:keepNext/>
        <w:keepLines/>
        <w:suppressLineNumbers/>
        <w:suppressAutoHyphens/>
        <w:ind w:left="284"/>
        <w:jc w:val="both"/>
        <w:rPr>
          <w:rFonts w:ascii="PT Astra Serif" w:hAnsi="PT Astra Serif"/>
          <w:sz w:val="24"/>
          <w:szCs w:val="24"/>
        </w:rPr>
      </w:pPr>
      <w:r w:rsidRPr="0085473B">
        <w:rPr>
          <w:rFonts w:ascii="PT Astra Serif" w:hAnsi="PT Astra Serif"/>
          <w:sz w:val="24"/>
          <w:szCs w:val="24"/>
        </w:rPr>
        <w:t xml:space="preserve">Идентификационный код закупки: </w:t>
      </w:r>
      <w:r w:rsidRPr="0085473B">
        <w:rPr>
          <w:rFonts w:ascii="PT Astra Serif" w:hAnsi="PT Astra Serif" w:cs="Tahoma"/>
          <w:sz w:val="24"/>
          <w:szCs w:val="24"/>
        </w:rPr>
        <w:t>193862201231086220100100570014322244</w:t>
      </w:r>
      <w:r w:rsidRPr="0085473B">
        <w:rPr>
          <w:rFonts w:ascii="PT Astra Serif" w:hAnsi="PT Astra Serif"/>
          <w:sz w:val="24"/>
          <w:szCs w:val="24"/>
        </w:rPr>
        <w:t>.</w:t>
      </w:r>
    </w:p>
    <w:p w:rsidR="00D352CA" w:rsidRPr="0085473B" w:rsidRDefault="00D352CA" w:rsidP="00D352CA">
      <w:pPr>
        <w:keepNext/>
        <w:keepLines/>
        <w:suppressLineNumbers/>
        <w:suppressAutoHyphens/>
        <w:ind w:left="284"/>
        <w:jc w:val="both"/>
        <w:rPr>
          <w:rFonts w:ascii="PT Astra Serif" w:hAnsi="PT Astra Serif"/>
          <w:sz w:val="24"/>
          <w:szCs w:val="24"/>
        </w:rPr>
      </w:pPr>
      <w:r w:rsidRPr="0085473B">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85473B">
        <w:rPr>
          <w:rFonts w:ascii="PT Astra Serif" w:hAnsi="PT Astra Serif"/>
          <w:sz w:val="24"/>
          <w:szCs w:val="24"/>
        </w:rPr>
        <w:t>Югорска</w:t>
      </w:r>
      <w:proofErr w:type="spellEnd"/>
      <w:r w:rsidRPr="0085473B">
        <w:rPr>
          <w:rFonts w:ascii="PT Astra Serif" w:hAnsi="PT Astra Serif"/>
          <w:color w:val="000000" w:themeColor="text1"/>
          <w:sz w:val="24"/>
          <w:szCs w:val="24"/>
        </w:rPr>
        <w:t xml:space="preserve">. </w:t>
      </w:r>
      <w:r w:rsidRPr="0085473B">
        <w:rPr>
          <w:rFonts w:ascii="PT Astra Serif" w:hAnsi="PT Astra Serif"/>
          <w:sz w:val="24"/>
          <w:szCs w:val="24"/>
        </w:rPr>
        <w:t xml:space="preserve">Почтовый адрес: 628260, ул. Механизаторов, 22, г. </w:t>
      </w:r>
      <w:proofErr w:type="spellStart"/>
      <w:r w:rsidRPr="0085473B">
        <w:rPr>
          <w:rFonts w:ascii="PT Astra Serif" w:hAnsi="PT Astra Serif"/>
          <w:sz w:val="24"/>
          <w:szCs w:val="24"/>
        </w:rPr>
        <w:t>Югорск</w:t>
      </w:r>
      <w:proofErr w:type="spellEnd"/>
      <w:r w:rsidRPr="0085473B">
        <w:rPr>
          <w:rFonts w:ascii="PT Astra Serif" w:hAnsi="PT Astra Serif"/>
          <w:sz w:val="24"/>
          <w:szCs w:val="24"/>
        </w:rPr>
        <w:t>, Ханты-Мансийский автономный округ – Югра.</w:t>
      </w:r>
    </w:p>
    <w:p w:rsidR="00D352CA" w:rsidRPr="0085473B" w:rsidRDefault="00D352CA" w:rsidP="00D352CA">
      <w:pPr>
        <w:keepNext/>
        <w:keepLines/>
        <w:suppressLineNumbers/>
        <w:suppressAutoHyphens/>
        <w:ind w:left="284"/>
        <w:jc w:val="both"/>
        <w:rPr>
          <w:rFonts w:ascii="PT Astra Serif" w:hAnsi="PT Astra Serif"/>
          <w:sz w:val="24"/>
          <w:szCs w:val="24"/>
        </w:rPr>
      </w:pPr>
      <w:r w:rsidRPr="0085473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апреля 2019 года, по адресу: ул. 40 лет Победы, 11, г. </w:t>
      </w:r>
      <w:proofErr w:type="spellStart"/>
      <w:r w:rsidRPr="0085473B">
        <w:rPr>
          <w:rFonts w:ascii="PT Astra Serif" w:hAnsi="PT Astra Serif"/>
          <w:sz w:val="24"/>
          <w:szCs w:val="24"/>
        </w:rPr>
        <w:t>Югорск</w:t>
      </w:r>
      <w:proofErr w:type="spellEnd"/>
      <w:r w:rsidRPr="0085473B">
        <w:rPr>
          <w:rFonts w:ascii="PT Astra Serif" w:hAnsi="PT Astra Serif"/>
          <w:sz w:val="24"/>
          <w:szCs w:val="24"/>
        </w:rPr>
        <w:t>, Ханты-Мансийский  автономный  округ-Югра, Тюменская область.</w:t>
      </w:r>
    </w:p>
    <w:p w:rsidR="00920BC2" w:rsidRDefault="00920BC2" w:rsidP="00D352CA">
      <w:pPr>
        <w:tabs>
          <w:tab w:val="left" w:pos="0"/>
        </w:tabs>
        <w:snapToGrid w:val="0"/>
        <w:ind w:left="284" w:right="140"/>
        <w:jc w:val="both"/>
        <w:rPr>
          <w:rFonts w:ascii="PT Serif" w:hAnsi="PT Serif"/>
          <w:sz w:val="24"/>
        </w:rPr>
      </w:pPr>
      <w:r w:rsidRPr="008214C5">
        <w:rPr>
          <w:rFonts w:ascii="PT Serif" w:hAnsi="PT Serif"/>
          <w:sz w:val="24"/>
          <w:szCs w:val="24"/>
        </w:rPr>
        <w:t xml:space="preserve">4. На основании протокола проведения аукциона </w:t>
      </w:r>
      <w:r w:rsidR="00107A93">
        <w:rPr>
          <w:rFonts w:ascii="PT Serif" w:hAnsi="PT Serif"/>
          <w:sz w:val="24"/>
          <w:szCs w:val="24"/>
        </w:rPr>
        <w:t>в электронной форме от 1</w:t>
      </w:r>
      <w:r w:rsidR="00D352CA">
        <w:rPr>
          <w:rFonts w:ascii="PT Serif" w:hAnsi="PT Serif"/>
          <w:sz w:val="24"/>
          <w:szCs w:val="24"/>
        </w:rPr>
        <w:t>5</w:t>
      </w:r>
      <w:r w:rsidR="008214C5" w:rsidRPr="008214C5">
        <w:rPr>
          <w:rFonts w:ascii="PT Serif" w:hAnsi="PT Serif"/>
          <w:sz w:val="24"/>
          <w:szCs w:val="24"/>
        </w:rPr>
        <w:t>.04</w:t>
      </w:r>
      <w:r w:rsidRPr="008214C5">
        <w:rPr>
          <w:rFonts w:ascii="PT Serif" w:hAnsi="PT Serif"/>
          <w:sz w:val="24"/>
          <w:szCs w:val="24"/>
        </w:rPr>
        <w:t>.2019 комиссией были рассмотрены</w:t>
      </w:r>
      <w:r w:rsidRPr="008214C5">
        <w:rPr>
          <w:rFonts w:ascii="PT Serif" w:hAnsi="PT Serif"/>
          <w:sz w:val="24"/>
        </w:rPr>
        <w:t xml:space="preserve"> вторые части заявок следующих участников аукциона в электронной форме:</w:t>
      </w:r>
      <w:r>
        <w:rPr>
          <w:rFonts w:ascii="PT Serif" w:hAnsi="PT Serif"/>
          <w:sz w:val="24"/>
        </w:rPr>
        <w:t xml:space="preserve"> </w:t>
      </w:r>
    </w:p>
    <w:tbl>
      <w:tblPr>
        <w:tblW w:w="1006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528"/>
        <w:gridCol w:w="2126"/>
      </w:tblGrid>
      <w:tr w:rsidR="00920BC2" w:rsidTr="00D352C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r>
              <w:rPr>
                <w:rFonts w:ascii="PT Serif" w:hAnsi="PT Serif"/>
                <w:b/>
                <w:lang w:eastAsia="en-US"/>
              </w:rPr>
              <w:lastRenderedPageBreak/>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528"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107A93" w:rsidRPr="008214C5" w:rsidTr="00134CC2">
        <w:trPr>
          <w:cantSplit/>
          <w:trHeight w:val="284"/>
        </w:trPr>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107A93" w:rsidRPr="00134CC2" w:rsidRDefault="00107A93">
            <w:pPr>
              <w:spacing w:line="276" w:lineRule="auto"/>
              <w:rPr>
                <w:rFonts w:ascii="PT Astra Sans" w:hAnsi="PT Astra Sans"/>
                <w:sz w:val="18"/>
                <w:szCs w:val="18"/>
                <w:lang w:eastAsia="en-US"/>
              </w:rPr>
            </w:pPr>
            <w:r w:rsidRPr="00134CC2">
              <w:rPr>
                <w:rFonts w:ascii="PT Astra Sans" w:hAnsi="PT Astra Sans"/>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07A93" w:rsidRPr="00134CC2" w:rsidRDefault="00134CC2" w:rsidP="00906FED">
            <w:pPr>
              <w:rPr>
                <w:rFonts w:ascii="PT Astra Sans" w:hAnsi="PT Astra Sans"/>
                <w:sz w:val="24"/>
                <w:szCs w:val="24"/>
              </w:rPr>
            </w:pPr>
            <w:r w:rsidRPr="00134CC2">
              <w:rPr>
                <w:rFonts w:ascii="PT Astra Sans" w:hAnsi="PT Astra Sans"/>
              </w:rPr>
              <w:t>205</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ED165C" w:rsidRPr="00D352C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b/>
                      <w:bCs/>
                    </w:rPr>
                    <w:t>ОБЩЕСТВО С ОГРАНИЧЕННОЙ ОТВЕТСТВЕННОСТЬЮ СТРОИТЕЛЬНАЯ КОМПАНИЯ "ЮГРАКАПИТАЛСТРОЙ"</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86953.00</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8622004037</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862201001</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628260, АО ХАНТЫ-МАНСИЙСКИЙ АВТОНОМНЫЙ ОКРУГ - ЮГРА86, Г ЮГОРСК, </w:t>
                  </w:r>
                  <w:proofErr w:type="gramStart"/>
                  <w:r>
                    <w:rPr>
                      <w:rFonts w:ascii="Calibri" w:hAnsi="Calibri"/>
                    </w:rPr>
                    <w:t>УЛ</w:t>
                  </w:r>
                  <w:proofErr w:type="gramEnd"/>
                  <w:r>
                    <w:rPr>
                      <w:rFonts w:ascii="Calibri" w:hAnsi="Calibri"/>
                    </w:rPr>
                    <w:t xml:space="preserve"> СМОРОДИНОВАЯ, ДОМ 56</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628260, Ханты-Мансийский автономный округ-Югра, г. </w:t>
                  </w:r>
                  <w:proofErr w:type="spellStart"/>
                  <w:r>
                    <w:rPr>
                      <w:rFonts w:ascii="Calibri" w:hAnsi="Calibri"/>
                    </w:rPr>
                    <w:t>Югорск</w:t>
                  </w:r>
                  <w:proofErr w:type="spellEnd"/>
                  <w:r>
                    <w:rPr>
                      <w:rFonts w:ascii="Calibri" w:hAnsi="Calibri"/>
                    </w:rPr>
                    <w:t xml:space="preserve">, ул. </w:t>
                  </w:r>
                  <w:proofErr w:type="gramStart"/>
                  <w:r>
                    <w:rPr>
                      <w:rFonts w:ascii="Calibri" w:hAnsi="Calibri"/>
                    </w:rPr>
                    <w:t>Смородиновая</w:t>
                  </w:r>
                  <w:proofErr w:type="gramEnd"/>
                  <w:r>
                    <w:rPr>
                      <w:rFonts w:ascii="Calibri" w:hAnsi="Calibri"/>
                    </w:rPr>
                    <w:t>, д. 56</w:t>
                  </w:r>
                </w:p>
              </w:tc>
            </w:tr>
            <w:tr w:rsidR="00ED165C"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165C" w:rsidRDefault="00ED165C">
                  <w:pPr>
                    <w:rPr>
                      <w:rFonts w:ascii="Calibri" w:hAnsi="Calibri"/>
                      <w:sz w:val="24"/>
                      <w:szCs w:val="24"/>
                    </w:rPr>
                  </w:pPr>
                  <w:r>
                    <w:rPr>
                      <w:rFonts w:ascii="Calibri" w:hAnsi="Calibri"/>
                    </w:rPr>
                    <w:t>79224446770</w:t>
                  </w:r>
                </w:p>
              </w:tc>
            </w:tr>
          </w:tbl>
          <w:p w:rsidR="00107A93" w:rsidRPr="00D352CA" w:rsidRDefault="00107A93">
            <w:pPr>
              <w:widowControl/>
              <w:spacing w:line="276" w:lineRule="auto"/>
              <w:rPr>
                <w:rFonts w:ascii="PT Astra Sans" w:eastAsiaTheme="minorHAnsi" w:hAnsi="PT Astra Sans"/>
                <w:color w:val="FF0000"/>
                <w:sz w:val="22"/>
                <w:szCs w:val="22"/>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107A93" w:rsidRPr="00D352CA" w:rsidRDefault="00134CC2" w:rsidP="00107A93">
            <w:pPr>
              <w:jc w:val="center"/>
              <w:rPr>
                <w:rFonts w:ascii="PT Astra Sans" w:hAnsi="PT Astra Sans"/>
                <w:sz w:val="24"/>
                <w:szCs w:val="24"/>
                <w:highlight w:val="yellow"/>
              </w:rPr>
            </w:pPr>
            <w:r>
              <w:rPr>
                <w:rFonts w:ascii="Calibri" w:hAnsi="Calibri"/>
              </w:rPr>
              <w:t>86</w:t>
            </w:r>
            <w:r>
              <w:rPr>
                <w:rFonts w:ascii="Calibri" w:hAnsi="Calibri"/>
              </w:rPr>
              <w:t xml:space="preserve"> </w:t>
            </w:r>
            <w:r>
              <w:rPr>
                <w:rFonts w:ascii="Calibri" w:hAnsi="Calibri"/>
              </w:rPr>
              <w:t>953.00</w:t>
            </w:r>
          </w:p>
        </w:tc>
      </w:tr>
      <w:tr w:rsidR="00107A93" w:rsidRPr="000E2EA0" w:rsidTr="00134CC2">
        <w:trPr>
          <w:cantSplit/>
          <w:trHeight w:val="284"/>
        </w:trPr>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107A93" w:rsidRPr="00134CC2" w:rsidRDefault="00107A93">
            <w:pPr>
              <w:spacing w:line="276" w:lineRule="auto"/>
              <w:rPr>
                <w:rFonts w:ascii="PT Astra Sans" w:hAnsi="PT Astra Sans"/>
                <w:sz w:val="18"/>
                <w:szCs w:val="18"/>
                <w:lang w:eastAsia="en-US"/>
              </w:rPr>
            </w:pPr>
            <w:r w:rsidRPr="00134CC2">
              <w:rPr>
                <w:rFonts w:ascii="PT Astra Sans" w:hAnsi="PT Astra Sans"/>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07A93" w:rsidRPr="00134CC2" w:rsidRDefault="00134CC2" w:rsidP="00134CC2">
            <w:pPr>
              <w:jc w:val="center"/>
              <w:rPr>
                <w:rFonts w:ascii="PT Astra Sans" w:hAnsi="PT Astra Sans"/>
                <w:sz w:val="24"/>
                <w:szCs w:val="24"/>
              </w:rPr>
            </w:pPr>
            <w:r w:rsidRPr="00134CC2">
              <w:rPr>
                <w:rFonts w:ascii="PT Astra Sans" w:hAnsi="PT Astra Sans"/>
              </w:rPr>
              <w:t>216</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b/>
                      <w:bCs/>
                    </w:rPr>
                    <w:t>РЯЗАНОВ МИХАИЛ НИКОЛАЕВИЧ</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87562.36</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861504109217</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АО ХАНТЫ-МАНСИЙСКИЙ АВТОНОМНЫЙ ОКРУГ - ЮГРА86, Г СОВЕТСКИЙ</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628240, АО ХАНТЫ-МАНСИЙСКИЙ АВТОНОМНЫЙ ОКРУГ - ЮГРА, Г СОВЕТСКИЙ, ПЕР МАКАРЕНКО, 13-2</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CC2" w:rsidRDefault="00134CC2">
                  <w:pPr>
                    <w:rPr>
                      <w:rFonts w:ascii="Calibri" w:hAnsi="Calibri"/>
                      <w:sz w:val="24"/>
                      <w:szCs w:val="24"/>
                    </w:rPr>
                  </w:pPr>
                  <w:r>
                    <w:rPr>
                      <w:rFonts w:ascii="Calibri" w:hAnsi="Calibri"/>
                    </w:rPr>
                    <w:t>7 9028254595</w:t>
                  </w:r>
                </w:p>
              </w:tc>
            </w:tr>
            <w:tr w:rsidR="00134CC2" w:rsidRPr="00D3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4CC2" w:rsidRDefault="00134CC2">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4CC2" w:rsidRDefault="00134CC2">
                  <w:pPr>
                    <w:rPr>
                      <w:rFonts w:ascii="Calibri" w:hAnsi="Calibri"/>
                      <w:sz w:val="24"/>
                      <w:szCs w:val="24"/>
                    </w:rPr>
                  </w:pPr>
                  <w:r>
                    <w:rPr>
                      <w:rFonts w:ascii="Calibri" w:hAnsi="Calibri"/>
                    </w:rPr>
                    <w:t>РЯЗАНОВ МИХАИЛ НИКОЛАЕВИЧ</w:t>
                  </w:r>
                </w:p>
              </w:tc>
            </w:tr>
          </w:tbl>
          <w:p w:rsidR="00107A93" w:rsidRPr="00D352CA" w:rsidRDefault="00107A93">
            <w:pPr>
              <w:widowControl/>
              <w:spacing w:line="276" w:lineRule="auto"/>
              <w:rPr>
                <w:rFonts w:ascii="PT Astra Sans" w:eastAsiaTheme="minorHAnsi" w:hAnsi="PT Astra Sans"/>
                <w:color w:val="FF0000"/>
                <w:sz w:val="22"/>
                <w:szCs w:val="22"/>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107A93" w:rsidRPr="00D352CA" w:rsidRDefault="00134CC2" w:rsidP="00107A93">
            <w:pPr>
              <w:jc w:val="center"/>
              <w:rPr>
                <w:rFonts w:ascii="PT Astra Sans" w:hAnsi="PT Astra Sans"/>
                <w:sz w:val="24"/>
                <w:szCs w:val="24"/>
                <w:highlight w:val="yellow"/>
              </w:rPr>
            </w:pPr>
            <w:r>
              <w:rPr>
                <w:rFonts w:ascii="Calibri" w:hAnsi="Calibri"/>
              </w:rPr>
              <w:t>87</w:t>
            </w:r>
            <w:r>
              <w:rPr>
                <w:rFonts w:ascii="Calibri" w:hAnsi="Calibri"/>
              </w:rPr>
              <w:t xml:space="preserve"> </w:t>
            </w:r>
            <w:r>
              <w:rPr>
                <w:rFonts w:ascii="Calibri" w:hAnsi="Calibri"/>
              </w:rPr>
              <w:t>562.36</w:t>
            </w:r>
          </w:p>
        </w:tc>
      </w:tr>
    </w:tbl>
    <w:p w:rsidR="00920BC2" w:rsidRPr="000E2EA0" w:rsidRDefault="00920BC2" w:rsidP="00920BC2">
      <w:pPr>
        <w:suppressAutoHyphens/>
        <w:ind w:left="142"/>
        <w:jc w:val="both"/>
        <w:rPr>
          <w:rFonts w:ascii="PT Serif" w:hAnsi="PT Serif"/>
          <w:sz w:val="24"/>
          <w:szCs w:val="24"/>
          <w:highlight w:val="yellow"/>
        </w:rPr>
      </w:pPr>
    </w:p>
    <w:p w:rsidR="00920BC2" w:rsidRPr="0054414A" w:rsidRDefault="00920BC2" w:rsidP="0053705D">
      <w:pPr>
        <w:tabs>
          <w:tab w:val="left" w:pos="0"/>
        </w:tabs>
        <w:snapToGrid w:val="0"/>
        <w:ind w:right="140"/>
        <w:jc w:val="both"/>
        <w:rPr>
          <w:rFonts w:ascii="PT Astra Serif" w:hAnsi="PT Astra Serif"/>
          <w:sz w:val="24"/>
          <w:szCs w:val="24"/>
        </w:rPr>
      </w:pPr>
      <w:r w:rsidRPr="0054414A">
        <w:rPr>
          <w:rFonts w:ascii="PT Astra Serif" w:hAnsi="PT Astra Serif"/>
          <w:sz w:val="24"/>
          <w:szCs w:val="24"/>
        </w:rPr>
        <w:t>5. В результате рассмотрения вторы</w:t>
      </w:r>
      <w:r w:rsidR="006E1434" w:rsidRPr="0054414A">
        <w:rPr>
          <w:rFonts w:ascii="PT Astra Serif" w:hAnsi="PT Astra Serif"/>
          <w:sz w:val="24"/>
          <w:szCs w:val="24"/>
        </w:rPr>
        <w:t xml:space="preserve">х частей заявок принято решение </w:t>
      </w:r>
      <w:r w:rsidRPr="0054414A">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920BC2" w:rsidRPr="00134CC2" w:rsidRDefault="00920BC2" w:rsidP="0053705D">
      <w:pPr>
        <w:tabs>
          <w:tab w:val="left" w:pos="0"/>
        </w:tabs>
        <w:snapToGrid w:val="0"/>
        <w:ind w:right="140"/>
        <w:jc w:val="both"/>
        <w:rPr>
          <w:rFonts w:ascii="PT Astra Serif" w:hAnsi="PT Astra Serif"/>
          <w:sz w:val="24"/>
          <w:szCs w:val="24"/>
        </w:rPr>
      </w:pPr>
      <w:r w:rsidRPr="00134CC2">
        <w:rPr>
          <w:rFonts w:ascii="PT Astra Serif" w:hAnsi="PT Astra Serif"/>
          <w:sz w:val="24"/>
          <w:szCs w:val="24"/>
        </w:rPr>
        <w:t xml:space="preserve">- </w:t>
      </w:r>
      <w:r w:rsidR="00134CC2" w:rsidRPr="00134CC2">
        <w:rPr>
          <w:rFonts w:ascii="PT Astra Serif" w:hAnsi="PT Astra Serif"/>
          <w:sz w:val="24"/>
          <w:szCs w:val="24"/>
        </w:rPr>
        <w:t>ОБЩЕСТВО С ОГРАНИЧЕННОЙ ОТВЕТСТВЕННОСТЬЮ СТРОИТЕЛЬНАЯ КОМПАНИЯ "ЮГРАКАПИТАЛСТРОЙ"</w:t>
      </w:r>
      <w:r w:rsidR="001109CA" w:rsidRPr="00134CC2">
        <w:rPr>
          <w:rFonts w:ascii="PT Astra Serif" w:hAnsi="PT Astra Serif"/>
          <w:sz w:val="24"/>
          <w:szCs w:val="24"/>
        </w:rPr>
        <w:t>;</w:t>
      </w:r>
    </w:p>
    <w:p w:rsidR="001109CA" w:rsidRPr="00134CC2" w:rsidRDefault="001109CA" w:rsidP="0053705D">
      <w:pPr>
        <w:tabs>
          <w:tab w:val="left" w:pos="0"/>
        </w:tabs>
        <w:snapToGrid w:val="0"/>
        <w:ind w:right="140"/>
        <w:jc w:val="both"/>
        <w:rPr>
          <w:rFonts w:ascii="PT Astra Serif" w:hAnsi="PT Astra Serif"/>
          <w:sz w:val="24"/>
          <w:szCs w:val="24"/>
        </w:rPr>
      </w:pPr>
      <w:r w:rsidRPr="00134CC2">
        <w:rPr>
          <w:rFonts w:ascii="PT Astra Serif" w:hAnsi="PT Astra Serif"/>
          <w:sz w:val="24"/>
          <w:szCs w:val="24"/>
        </w:rPr>
        <w:t xml:space="preserve">- </w:t>
      </w:r>
      <w:r w:rsidR="00134CC2" w:rsidRPr="00134CC2">
        <w:rPr>
          <w:rFonts w:ascii="PT Astra Serif" w:hAnsi="PT Astra Serif"/>
          <w:sz w:val="24"/>
          <w:szCs w:val="24"/>
        </w:rPr>
        <w:t>РЯЗАНОВ МИХАИЛ НИКОЛАЕВИЧ</w:t>
      </w:r>
      <w:r w:rsidR="008214C5" w:rsidRPr="00134CC2">
        <w:rPr>
          <w:rFonts w:ascii="PT Astra Serif" w:hAnsi="PT Astra Serif"/>
          <w:sz w:val="24"/>
          <w:szCs w:val="24"/>
        </w:rPr>
        <w:t>.</w:t>
      </w:r>
    </w:p>
    <w:p w:rsidR="00920BC2" w:rsidRPr="0054414A" w:rsidRDefault="00920BC2" w:rsidP="0053705D">
      <w:pPr>
        <w:tabs>
          <w:tab w:val="left" w:pos="0"/>
        </w:tabs>
        <w:snapToGrid w:val="0"/>
        <w:ind w:right="140"/>
        <w:jc w:val="both"/>
        <w:rPr>
          <w:rFonts w:ascii="PT Astra Serif" w:hAnsi="PT Astra Serif"/>
          <w:sz w:val="24"/>
          <w:szCs w:val="24"/>
        </w:rPr>
      </w:pPr>
      <w:r w:rsidRPr="00134CC2">
        <w:rPr>
          <w:rFonts w:ascii="PT Astra Serif" w:hAnsi="PT Astra Serif"/>
          <w:sz w:val="24"/>
          <w:szCs w:val="24"/>
        </w:rPr>
        <w:t>6. В результате рассмотрения вторых частей заявок и на основании протокола проведения а</w:t>
      </w:r>
      <w:r w:rsidR="00107A93" w:rsidRPr="00134CC2">
        <w:rPr>
          <w:rFonts w:ascii="PT Astra Serif" w:hAnsi="PT Astra Serif"/>
          <w:sz w:val="24"/>
          <w:szCs w:val="24"/>
        </w:rPr>
        <w:t xml:space="preserve">укциона в электронной форме от </w:t>
      </w:r>
      <w:r w:rsidR="00134CC2" w:rsidRPr="00134CC2">
        <w:rPr>
          <w:rFonts w:ascii="PT Astra Serif" w:hAnsi="PT Astra Serif"/>
          <w:sz w:val="24"/>
          <w:szCs w:val="24"/>
        </w:rPr>
        <w:t>15</w:t>
      </w:r>
      <w:r w:rsidRPr="00134CC2">
        <w:rPr>
          <w:rFonts w:ascii="PT Astra Serif" w:hAnsi="PT Astra Serif"/>
          <w:sz w:val="24"/>
          <w:szCs w:val="24"/>
        </w:rPr>
        <w:t xml:space="preserve">.04.2019 победителем  аукциона в электронной форме признается </w:t>
      </w:r>
      <w:r w:rsidR="00134CC2" w:rsidRPr="00134CC2">
        <w:rPr>
          <w:rFonts w:ascii="PT Astra Serif" w:hAnsi="PT Astra Serif"/>
          <w:sz w:val="24"/>
          <w:szCs w:val="24"/>
        </w:rPr>
        <w:t>ОБЩЕСТВО С ОГРАНИЧЕННОЙ ОТВЕТСТВЕННОСТЬЮ СТРОИТЕЛЬНАЯ КОМПАНИЯ "ЮГРАКАПИТАЛСТРОЙ"</w:t>
      </w:r>
      <w:r w:rsidRPr="00134CC2">
        <w:rPr>
          <w:rFonts w:ascii="PT Astra Serif" w:hAnsi="PT Astra Serif"/>
          <w:sz w:val="24"/>
          <w:szCs w:val="24"/>
        </w:rPr>
        <w:t xml:space="preserve">, с ценой </w:t>
      </w:r>
      <w:r w:rsidR="00134CC2">
        <w:rPr>
          <w:rFonts w:ascii="PT Astra Serif" w:hAnsi="PT Astra Serif"/>
          <w:sz w:val="24"/>
          <w:szCs w:val="24"/>
        </w:rPr>
        <w:t>муниципального контракта</w:t>
      </w:r>
      <w:r w:rsidRPr="00134CC2">
        <w:rPr>
          <w:rFonts w:ascii="PT Astra Serif" w:hAnsi="PT Astra Serif"/>
          <w:sz w:val="24"/>
          <w:szCs w:val="24"/>
        </w:rPr>
        <w:t xml:space="preserve"> </w:t>
      </w:r>
      <w:r w:rsidR="00134CC2" w:rsidRPr="00134CC2">
        <w:rPr>
          <w:rFonts w:ascii="PT Astra Serif" w:hAnsi="PT Astra Serif"/>
          <w:sz w:val="24"/>
          <w:szCs w:val="24"/>
        </w:rPr>
        <w:t>86 953.00</w:t>
      </w:r>
      <w:r w:rsidR="0054414A" w:rsidRPr="00134CC2">
        <w:rPr>
          <w:rFonts w:ascii="PT Astra Serif" w:hAnsi="PT Astra Serif"/>
          <w:sz w:val="24"/>
          <w:szCs w:val="24"/>
        </w:rPr>
        <w:t xml:space="preserve"> </w:t>
      </w:r>
      <w:r w:rsidRPr="00134CC2">
        <w:rPr>
          <w:rFonts w:ascii="PT Astra Serif" w:hAnsi="PT Astra Serif"/>
          <w:sz w:val="24"/>
          <w:szCs w:val="24"/>
        </w:rPr>
        <w:t>рублей.</w:t>
      </w:r>
      <w:r w:rsidRPr="0054414A">
        <w:rPr>
          <w:rFonts w:ascii="PT Astra Serif" w:hAnsi="PT Astra Serif"/>
          <w:sz w:val="24"/>
          <w:szCs w:val="24"/>
        </w:rPr>
        <w:t xml:space="preserve"> </w:t>
      </w:r>
    </w:p>
    <w:p w:rsidR="00920BC2" w:rsidRPr="0053705D" w:rsidRDefault="0053705D" w:rsidP="0053705D">
      <w:pPr>
        <w:tabs>
          <w:tab w:val="left" w:pos="0"/>
        </w:tabs>
        <w:snapToGrid w:val="0"/>
        <w:ind w:right="140"/>
        <w:jc w:val="both"/>
        <w:rPr>
          <w:rFonts w:ascii="PT Serif" w:hAnsi="PT Serif"/>
          <w:sz w:val="24"/>
        </w:rPr>
      </w:pPr>
      <w:r w:rsidRPr="0053705D">
        <w:rPr>
          <w:rFonts w:ascii="PT Serif" w:hAnsi="PT Serif"/>
          <w:sz w:val="24"/>
        </w:rPr>
        <w:t>7</w:t>
      </w:r>
      <w:r w:rsidR="00920BC2" w:rsidRPr="0053705D">
        <w:rPr>
          <w:rFonts w:ascii="PT Serif" w:hAnsi="PT Serif"/>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20BC2" w:rsidRPr="0053705D">
          <w:rPr>
            <w:rFonts w:ascii="PT Serif" w:hAnsi="PT Serif"/>
            <w:sz w:val="24"/>
          </w:rPr>
          <w:t>http://www.sberbank-ast.ru</w:t>
        </w:r>
      </w:hyperlink>
      <w:r w:rsidR="00920BC2" w:rsidRPr="0053705D">
        <w:rPr>
          <w:rFonts w:ascii="PT Serif" w:hAnsi="PT Serif"/>
          <w:sz w:val="24"/>
        </w:rPr>
        <w:t>.</w:t>
      </w:r>
    </w:p>
    <w:p w:rsidR="0070725C" w:rsidRPr="000E2EA0" w:rsidRDefault="0070725C" w:rsidP="00920BC2">
      <w:pPr>
        <w:ind w:left="-142"/>
        <w:jc w:val="center"/>
        <w:rPr>
          <w:rFonts w:ascii="PT Serif" w:hAnsi="PT Serif"/>
          <w:sz w:val="24"/>
          <w:szCs w:val="24"/>
          <w:highlight w:val="yellow"/>
        </w:rPr>
      </w:pP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Сведения о решении </w:t>
      </w: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членов комиссии о соответствии/несоответствии заявок участников закупки </w:t>
      </w:r>
    </w:p>
    <w:p w:rsidR="00920BC2" w:rsidRDefault="00920BC2" w:rsidP="00920BC2">
      <w:pPr>
        <w:ind w:left="-142"/>
        <w:jc w:val="center"/>
        <w:rPr>
          <w:rFonts w:ascii="PT Serif" w:hAnsi="PT Serif"/>
          <w:sz w:val="24"/>
          <w:szCs w:val="24"/>
        </w:rPr>
      </w:pPr>
      <w:r w:rsidRPr="0053705D">
        <w:rPr>
          <w:rFonts w:ascii="PT Serif" w:hAnsi="PT Serif"/>
          <w:sz w:val="24"/>
          <w:szCs w:val="24"/>
        </w:rPr>
        <w:t>требованиям документации об аукционе</w:t>
      </w:r>
    </w:p>
    <w:p w:rsidR="00920BC2" w:rsidRDefault="00920BC2" w:rsidP="00920BC2">
      <w:pPr>
        <w:ind w:left="-142"/>
        <w:jc w:val="center"/>
        <w:rPr>
          <w:rFonts w:ascii="PT Serif" w:hAnsi="PT Serif"/>
          <w:sz w:val="24"/>
          <w:szCs w:val="24"/>
        </w:rPr>
      </w:pPr>
    </w:p>
    <w:tbl>
      <w:tblPr>
        <w:tblW w:w="10772" w:type="dxa"/>
        <w:tblInd w:w="250" w:type="dxa"/>
        <w:tblLayout w:type="fixed"/>
        <w:tblLook w:val="01E0" w:firstRow="1" w:lastRow="1" w:firstColumn="1" w:lastColumn="1" w:noHBand="0" w:noVBand="0"/>
      </w:tblPr>
      <w:tblGrid>
        <w:gridCol w:w="5245"/>
        <w:gridCol w:w="2475"/>
        <w:gridCol w:w="3052"/>
      </w:tblGrid>
      <w:tr w:rsidR="00920BC2" w:rsidTr="006E1434">
        <w:tc>
          <w:tcPr>
            <w:tcW w:w="524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 xml:space="preserve">Решение члена комиссии о </w:t>
            </w:r>
            <w:r>
              <w:rPr>
                <w:rFonts w:ascii="PT Serif" w:hAnsi="PT Serif"/>
                <w:sz w:val="24"/>
                <w:szCs w:val="24"/>
                <w:lang w:eastAsia="en-US"/>
              </w:rPr>
              <w:lastRenderedPageBreak/>
              <w:t>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lastRenderedPageBreak/>
              <w:t xml:space="preserve">Подпись члена </w:t>
            </w:r>
            <w:r>
              <w:rPr>
                <w:rFonts w:ascii="PT Serif" w:hAnsi="PT Serif"/>
                <w:sz w:val="24"/>
                <w:szCs w:val="24"/>
                <w:lang w:eastAsia="en-US"/>
              </w:rPr>
              <w:lastRenderedPageBreak/>
              <w:t>комиссии</w:t>
            </w:r>
          </w:p>
        </w:tc>
        <w:tc>
          <w:tcPr>
            <w:tcW w:w="3052"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lastRenderedPageBreak/>
              <w:t>Член комиссии</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3180C" w:rsidRDefault="004847D3">
            <w:pPr>
              <w:spacing w:after="60" w:line="276" w:lineRule="auto"/>
              <w:jc w:val="center"/>
              <w:rPr>
                <w:rFonts w:ascii="PT Serif" w:hAnsi="PT Serif"/>
                <w:noProof/>
                <w:sz w:val="22"/>
                <w:szCs w:val="22"/>
                <w:lang w:eastAsia="en-US"/>
              </w:rPr>
            </w:pPr>
            <w:r w:rsidRPr="0023180C">
              <w:rPr>
                <w:rFonts w:ascii="PT Serif" w:hAnsi="PT Serif"/>
                <w:noProof/>
                <w:sz w:val="22"/>
                <w:szCs w:val="22"/>
                <w:lang w:eastAsia="en-US"/>
              </w:rPr>
              <w:t>С.Д. Голин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3180C" w:rsidRDefault="004847D3">
            <w:pPr>
              <w:spacing w:line="276" w:lineRule="auto"/>
              <w:jc w:val="center"/>
              <w:rPr>
                <w:rFonts w:ascii="PT Serif" w:eastAsia="Calibri" w:hAnsi="PT Serif"/>
                <w:sz w:val="22"/>
                <w:szCs w:val="22"/>
                <w:lang w:eastAsia="en-US"/>
              </w:rPr>
            </w:pPr>
            <w:r w:rsidRPr="0023180C">
              <w:rPr>
                <w:rFonts w:ascii="PT Serif" w:hAnsi="PT Serif"/>
                <w:sz w:val="22"/>
                <w:szCs w:val="22"/>
                <w:lang w:eastAsia="en-US"/>
              </w:rPr>
              <w:t>В.К. Бандурин</w:t>
            </w:r>
          </w:p>
        </w:tc>
      </w:tr>
      <w:tr w:rsidR="004847D3" w:rsidTr="006E1434">
        <w:tc>
          <w:tcPr>
            <w:tcW w:w="524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4847D3" w:rsidRPr="0023180C" w:rsidRDefault="004847D3">
            <w:pPr>
              <w:spacing w:line="276" w:lineRule="auto"/>
              <w:jc w:val="center"/>
              <w:rPr>
                <w:rFonts w:ascii="PT Serif" w:hAnsi="PT Serif"/>
                <w:sz w:val="22"/>
                <w:szCs w:val="22"/>
                <w:lang w:eastAsia="en-US"/>
              </w:rPr>
            </w:pPr>
            <w:r w:rsidRPr="0023180C">
              <w:rPr>
                <w:rFonts w:ascii="PT Serif" w:hAnsi="PT Serif"/>
                <w:sz w:val="22"/>
                <w:szCs w:val="22"/>
                <w:lang w:eastAsia="en-US"/>
              </w:rPr>
              <w:t>В.А.</w:t>
            </w:r>
            <w:r w:rsidR="0054414A" w:rsidRPr="0023180C">
              <w:rPr>
                <w:rFonts w:ascii="PT Serif" w:hAnsi="PT Serif"/>
                <w:sz w:val="22"/>
                <w:szCs w:val="22"/>
                <w:lang w:eastAsia="en-US"/>
              </w:rPr>
              <w:t xml:space="preserve"> </w:t>
            </w:r>
            <w:r w:rsidRPr="0023180C">
              <w:rPr>
                <w:rFonts w:ascii="PT Serif" w:hAnsi="PT Serif"/>
                <w:sz w:val="22"/>
                <w:szCs w:val="22"/>
                <w:lang w:eastAsia="en-US"/>
              </w:rPr>
              <w:t>Климин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3180C" w:rsidRDefault="004847D3">
            <w:pPr>
              <w:spacing w:line="276" w:lineRule="auto"/>
              <w:jc w:val="center"/>
              <w:rPr>
                <w:rFonts w:ascii="PT Serif" w:eastAsia="Calibri" w:hAnsi="PT Serif"/>
                <w:sz w:val="22"/>
                <w:szCs w:val="22"/>
                <w:lang w:eastAsia="en-US"/>
              </w:rPr>
            </w:pPr>
            <w:r w:rsidRPr="0023180C">
              <w:rPr>
                <w:rFonts w:ascii="PT Serif" w:hAnsi="PT Serif"/>
                <w:sz w:val="22"/>
                <w:szCs w:val="22"/>
                <w:lang w:eastAsia="en-US"/>
              </w:rPr>
              <w:t>Н.А. Морозова</w:t>
            </w:r>
            <w:r w:rsidRPr="0023180C">
              <w:rPr>
                <w:rFonts w:ascii="PT Serif" w:eastAsia="Calibri" w:hAnsi="PT Serif"/>
                <w:sz w:val="22"/>
                <w:szCs w:val="22"/>
                <w:lang w:eastAsia="en-US"/>
              </w:rPr>
              <w:t xml:space="preserve"> </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3180C" w:rsidRDefault="004847D3">
            <w:pPr>
              <w:spacing w:line="276" w:lineRule="auto"/>
              <w:jc w:val="center"/>
              <w:rPr>
                <w:rFonts w:ascii="PT Serif" w:eastAsia="Calibri" w:hAnsi="PT Serif"/>
                <w:sz w:val="22"/>
                <w:szCs w:val="22"/>
                <w:lang w:eastAsia="en-US"/>
              </w:rPr>
            </w:pPr>
            <w:r w:rsidRPr="0023180C">
              <w:rPr>
                <w:rFonts w:ascii="PT Serif" w:eastAsia="Calibri" w:hAnsi="PT Serif"/>
                <w:sz w:val="22"/>
                <w:szCs w:val="22"/>
                <w:lang w:eastAsia="en-US"/>
              </w:rPr>
              <w:t>Т.И. Долгодворова</w:t>
            </w:r>
          </w:p>
        </w:tc>
      </w:tr>
      <w:tr w:rsidR="00462CDF" w:rsidTr="006E1434">
        <w:tc>
          <w:tcPr>
            <w:tcW w:w="5245" w:type="dxa"/>
            <w:tcBorders>
              <w:top w:val="single" w:sz="4" w:space="0" w:color="auto"/>
              <w:left w:val="single" w:sz="4" w:space="0" w:color="auto"/>
              <w:bottom w:val="single" w:sz="4" w:space="0" w:color="auto"/>
              <w:right w:val="single" w:sz="4" w:space="0" w:color="auto"/>
            </w:tcBorders>
          </w:tcPr>
          <w:p w:rsidR="00462CDF" w:rsidRDefault="00462CD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462CDF" w:rsidRDefault="00462CD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462CDF" w:rsidRPr="0023180C" w:rsidRDefault="00462CDF">
            <w:pPr>
              <w:spacing w:line="276" w:lineRule="auto"/>
              <w:jc w:val="center"/>
              <w:rPr>
                <w:rFonts w:ascii="PT Serif" w:eastAsia="Calibri" w:hAnsi="PT Serif"/>
                <w:sz w:val="22"/>
                <w:szCs w:val="22"/>
                <w:lang w:eastAsia="en-US"/>
              </w:rPr>
            </w:pPr>
            <w:r w:rsidRPr="0023180C">
              <w:rPr>
                <w:rFonts w:ascii="PT Serif" w:eastAsia="Calibri" w:hAnsi="PT Serif"/>
                <w:sz w:val="22"/>
                <w:szCs w:val="22"/>
                <w:lang w:eastAsia="en-US"/>
              </w:rPr>
              <w:t xml:space="preserve">Ж.В. </w:t>
            </w:r>
            <w:proofErr w:type="spellStart"/>
            <w:r w:rsidRPr="0023180C">
              <w:rPr>
                <w:rFonts w:ascii="PT Serif" w:eastAsia="Calibri" w:hAnsi="PT Serif"/>
                <w:sz w:val="22"/>
                <w:szCs w:val="22"/>
                <w:lang w:eastAsia="en-US"/>
              </w:rPr>
              <w:t>Резинкина</w:t>
            </w:r>
            <w:proofErr w:type="spellEnd"/>
          </w:p>
        </w:tc>
      </w:tr>
      <w:tr w:rsidR="004847D3" w:rsidTr="0054414A">
        <w:trPr>
          <w:trHeight w:val="695"/>
        </w:trPr>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3180C" w:rsidRDefault="004847D3">
            <w:pPr>
              <w:spacing w:line="276" w:lineRule="auto"/>
              <w:jc w:val="center"/>
              <w:rPr>
                <w:rFonts w:ascii="PT Serif" w:eastAsia="Calibri" w:hAnsi="PT Serif"/>
                <w:sz w:val="22"/>
                <w:szCs w:val="22"/>
                <w:lang w:eastAsia="en-US"/>
              </w:rPr>
            </w:pPr>
            <w:r w:rsidRPr="0023180C">
              <w:rPr>
                <w:rFonts w:ascii="PT Serif" w:eastAsia="Calibri" w:hAnsi="PT Serif"/>
                <w:sz w:val="22"/>
                <w:szCs w:val="22"/>
                <w:lang w:eastAsia="en-US"/>
              </w:rPr>
              <w:t>А.Т. Абдуллаев</w:t>
            </w:r>
          </w:p>
        </w:tc>
      </w:tr>
      <w:tr w:rsidR="0054414A" w:rsidTr="0054414A">
        <w:trPr>
          <w:trHeight w:val="695"/>
        </w:trPr>
        <w:tc>
          <w:tcPr>
            <w:tcW w:w="524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54414A" w:rsidRPr="0023180C" w:rsidRDefault="0054414A">
            <w:pPr>
              <w:spacing w:line="276" w:lineRule="auto"/>
              <w:jc w:val="center"/>
              <w:rPr>
                <w:rFonts w:ascii="PT Serif" w:eastAsia="Calibri" w:hAnsi="PT Serif"/>
                <w:sz w:val="22"/>
                <w:szCs w:val="22"/>
                <w:lang w:eastAsia="en-US"/>
              </w:rPr>
            </w:pPr>
            <w:r w:rsidRPr="0023180C">
              <w:rPr>
                <w:rFonts w:ascii="PT Serif" w:eastAsia="Calibri" w:hAnsi="PT Serif"/>
                <w:sz w:val="22"/>
                <w:szCs w:val="22"/>
                <w:lang w:eastAsia="en-US"/>
              </w:rPr>
              <w:t>Н.Б. Захарова</w:t>
            </w:r>
          </w:p>
        </w:tc>
      </w:tr>
    </w:tbl>
    <w:p w:rsidR="00920BC2" w:rsidRDefault="00920BC2" w:rsidP="00920BC2">
      <w:pPr>
        <w:jc w:val="both"/>
        <w:rPr>
          <w:rFonts w:ascii="PT Serif" w:hAnsi="PT Serif"/>
          <w:b/>
          <w:sz w:val="24"/>
          <w:szCs w:val="24"/>
        </w:rPr>
      </w:pPr>
    </w:p>
    <w:p w:rsidR="004847D3" w:rsidRPr="0023180C" w:rsidRDefault="00920BC2" w:rsidP="004847D3">
      <w:pPr>
        <w:ind w:left="284"/>
        <w:jc w:val="both"/>
        <w:rPr>
          <w:rFonts w:ascii="PT Serif" w:hAnsi="PT Serif"/>
          <w:b/>
          <w:sz w:val="24"/>
          <w:szCs w:val="24"/>
        </w:rPr>
      </w:pPr>
      <w:r>
        <w:rPr>
          <w:rFonts w:ascii="PT Serif" w:hAnsi="PT Serif"/>
          <w:b/>
          <w:sz w:val="24"/>
          <w:szCs w:val="24"/>
        </w:rPr>
        <w:t xml:space="preserve">  </w:t>
      </w:r>
      <w:r w:rsidR="004847D3">
        <w:rPr>
          <w:rFonts w:ascii="PT Serif" w:hAnsi="PT Serif"/>
          <w:b/>
          <w:sz w:val="24"/>
          <w:szCs w:val="24"/>
        </w:rPr>
        <w:t xml:space="preserve">  </w:t>
      </w:r>
      <w:r w:rsidR="004847D3" w:rsidRPr="0023180C">
        <w:rPr>
          <w:rFonts w:ascii="PT Serif" w:hAnsi="PT Serif"/>
          <w:b/>
          <w:sz w:val="24"/>
          <w:szCs w:val="24"/>
        </w:rPr>
        <w:t>Председатель комиссии:                                                                                 С.Д. Голин</w:t>
      </w:r>
    </w:p>
    <w:p w:rsidR="004847D3" w:rsidRPr="0023180C" w:rsidRDefault="004847D3" w:rsidP="004847D3">
      <w:pPr>
        <w:ind w:left="284"/>
        <w:jc w:val="both"/>
        <w:rPr>
          <w:rFonts w:ascii="PT Serif" w:hAnsi="PT Serif"/>
          <w:b/>
          <w:sz w:val="24"/>
          <w:szCs w:val="24"/>
        </w:rPr>
      </w:pPr>
    </w:p>
    <w:p w:rsidR="004847D3" w:rsidRPr="0023180C" w:rsidRDefault="004847D3" w:rsidP="004847D3">
      <w:pPr>
        <w:ind w:left="284"/>
        <w:jc w:val="both"/>
        <w:rPr>
          <w:rFonts w:ascii="PT Serif" w:hAnsi="PT Serif"/>
          <w:b/>
          <w:sz w:val="24"/>
          <w:szCs w:val="24"/>
        </w:rPr>
      </w:pPr>
      <w:r w:rsidRPr="0023180C">
        <w:rPr>
          <w:rFonts w:ascii="PT Serif" w:hAnsi="PT Serif"/>
          <w:b/>
          <w:sz w:val="24"/>
          <w:szCs w:val="24"/>
        </w:rPr>
        <w:t xml:space="preserve">  Члены  комиссии</w:t>
      </w:r>
    </w:p>
    <w:p w:rsidR="004847D3" w:rsidRPr="0023180C" w:rsidRDefault="004847D3" w:rsidP="004847D3">
      <w:pPr>
        <w:jc w:val="both"/>
        <w:rPr>
          <w:rFonts w:ascii="PT Serif" w:hAnsi="PT Serif"/>
          <w:sz w:val="24"/>
          <w:szCs w:val="24"/>
        </w:rPr>
      </w:pPr>
      <w:r w:rsidRPr="0023180C">
        <w:rPr>
          <w:rFonts w:ascii="PT Serif" w:hAnsi="PT Serif"/>
          <w:b/>
          <w:sz w:val="24"/>
          <w:szCs w:val="24"/>
        </w:rPr>
        <w:t xml:space="preserve">                                                                                                                                                                         </w:t>
      </w:r>
      <w:r w:rsidRPr="0023180C">
        <w:rPr>
          <w:rFonts w:ascii="PT Serif" w:hAnsi="PT Serif"/>
          <w:sz w:val="24"/>
          <w:szCs w:val="24"/>
        </w:rPr>
        <w:t xml:space="preserve">                                                                </w:t>
      </w:r>
    </w:p>
    <w:p w:rsidR="004847D3" w:rsidRPr="0023180C" w:rsidRDefault="004847D3" w:rsidP="004847D3">
      <w:pPr>
        <w:jc w:val="right"/>
        <w:rPr>
          <w:rFonts w:ascii="PT Serif" w:hAnsi="PT Serif"/>
          <w:sz w:val="24"/>
          <w:szCs w:val="24"/>
        </w:rPr>
      </w:pPr>
      <w:r w:rsidRPr="0023180C">
        <w:rPr>
          <w:rFonts w:ascii="PT Serif" w:hAnsi="PT Serif"/>
          <w:sz w:val="24"/>
          <w:szCs w:val="24"/>
        </w:rPr>
        <w:t>______________В.К. Бандурин</w:t>
      </w:r>
    </w:p>
    <w:p w:rsidR="004847D3" w:rsidRPr="0023180C" w:rsidRDefault="004847D3" w:rsidP="004847D3">
      <w:pPr>
        <w:jc w:val="right"/>
        <w:rPr>
          <w:rFonts w:ascii="PT Serif" w:hAnsi="PT Serif"/>
          <w:sz w:val="24"/>
          <w:szCs w:val="24"/>
        </w:rPr>
      </w:pPr>
      <w:r w:rsidRPr="0023180C">
        <w:rPr>
          <w:rFonts w:ascii="PT Serif" w:hAnsi="PT Serif"/>
          <w:sz w:val="24"/>
          <w:szCs w:val="24"/>
        </w:rPr>
        <w:t>______________   В.А. Климин</w:t>
      </w:r>
    </w:p>
    <w:p w:rsidR="004847D3" w:rsidRPr="0023180C" w:rsidRDefault="004847D3" w:rsidP="004847D3">
      <w:pPr>
        <w:jc w:val="right"/>
        <w:rPr>
          <w:rFonts w:ascii="PT Serif" w:hAnsi="PT Serif"/>
          <w:sz w:val="24"/>
          <w:szCs w:val="24"/>
        </w:rPr>
      </w:pPr>
      <w:r w:rsidRPr="0023180C">
        <w:rPr>
          <w:rFonts w:ascii="PT Serif" w:hAnsi="PT Serif"/>
          <w:sz w:val="24"/>
          <w:szCs w:val="24"/>
        </w:rPr>
        <w:t>____________Т.И. Долгодворова</w:t>
      </w:r>
    </w:p>
    <w:p w:rsidR="004847D3" w:rsidRPr="0023180C" w:rsidRDefault="004847D3" w:rsidP="004847D3">
      <w:pPr>
        <w:jc w:val="right"/>
        <w:rPr>
          <w:rFonts w:ascii="PT Serif" w:hAnsi="PT Serif"/>
          <w:sz w:val="24"/>
          <w:szCs w:val="24"/>
        </w:rPr>
      </w:pPr>
      <w:r w:rsidRPr="0023180C">
        <w:rPr>
          <w:rFonts w:ascii="PT Serif" w:hAnsi="PT Serif"/>
          <w:sz w:val="24"/>
          <w:szCs w:val="24"/>
        </w:rPr>
        <w:t>______________Н.А. Морозова</w:t>
      </w:r>
    </w:p>
    <w:p w:rsidR="00462CDF" w:rsidRPr="0023180C" w:rsidRDefault="00462CDF" w:rsidP="004847D3">
      <w:pPr>
        <w:jc w:val="right"/>
        <w:rPr>
          <w:rFonts w:ascii="PT Serif" w:hAnsi="PT Serif"/>
          <w:sz w:val="24"/>
          <w:szCs w:val="24"/>
        </w:rPr>
      </w:pPr>
      <w:r w:rsidRPr="0023180C">
        <w:rPr>
          <w:rFonts w:ascii="PT Serif" w:hAnsi="PT Serif"/>
          <w:sz w:val="24"/>
          <w:szCs w:val="24"/>
        </w:rPr>
        <w:t xml:space="preserve">_____________Ж.В. </w:t>
      </w:r>
      <w:proofErr w:type="spellStart"/>
      <w:r w:rsidRPr="0023180C">
        <w:rPr>
          <w:rFonts w:ascii="PT Serif" w:hAnsi="PT Serif"/>
          <w:sz w:val="24"/>
          <w:szCs w:val="24"/>
        </w:rPr>
        <w:t>Резинкина</w:t>
      </w:r>
      <w:proofErr w:type="spellEnd"/>
    </w:p>
    <w:p w:rsidR="004847D3" w:rsidRPr="0023180C" w:rsidRDefault="004847D3" w:rsidP="004847D3">
      <w:pPr>
        <w:jc w:val="right"/>
        <w:rPr>
          <w:rFonts w:ascii="PT Serif" w:hAnsi="PT Serif"/>
          <w:sz w:val="24"/>
          <w:szCs w:val="24"/>
        </w:rPr>
      </w:pPr>
      <w:r w:rsidRPr="0023180C">
        <w:rPr>
          <w:rFonts w:ascii="PT Serif" w:hAnsi="PT Serif"/>
          <w:sz w:val="24"/>
          <w:szCs w:val="24"/>
        </w:rPr>
        <w:tab/>
      </w:r>
      <w:r w:rsidRPr="0023180C">
        <w:rPr>
          <w:rFonts w:ascii="PT Serif" w:hAnsi="PT Serif"/>
          <w:sz w:val="24"/>
          <w:szCs w:val="24"/>
        </w:rPr>
        <w:tab/>
      </w:r>
      <w:r w:rsidRPr="0023180C">
        <w:rPr>
          <w:rFonts w:ascii="PT Serif" w:hAnsi="PT Serif"/>
          <w:sz w:val="24"/>
          <w:szCs w:val="24"/>
        </w:rPr>
        <w:tab/>
      </w:r>
      <w:r w:rsidRPr="0023180C">
        <w:rPr>
          <w:rFonts w:ascii="PT Serif" w:hAnsi="PT Serif"/>
          <w:sz w:val="24"/>
          <w:szCs w:val="24"/>
        </w:rPr>
        <w:tab/>
      </w:r>
      <w:r w:rsidRPr="0023180C">
        <w:rPr>
          <w:rFonts w:ascii="PT Serif" w:hAnsi="PT Serif"/>
          <w:sz w:val="24"/>
          <w:szCs w:val="24"/>
        </w:rPr>
        <w:tab/>
      </w:r>
      <w:r w:rsidRPr="0023180C">
        <w:rPr>
          <w:rFonts w:ascii="PT Serif" w:hAnsi="PT Serif"/>
          <w:sz w:val="24"/>
          <w:szCs w:val="24"/>
        </w:rPr>
        <w:tab/>
      </w:r>
      <w:r w:rsidRPr="0023180C">
        <w:rPr>
          <w:rFonts w:ascii="PT Serif" w:hAnsi="PT Serif"/>
          <w:sz w:val="24"/>
          <w:szCs w:val="24"/>
        </w:rPr>
        <w:tab/>
        <w:t xml:space="preserve">  _____________ А.Т. Абдуллаев </w:t>
      </w:r>
    </w:p>
    <w:p w:rsidR="0054414A" w:rsidRDefault="0054414A" w:rsidP="004847D3">
      <w:pPr>
        <w:jc w:val="right"/>
        <w:rPr>
          <w:rFonts w:ascii="PT Serif" w:hAnsi="PT Serif"/>
          <w:sz w:val="24"/>
          <w:szCs w:val="24"/>
        </w:rPr>
      </w:pPr>
      <w:r w:rsidRPr="0023180C">
        <w:rPr>
          <w:rFonts w:ascii="PT Serif" w:hAnsi="PT Serif"/>
          <w:sz w:val="24"/>
          <w:szCs w:val="24"/>
        </w:rPr>
        <w:t>_______________Н.Б.Захарова</w:t>
      </w:r>
    </w:p>
    <w:p w:rsidR="00920BC2" w:rsidRDefault="00920BC2" w:rsidP="004847D3">
      <w:pPr>
        <w:ind w:left="284"/>
        <w:jc w:val="both"/>
        <w:rPr>
          <w:rFonts w:ascii="PT Serif" w:hAnsi="PT Serif"/>
          <w:sz w:val="24"/>
          <w:szCs w:val="24"/>
        </w:rPr>
      </w:pPr>
      <w:r>
        <w:rPr>
          <w:rFonts w:ascii="PT Serif" w:hAnsi="PT Serif"/>
          <w:sz w:val="24"/>
          <w:szCs w:val="24"/>
        </w:rPr>
        <w:t xml:space="preserve">                                                                           </w:t>
      </w:r>
    </w:p>
    <w:p w:rsidR="00920BC2" w:rsidRDefault="00920BC2" w:rsidP="00920BC2">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w:t>
      </w:r>
      <w:r w:rsidR="00D352CA">
        <w:rPr>
          <w:rFonts w:ascii="PT Serif" w:hAnsi="PT Serif"/>
        </w:rPr>
        <w:t xml:space="preserve">                        </w:t>
      </w:r>
      <w:r>
        <w:rPr>
          <w:rFonts w:ascii="PT Serif" w:hAnsi="PT Serif"/>
        </w:rPr>
        <w:t>________________</w:t>
      </w:r>
      <w:proofErr w:type="spellStart"/>
      <w:r w:rsidR="00D352CA">
        <w:rPr>
          <w:rFonts w:ascii="PT Serif" w:hAnsi="PT Serif"/>
          <w:sz w:val="24"/>
        </w:rPr>
        <w:t>Л.С.Скороходова</w:t>
      </w:r>
      <w:proofErr w:type="spellEnd"/>
    </w:p>
    <w:p w:rsidR="00CF6950" w:rsidRDefault="00CF6950"/>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3C1C4C" w:rsidRDefault="003C1C4C"/>
    <w:p w:rsidR="003C1C4C" w:rsidRDefault="003C1C4C"/>
    <w:p w:rsidR="00FB2540" w:rsidRDefault="00FB2540" w:rsidP="00FB2540">
      <w:pPr>
        <w:ind w:right="-308" w:hanging="426"/>
        <w:jc w:val="right"/>
        <w:rPr>
          <w:sz w:val="14"/>
          <w:szCs w:val="14"/>
        </w:rPr>
      </w:pPr>
      <w:r>
        <w:rPr>
          <w:sz w:val="16"/>
          <w:szCs w:val="16"/>
        </w:rPr>
        <w:lastRenderedPageBreak/>
        <w:t xml:space="preserve">                                                                                                                                                                                     </w:t>
      </w:r>
      <w:r>
        <w:rPr>
          <w:sz w:val="14"/>
          <w:szCs w:val="14"/>
        </w:rPr>
        <w:t>Приложение 1</w:t>
      </w:r>
    </w:p>
    <w:p w:rsidR="00FB2540" w:rsidRDefault="00FB2540" w:rsidP="00FB2540">
      <w:pPr>
        <w:tabs>
          <w:tab w:val="left" w:pos="3930"/>
          <w:tab w:val="right" w:pos="9355"/>
        </w:tabs>
        <w:ind w:right="-308"/>
        <w:jc w:val="right"/>
        <w:rPr>
          <w:sz w:val="14"/>
          <w:szCs w:val="14"/>
        </w:rPr>
      </w:pPr>
      <w:r>
        <w:rPr>
          <w:sz w:val="14"/>
          <w:szCs w:val="14"/>
        </w:rPr>
        <w:t xml:space="preserve">                                                                                                                                               к протоколу подведения итогов</w:t>
      </w:r>
    </w:p>
    <w:p w:rsidR="00FB2540" w:rsidRDefault="00FB2540" w:rsidP="00FB2540">
      <w:pPr>
        <w:tabs>
          <w:tab w:val="left" w:pos="3930"/>
          <w:tab w:val="right" w:pos="9355"/>
        </w:tabs>
        <w:ind w:right="-308"/>
        <w:jc w:val="right"/>
        <w:rPr>
          <w:sz w:val="14"/>
          <w:szCs w:val="14"/>
        </w:rPr>
      </w:pPr>
      <w:r>
        <w:rPr>
          <w:sz w:val="14"/>
          <w:szCs w:val="14"/>
        </w:rPr>
        <w:t xml:space="preserve">                                                                                                                                                                   аукциона в электронной форме</w:t>
      </w:r>
    </w:p>
    <w:p w:rsidR="00FB2540" w:rsidRDefault="00FB2540" w:rsidP="00FB2540">
      <w:pPr>
        <w:tabs>
          <w:tab w:val="left" w:pos="3930"/>
          <w:tab w:val="right" w:pos="9355"/>
        </w:tabs>
        <w:ind w:right="-308"/>
        <w:jc w:val="right"/>
        <w:rPr>
          <w:sz w:val="14"/>
          <w:szCs w:val="14"/>
        </w:rPr>
      </w:pPr>
      <w:r>
        <w:rPr>
          <w:sz w:val="14"/>
          <w:szCs w:val="14"/>
        </w:rPr>
        <w:t xml:space="preserve">                                                                                                                           от  «16»  апреля  2019 г. № 0187300005819000048-3</w:t>
      </w:r>
    </w:p>
    <w:p w:rsidR="00FB2540" w:rsidRDefault="00FB2540" w:rsidP="00FB2540">
      <w:pPr>
        <w:jc w:val="center"/>
      </w:pPr>
      <w:r>
        <w:t>Таблица подведения итогов</w:t>
      </w:r>
    </w:p>
    <w:p w:rsidR="00FB2540" w:rsidRPr="00FB2540" w:rsidRDefault="00FB2540" w:rsidP="00FB2540">
      <w:pPr>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Pr>
          <w:sz w:val="22"/>
          <w:szCs w:val="22"/>
        </w:rPr>
        <w:t xml:space="preserve"> на выполнение работ по ремонту квартиры №2 жилого дома №2 по ул. </w:t>
      </w:r>
      <w:proofErr w:type="gramStart"/>
      <w:r>
        <w:rPr>
          <w:sz w:val="22"/>
          <w:szCs w:val="22"/>
        </w:rPr>
        <w:t>Сосновая</w:t>
      </w:r>
      <w:proofErr w:type="gramEnd"/>
      <w:r>
        <w:rPr>
          <w:sz w:val="22"/>
          <w:szCs w:val="22"/>
        </w:rPr>
        <w:t xml:space="preserve"> в городе </w:t>
      </w:r>
      <w:proofErr w:type="spellStart"/>
      <w:r>
        <w:rPr>
          <w:sz w:val="22"/>
          <w:szCs w:val="22"/>
        </w:rPr>
        <w:t>Югорске</w:t>
      </w:r>
      <w:proofErr w:type="spellEnd"/>
      <w:r>
        <w:t>.</w:t>
      </w:r>
    </w:p>
    <w:p w:rsidR="00FB2540" w:rsidRDefault="00FB2540" w:rsidP="00FB2540">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23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72"/>
        <w:gridCol w:w="2472"/>
        <w:gridCol w:w="2496"/>
        <w:gridCol w:w="2496"/>
      </w:tblGrid>
      <w:tr w:rsidR="00FB2540" w:rsidTr="0097399F">
        <w:trPr>
          <w:trHeight w:val="30"/>
        </w:trPr>
        <w:tc>
          <w:tcPr>
            <w:tcW w:w="2738" w:type="pct"/>
            <w:gridSpan w:val="2"/>
            <w:tcBorders>
              <w:top w:val="single" w:sz="4" w:space="0" w:color="auto"/>
              <w:left w:val="single" w:sz="4" w:space="0" w:color="auto"/>
              <w:bottom w:val="single" w:sz="6" w:space="0" w:color="auto"/>
              <w:right w:val="single" w:sz="6" w:space="0" w:color="auto"/>
            </w:tcBorders>
            <w:hideMark/>
          </w:tcPr>
          <w:p w:rsidR="00FB2540" w:rsidRDefault="00FB2540">
            <w:pPr>
              <w:jc w:val="center"/>
              <w:rPr>
                <w:color w:val="000000"/>
                <w:sz w:val="16"/>
                <w:szCs w:val="16"/>
                <w:lang w:eastAsia="ar-SA"/>
              </w:rPr>
            </w:pPr>
            <w:r>
              <w:rPr>
                <w:color w:val="000000"/>
                <w:sz w:val="16"/>
                <w:szCs w:val="16"/>
              </w:rPr>
              <w:t xml:space="preserve">Идентификационный номер заявки </w:t>
            </w:r>
          </w:p>
        </w:tc>
        <w:tc>
          <w:tcPr>
            <w:tcW w:w="1131" w:type="pct"/>
            <w:tcBorders>
              <w:top w:val="single" w:sz="4" w:space="0" w:color="auto"/>
              <w:left w:val="single" w:sz="6" w:space="0" w:color="auto"/>
              <w:bottom w:val="single" w:sz="6" w:space="0" w:color="auto"/>
              <w:right w:val="single" w:sz="6" w:space="0" w:color="auto"/>
            </w:tcBorders>
            <w:hideMark/>
          </w:tcPr>
          <w:p w:rsidR="00FB2540" w:rsidRDefault="00FB2540">
            <w:pPr>
              <w:jc w:val="center"/>
              <w:rPr>
                <w:sz w:val="16"/>
                <w:szCs w:val="16"/>
                <w:lang w:eastAsia="ar-SA"/>
              </w:rPr>
            </w:pPr>
            <w:r>
              <w:rPr>
                <w:sz w:val="16"/>
                <w:szCs w:val="16"/>
              </w:rPr>
              <w:t>205</w:t>
            </w:r>
          </w:p>
        </w:tc>
        <w:tc>
          <w:tcPr>
            <w:tcW w:w="1131" w:type="pct"/>
            <w:tcBorders>
              <w:top w:val="single" w:sz="4" w:space="0" w:color="auto"/>
              <w:left w:val="single" w:sz="6" w:space="0" w:color="auto"/>
              <w:bottom w:val="single" w:sz="6" w:space="0" w:color="auto"/>
              <w:right w:val="single" w:sz="4" w:space="0" w:color="auto"/>
            </w:tcBorders>
            <w:hideMark/>
          </w:tcPr>
          <w:p w:rsidR="00FB2540" w:rsidRDefault="00FB2540">
            <w:pPr>
              <w:jc w:val="center"/>
              <w:rPr>
                <w:sz w:val="16"/>
                <w:szCs w:val="16"/>
                <w:lang w:eastAsia="ar-SA"/>
              </w:rPr>
            </w:pPr>
            <w:r>
              <w:rPr>
                <w:sz w:val="16"/>
                <w:szCs w:val="16"/>
              </w:rPr>
              <w:t>216</w:t>
            </w:r>
          </w:p>
        </w:tc>
      </w:tr>
      <w:tr w:rsidR="00FB2540" w:rsidTr="0097399F">
        <w:trPr>
          <w:trHeight w:val="524"/>
        </w:trPr>
        <w:tc>
          <w:tcPr>
            <w:tcW w:w="1618" w:type="pct"/>
            <w:tcBorders>
              <w:top w:val="single" w:sz="6" w:space="0" w:color="auto"/>
              <w:left w:val="single" w:sz="4" w:space="0" w:color="auto"/>
              <w:bottom w:val="single" w:sz="6" w:space="0" w:color="auto"/>
              <w:right w:val="single" w:sz="6" w:space="0" w:color="auto"/>
            </w:tcBorders>
            <w:vAlign w:val="center"/>
            <w:hideMark/>
          </w:tcPr>
          <w:p w:rsidR="00FB2540" w:rsidRDefault="00FB2540">
            <w:pPr>
              <w:suppressAutoHyphens/>
              <w:snapToGrid w:val="0"/>
              <w:ind w:left="294" w:hanging="294"/>
              <w:jc w:val="center"/>
              <w:rPr>
                <w:color w:val="000000"/>
                <w:sz w:val="16"/>
                <w:szCs w:val="16"/>
                <w:lang w:eastAsia="ar-SA"/>
              </w:rPr>
            </w:pPr>
            <w:r>
              <w:rPr>
                <w:color w:val="000000"/>
                <w:sz w:val="16"/>
                <w:szCs w:val="16"/>
              </w:rPr>
              <w:t>Показатель</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Обязательные требования</w:t>
            </w:r>
          </w:p>
        </w:tc>
        <w:tc>
          <w:tcPr>
            <w:tcW w:w="1131" w:type="pct"/>
            <w:tcBorders>
              <w:top w:val="single" w:sz="6" w:space="0" w:color="auto"/>
              <w:left w:val="single" w:sz="6" w:space="0" w:color="auto"/>
              <w:bottom w:val="single" w:sz="6" w:space="0" w:color="auto"/>
              <w:right w:val="single" w:sz="6" w:space="0" w:color="auto"/>
            </w:tcBorders>
            <w:hideMark/>
          </w:tcPr>
          <w:p w:rsidR="00FB2540" w:rsidRDefault="00FB2540">
            <w:pPr>
              <w:snapToGrid w:val="0"/>
              <w:jc w:val="center"/>
              <w:rPr>
                <w:bCs/>
                <w:sz w:val="16"/>
                <w:szCs w:val="16"/>
                <w:lang w:eastAsia="ar-SA"/>
              </w:rPr>
            </w:pPr>
            <w:r>
              <w:rPr>
                <w:bCs/>
                <w:sz w:val="16"/>
                <w:szCs w:val="16"/>
              </w:rPr>
              <w:t xml:space="preserve"> Общество с ограниченной ответственностью «</w:t>
            </w:r>
            <w:proofErr w:type="spellStart"/>
            <w:r>
              <w:rPr>
                <w:bCs/>
                <w:sz w:val="16"/>
                <w:szCs w:val="16"/>
              </w:rPr>
              <w:t>Югракапиталстрой</w:t>
            </w:r>
            <w:proofErr w:type="spellEnd"/>
            <w:r>
              <w:rPr>
                <w:bCs/>
                <w:sz w:val="16"/>
                <w:szCs w:val="16"/>
              </w:rPr>
              <w:t>»,</w:t>
            </w:r>
          </w:p>
          <w:p w:rsidR="00FB2540" w:rsidRDefault="00FB2540">
            <w:pPr>
              <w:jc w:val="center"/>
              <w:rPr>
                <w:bCs/>
                <w:sz w:val="16"/>
                <w:szCs w:val="16"/>
                <w:lang w:eastAsia="ar-SA"/>
              </w:rPr>
            </w:pPr>
            <w:r>
              <w:rPr>
                <w:bCs/>
                <w:sz w:val="16"/>
                <w:szCs w:val="16"/>
              </w:rPr>
              <w:t xml:space="preserve">г. </w:t>
            </w:r>
            <w:proofErr w:type="spellStart"/>
            <w:r>
              <w:rPr>
                <w:bCs/>
                <w:sz w:val="16"/>
                <w:szCs w:val="16"/>
              </w:rPr>
              <w:t>Югорск</w:t>
            </w:r>
            <w:proofErr w:type="spellEnd"/>
          </w:p>
        </w:tc>
        <w:tc>
          <w:tcPr>
            <w:tcW w:w="1131" w:type="pct"/>
            <w:tcBorders>
              <w:top w:val="single" w:sz="6" w:space="0" w:color="auto"/>
              <w:left w:val="single" w:sz="6" w:space="0" w:color="auto"/>
              <w:bottom w:val="single" w:sz="6" w:space="0" w:color="auto"/>
              <w:right w:val="single" w:sz="4" w:space="0" w:color="auto"/>
            </w:tcBorders>
          </w:tcPr>
          <w:p w:rsidR="00FB2540" w:rsidRDefault="00FB2540">
            <w:pPr>
              <w:snapToGrid w:val="0"/>
              <w:jc w:val="center"/>
              <w:rPr>
                <w:bCs/>
                <w:sz w:val="16"/>
                <w:szCs w:val="16"/>
                <w:lang w:eastAsia="ar-SA"/>
              </w:rPr>
            </w:pPr>
            <w:r>
              <w:rPr>
                <w:bCs/>
                <w:sz w:val="16"/>
                <w:szCs w:val="16"/>
              </w:rPr>
              <w:t xml:space="preserve">Индивидуальный предприниматель Рязанов Михаил Николаевич, </w:t>
            </w:r>
          </w:p>
          <w:p w:rsidR="00FB2540" w:rsidRDefault="00FB2540">
            <w:pPr>
              <w:snapToGrid w:val="0"/>
              <w:jc w:val="center"/>
              <w:rPr>
                <w:bCs/>
                <w:sz w:val="16"/>
                <w:szCs w:val="16"/>
              </w:rPr>
            </w:pPr>
            <w:r>
              <w:rPr>
                <w:bCs/>
                <w:sz w:val="16"/>
                <w:szCs w:val="16"/>
              </w:rPr>
              <w:t xml:space="preserve">г. Советский </w:t>
            </w:r>
          </w:p>
          <w:p w:rsidR="00FB2540" w:rsidRDefault="00FB2540">
            <w:pPr>
              <w:suppressAutoHyphens/>
              <w:snapToGrid w:val="0"/>
              <w:jc w:val="center"/>
              <w:rPr>
                <w:sz w:val="16"/>
                <w:szCs w:val="16"/>
                <w:lang w:eastAsia="ar-SA"/>
              </w:rPr>
            </w:pPr>
          </w:p>
        </w:tc>
      </w:tr>
      <w:tr w:rsidR="00FB2540" w:rsidTr="0097399F">
        <w:trPr>
          <w:trHeight w:val="708"/>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sz w:val="16"/>
                <w:szCs w:val="16"/>
                <w:lang w:eastAsia="ar-SA"/>
              </w:rPr>
            </w:pPr>
            <w:r>
              <w:rPr>
                <w:sz w:val="16"/>
                <w:szCs w:val="16"/>
              </w:rPr>
              <w:t>продекларирована</w:t>
            </w:r>
          </w:p>
        </w:tc>
      </w:tr>
      <w:tr w:rsidR="00FB2540" w:rsidTr="0097399F">
        <w:trPr>
          <w:trHeight w:val="387"/>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r>
      <w:tr w:rsidR="00FB2540" w:rsidTr="0097399F">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0" w:type="pct"/>
            <w:tcBorders>
              <w:top w:val="single" w:sz="6" w:space="0" w:color="auto"/>
              <w:left w:val="single" w:sz="6" w:space="0" w:color="auto"/>
              <w:bottom w:val="single" w:sz="6" w:space="0" w:color="auto"/>
              <w:right w:val="single" w:sz="6" w:space="0" w:color="auto"/>
            </w:tcBorders>
            <w:vAlign w:val="center"/>
          </w:tcPr>
          <w:p w:rsidR="00FB2540" w:rsidRDefault="00FB2540">
            <w:pPr>
              <w:snapToGrid w:val="0"/>
              <w:jc w:val="center"/>
              <w:rPr>
                <w:color w:val="000000"/>
                <w:sz w:val="16"/>
                <w:szCs w:val="16"/>
                <w:lang w:eastAsia="ar-SA"/>
              </w:rPr>
            </w:pPr>
          </w:p>
          <w:p w:rsidR="00FB2540" w:rsidRDefault="00FB2540">
            <w:pPr>
              <w:suppressAutoHyphens/>
              <w:snapToGrid w:val="0"/>
              <w:ind w:firstLine="33"/>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r>
      <w:tr w:rsidR="00FB2540" w:rsidTr="0097399F">
        <w:trPr>
          <w:trHeight w:val="666"/>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2540" w:rsidRDefault="00FB2540">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sz w:val="16"/>
                <w:szCs w:val="16"/>
                <w:lang w:eastAsia="ar-SA"/>
              </w:rPr>
            </w:pPr>
            <w:r>
              <w:rPr>
                <w:sz w:val="16"/>
                <w:szCs w:val="16"/>
              </w:rPr>
              <w:t>продекларирована</w:t>
            </w:r>
          </w:p>
        </w:tc>
      </w:tr>
      <w:tr w:rsidR="00FB2540" w:rsidTr="0097399F">
        <w:trPr>
          <w:trHeight w:val="424"/>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rFonts w:eastAsia="Calibri"/>
                <w:sz w:val="16"/>
                <w:szCs w:val="16"/>
                <w:lang w:eastAsia="ar-SA"/>
              </w:rPr>
            </w:pPr>
            <w:r>
              <w:rPr>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 xml:space="preserve">информация </w:t>
            </w:r>
          </w:p>
          <w:p w:rsidR="00FB2540" w:rsidRDefault="00FB2540">
            <w:pPr>
              <w:suppressAutoHyphens/>
              <w:snapToGrid w:val="0"/>
              <w:spacing w:line="276" w:lineRule="auto"/>
              <w:jc w:val="center"/>
              <w:rPr>
                <w:sz w:val="16"/>
                <w:szCs w:val="16"/>
                <w:lang w:eastAsia="ar-SA"/>
              </w:rPr>
            </w:pPr>
            <w:r>
              <w:rPr>
                <w:sz w:val="16"/>
                <w:szCs w:val="16"/>
              </w:rPr>
              <w:t>продекларирована</w:t>
            </w:r>
          </w:p>
        </w:tc>
      </w:tr>
      <w:tr w:rsidR="00FB2540" w:rsidTr="0097399F">
        <w:trPr>
          <w:trHeight w:val="394"/>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отсутствие</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sz w:val="16"/>
                <w:szCs w:val="16"/>
                <w:lang w:eastAsia="ar-SA"/>
              </w:rPr>
            </w:pPr>
            <w:r>
              <w:rPr>
                <w:sz w:val="16"/>
                <w:szCs w:val="16"/>
              </w:rPr>
              <w:t>информация</w:t>
            </w:r>
          </w:p>
          <w:p w:rsidR="00FB2540" w:rsidRDefault="00FB2540">
            <w:pPr>
              <w:suppressAutoHyphens/>
              <w:snapToGrid w:val="0"/>
              <w:spacing w:line="276" w:lineRule="auto"/>
              <w:jc w:val="center"/>
              <w:rPr>
                <w:rFonts w:eastAsia="Calibri"/>
                <w:sz w:val="16"/>
                <w:szCs w:val="16"/>
                <w:lang w:eastAsia="ar-SA"/>
              </w:rPr>
            </w:pPr>
            <w:r>
              <w:rPr>
                <w:sz w:val="16"/>
                <w:szCs w:val="16"/>
              </w:rPr>
              <w:t>отсутствует</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sz w:val="16"/>
                <w:szCs w:val="16"/>
                <w:lang w:eastAsia="ar-SA"/>
              </w:rPr>
            </w:pPr>
            <w:r>
              <w:rPr>
                <w:sz w:val="16"/>
                <w:szCs w:val="16"/>
              </w:rPr>
              <w:t>информация</w:t>
            </w:r>
          </w:p>
          <w:p w:rsidR="00FB2540" w:rsidRDefault="00FB2540">
            <w:pPr>
              <w:suppressAutoHyphens/>
              <w:snapToGrid w:val="0"/>
              <w:spacing w:line="276" w:lineRule="auto"/>
              <w:jc w:val="center"/>
              <w:rPr>
                <w:sz w:val="16"/>
                <w:szCs w:val="16"/>
                <w:lang w:eastAsia="ar-SA"/>
              </w:rPr>
            </w:pPr>
            <w:r>
              <w:rPr>
                <w:sz w:val="16"/>
                <w:szCs w:val="16"/>
              </w:rPr>
              <w:t>отсутствует</w:t>
            </w:r>
          </w:p>
        </w:tc>
      </w:tr>
      <w:tr w:rsidR="00FB2540" w:rsidTr="0097399F">
        <w:trPr>
          <w:trHeight w:val="394"/>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color w:val="000000"/>
                <w:sz w:val="16"/>
                <w:szCs w:val="16"/>
                <w:lang w:eastAsia="ar-SA"/>
              </w:rPr>
            </w:pPr>
            <w:r>
              <w:rPr>
                <w:color w:val="000000"/>
                <w:kern w:val="2"/>
                <w:sz w:val="16"/>
                <w:szCs w:val="16"/>
              </w:rPr>
              <w:t>7. Принадлежность участника  закупки к офшорным компаниям</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spacing w:line="276" w:lineRule="auto"/>
              <w:jc w:val="center"/>
              <w:rPr>
                <w:sz w:val="16"/>
                <w:szCs w:val="16"/>
                <w:lang w:eastAsia="ar-SA"/>
              </w:rPr>
            </w:pPr>
            <w:r>
              <w:rPr>
                <w:sz w:val="16"/>
                <w:szCs w:val="16"/>
              </w:rPr>
              <w:t>не принадлежит</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uppressAutoHyphens/>
              <w:snapToGrid w:val="0"/>
              <w:spacing w:line="276" w:lineRule="auto"/>
              <w:jc w:val="center"/>
              <w:rPr>
                <w:sz w:val="16"/>
                <w:szCs w:val="16"/>
                <w:lang w:eastAsia="ar-SA"/>
              </w:rPr>
            </w:pPr>
            <w:r>
              <w:rPr>
                <w:sz w:val="16"/>
                <w:szCs w:val="16"/>
              </w:rPr>
              <w:t>не принадлежит</w:t>
            </w:r>
          </w:p>
        </w:tc>
      </w:tr>
      <w:tr w:rsidR="00FB2540" w:rsidTr="0097399F">
        <w:trPr>
          <w:trHeight w:val="394"/>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jc w:val="both"/>
              <w:rPr>
                <w:color w:val="000000"/>
                <w:sz w:val="16"/>
                <w:szCs w:val="16"/>
                <w:lang w:eastAsia="ar-SA"/>
              </w:rPr>
            </w:pPr>
            <w:r>
              <w:rPr>
                <w:color w:val="000000"/>
                <w:sz w:val="16"/>
                <w:szCs w:val="16"/>
              </w:rPr>
              <w:t xml:space="preserve">8.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jc w:val="center"/>
              <w:rPr>
                <w:color w:val="000000"/>
                <w:sz w:val="16"/>
                <w:szCs w:val="16"/>
                <w:lang w:eastAsia="ar-SA"/>
              </w:rPr>
            </w:pPr>
            <w:r>
              <w:rPr>
                <w:color w:val="000000"/>
                <w:sz w:val="16"/>
                <w:szCs w:val="16"/>
              </w:rPr>
              <w:t>декларация</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napToGrid w:val="0"/>
              <w:spacing w:line="276" w:lineRule="auto"/>
              <w:jc w:val="center"/>
              <w:rPr>
                <w:color w:val="000000"/>
                <w:sz w:val="16"/>
                <w:szCs w:val="16"/>
                <w:lang w:eastAsia="ar-SA"/>
              </w:rPr>
            </w:pPr>
            <w:r>
              <w:rPr>
                <w:color w:val="000000"/>
                <w:sz w:val="16"/>
                <w:szCs w:val="16"/>
              </w:rPr>
              <w:t xml:space="preserve">информация </w:t>
            </w:r>
          </w:p>
          <w:p w:rsidR="00FB2540" w:rsidRDefault="00FB2540">
            <w:pPr>
              <w:suppressAutoHyphens/>
              <w:snapToGrid w:val="0"/>
              <w:spacing w:line="276" w:lineRule="auto"/>
              <w:jc w:val="center"/>
              <w:rPr>
                <w:sz w:val="16"/>
                <w:szCs w:val="16"/>
                <w:lang w:eastAsia="ar-SA"/>
              </w:rPr>
            </w:pPr>
            <w:r>
              <w:rPr>
                <w:color w:val="000000"/>
                <w:sz w:val="16"/>
                <w:szCs w:val="16"/>
              </w:rPr>
              <w:t>продекларирована</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napToGrid w:val="0"/>
              <w:spacing w:line="276" w:lineRule="auto"/>
              <w:jc w:val="center"/>
              <w:rPr>
                <w:color w:val="000000"/>
                <w:sz w:val="16"/>
                <w:szCs w:val="16"/>
                <w:lang w:eastAsia="ar-SA"/>
              </w:rPr>
            </w:pPr>
            <w:r>
              <w:rPr>
                <w:color w:val="000000"/>
                <w:sz w:val="16"/>
                <w:szCs w:val="16"/>
              </w:rPr>
              <w:t xml:space="preserve">информация </w:t>
            </w:r>
          </w:p>
          <w:p w:rsidR="00FB2540" w:rsidRDefault="00FB2540">
            <w:pPr>
              <w:pStyle w:val="Default"/>
              <w:jc w:val="center"/>
              <w:rPr>
                <w:color w:val="auto"/>
                <w:sz w:val="16"/>
                <w:szCs w:val="16"/>
              </w:rPr>
            </w:pPr>
            <w:r>
              <w:rPr>
                <w:sz w:val="16"/>
                <w:szCs w:val="16"/>
              </w:rPr>
              <w:t>продекларирована</w:t>
            </w:r>
          </w:p>
        </w:tc>
      </w:tr>
      <w:tr w:rsidR="00FB2540" w:rsidTr="0097399F">
        <w:trPr>
          <w:trHeight w:val="593"/>
        </w:trPr>
        <w:tc>
          <w:tcPr>
            <w:tcW w:w="1618" w:type="pct"/>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1120"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suppressAutoHyphens/>
              <w:snapToGrid w:val="0"/>
              <w:ind w:left="110" w:right="110"/>
              <w:jc w:val="center"/>
              <w:rPr>
                <w:sz w:val="16"/>
                <w:szCs w:val="16"/>
                <w:lang w:eastAsia="ar-SA"/>
              </w:rPr>
            </w:pPr>
            <w:r>
              <w:rPr>
                <w:sz w:val="16"/>
                <w:szCs w:val="16"/>
              </w:rPr>
              <w:t>в полном объеме</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suppressAutoHyphens/>
              <w:snapToGrid w:val="0"/>
              <w:ind w:left="110" w:right="110"/>
              <w:jc w:val="center"/>
              <w:rPr>
                <w:sz w:val="16"/>
                <w:szCs w:val="16"/>
                <w:lang w:eastAsia="ar-SA"/>
              </w:rPr>
            </w:pPr>
            <w:r>
              <w:rPr>
                <w:sz w:val="16"/>
                <w:szCs w:val="16"/>
              </w:rPr>
              <w:t xml:space="preserve">в полном объеме </w:t>
            </w:r>
          </w:p>
        </w:tc>
      </w:tr>
      <w:tr w:rsidR="00FB2540" w:rsidTr="0097399F">
        <w:trPr>
          <w:trHeight w:val="242"/>
        </w:trPr>
        <w:tc>
          <w:tcPr>
            <w:tcW w:w="2738" w:type="pct"/>
            <w:gridSpan w:val="2"/>
            <w:tcBorders>
              <w:top w:val="single" w:sz="6" w:space="0" w:color="auto"/>
              <w:left w:val="single" w:sz="4" w:space="0" w:color="auto"/>
              <w:bottom w:val="single" w:sz="6" w:space="0" w:color="auto"/>
              <w:right w:val="single" w:sz="6" w:space="0" w:color="auto"/>
            </w:tcBorders>
            <w:hideMark/>
          </w:tcPr>
          <w:p w:rsidR="00FB2540" w:rsidRDefault="00FB2540">
            <w:pPr>
              <w:tabs>
                <w:tab w:val="num" w:pos="148"/>
              </w:tabs>
              <w:suppressAutoHyphens/>
              <w:autoSpaceDE w:val="0"/>
              <w:autoSpaceDN w:val="0"/>
              <w:adjustRightInd w:val="0"/>
              <w:ind w:left="6"/>
              <w:jc w:val="both"/>
              <w:rPr>
                <w:sz w:val="22"/>
                <w:szCs w:val="22"/>
                <w:lang w:eastAsia="ar-SA"/>
              </w:rPr>
            </w:pPr>
            <w:r>
              <w:rPr>
                <w:sz w:val="16"/>
                <w:szCs w:val="16"/>
              </w:rPr>
              <w:t xml:space="preserve">10. Начальная (максимальная) цена контракта –  </w:t>
            </w:r>
            <w:r>
              <w:rPr>
                <w:b/>
                <w:sz w:val="16"/>
                <w:szCs w:val="16"/>
              </w:rPr>
              <w:t>121 872,60</w:t>
            </w:r>
            <w:r>
              <w:rPr>
                <w:sz w:val="22"/>
                <w:szCs w:val="22"/>
              </w:rPr>
              <w:t xml:space="preserve"> </w:t>
            </w:r>
            <w:r>
              <w:rPr>
                <w:b/>
                <w:sz w:val="16"/>
                <w:szCs w:val="16"/>
              </w:rPr>
              <w:t xml:space="preserve"> рублей</w:t>
            </w:r>
          </w:p>
        </w:tc>
        <w:tc>
          <w:tcPr>
            <w:tcW w:w="1131" w:type="pct"/>
            <w:tcBorders>
              <w:top w:val="single" w:sz="6" w:space="0" w:color="auto"/>
              <w:left w:val="single" w:sz="6" w:space="0" w:color="auto"/>
              <w:bottom w:val="single" w:sz="6" w:space="0" w:color="auto"/>
              <w:right w:val="single" w:sz="6" w:space="0" w:color="auto"/>
            </w:tcBorders>
          </w:tcPr>
          <w:p w:rsidR="00FB2540" w:rsidRDefault="00FB2540">
            <w:pPr>
              <w:rPr>
                <w:b/>
                <w:sz w:val="16"/>
                <w:szCs w:val="16"/>
                <w:lang w:eastAsia="ar-SA"/>
              </w:rPr>
            </w:pPr>
          </w:p>
        </w:tc>
        <w:tc>
          <w:tcPr>
            <w:tcW w:w="1131" w:type="pct"/>
            <w:tcBorders>
              <w:top w:val="single" w:sz="6" w:space="0" w:color="auto"/>
              <w:left w:val="single" w:sz="6" w:space="0" w:color="auto"/>
              <w:bottom w:val="single" w:sz="6" w:space="0" w:color="auto"/>
              <w:right w:val="single" w:sz="4" w:space="0" w:color="auto"/>
            </w:tcBorders>
          </w:tcPr>
          <w:p w:rsidR="00FB2540" w:rsidRDefault="00FB2540">
            <w:pPr>
              <w:jc w:val="center"/>
              <w:rPr>
                <w:b/>
                <w:sz w:val="16"/>
                <w:szCs w:val="16"/>
                <w:lang w:eastAsia="ar-SA"/>
              </w:rPr>
            </w:pPr>
          </w:p>
        </w:tc>
      </w:tr>
      <w:tr w:rsidR="00FB2540" w:rsidTr="0097399F">
        <w:trPr>
          <w:trHeight w:val="204"/>
        </w:trPr>
        <w:tc>
          <w:tcPr>
            <w:tcW w:w="2738" w:type="pct"/>
            <w:gridSpan w:val="2"/>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right="120"/>
              <w:rPr>
                <w:sz w:val="16"/>
                <w:szCs w:val="16"/>
                <w:lang w:eastAsia="ar-SA"/>
              </w:rPr>
            </w:pPr>
            <w:r>
              <w:rPr>
                <w:sz w:val="16"/>
                <w:szCs w:val="16"/>
              </w:rPr>
              <w:t>11. Предложенная цена контракта</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jc w:val="center"/>
              <w:rPr>
                <w:b/>
                <w:sz w:val="16"/>
                <w:szCs w:val="16"/>
                <w:lang w:eastAsia="ar-SA"/>
              </w:rPr>
            </w:pPr>
            <w:r>
              <w:rPr>
                <w:b/>
                <w:sz w:val="16"/>
                <w:szCs w:val="16"/>
              </w:rPr>
              <w:t>86 953,00</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jc w:val="center"/>
              <w:rPr>
                <w:b/>
                <w:sz w:val="16"/>
                <w:szCs w:val="16"/>
                <w:lang w:eastAsia="ar-SA"/>
              </w:rPr>
            </w:pPr>
            <w:r>
              <w:rPr>
                <w:b/>
                <w:sz w:val="16"/>
                <w:szCs w:val="16"/>
              </w:rPr>
              <w:t>87 562,36</w:t>
            </w:r>
          </w:p>
        </w:tc>
      </w:tr>
      <w:tr w:rsidR="00FB2540" w:rsidTr="0097399F">
        <w:tc>
          <w:tcPr>
            <w:tcW w:w="2738" w:type="pct"/>
            <w:gridSpan w:val="2"/>
            <w:tcBorders>
              <w:top w:val="single" w:sz="6" w:space="0" w:color="auto"/>
              <w:left w:val="single" w:sz="4" w:space="0" w:color="auto"/>
              <w:bottom w:val="single" w:sz="6" w:space="0" w:color="auto"/>
              <w:right w:val="single" w:sz="6" w:space="0" w:color="auto"/>
            </w:tcBorders>
            <w:hideMark/>
          </w:tcPr>
          <w:p w:rsidR="00FB2540" w:rsidRDefault="00FB2540">
            <w:pPr>
              <w:suppressAutoHyphens/>
              <w:snapToGrid w:val="0"/>
              <w:ind w:right="120"/>
              <w:rPr>
                <w:color w:val="000000"/>
                <w:sz w:val="16"/>
                <w:szCs w:val="16"/>
                <w:lang w:eastAsia="ar-SA"/>
              </w:rPr>
            </w:pPr>
            <w:r>
              <w:rPr>
                <w:color w:val="000000"/>
                <w:sz w:val="16"/>
                <w:szCs w:val="16"/>
              </w:rPr>
              <w:t>12. Номер по ранжированию по результатам проведения аукциона</w:t>
            </w:r>
          </w:p>
        </w:tc>
        <w:tc>
          <w:tcPr>
            <w:tcW w:w="1131" w:type="pct"/>
            <w:tcBorders>
              <w:top w:val="single" w:sz="6" w:space="0" w:color="auto"/>
              <w:left w:val="single" w:sz="6" w:space="0" w:color="auto"/>
              <w:bottom w:val="single" w:sz="6" w:space="0" w:color="auto"/>
              <w:right w:val="single" w:sz="6" w:space="0" w:color="auto"/>
            </w:tcBorders>
            <w:vAlign w:val="center"/>
            <w:hideMark/>
          </w:tcPr>
          <w:p w:rsidR="00FB2540" w:rsidRDefault="00FB2540">
            <w:pPr>
              <w:jc w:val="center"/>
              <w:rPr>
                <w:b/>
                <w:color w:val="000000"/>
                <w:sz w:val="16"/>
                <w:szCs w:val="16"/>
                <w:lang w:eastAsia="ar-SA"/>
              </w:rPr>
            </w:pPr>
            <w:r>
              <w:rPr>
                <w:b/>
                <w:color w:val="000000"/>
                <w:sz w:val="16"/>
                <w:szCs w:val="16"/>
              </w:rPr>
              <w:t>1</w:t>
            </w:r>
          </w:p>
        </w:tc>
        <w:tc>
          <w:tcPr>
            <w:tcW w:w="1131" w:type="pct"/>
            <w:tcBorders>
              <w:top w:val="single" w:sz="6" w:space="0" w:color="auto"/>
              <w:left w:val="single" w:sz="6" w:space="0" w:color="auto"/>
              <w:bottom w:val="single" w:sz="6" w:space="0" w:color="auto"/>
              <w:right w:val="single" w:sz="4" w:space="0" w:color="auto"/>
            </w:tcBorders>
            <w:vAlign w:val="center"/>
            <w:hideMark/>
          </w:tcPr>
          <w:p w:rsidR="00FB2540" w:rsidRDefault="00FB2540">
            <w:pPr>
              <w:jc w:val="center"/>
              <w:rPr>
                <w:b/>
                <w:color w:val="000000"/>
                <w:sz w:val="16"/>
                <w:szCs w:val="16"/>
                <w:lang w:eastAsia="ar-SA"/>
              </w:rPr>
            </w:pPr>
            <w:r>
              <w:rPr>
                <w:b/>
                <w:color w:val="000000"/>
                <w:sz w:val="16"/>
                <w:szCs w:val="16"/>
              </w:rPr>
              <w:t>2</w:t>
            </w:r>
          </w:p>
        </w:tc>
      </w:tr>
    </w:tbl>
    <w:p w:rsidR="003C1C4C" w:rsidRDefault="003C1C4C"/>
    <w:p w:rsidR="003C1C4C" w:rsidRDefault="003C1C4C" w:rsidP="00FB2540">
      <w:pPr>
        <w:ind w:right="-66"/>
        <w:jc w:val="center"/>
        <w:sectPr w:rsidR="003C1C4C" w:rsidSect="001109CA">
          <w:pgSz w:w="11906" w:h="16838"/>
          <w:pgMar w:top="284" w:right="850" w:bottom="426" w:left="567" w:header="708" w:footer="708" w:gutter="0"/>
          <w:cols w:space="708"/>
          <w:docGrid w:linePitch="360"/>
        </w:sectPr>
      </w:pPr>
    </w:p>
    <w:p w:rsidR="003C1C4C" w:rsidRDefault="003C1C4C" w:rsidP="00FB2540">
      <w:pPr>
        <w:ind w:right="-66"/>
      </w:pPr>
    </w:p>
    <w:sectPr w:rsidR="003C1C4C" w:rsidSect="00B226BA">
      <w:pgSz w:w="16838" w:h="11906" w:orient="landscape"/>
      <w:pgMar w:top="567" w:right="284"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57"/>
    <w:rsid w:val="00007B95"/>
    <w:rsid w:val="00017794"/>
    <w:rsid w:val="0008781A"/>
    <w:rsid w:val="000D3407"/>
    <w:rsid w:val="000E2EA0"/>
    <w:rsid w:val="00107A93"/>
    <w:rsid w:val="001109CA"/>
    <w:rsid w:val="00134CC2"/>
    <w:rsid w:val="0023180C"/>
    <w:rsid w:val="00295C34"/>
    <w:rsid w:val="003C1C4C"/>
    <w:rsid w:val="0040629E"/>
    <w:rsid w:val="0041241A"/>
    <w:rsid w:val="00462CDF"/>
    <w:rsid w:val="004847D3"/>
    <w:rsid w:val="004C5426"/>
    <w:rsid w:val="005310F8"/>
    <w:rsid w:val="0053705D"/>
    <w:rsid w:val="0054414A"/>
    <w:rsid w:val="00546D74"/>
    <w:rsid w:val="006E1434"/>
    <w:rsid w:val="006E2157"/>
    <w:rsid w:val="0070725C"/>
    <w:rsid w:val="008214C5"/>
    <w:rsid w:val="00823F29"/>
    <w:rsid w:val="00840339"/>
    <w:rsid w:val="00920BC2"/>
    <w:rsid w:val="0097399F"/>
    <w:rsid w:val="00A32E9D"/>
    <w:rsid w:val="00B226BA"/>
    <w:rsid w:val="00BB75D2"/>
    <w:rsid w:val="00CF6950"/>
    <w:rsid w:val="00D352CA"/>
    <w:rsid w:val="00D646A0"/>
    <w:rsid w:val="00ED165C"/>
    <w:rsid w:val="00F01658"/>
    <w:rsid w:val="00FB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 w:type="paragraph" w:customStyle="1" w:styleId="Default">
    <w:name w:val="Default"/>
    <w:rsid w:val="00FB25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 w:type="paragraph" w:customStyle="1" w:styleId="Default">
    <w:name w:val="Default"/>
    <w:rsid w:val="00FB25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91">
      <w:bodyDiv w:val="1"/>
      <w:marLeft w:val="0"/>
      <w:marRight w:val="0"/>
      <w:marTop w:val="0"/>
      <w:marBottom w:val="0"/>
      <w:divBdr>
        <w:top w:val="none" w:sz="0" w:space="0" w:color="auto"/>
        <w:left w:val="none" w:sz="0" w:space="0" w:color="auto"/>
        <w:bottom w:val="none" w:sz="0" w:space="0" w:color="auto"/>
        <w:right w:val="none" w:sz="0" w:space="0" w:color="auto"/>
      </w:divBdr>
    </w:div>
    <w:div w:id="410199422">
      <w:bodyDiv w:val="1"/>
      <w:marLeft w:val="0"/>
      <w:marRight w:val="0"/>
      <w:marTop w:val="0"/>
      <w:marBottom w:val="0"/>
      <w:divBdr>
        <w:top w:val="none" w:sz="0" w:space="0" w:color="auto"/>
        <w:left w:val="none" w:sz="0" w:space="0" w:color="auto"/>
        <w:bottom w:val="none" w:sz="0" w:space="0" w:color="auto"/>
        <w:right w:val="none" w:sz="0" w:space="0" w:color="auto"/>
      </w:divBdr>
    </w:div>
    <w:div w:id="422847553">
      <w:bodyDiv w:val="1"/>
      <w:marLeft w:val="0"/>
      <w:marRight w:val="0"/>
      <w:marTop w:val="0"/>
      <w:marBottom w:val="0"/>
      <w:divBdr>
        <w:top w:val="none" w:sz="0" w:space="0" w:color="auto"/>
        <w:left w:val="none" w:sz="0" w:space="0" w:color="auto"/>
        <w:bottom w:val="none" w:sz="0" w:space="0" w:color="auto"/>
        <w:right w:val="none" w:sz="0" w:space="0" w:color="auto"/>
      </w:divBdr>
    </w:div>
    <w:div w:id="489366623">
      <w:bodyDiv w:val="1"/>
      <w:marLeft w:val="0"/>
      <w:marRight w:val="0"/>
      <w:marTop w:val="0"/>
      <w:marBottom w:val="0"/>
      <w:divBdr>
        <w:top w:val="none" w:sz="0" w:space="0" w:color="auto"/>
        <w:left w:val="none" w:sz="0" w:space="0" w:color="auto"/>
        <w:bottom w:val="none" w:sz="0" w:space="0" w:color="auto"/>
        <w:right w:val="none" w:sz="0" w:space="0" w:color="auto"/>
      </w:divBdr>
    </w:div>
    <w:div w:id="590504419">
      <w:bodyDiv w:val="1"/>
      <w:marLeft w:val="0"/>
      <w:marRight w:val="0"/>
      <w:marTop w:val="0"/>
      <w:marBottom w:val="0"/>
      <w:divBdr>
        <w:top w:val="none" w:sz="0" w:space="0" w:color="auto"/>
        <w:left w:val="none" w:sz="0" w:space="0" w:color="auto"/>
        <w:bottom w:val="none" w:sz="0" w:space="0" w:color="auto"/>
        <w:right w:val="none" w:sz="0" w:space="0" w:color="auto"/>
      </w:divBdr>
    </w:div>
    <w:div w:id="622810345">
      <w:bodyDiv w:val="1"/>
      <w:marLeft w:val="0"/>
      <w:marRight w:val="0"/>
      <w:marTop w:val="0"/>
      <w:marBottom w:val="0"/>
      <w:divBdr>
        <w:top w:val="none" w:sz="0" w:space="0" w:color="auto"/>
        <w:left w:val="none" w:sz="0" w:space="0" w:color="auto"/>
        <w:bottom w:val="none" w:sz="0" w:space="0" w:color="auto"/>
        <w:right w:val="none" w:sz="0" w:space="0" w:color="auto"/>
      </w:divBdr>
    </w:div>
    <w:div w:id="683558793">
      <w:bodyDiv w:val="1"/>
      <w:marLeft w:val="0"/>
      <w:marRight w:val="0"/>
      <w:marTop w:val="0"/>
      <w:marBottom w:val="0"/>
      <w:divBdr>
        <w:top w:val="none" w:sz="0" w:space="0" w:color="auto"/>
        <w:left w:val="none" w:sz="0" w:space="0" w:color="auto"/>
        <w:bottom w:val="none" w:sz="0" w:space="0" w:color="auto"/>
        <w:right w:val="none" w:sz="0" w:space="0" w:color="auto"/>
      </w:divBdr>
    </w:div>
    <w:div w:id="707149548">
      <w:bodyDiv w:val="1"/>
      <w:marLeft w:val="0"/>
      <w:marRight w:val="0"/>
      <w:marTop w:val="0"/>
      <w:marBottom w:val="0"/>
      <w:divBdr>
        <w:top w:val="none" w:sz="0" w:space="0" w:color="auto"/>
        <w:left w:val="none" w:sz="0" w:space="0" w:color="auto"/>
        <w:bottom w:val="none" w:sz="0" w:space="0" w:color="auto"/>
        <w:right w:val="none" w:sz="0" w:space="0" w:color="auto"/>
      </w:divBdr>
    </w:div>
    <w:div w:id="880635037">
      <w:bodyDiv w:val="1"/>
      <w:marLeft w:val="0"/>
      <w:marRight w:val="0"/>
      <w:marTop w:val="0"/>
      <w:marBottom w:val="0"/>
      <w:divBdr>
        <w:top w:val="none" w:sz="0" w:space="0" w:color="auto"/>
        <w:left w:val="none" w:sz="0" w:space="0" w:color="auto"/>
        <w:bottom w:val="none" w:sz="0" w:space="0" w:color="auto"/>
        <w:right w:val="none" w:sz="0" w:space="0" w:color="auto"/>
      </w:divBdr>
    </w:div>
    <w:div w:id="1127430586">
      <w:bodyDiv w:val="1"/>
      <w:marLeft w:val="0"/>
      <w:marRight w:val="0"/>
      <w:marTop w:val="0"/>
      <w:marBottom w:val="0"/>
      <w:divBdr>
        <w:top w:val="none" w:sz="0" w:space="0" w:color="auto"/>
        <w:left w:val="none" w:sz="0" w:space="0" w:color="auto"/>
        <w:bottom w:val="none" w:sz="0" w:space="0" w:color="auto"/>
        <w:right w:val="none" w:sz="0" w:space="0" w:color="auto"/>
      </w:divBdr>
    </w:div>
    <w:div w:id="1323702728">
      <w:bodyDiv w:val="1"/>
      <w:marLeft w:val="0"/>
      <w:marRight w:val="0"/>
      <w:marTop w:val="0"/>
      <w:marBottom w:val="0"/>
      <w:divBdr>
        <w:top w:val="none" w:sz="0" w:space="0" w:color="auto"/>
        <w:left w:val="none" w:sz="0" w:space="0" w:color="auto"/>
        <w:bottom w:val="none" w:sz="0" w:space="0" w:color="auto"/>
        <w:right w:val="none" w:sz="0" w:space="0" w:color="auto"/>
      </w:divBdr>
    </w:div>
    <w:div w:id="1415325399">
      <w:bodyDiv w:val="1"/>
      <w:marLeft w:val="0"/>
      <w:marRight w:val="0"/>
      <w:marTop w:val="0"/>
      <w:marBottom w:val="0"/>
      <w:divBdr>
        <w:top w:val="none" w:sz="0" w:space="0" w:color="auto"/>
        <w:left w:val="none" w:sz="0" w:space="0" w:color="auto"/>
        <w:bottom w:val="none" w:sz="0" w:space="0" w:color="auto"/>
        <w:right w:val="none" w:sz="0" w:space="0" w:color="auto"/>
      </w:divBdr>
    </w:div>
    <w:div w:id="1796168786">
      <w:bodyDiv w:val="1"/>
      <w:marLeft w:val="0"/>
      <w:marRight w:val="0"/>
      <w:marTop w:val="0"/>
      <w:marBottom w:val="0"/>
      <w:divBdr>
        <w:top w:val="none" w:sz="0" w:space="0" w:color="auto"/>
        <w:left w:val="none" w:sz="0" w:space="0" w:color="auto"/>
        <w:bottom w:val="none" w:sz="0" w:space="0" w:color="auto"/>
        <w:right w:val="none" w:sz="0" w:space="0" w:color="auto"/>
      </w:divBdr>
    </w:div>
    <w:div w:id="18162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17</cp:revision>
  <cp:lastPrinted>2019-04-15T11:27:00Z</cp:lastPrinted>
  <dcterms:created xsi:type="dcterms:W3CDTF">2019-03-29T11:06:00Z</dcterms:created>
  <dcterms:modified xsi:type="dcterms:W3CDTF">2019-04-15T11:30:00Z</dcterms:modified>
</cp:coreProperties>
</file>