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Pr="004B299D" w:rsidRDefault="00020D22" w:rsidP="00020D22">
      <w:pPr>
        <w:ind w:left="-993"/>
        <w:jc w:val="both"/>
        <w:rPr>
          <w:rFonts w:ascii="PT Astra Serif" w:hAnsi="PT Astra Serif"/>
          <w:sz w:val="24"/>
          <w:szCs w:val="24"/>
        </w:rPr>
      </w:pPr>
    </w:p>
    <w:p w:rsidR="00020D22" w:rsidRPr="007F0B9A" w:rsidRDefault="00020D22" w:rsidP="00020D22">
      <w:pPr>
        <w:jc w:val="both"/>
        <w:rPr>
          <w:rFonts w:ascii="PT Astra Serif" w:hAnsi="PT Astra Serif"/>
          <w:sz w:val="21"/>
          <w:szCs w:val="21"/>
        </w:rPr>
      </w:pPr>
      <w:r w:rsidRPr="007F0B9A">
        <w:rPr>
          <w:rFonts w:ascii="PT Astra Serif" w:hAnsi="PT Astra Serif"/>
          <w:sz w:val="21"/>
          <w:szCs w:val="21"/>
        </w:rPr>
        <w:t>«</w:t>
      </w:r>
      <w:r w:rsidR="00640709" w:rsidRPr="007F0B9A">
        <w:rPr>
          <w:rFonts w:ascii="PT Astra Serif" w:hAnsi="PT Astra Serif"/>
          <w:sz w:val="21"/>
          <w:szCs w:val="21"/>
        </w:rPr>
        <w:t>11</w:t>
      </w:r>
      <w:r w:rsidRPr="007F0B9A">
        <w:rPr>
          <w:rFonts w:ascii="PT Astra Serif" w:hAnsi="PT Astra Serif"/>
          <w:sz w:val="21"/>
          <w:szCs w:val="21"/>
        </w:rPr>
        <w:t xml:space="preserve">» </w:t>
      </w:r>
      <w:r w:rsidR="00640709" w:rsidRPr="007F0B9A">
        <w:rPr>
          <w:rFonts w:ascii="PT Astra Serif" w:hAnsi="PT Astra Serif"/>
          <w:sz w:val="21"/>
          <w:szCs w:val="21"/>
        </w:rPr>
        <w:t>июн</w:t>
      </w:r>
      <w:r w:rsidRPr="007F0B9A">
        <w:rPr>
          <w:rFonts w:ascii="PT Astra Serif" w:hAnsi="PT Astra Serif"/>
          <w:sz w:val="21"/>
          <w:szCs w:val="21"/>
        </w:rPr>
        <w:t xml:space="preserve">я 2019 г.                                                                                </w:t>
      </w:r>
      <w:r w:rsidR="00640709" w:rsidRPr="007F0B9A">
        <w:rPr>
          <w:rFonts w:ascii="PT Astra Serif" w:hAnsi="PT Astra Serif"/>
          <w:sz w:val="21"/>
          <w:szCs w:val="21"/>
        </w:rPr>
        <w:t xml:space="preserve">             </w:t>
      </w:r>
      <w:r w:rsidR="008F3FAE" w:rsidRPr="007F0B9A">
        <w:rPr>
          <w:rFonts w:ascii="PT Astra Serif" w:hAnsi="PT Astra Serif"/>
          <w:sz w:val="21"/>
          <w:szCs w:val="21"/>
        </w:rPr>
        <w:t xml:space="preserve">         </w:t>
      </w:r>
      <w:r w:rsidRPr="007F0B9A">
        <w:rPr>
          <w:rFonts w:ascii="PT Astra Serif" w:hAnsi="PT Astra Serif"/>
          <w:sz w:val="21"/>
          <w:szCs w:val="21"/>
        </w:rPr>
        <w:t>№ 01873000058190001</w:t>
      </w:r>
      <w:r w:rsidR="00F841D5" w:rsidRPr="007F0B9A">
        <w:rPr>
          <w:rFonts w:ascii="PT Astra Serif" w:hAnsi="PT Astra Serif"/>
          <w:sz w:val="21"/>
          <w:szCs w:val="21"/>
        </w:rPr>
        <w:t>4</w:t>
      </w:r>
      <w:r w:rsidR="00DB154F" w:rsidRPr="007F0B9A">
        <w:rPr>
          <w:rFonts w:ascii="PT Astra Serif" w:hAnsi="PT Astra Serif"/>
          <w:sz w:val="21"/>
          <w:szCs w:val="21"/>
        </w:rPr>
        <w:t>8</w:t>
      </w:r>
      <w:r w:rsidRPr="007F0B9A">
        <w:rPr>
          <w:rFonts w:ascii="PT Astra Serif" w:hAnsi="PT Astra Serif"/>
          <w:sz w:val="21"/>
          <w:szCs w:val="21"/>
        </w:rPr>
        <w:t>-1</w:t>
      </w:r>
    </w:p>
    <w:p w:rsidR="004E1D7D" w:rsidRPr="007F0B9A" w:rsidRDefault="004E1D7D" w:rsidP="004E1D7D">
      <w:pPr>
        <w:pStyle w:val="a8"/>
        <w:tabs>
          <w:tab w:val="left" w:pos="-567"/>
          <w:tab w:val="left" w:pos="0"/>
          <w:tab w:val="left" w:pos="284"/>
          <w:tab w:val="left" w:pos="567"/>
        </w:tabs>
        <w:ind w:left="0" w:right="142"/>
        <w:jc w:val="both"/>
        <w:rPr>
          <w:rFonts w:ascii="PT Astra Serif" w:hAnsi="PT Astra Serif"/>
          <w:sz w:val="21"/>
          <w:szCs w:val="21"/>
        </w:rPr>
      </w:pPr>
      <w:r w:rsidRPr="007F0B9A">
        <w:rPr>
          <w:rFonts w:ascii="PT Astra Serif" w:hAnsi="PT Astra Serif"/>
          <w:sz w:val="21"/>
          <w:szCs w:val="21"/>
        </w:rPr>
        <w:t xml:space="preserve">ПРИСУТСТВОВАЛИ: </w:t>
      </w:r>
    </w:p>
    <w:p w:rsidR="004E1D7D" w:rsidRPr="007F0B9A" w:rsidRDefault="004E1D7D" w:rsidP="004E1D7D">
      <w:pPr>
        <w:pStyle w:val="a8"/>
        <w:tabs>
          <w:tab w:val="left" w:pos="-567"/>
          <w:tab w:val="left" w:pos="0"/>
          <w:tab w:val="left" w:pos="284"/>
          <w:tab w:val="left" w:pos="567"/>
          <w:tab w:val="left" w:pos="993"/>
        </w:tabs>
        <w:ind w:left="0" w:right="142"/>
        <w:jc w:val="both"/>
        <w:rPr>
          <w:rFonts w:ascii="PT Astra Serif" w:hAnsi="PT Astra Serif"/>
          <w:sz w:val="21"/>
          <w:szCs w:val="21"/>
        </w:rPr>
      </w:pPr>
      <w:r w:rsidRPr="007F0B9A">
        <w:rPr>
          <w:rFonts w:ascii="PT Astra Serif" w:hAnsi="PT Astra Serif"/>
          <w:sz w:val="21"/>
          <w:szCs w:val="21"/>
        </w:rPr>
        <w:t xml:space="preserve">Единая комиссия по осуществлению закупок для обеспечения муниципальных нужд города </w:t>
      </w:r>
      <w:proofErr w:type="spellStart"/>
      <w:r w:rsidRPr="007F0B9A">
        <w:rPr>
          <w:rFonts w:ascii="PT Astra Serif" w:hAnsi="PT Astra Serif"/>
          <w:sz w:val="21"/>
          <w:szCs w:val="21"/>
        </w:rPr>
        <w:t>Югорска</w:t>
      </w:r>
      <w:proofErr w:type="spellEnd"/>
      <w:r w:rsidRPr="007F0B9A">
        <w:rPr>
          <w:rFonts w:ascii="PT Astra Serif" w:hAnsi="PT Astra Serif"/>
          <w:sz w:val="21"/>
          <w:szCs w:val="21"/>
        </w:rPr>
        <w:t xml:space="preserve"> (далее - комиссия) в следующем  составе:</w:t>
      </w:r>
    </w:p>
    <w:p w:rsidR="00BA4190" w:rsidRPr="007F0B9A" w:rsidRDefault="00BA4190" w:rsidP="00BA4190">
      <w:pPr>
        <w:pStyle w:val="a8"/>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sz w:val="21"/>
          <w:szCs w:val="21"/>
        </w:rPr>
      </w:pPr>
      <w:r w:rsidRPr="007F0B9A">
        <w:rPr>
          <w:rFonts w:ascii="PT Astra Serif" w:hAnsi="PT Astra Serif"/>
          <w:sz w:val="21"/>
          <w:szCs w:val="21"/>
        </w:rPr>
        <w:t xml:space="preserve">В.К. </w:t>
      </w:r>
      <w:proofErr w:type="spellStart"/>
      <w:r w:rsidRPr="007F0B9A">
        <w:rPr>
          <w:rFonts w:ascii="PT Astra Serif" w:hAnsi="PT Astra Serif"/>
          <w:sz w:val="21"/>
          <w:szCs w:val="21"/>
        </w:rPr>
        <w:t>Бандурин</w:t>
      </w:r>
      <w:proofErr w:type="spellEnd"/>
      <w:r w:rsidRPr="007F0B9A">
        <w:rPr>
          <w:rFonts w:ascii="PT Astra Serif" w:hAnsi="PT Astra Serif"/>
          <w:sz w:val="21"/>
          <w:szCs w:val="21"/>
        </w:rPr>
        <w:t xml:space="preserve">  - заместитель председателя комиссии, заместитель главы города - директор  департамента </w:t>
      </w:r>
      <w:proofErr w:type="spellStart"/>
      <w:r w:rsidRPr="007F0B9A">
        <w:rPr>
          <w:rFonts w:ascii="PT Astra Serif" w:hAnsi="PT Astra Serif"/>
          <w:sz w:val="21"/>
          <w:szCs w:val="21"/>
        </w:rPr>
        <w:t>жилищно</w:t>
      </w:r>
      <w:proofErr w:type="spellEnd"/>
      <w:r w:rsidRPr="007F0B9A">
        <w:rPr>
          <w:rFonts w:ascii="PT Astra Serif" w:hAnsi="PT Astra Serif"/>
          <w:sz w:val="21"/>
          <w:szCs w:val="21"/>
        </w:rPr>
        <w:t xml:space="preserve"> - коммунального и строительного комплекса администрации города </w:t>
      </w:r>
      <w:proofErr w:type="spellStart"/>
      <w:r w:rsidRPr="007F0B9A">
        <w:rPr>
          <w:rFonts w:ascii="PT Astra Serif" w:hAnsi="PT Astra Serif"/>
          <w:sz w:val="21"/>
          <w:szCs w:val="21"/>
        </w:rPr>
        <w:t>Югорска</w:t>
      </w:r>
      <w:proofErr w:type="spellEnd"/>
      <w:r w:rsidRPr="007F0B9A">
        <w:rPr>
          <w:rFonts w:ascii="PT Astra Serif" w:hAnsi="PT Astra Serif"/>
          <w:sz w:val="21"/>
          <w:szCs w:val="21"/>
        </w:rPr>
        <w:t>;</w:t>
      </w:r>
    </w:p>
    <w:p w:rsidR="004E1D7D" w:rsidRPr="007F0B9A" w:rsidRDefault="004E1D7D" w:rsidP="004E1D7D">
      <w:pPr>
        <w:pStyle w:val="a8"/>
        <w:tabs>
          <w:tab w:val="left" w:pos="-567"/>
          <w:tab w:val="left" w:pos="0"/>
          <w:tab w:val="left" w:pos="284"/>
          <w:tab w:val="left" w:pos="567"/>
          <w:tab w:val="left" w:pos="993"/>
        </w:tabs>
        <w:ind w:left="0" w:right="142"/>
        <w:jc w:val="both"/>
        <w:rPr>
          <w:rFonts w:ascii="PT Astra Serif" w:hAnsi="PT Astra Serif"/>
          <w:sz w:val="21"/>
          <w:szCs w:val="21"/>
        </w:rPr>
      </w:pPr>
      <w:r w:rsidRPr="007F0B9A">
        <w:rPr>
          <w:rFonts w:ascii="PT Astra Serif" w:hAnsi="PT Astra Serif"/>
          <w:sz w:val="21"/>
          <w:szCs w:val="21"/>
        </w:rPr>
        <w:t>Члены комиссии:</w:t>
      </w:r>
    </w:p>
    <w:p w:rsidR="004E1D7D" w:rsidRPr="007F0B9A" w:rsidRDefault="004E1D7D" w:rsidP="004E1D7D">
      <w:pPr>
        <w:pStyle w:val="a8"/>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sz w:val="21"/>
          <w:szCs w:val="21"/>
        </w:rPr>
      </w:pPr>
      <w:r w:rsidRPr="007F0B9A">
        <w:rPr>
          <w:rFonts w:ascii="PT Astra Serif" w:hAnsi="PT Astra Serif"/>
          <w:sz w:val="21"/>
          <w:szCs w:val="21"/>
        </w:rPr>
        <w:t>Н.А. Морозова – советник руководителя;</w:t>
      </w:r>
    </w:p>
    <w:p w:rsidR="004E1D7D" w:rsidRPr="007F0B9A" w:rsidRDefault="004E1D7D" w:rsidP="004E1D7D">
      <w:pPr>
        <w:pStyle w:val="a8"/>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sz w:val="21"/>
          <w:szCs w:val="21"/>
        </w:rPr>
      </w:pPr>
      <w:r w:rsidRPr="007F0B9A">
        <w:rPr>
          <w:rFonts w:ascii="PT Astra Serif" w:hAnsi="PT Astra Serif"/>
          <w:sz w:val="21"/>
          <w:szCs w:val="21"/>
        </w:rPr>
        <w:t xml:space="preserve">Т.И. </w:t>
      </w:r>
      <w:proofErr w:type="spellStart"/>
      <w:r w:rsidRPr="007F0B9A">
        <w:rPr>
          <w:rFonts w:ascii="PT Astra Serif" w:hAnsi="PT Astra Serif"/>
          <w:sz w:val="21"/>
          <w:szCs w:val="21"/>
        </w:rPr>
        <w:t>Долгодворова</w:t>
      </w:r>
      <w:proofErr w:type="spellEnd"/>
      <w:r w:rsidRPr="007F0B9A">
        <w:rPr>
          <w:rFonts w:ascii="PT Astra Serif" w:hAnsi="PT Astra Serif"/>
          <w:sz w:val="21"/>
          <w:szCs w:val="21"/>
        </w:rPr>
        <w:t xml:space="preserve"> – заместитель главы города </w:t>
      </w:r>
      <w:proofErr w:type="spellStart"/>
      <w:r w:rsidRPr="007F0B9A">
        <w:rPr>
          <w:rFonts w:ascii="PT Astra Serif" w:hAnsi="PT Astra Serif"/>
          <w:sz w:val="21"/>
          <w:szCs w:val="21"/>
        </w:rPr>
        <w:t>Югорска</w:t>
      </w:r>
      <w:proofErr w:type="spellEnd"/>
      <w:r w:rsidRPr="007F0B9A">
        <w:rPr>
          <w:rFonts w:ascii="PT Astra Serif" w:hAnsi="PT Astra Serif"/>
          <w:sz w:val="21"/>
          <w:szCs w:val="21"/>
        </w:rPr>
        <w:t>;</w:t>
      </w:r>
    </w:p>
    <w:p w:rsidR="004E1D7D" w:rsidRPr="007F0B9A" w:rsidRDefault="004E1D7D" w:rsidP="004E1D7D">
      <w:pPr>
        <w:pStyle w:val="a8"/>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sz w:val="21"/>
          <w:szCs w:val="21"/>
        </w:rPr>
      </w:pPr>
      <w:r w:rsidRPr="007F0B9A">
        <w:rPr>
          <w:rFonts w:ascii="PT Astra Serif" w:hAnsi="PT Astra Serif"/>
          <w:sz w:val="21"/>
          <w:szCs w:val="21"/>
        </w:rPr>
        <w:t xml:space="preserve">Ж.В. </w:t>
      </w:r>
      <w:proofErr w:type="spellStart"/>
      <w:r w:rsidRPr="007F0B9A">
        <w:rPr>
          <w:rFonts w:ascii="PT Astra Serif" w:hAnsi="PT Astra Serif"/>
          <w:sz w:val="21"/>
          <w:szCs w:val="21"/>
        </w:rPr>
        <w:t>Резинкина</w:t>
      </w:r>
      <w:proofErr w:type="spellEnd"/>
      <w:r w:rsidRPr="007F0B9A">
        <w:rPr>
          <w:rFonts w:ascii="PT Astra Serif" w:hAnsi="PT Astra Serif"/>
          <w:sz w:val="21"/>
          <w:szCs w:val="21"/>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0B9A">
        <w:rPr>
          <w:rFonts w:ascii="PT Astra Serif" w:hAnsi="PT Astra Serif"/>
          <w:sz w:val="21"/>
          <w:szCs w:val="21"/>
        </w:rPr>
        <w:t>Югорска</w:t>
      </w:r>
      <w:proofErr w:type="spellEnd"/>
      <w:r w:rsidRPr="007F0B9A">
        <w:rPr>
          <w:rFonts w:ascii="PT Astra Serif" w:hAnsi="PT Astra Serif"/>
          <w:sz w:val="21"/>
          <w:szCs w:val="21"/>
        </w:rPr>
        <w:t>;</w:t>
      </w:r>
    </w:p>
    <w:p w:rsidR="004E1D7D" w:rsidRPr="007F0B9A" w:rsidRDefault="004E1D7D" w:rsidP="004E1D7D">
      <w:pPr>
        <w:pStyle w:val="a8"/>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sz w:val="21"/>
          <w:szCs w:val="21"/>
        </w:rPr>
      </w:pPr>
      <w:r w:rsidRPr="007F0B9A">
        <w:rPr>
          <w:rFonts w:ascii="PT Astra Serif" w:hAnsi="PT Astra Serif"/>
          <w:sz w:val="21"/>
          <w:szCs w:val="21"/>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7F0B9A">
        <w:rPr>
          <w:rFonts w:ascii="PT Astra Serif" w:hAnsi="PT Astra Serif"/>
          <w:sz w:val="21"/>
          <w:szCs w:val="21"/>
        </w:rPr>
        <w:t xml:space="preserve">ва администрации города </w:t>
      </w:r>
      <w:proofErr w:type="spellStart"/>
      <w:r w:rsidR="00BA4190" w:rsidRPr="007F0B9A">
        <w:rPr>
          <w:rFonts w:ascii="PT Astra Serif" w:hAnsi="PT Astra Serif"/>
          <w:sz w:val="21"/>
          <w:szCs w:val="21"/>
        </w:rPr>
        <w:t>Югорска</w:t>
      </w:r>
      <w:proofErr w:type="spellEnd"/>
      <w:r w:rsidR="00BA4190" w:rsidRPr="007F0B9A">
        <w:rPr>
          <w:rFonts w:ascii="PT Astra Serif" w:hAnsi="PT Astra Serif"/>
          <w:sz w:val="21"/>
          <w:szCs w:val="21"/>
        </w:rPr>
        <w:t>;</w:t>
      </w:r>
    </w:p>
    <w:p w:rsidR="00BA4190" w:rsidRPr="007F0B9A" w:rsidRDefault="00BA4190" w:rsidP="004E1D7D">
      <w:pPr>
        <w:pStyle w:val="a8"/>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sz w:val="21"/>
          <w:szCs w:val="21"/>
        </w:rPr>
      </w:pPr>
      <w:r w:rsidRPr="007F0B9A">
        <w:rPr>
          <w:rFonts w:ascii="PT Astra Serif" w:hAnsi="PT Astra Serif"/>
          <w:sz w:val="21"/>
          <w:szCs w:val="21"/>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F0B9A">
        <w:rPr>
          <w:rFonts w:ascii="PT Astra Serif" w:hAnsi="PT Astra Serif"/>
          <w:sz w:val="21"/>
          <w:szCs w:val="21"/>
        </w:rPr>
        <w:t>Югорска</w:t>
      </w:r>
      <w:proofErr w:type="spellEnd"/>
      <w:r w:rsidRPr="007F0B9A">
        <w:rPr>
          <w:rFonts w:ascii="PT Astra Serif" w:hAnsi="PT Astra Serif"/>
          <w:sz w:val="21"/>
          <w:szCs w:val="21"/>
        </w:rPr>
        <w:t>.</w:t>
      </w:r>
    </w:p>
    <w:p w:rsidR="004E1D7D" w:rsidRPr="007F0B9A" w:rsidRDefault="004E1D7D" w:rsidP="004E1D7D">
      <w:pPr>
        <w:pStyle w:val="a8"/>
        <w:tabs>
          <w:tab w:val="left" w:pos="0"/>
          <w:tab w:val="left" w:pos="284"/>
          <w:tab w:val="left" w:pos="567"/>
          <w:tab w:val="left" w:pos="993"/>
        </w:tabs>
        <w:autoSpaceDE w:val="0"/>
        <w:autoSpaceDN w:val="0"/>
        <w:adjustRightInd w:val="0"/>
        <w:ind w:left="0" w:right="142"/>
        <w:jc w:val="both"/>
        <w:rPr>
          <w:rFonts w:ascii="PT Astra Serif" w:hAnsi="PT Astra Serif"/>
          <w:sz w:val="21"/>
          <w:szCs w:val="21"/>
        </w:rPr>
      </w:pPr>
      <w:r w:rsidRPr="007F0B9A">
        <w:rPr>
          <w:rFonts w:ascii="PT Astra Serif" w:hAnsi="PT Astra Serif"/>
          <w:sz w:val="21"/>
          <w:szCs w:val="21"/>
        </w:rPr>
        <w:t xml:space="preserve">Всего присутствовали </w:t>
      </w:r>
      <w:r w:rsidR="00640709" w:rsidRPr="007F0B9A">
        <w:rPr>
          <w:rFonts w:ascii="PT Astra Serif" w:hAnsi="PT Astra Serif"/>
          <w:sz w:val="21"/>
          <w:szCs w:val="21"/>
        </w:rPr>
        <w:t>6</w:t>
      </w:r>
      <w:r w:rsidRPr="007F0B9A">
        <w:rPr>
          <w:rFonts w:ascii="PT Astra Serif" w:hAnsi="PT Astra Serif"/>
          <w:sz w:val="21"/>
          <w:szCs w:val="21"/>
        </w:rPr>
        <w:t xml:space="preserve"> членов комиссии из 8</w:t>
      </w:r>
      <w:r w:rsidRPr="007F0B9A">
        <w:rPr>
          <w:rFonts w:ascii="PT Astra Serif" w:hAnsi="PT Astra Serif"/>
          <w:noProof/>
          <w:sz w:val="21"/>
          <w:szCs w:val="21"/>
        </w:rPr>
        <w:t>.</w:t>
      </w:r>
    </w:p>
    <w:p w:rsidR="00BA4190" w:rsidRPr="007F0B9A" w:rsidRDefault="00020D22" w:rsidP="00BA4190">
      <w:pPr>
        <w:keepNext/>
        <w:keepLines/>
        <w:suppressLineNumbers/>
        <w:tabs>
          <w:tab w:val="num" w:pos="0"/>
        </w:tabs>
        <w:suppressAutoHyphens/>
        <w:jc w:val="both"/>
        <w:rPr>
          <w:rFonts w:ascii="PT Astra Serif" w:hAnsi="PT Astra Serif"/>
          <w:color w:val="000000" w:themeColor="text1"/>
          <w:sz w:val="21"/>
          <w:szCs w:val="21"/>
          <w:u w:val="single"/>
        </w:rPr>
      </w:pPr>
      <w:r w:rsidRPr="007F0B9A">
        <w:rPr>
          <w:rFonts w:ascii="PT Astra Serif" w:hAnsi="PT Astra Serif"/>
          <w:sz w:val="21"/>
          <w:szCs w:val="21"/>
        </w:rPr>
        <w:t xml:space="preserve">Представитель заказчика: </w:t>
      </w:r>
      <w:r w:rsidR="00F841D5" w:rsidRPr="007F0B9A">
        <w:rPr>
          <w:sz w:val="21"/>
          <w:szCs w:val="21"/>
        </w:rPr>
        <w:t>Акопова Татьяна Александровна, заведующий хозяйством муниципального бюджетного общеобразовательного учреждения «Средняя общеобразовательная школа № 5».</w:t>
      </w:r>
    </w:p>
    <w:p w:rsidR="00072B9E" w:rsidRPr="007F0B9A" w:rsidRDefault="00020D22" w:rsidP="00072B9E">
      <w:pPr>
        <w:widowControl/>
        <w:tabs>
          <w:tab w:val="num" w:pos="709"/>
        </w:tabs>
        <w:autoSpaceDE w:val="0"/>
        <w:autoSpaceDN w:val="0"/>
        <w:adjustRightInd w:val="0"/>
        <w:jc w:val="both"/>
        <w:rPr>
          <w:rFonts w:ascii="PT Astra Serif" w:hAnsi="PT Astra Serif"/>
          <w:sz w:val="21"/>
          <w:szCs w:val="21"/>
        </w:rPr>
      </w:pPr>
      <w:r w:rsidRPr="007F0B9A">
        <w:rPr>
          <w:rFonts w:ascii="PT Astra Serif" w:hAnsi="PT Astra Serif"/>
          <w:sz w:val="21"/>
          <w:szCs w:val="21"/>
        </w:rPr>
        <w:t>1. Наименование аукциона: аукцион в электронной форме № 01873000058190001</w:t>
      </w:r>
      <w:r w:rsidR="00F841D5" w:rsidRPr="007F0B9A">
        <w:rPr>
          <w:rFonts w:ascii="PT Astra Serif" w:hAnsi="PT Astra Serif"/>
          <w:sz w:val="21"/>
          <w:szCs w:val="21"/>
        </w:rPr>
        <w:t>4</w:t>
      </w:r>
      <w:r w:rsidR="00DB154F" w:rsidRPr="007F0B9A">
        <w:rPr>
          <w:rFonts w:ascii="PT Astra Serif" w:hAnsi="PT Astra Serif"/>
          <w:sz w:val="21"/>
          <w:szCs w:val="21"/>
        </w:rPr>
        <w:t>8</w:t>
      </w:r>
      <w:r w:rsidRPr="007F0B9A">
        <w:rPr>
          <w:rFonts w:ascii="PT Astra Serif" w:hAnsi="PT Astra Serif"/>
          <w:sz w:val="21"/>
          <w:szCs w:val="21"/>
        </w:rPr>
        <w:t xml:space="preserve"> </w:t>
      </w:r>
      <w:r w:rsidR="003D061F" w:rsidRPr="007F0B9A">
        <w:rPr>
          <w:rFonts w:ascii="PT Astra Serif" w:hAnsi="PT Astra Serif"/>
          <w:sz w:val="21"/>
          <w:szCs w:val="21"/>
        </w:rPr>
        <w:t xml:space="preserve"> </w:t>
      </w:r>
      <w:r w:rsidR="00F841D5" w:rsidRPr="007F0B9A">
        <w:rPr>
          <w:sz w:val="21"/>
          <w:szCs w:val="21"/>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00F841D5" w:rsidRPr="007F0B9A">
        <w:rPr>
          <w:bCs/>
          <w:sz w:val="21"/>
          <w:szCs w:val="21"/>
        </w:rPr>
        <w:t>на поставку картриджей.</w:t>
      </w:r>
    </w:p>
    <w:p w:rsidR="00020D22" w:rsidRPr="007F0B9A" w:rsidRDefault="00020D22" w:rsidP="00072B9E">
      <w:pPr>
        <w:keepNext/>
        <w:keepLines/>
        <w:suppressLineNumbers/>
        <w:tabs>
          <w:tab w:val="num" w:pos="0"/>
        </w:tabs>
        <w:suppressAutoHyphens/>
        <w:jc w:val="both"/>
        <w:rPr>
          <w:rFonts w:ascii="PT Astra Serif" w:hAnsi="PT Astra Serif"/>
          <w:sz w:val="21"/>
          <w:szCs w:val="21"/>
        </w:rPr>
      </w:pPr>
      <w:r w:rsidRPr="007F0B9A">
        <w:rPr>
          <w:rFonts w:ascii="PT Astra Serif" w:hAnsi="PT Astra Serif"/>
          <w:sz w:val="21"/>
          <w:szCs w:val="21"/>
        </w:rPr>
        <w:t xml:space="preserve">Номер извещения о проведении торгов на официальном сайте – </w:t>
      </w:r>
      <w:hyperlink r:id="rId6" w:history="1">
        <w:r w:rsidRPr="007F0B9A">
          <w:rPr>
            <w:rStyle w:val="a4"/>
            <w:rFonts w:ascii="PT Astra Serif" w:hAnsi="PT Astra Serif"/>
            <w:color w:val="auto"/>
            <w:sz w:val="21"/>
            <w:szCs w:val="21"/>
            <w:u w:val="none"/>
          </w:rPr>
          <w:t>http://zakupki.gov.ru/</w:t>
        </w:r>
      </w:hyperlink>
      <w:r w:rsidRPr="007F0B9A">
        <w:rPr>
          <w:rFonts w:ascii="PT Astra Serif" w:hAnsi="PT Astra Serif"/>
          <w:sz w:val="21"/>
          <w:szCs w:val="21"/>
        </w:rPr>
        <w:t>, код аукциона 01873000058190001</w:t>
      </w:r>
      <w:r w:rsidR="00F841D5" w:rsidRPr="007F0B9A">
        <w:rPr>
          <w:rFonts w:ascii="PT Astra Serif" w:hAnsi="PT Astra Serif"/>
          <w:sz w:val="21"/>
          <w:szCs w:val="21"/>
        </w:rPr>
        <w:t>4</w:t>
      </w:r>
      <w:r w:rsidR="00DB154F" w:rsidRPr="007F0B9A">
        <w:rPr>
          <w:rFonts w:ascii="PT Astra Serif" w:hAnsi="PT Astra Serif"/>
          <w:sz w:val="21"/>
          <w:szCs w:val="21"/>
        </w:rPr>
        <w:t>8</w:t>
      </w:r>
      <w:r w:rsidRPr="007F0B9A">
        <w:rPr>
          <w:rFonts w:ascii="PT Astra Serif" w:hAnsi="PT Astra Serif"/>
          <w:sz w:val="21"/>
          <w:szCs w:val="21"/>
        </w:rPr>
        <w:t xml:space="preserve">. </w:t>
      </w:r>
    </w:p>
    <w:p w:rsidR="00020D22" w:rsidRPr="007F0B9A" w:rsidRDefault="00020D22" w:rsidP="004B299D">
      <w:pPr>
        <w:autoSpaceDE w:val="0"/>
        <w:autoSpaceDN w:val="0"/>
        <w:adjustRightInd w:val="0"/>
        <w:jc w:val="both"/>
        <w:rPr>
          <w:rFonts w:ascii="PT Astra Serif" w:hAnsi="PT Astra Serif"/>
          <w:sz w:val="21"/>
          <w:szCs w:val="21"/>
        </w:rPr>
      </w:pPr>
      <w:r w:rsidRPr="007F0B9A">
        <w:rPr>
          <w:rFonts w:ascii="PT Astra Serif" w:hAnsi="PT Astra Serif"/>
          <w:sz w:val="21"/>
          <w:szCs w:val="21"/>
        </w:rPr>
        <w:t xml:space="preserve">Идентификационный код закупки: </w:t>
      </w:r>
      <w:r w:rsidR="00F841D5" w:rsidRPr="007F0B9A">
        <w:rPr>
          <w:sz w:val="21"/>
          <w:szCs w:val="21"/>
        </w:rPr>
        <w:t>193862200272086220100100320010000000</w:t>
      </w:r>
      <w:r w:rsidR="00072B9E" w:rsidRPr="007F0B9A">
        <w:rPr>
          <w:rFonts w:ascii="PT Astra Serif" w:hAnsi="PT Astra Serif"/>
          <w:sz w:val="21"/>
          <w:szCs w:val="21"/>
        </w:rPr>
        <w:t>.</w:t>
      </w:r>
    </w:p>
    <w:p w:rsidR="00452ED8" w:rsidRPr="007F0B9A" w:rsidRDefault="00020D22" w:rsidP="00F841D5">
      <w:pPr>
        <w:keepNext/>
        <w:keepLines/>
        <w:suppressLineNumbers/>
        <w:suppressAutoHyphens/>
        <w:jc w:val="both"/>
        <w:rPr>
          <w:sz w:val="21"/>
          <w:szCs w:val="21"/>
          <w:u w:val="single"/>
        </w:rPr>
      </w:pPr>
      <w:r w:rsidRPr="007F0B9A">
        <w:rPr>
          <w:rFonts w:ascii="PT Astra Serif" w:hAnsi="PT Astra Serif"/>
          <w:sz w:val="21"/>
          <w:szCs w:val="21"/>
        </w:rPr>
        <w:t xml:space="preserve">2. Заказчик: </w:t>
      </w:r>
      <w:r w:rsidR="00F841D5" w:rsidRPr="007F0B9A">
        <w:rPr>
          <w:sz w:val="21"/>
          <w:szCs w:val="21"/>
        </w:rPr>
        <w:t xml:space="preserve">Муниципальное бюджетное общеобразовательное учреждение «Средняя общеобразовательная школа № 5». </w:t>
      </w:r>
      <w:proofErr w:type="gramStart"/>
      <w:r w:rsidR="00452ED8" w:rsidRPr="007F0B9A">
        <w:rPr>
          <w:rFonts w:ascii="PT Astra Serif" w:hAnsi="PT Astra Serif"/>
          <w:sz w:val="21"/>
          <w:szCs w:val="21"/>
        </w:rPr>
        <w:t xml:space="preserve">Почтовый адрес: </w:t>
      </w:r>
      <w:r w:rsidR="00F841D5" w:rsidRPr="007F0B9A">
        <w:rPr>
          <w:sz w:val="21"/>
          <w:szCs w:val="21"/>
        </w:rPr>
        <w:t xml:space="preserve">628260, ул. Садовая, 1Б, г. </w:t>
      </w:r>
      <w:proofErr w:type="spellStart"/>
      <w:r w:rsidR="00F841D5" w:rsidRPr="007F0B9A">
        <w:rPr>
          <w:sz w:val="21"/>
          <w:szCs w:val="21"/>
        </w:rPr>
        <w:t>Югорск</w:t>
      </w:r>
      <w:proofErr w:type="spellEnd"/>
      <w:r w:rsidR="00F841D5" w:rsidRPr="007F0B9A">
        <w:rPr>
          <w:sz w:val="21"/>
          <w:szCs w:val="21"/>
        </w:rPr>
        <w:t>, Ханты - Мансийский автономный округ - Югра, Тюменская область.</w:t>
      </w:r>
      <w:r w:rsidR="00F841D5" w:rsidRPr="007F0B9A">
        <w:rPr>
          <w:sz w:val="21"/>
          <w:szCs w:val="21"/>
          <w:u w:val="single"/>
        </w:rPr>
        <w:t xml:space="preserve"> </w:t>
      </w:r>
      <w:proofErr w:type="gramEnd"/>
    </w:p>
    <w:p w:rsidR="00020D22" w:rsidRPr="007F0B9A" w:rsidRDefault="00452ED8" w:rsidP="00452ED8">
      <w:pPr>
        <w:autoSpaceDE w:val="0"/>
        <w:jc w:val="both"/>
        <w:rPr>
          <w:rFonts w:ascii="PT Astra Serif" w:hAnsi="PT Astra Serif"/>
          <w:sz w:val="21"/>
          <w:szCs w:val="21"/>
        </w:rPr>
      </w:pPr>
      <w:r w:rsidRPr="007F0B9A">
        <w:rPr>
          <w:rFonts w:ascii="PT Astra Serif" w:hAnsi="PT Astra Serif"/>
          <w:sz w:val="21"/>
          <w:szCs w:val="21"/>
        </w:rPr>
        <w:t xml:space="preserve">3. </w:t>
      </w:r>
      <w:r w:rsidR="00020D22" w:rsidRPr="007F0B9A">
        <w:rPr>
          <w:rFonts w:ascii="PT Astra Serif" w:hAnsi="PT Astra Serif"/>
          <w:sz w:val="21"/>
          <w:szCs w:val="21"/>
        </w:rPr>
        <w:t xml:space="preserve">Процедура рассмотрения первых частей заявок на участие в аукционе была проведена комиссией в 10.00 часов </w:t>
      </w:r>
      <w:r w:rsidR="00640709" w:rsidRPr="007F0B9A">
        <w:rPr>
          <w:rFonts w:ascii="PT Astra Serif" w:hAnsi="PT Astra Serif"/>
          <w:sz w:val="21"/>
          <w:szCs w:val="21"/>
        </w:rPr>
        <w:t>11</w:t>
      </w:r>
      <w:r w:rsidR="00BA4190" w:rsidRPr="007F0B9A">
        <w:rPr>
          <w:rFonts w:ascii="PT Astra Serif" w:hAnsi="PT Astra Serif"/>
          <w:sz w:val="21"/>
          <w:szCs w:val="21"/>
        </w:rPr>
        <w:t xml:space="preserve"> </w:t>
      </w:r>
      <w:r w:rsidR="00640709" w:rsidRPr="007F0B9A">
        <w:rPr>
          <w:rFonts w:ascii="PT Astra Serif" w:hAnsi="PT Astra Serif"/>
          <w:sz w:val="21"/>
          <w:szCs w:val="21"/>
        </w:rPr>
        <w:t>июн</w:t>
      </w:r>
      <w:r w:rsidR="00020D22" w:rsidRPr="007F0B9A">
        <w:rPr>
          <w:rFonts w:ascii="PT Astra Serif" w:hAnsi="PT Astra Serif"/>
          <w:sz w:val="21"/>
          <w:szCs w:val="21"/>
        </w:rPr>
        <w:t xml:space="preserve">я 2019 года, по адресу: ул. 40 лет Победы, 11, г. </w:t>
      </w:r>
      <w:proofErr w:type="spellStart"/>
      <w:r w:rsidR="00020D22" w:rsidRPr="007F0B9A">
        <w:rPr>
          <w:rFonts w:ascii="PT Astra Serif" w:hAnsi="PT Astra Serif"/>
          <w:sz w:val="21"/>
          <w:szCs w:val="21"/>
        </w:rPr>
        <w:t>Югорск</w:t>
      </w:r>
      <w:proofErr w:type="spellEnd"/>
      <w:r w:rsidR="00020D22" w:rsidRPr="007F0B9A">
        <w:rPr>
          <w:rFonts w:ascii="PT Astra Serif" w:hAnsi="PT Astra Serif"/>
          <w:sz w:val="21"/>
          <w:szCs w:val="21"/>
        </w:rPr>
        <w:t>, Ханты-Мансийский  автономный  округ-Югра, Тюменская область.</w:t>
      </w:r>
    </w:p>
    <w:p w:rsidR="00020D22" w:rsidRPr="007F0B9A" w:rsidRDefault="00020D22" w:rsidP="00020D22">
      <w:pPr>
        <w:tabs>
          <w:tab w:val="num" w:pos="0"/>
          <w:tab w:val="num" w:pos="567"/>
        </w:tabs>
        <w:jc w:val="both"/>
        <w:rPr>
          <w:rFonts w:ascii="PT Astra Serif" w:hAnsi="PT Astra Serif"/>
          <w:sz w:val="21"/>
          <w:szCs w:val="21"/>
        </w:rPr>
      </w:pPr>
      <w:r w:rsidRPr="007F0B9A">
        <w:rPr>
          <w:rFonts w:ascii="PT Astra Serif" w:hAnsi="PT Astra Serif"/>
          <w:sz w:val="21"/>
          <w:szCs w:val="21"/>
        </w:rPr>
        <w:t xml:space="preserve">4. Количество поступивших заявок на участие  в аукционе – </w:t>
      </w:r>
      <w:r w:rsidR="007F0B9A">
        <w:rPr>
          <w:rFonts w:ascii="PT Astra Serif" w:hAnsi="PT Astra Serif"/>
          <w:sz w:val="21"/>
          <w:szCs w:val="21"/>
        </w:rPr>
        <w:t>9</w:t>
      </w:r>
      <w:bookmarkStart w:id="0" w:name="_GoBack"/>
      <w:bookmarkEnd w:id="0"/>
      <w:r w:rsidR="00171FBE" w:rsidRPr="007F0B9A">
        <w:rPr>
          <w:rFonts w:ascii="PT Astra Serif" w:hAnsi="PT Astra Serif"/>
          <w:sz w:val="21"/>
          <w:szCs w:val="21"/>
        </w:rPr>
        <w:t>.</w:t>
      </w:r>
      <w:r w:rsidRPr="007F0B9A">
        <w:rPr>
          <w:rFonts w:ascii="PT Astra Serif" w:hAnsi="PT Astra Serif"/>
          <w:sz w:val="21"/>
          <w:szCs w:val="21"/>
        </w:rPr>
        <w:t xml:space="preserve"> </w:t>
      </w:r>
    </w:p>
    <w:p w:rsidR="00020D22" w:rsidRPr="007F0B9A" w:rsidRDefault="00020D22" w:rsidP="00020D22">
      <w:pPr>
        <w:tabs>
          <w:tab w:val="num" w:pos="0"/>
          <w:tab w:val="num" w:pos="567"/>
        </w:tabs>
        <w:jc w:val="both"/>
        <w:rPr>
          <w:rFonts w:ascii="PT Astra Serif" w:hAnsi="PT Astra Serif"/>
          <w:sz w:val="21"/>
          <w:szCs w:val="21"/>
        </w:rPr>
      </w:pPr>
      <w:r w:rsidRPr="007F0B9A">
        <w:rPr>
          <w:rFonts w:ascii="PT Astra Serif" w:hAnsi="PT Astra Serif"/>
          <w:sz w:val="21"/>
          <w:szCs w:val="21"/>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RPr="00061206"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8F3FAE" w:rsidRDefault="00020D22" w:rsidP="008F3FAE">
            <w:pPr>
              <w:pStyle w:val="a6"/>
              <w:spacing w:after="0"/>
              <w:jc w:val="center"/>
              <w:rPr>
                <w:rFonts w:ascii="PT Astra Serif" w:eastAsia="Times New Roman" w:hAnsi="PT Astra Serif"/>
                <w:sz w:val="20"/>
                <w:szCs w:val="20"/>
              </w:rPr>
            </w:pPr>
            <w:r w:rsidRPr="008F3FAE">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8F3FAE" w:rsidRDefault="00020D22" w:rsidP="008F3FAE">
            <w:pPr>
              <w:pStyle w:val="a6"/>
              <w:spacing w:after="0"/>
              <w:jc w:val="center"/>
              <w:rPr>
                <w:rFonts w:ascii="PT Astra Serif" w:eastAsia="Times New Roman" w:hAnsi="PT Astra Serif"/>
                <w:sz w:val="20"/>
                <w:szCs w:val="20"/>
              </w:rPr>
            </w:pPr>
            <w:r w:rsidRPr="008F3FAE">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8F3FAE" w:rsidRDefault="00020D22" w:rsidP="008F3FAE">
            <w:pPr>
              <w:pStyle w:val="a6"/>
              <w:spacing w:after="0"/>
              <w:jc w:val="center"/>
              <w:rPr>
                <w:rFonts w:ascii="PT Astra Serif" w:eastAsia="Times New Roman" w:hAnsi="PT Astra Serif"/>
                <w:sz w:val="20"/>
                <w:szCs w:val="20"/>
              </w:rPr>
            </w:pPr>
            <w:r w:rsidRPr="008F3FAE">
              <w:rPr>
                <w:rFonts w:ascii="PT Astra Serif" w:eastAsia="Times New Roman" w:hAnsi="PT Astra Serif"/>
                <w:sz w:val="20"/>
                <w:szCs w:val="20"/>
              </w:rPr>
              <w:t>Причина отказа в допуске</w:t>
            </w:r>
          </w:p>
        </w:tc>
      </w:tr>
      <w:tr w:rsidR="00020D22" w:rsidRPr="0006120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8F3FAE" w:rsidRDefault="008F3FAE" w:rsidP="008F3FAE">
            <w:pPr>
              <w:jc w:val="center"/>
              <w:rPr>
                <w:rFonts w:ascii="PT Astra Serif" w:hAnsi="PT Astra Serif"/>
                <w:spacing w:val="-6"/>
                <w:lang w:eastAsia="en-US"/>
              </w:rPr>
            </w:pPr>
            <w:r>
              <w:rPr>
                <w:rFonts w:ascii="PT Astra Serif" w:hAnsi="PT Astra Serif"/>
                <w:spacing w:val="-6"/>
                <w:lang w:eastAsia="en-US"/>
              </w:rPr>
              <w:t>207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8F3FAE" w:rsidRDefault="00020D22" w:rsidP="008F3FAE">
            <w:pPr>
              <w:jc w:val="center"/>
              <w:rPr>
                <w:rFonts w:ascii="PT Astra Serif" w:hAnsi="PT Astra Serif"/>
                <w:spacing w:val="-6"/>
                <w:sz w:val="16"/>
                <w:szCs w:val="16"/>
                <w:lang w:eastAsia="en-US"/>
              </w:rPr>
            </w:pPr>
            <w:r w:rsidRPr="008F3FAE">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8F3FAE" w:rsidRDefault="00020D22" w:rsidP="008F3FAE">
            <w:pPr>
              <w:jc w:val="both"/>
              <w:rPr>
                <w:rFonts w:ascii="PT Astra Serif" w:hAnsi="PT Astra Serif"/>
                <w:spacing w:val="-6"/>
                <w:lang w:eastAsia="en-US"/>
              </w:rPr>
            </w:pPr>
          </w:p>
        </w:tc>
      </w:tr>
      <w:tr w:rsidR="00452ED8" w:rsidRPr="0006120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8F3FAE" w:rsidRDefault="008F3FAE" w:rsidP="008F3FAE">
            <w:pPr>
              <w:jc w:val="center"/>
              <w:rPr>
                <w:rFonts w:ascii="PT Astra Serif" w:hAnsi="PT Astra Serif"/>
                <w:spacing w:val="-6"/>
                <w:lang w:eastAsia="en-US"/>
              </w:rPr>
            </w:pPr>
            <w:r>
              <w:rPr>
                <w:rFonts w:ascii="PT Astra Serif" w:hAnsi="PT Astra Serif"/>
                <w:lang w:eastAsia="en-US"/>
              </w:rPr>
              <w:t>192</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8F3FAE" w:rsidRDefault="004E1D7D" w:rsidP="008F3FAE">
            <w:pPr>
              <w:jc w:val="center"/>
              <w:rPr>
                <w:rFonts w:ascii="PT Astra Serif" w:hAnsi="PT Astra Serif"/>
                <w:spacing w:val="-6"/>
                <w:sz w:val="16"/>
                <w:szCs w:val="16"/>
              </w:rPr>
            </w:pPr>
            <w:r w:rsidRPr="008F3FAE">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8F3FAE" w:rsidRDefault="00452ED8" w:rsidP="008F3FAE">
            <w:pPr>
              <w:jc w:val="both"/>
              <w:rPr>
                <w:rFonts w:ascii="PT Astra Serif" w:hAnsi="PT Astra Serif"/>
                <w:spacing w:val="-6"/>
              </w:rPr>
            </w:pPr>
          </w:p>
        </w:tc>
      </w:tr>
      <w:tr w:rsidR="008F3FAE" w:rsidRPr="0006120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pPr>
              <w:spacing w:line="276" w:lineRule="auto"/>
              <w:jc w:val="center"/>
              <w:rPr>
                <w:rFonts w:ascii="PT Astra Serif" w:hAnsi="PT Astra Serif"/>
                <w:lang w:eastAsia="en-US"/>
              </w:rPr>
            </w:pPr>
            <w:r>
              <w:rPr>
                <w:rFonts w:ascii="PT Astra Serif" w:hAnsi="PT Astra Serif"/>
                <w:lang w:eastAsia="en-US"/>
              </w:rPr>
              <w:t>31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rsidP="00ED7B68">
            <w:pPr>
              <w:jc w:val="center"/>
              <w:rPr>
                <w:rFonts w:ascii="PT Astra Serif" w:hAnsi="PT Astra Serif"/>
                <w:spacing w:val="-6"/>
                <w:sz w:val="16"/>
                <w:szCs w:val="16"/>
                <w:lang w:eastAsia="en-US"/>
              </w:rPr>
            </w:pPr>
            <w:r w:rsidRPr="008F3FAE">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3FAE" w:rsidRPr="008F3FAE" w:rsidRDefault="008F3FAE" w:rsidP="002F0F15">
            <w:pPr>
              <w:jc w:val="both"/>
              <w:rPr>
                <w:rFonts w:ascii="PT Astra Serif" w:hAnsi="PT Astra Serif"/>
                <w:spacing w:val="-6"/>
              </w:rPr>
            </w:pPr>
          </w:p>
        </w:tc>
      </w:tr>
      <w:tr w:rsidR="008F3FAE" w:rsidRPr="0006120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pPr>
              <w:spacing w:line="276" w:lineRule="auto"/>
              <w:jc w:val="center"/>
              <w:rPr>
                <w:rFonts w:ascii="PT Astra Serif" w:hAnsi="PT Astra Serif"/>
                <w:lang w:eastAsia="en-US"/>
              </w:rPr>
            </w:pPr>
            <w:r>
              <w:rPr>
                <w:rFonts w:ascii="PT Astra Serif" w:hAnsi="PT Astra Serif"/>
                <w:lang w:eastAsia="en-US"/>
              </w:rPr>
              <w:t>208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rsidP="00ED7B68">
            <w:pPr>
              <w:jc w:val="center"/>
              <w:rPr>
                <w:rFonts w:ascii="PT Astra Serif" w:hAnsi="PT Astra Serif"/>
                <w:spacing w:val="-6"/>
                <w:sz w:val="16"/>
                <w:szCs w:val="16"/>
              </w:rPr>
            </w:pPr>
            <w:r w:rsidRPr="008F3FAE">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3FAE" w:rsidRPr="008F3FAE" w:rsidRDefault="008F3FAE" w:rsidP="002F0F15">
            <w:pPr>
              <w:jc w:val="both"/>
              <w:rPr>
                <w:rFonts w:ascii="PT Astra Serif" w:hAnsi="PT Astra Serif"/>
                <w:spacing w:val="-6"/>
              </w:rPr>
            </w:pPr>
          </w:p>
        </w:tc>
      </w:tr>
      <w:tr w:rsidR="008F3FAE" w:rsidRPr="0006120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pPr>
              <w:spacing w:line="276" w:lineRule="auto"/>
              <w:jc w:val="center"/>
              <w:rPr>
                <w:rFonts w:ascii="PT Astra Serif" w:hAnsi="PT Astra Serif"/>
                <w:lang w:eastAsia="en-US"/>
              </w:rPr>
            </w:pPr>
            <w:r>
              <w:rPr>
                <w:rFonts w:ascii="PT Astra Serif" w:hAnsi="PT Astra Serif"/>
                <w:lang w:eastAsia="en-US"/>
              </w:rPr>
              <w:t>139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rsidP="00ED7B68">
            <w:pPr>
              <w:jc w:val="center"/>
              <w:rPr>
                <w:rFonts w:ascii="PT Astra Serif" w:hAnsi="PT Astra Serif"/>
                <w:spacing w:val="-6"/>
                <w:sz w:val="16"/>
                <w:szCs w:val="16"/>
                <w:lang w:eastAsia="en-US"/>
              </w:rPr>
            </w:pPr>
            <w:r w:rsidRPr="008F3FAE">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3FAE" w:rsidRPr="008F3FAE" w:rsidRDefault="008F3FAE" w:rsidP="002F0F15">
            <w:pPr>
              <w:jc w:val="both"/>
              <w:rPr>
                <w:rFonts w:ascii="PT Astra Serif" w:hAnsi="PT Astra Serif"/>
                <w:spacing w:val="-6"/>
              </w:rPr>
            </w:pPr>
          </w:p>
        </w:tc>
      </w:tr>
      <w:tr w:rsidR="008F3FAE" w:rsidRPr="0006120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pPr>
              <w:spacing w:line="276" w:lineRule="auto"/>
              <w:jc w:val="center"/>
              <w:rPr>
                <w:rFonts w:ascii="PT Astra Serif" w:hAnsi="PT Astra Serif"/>
                <w:lang w:eastAsia="en-US"/>
              </w:rPr>
            </w:pPr>
            <w:r>
              <w:rPr>
                <w:rFonts w:ascii="PT Astra Serif" w:hAnsi="PT Astra Serif"/>
                <w:lang w:eastAsia="en-US"/>
              </w:rPr>
              <w:t>254</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rsidP="00ED7B68">
            <w:pPr>
              <w:jc w:val="center"/>
              <w:rPr>
                <w:rFonts w:ascii="PT Astra Serif" w:hAnsi="PT Astra Serif"/>
                <w:spacing w:val="-6"/>
                <w:sz w:val="16"/>
                <w:szCs w:val="16"/>
              </w:rPr>
            </w:pPr>
            <w:r w:rsidRPr="008F3FAE">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3FAE" w:rsidRPr="008F3FAE" w:rsidRDefault="008F3FAE" w:rsidP="002F0F15">
            <w:pPr>
              <w:jc w:val="both"/>
              <w:rPr>
                <w:rFonts w:ascii="PT Astra Serif" w:hAnsi="PT Astra Serif"/>
                <w:spacing w:val="-6"/>
              </w:rPr>
            </w:pPr>
          </w:p>
        </w:tc>
      </w:tr>
      <w:tr w:rsidR="008F3FAE" w:rsidRPr="0006120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pPr>
              <w:spacing w:line="276" w:lineRule="auto"/>
              <w:jc w:val="center"/>
              <w:rPr>
                <w:rFonts w:ascii="PT Astra Serif" w:hAnsi="PT Astra Serif"/>
                <w:lang w:eastAsia="en-US"/>
              </w:rPr>
            </w:pPr>
            <w:r>
              <w:rPr>
                <w:rFonts w:ascii="PT Astra Serif" w:hAnsi="PT Astra Serif"/>
                <w:lang w:eastAsia="en-US"/>
              </w:rPr>
              <w:t>101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rsidP="00ED7B68">
            <w:pPr>
              <w:jc w:val="center"/>
              <w:rPr>
                <w:rFonts w:ascii="PT Astra Serif" w:hAnsi="PT Astra Serif"/>
                <w:spacing w:val="-6"/>
                <w:sz w:val="16"/>
                <w:szCs w:val="16"/>
                <w:lang w:eastAsia="en-US"/>
              </w:rPr>
            </w:pPr>
            <w:r w:rsidRPr="008F3FAE">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3FAE" w:rsidRPr="008F3FAE" w:rsidRDefault="008F3FAE" w:rsidP="002F0F15">
            <w:pPr>
              <w:jc w:val="both"/>
              <w:rPr>
                <w:rFonts w:ascii="PT Astra Serif" w:hAnsi="PT Astra Serif"/>
                <w:spacing w:val="-6"/>
              </w:rPr>
            </w:pPr>
          </w:p>
        </w:tc>
      </w:tr>
      <w:tr w:rsidR="008F3FAE" w:rsidRPr="0006120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pPr>
              <w:spacing w:line="276" w:lineRule="auto"/>
              <w:jc w:val="center"/>
              <w:rPr>
                <w:rFonts w:ascii="PT Astra Serif" w:hAnsi="PT Astra Serif"/>
                <w:lang w:eastAsia="en-US"/>
              </w:rPr>
            </w:pPr>
            <w:r>
              <w:rPr>
                <w:rFonts w:ascii="PT Astra Serif" w:hAnsi="PT Astra Serif"/>
                <w:lang w:eastAsia="en-US"/>
              </w:rPr>
              <w:t>155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rsidP="00ED7B68">
            <w:pPr>
              <w:jc w:val="center"/>
              <w:rPr>
                <w:rFonts w:ascii="PT Astra Serif" w:hAnsi="PT Astra Serif"/>
                <w:spacing w:val="-6"/>
                <w:sz w:val="16"/>
                <w:szCs w:val="16"/>
              </w:rPr>
            </w:pPr>
            <w:r w:rsidRPr="008F3FAE">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3FAE" w:rsidRPr="008F3FAE" w:rsidRDefault="008F3FAE" w:rsidP="002F0F15">
            <w:pPr>
              <w:jc w:val="both"/>
              <w:rPr>
                <w:rFonts w:ascii="PT Astra Serif" w:hAnsi="PT Astra Serif"/>
                <w:spacing w:val="-6"/>
              </w:rPr>
            </w:pPr>
          </w:p>
        </w:tc>
      </w:tr>
      <w:tr w:rsidR="008F3FAE" w:rsidRPr="00061206"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Default="008F3FAE">
            <w:pPr>
              <w:spacing w:line="276" w:lineRule="auto"/>
              <w:jc w:val="center"/>
              <w:rPr>
                <w:rFonts w:ascii="PT Astra Serif" w:hAnsi="PT Astra Serif"/>
                <w:lang w:eastAsia="en-US"/>
              </w:rPr>
            </w:pPr>
            <w:r>
              <w:rPr>
                <w:rFonts w:ascii="PT Astra Serif" w:hAnsi="PT Astra Serif"/>
                <w:lang w:eastAsia="en-US"/>
              </w:rPr>
              <w:t>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3FAE" w:rsidRPr="008F3FAE" w:rsidRDefault="008F3FAE" w:rsidP="00ED7B68">
            <w:pPr>
              <w:jc w:val="center"/>
              <w:rPr>
                <w:rFonts w:ascii="PT Astra Serif" w:hAnsi="PT Astra Serif"/>
                <w:spacing w:val="-6"/>
                <w:sz w:val="16"/>
                <w:szCs w:val="16"/>
                <w:lang w:eastAsia="en-US"/>
              </w:rPr>
            </w:pPr>
            <w:r w:rsidRPr="008F3FAE">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3FAE" w:rsidRPr="008F3FAE" w:rsidRDefault="008F3FAE" w:rsidP="002F0F15">
            <w:pPr>
              <w:jc w:val="both"/>
              <w:rPr>
                <w:rFonts w:ascii="PT Astra Serif" w:hAnsi="PT Astra Serif"/>
                <w:spacing w:val="-6"/>
              </w:rPr>
            </w:pPr>
          </w:p>
        </w:tc>
      </w:tr>
    </w:tbl>
    <w:p w:rsidR="008F3FAE" w:rsidRPr="007F0B9A" w:rsidRDefault="00020D22" w:rsidP="007F0B9A">
      <w:pPr>
        <w:jc w:val="both"/>
        <w:rPr>
          <w:rFonts w:ascii="PT Astra Serif" w:hAnsi="PT Astra Serif"/>
          <w:sz w:val="21"/>
          <w:szCs w:val="21"/>
        </w:rPr>
      </w:pPr>
      <w:r w:rsidRPr="007F0B9A">
        <w:rPr>
          <w:rFonts w:ascii="PT Astra Serif" w:hAnsi="PT Astra Serif"/>
          <w:sz w:val="21"/>
          <w:szCs w:val="21"/>
        </w:rPr>
        <w:t>6.</w:t>
      </w:r>
      <w:r w:rsidR="00171FBE" w:rsidRPr="007F0B9A">
        <w:rPr>
          <w:rFonts w:ascii="PT Astra Serif" w:hAnsi="PT Astra Serif"/>
          <w:b/>
          <w:sz w:val="21"/>
          <w:szCs w:val="21"/>
        </w:rPr>
        <w:t xml:space="preserve"> </w:t>
      </w:r>
      <w:r w:rsidR="008F3FAE" w:rsidRPr="007F0B9A">
        <w:rPr>
          <w:rFonts w:ascii="PT Astra Serif" w:hAnsi="PT Astra Serif"/>
          <w:sz w:val="21"/>
          <w:szCs w:val="21"/>
        </w:rPr>
        <w:t>Среди предложений участников закупки, признанных уча</w:t>
      </w:r>
      <w:r w:rsidR="008F3FAE" w:rsidRPr="007F0B9A">
        <w:rPr>
          <w:rFonts w:ascii="PT Astra Serif" w:hAnsi="PT Astra Serif"/>
          <w:sz w:val="21"/>
          <w:szCs w:val="21"/>
        </w:rPr>
        <w:t xml:space="preserve">стниками электронного аукциона, </w:t>
      </w:r>
      <w:r w:rsidR="008F3FAE" w:rsidRPr="007F0B9A">
        <w:rPr>
          <w:rFonts w:ascii="PT Astra Serif" w:hAnsi="PT Astra Serif"/>
          <w:sz w:val="21"/>
          <w:szCs w:val="21"/>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71FBE" w:rsidRPr="007F0B9A" w:rsidRDefault="008F3FAE" w:rsidP="00456809">
      <w:pPr>
        <w:tabs>
          <w:tab w:val="left" w:pos="426"/>
          <w:tab w:val="left" w:pos="567"/>
        </w:tabs>
        <w:jc w:val="both"/>
        <w:rPr>
          <w:rFonts w:ascii="PT Astra Serif" w:hAnsi="PT Astra Serif"/>
          <w:sz w:val="21"/>
          <w:szCs w:val="21"/>
        </w:rPr>
      </w:pPr>
      <w:r w:rsidRPr="007F0B9A">
        <w:rPr>
          <w:rFonts w:ascii="PT Astra Serif" w:hAnsi="PT Astra Serif"/>
          <w:sz w:val="21"/>
          <w:szCs w:val="21"/>
        </w:rPr>
        <w:t xml:space="preserve">7. </w:t>
      </w:r>
      <w:r w:rsidR="00020D22" w:rsidRPr="007F0B9A">
        <w:rPr>
          <w:rFonts w:ascii="PT Astra Serif" w:hAnsi="PT Astra Serif"/>
          <w:sz w:val="21"/>
          <w:szCs w:val="21"/>
        </w:rPr>
        <w:t xml:space="preserve">Настоящий протокол подлежит размещению на сайте оператора электронной площадки </w:t>
      </w:r>
      <w:hyperlink r:id="rId7" w:history="1">
        <w:r w:rsidR="00020D22" w:rsidRPr="007F0B9A">
          <w:rPr>
            <w:rStyle w:val="a4"/>
            <w:rFonts w:ascii="PT Astra Serif" w:hAnsi="PT Astra Serif"/>
            <w:color w:val="auto"/>
            <w:sz w:val="21"/>
            <w:szCs w:val="21"/>
          </w:rPr>
          <w:t>http://www.sberbank-ast.ru</w:t>
        </w:r>
      </w:hyperlink>
      <w:r w:rsidR="00020D22" w:rsidRPr="007F0B9A">
        <w:rPr>
          <w:rFonts w:ascii="PT Astra Serif" w:hAnsi="PT Astra Serif"/>
          <w:sz w:val="21"/>
          <w:szCs w:val="21"/>
        </w:rPr>
        <w:t>.</w:t>
      </w:r>
    </w:p>
    <w:p w:rsidR="008F3FAE" w:rsidRDefault="008F3FAE" w:rsidP="00020D22">
      <w:pPr>
        <w:jc w:val="center"/>
        <w:rPr>
          <w:rFonts w:ascii="PT Astra Serif" w:hAnsi="PT Astra Serif"/>
          <w:noProof/>
          <w:sz w:val="24"/>
          <w:szCs w:val="24"/>
        </w:rPr>
      </w:pPr>
    </w:p>
    <w:p w:rsidR="00020D22" w:rsidRPr="00061206" w:rsidRDefault="00171FBE" w:rsidP="00020D22">
      <w:pPr>
        <w:jc w:val="center"/>
        <w:rPr>
          <w:rFonts w:ascii="PT Astra Serif" w:hAnsi="PT Astra Serif"/>
          <w:noProof/>
          <w:sz w:val="24"/>
          <w:szCs w:val="24"/>
        </w:rPr>
      </w:pPr>
      <w:r w:rsidRPr="00061206">
        <w:rPr>
          <w:rFonts w:ascii="PT Astra Serif" w:hAnsi="PT Astra Serif"/>
          <w:noProof/>
          <w:sz w:val="24"/>
          <w:szCs w:val="24"/>
        </w:rPr>
        <w:t>С</w:t>
      </w:r>
      <w:r w:rsidR="00020D22" w:rsidRPr="00061206">
        <w:rPr>
          <w:rFonts w:ascii="PT Astra Serif" w:hAnsi="PT Astra Serif"/>
          <w:noProof/>
          <w:sz w:val="24"/>
          <w:szCs w:val="24"/>
        </w:rPr>
        <w:t>ведения о решении</w:t>
      </w:r>
    </w:p>
    <w:p w:rsidR="00020D22" w:rsidRPr="00061206" w:rsidRDefault="00020D22" w:rsidP="00020D22">
      <w:pPr>
        <w:jc w:val="center"/>
        <w:rPr>
          <w:rFonts w:ascii="PT Astra Serif" w:hAnsi="PT Astra Serif"/>
          <w:noProof/>
          <w:sz w:val="24"/>
          <w:szCs w:val="24"/>
        </w:rPr>
      </w:pPr>
      <w:r w:rsidRPr="00061206">
        <w:rPr>
          <w:rFonts w:ascii="PT Astra Serif" w:hAnsi="PT Astra Serif"/>
          <w:noProof/>
          <w:sz w:val="24"/>
          <w:szCs w:val="24"/>
        </w:rPr>
        <w:t xml:space="preserve">членов комиссии о допуске участника закупки к участию в аукционе </w:t>
      </w:r>
    </w:p>
    <w:p w:rsidR="00020D22" w:rsidRPr="00061206" w:rsidRDefault="00020D22" w:rsidP="00020D22">
      <w:pPr>
        <w:jc w:val="center"/>
        <w:rPr>
          <w:rFonts w:ascii="PT Astra Serif" w:hAnsi="PT Astra Serif"/>
          <w:noProof/>
          <w:sz w:val="24"/>
          <w:szCs w:val="24"/>
        </w:rPr>
      </w:pPr>
      <w:r w:rsidRPr="00061206">
        <w:rPr>
          <w:rFonts w:ascii="PT Astra Serif" w:hAnsi="PT Astra Serif"/>
          <w:noProof/>
          <w:sz w:val="24"/>
          <w:szCs w:val="24"/>
        </w:rPr>
        <w:t>или об отказе их  в допуске к участию в аукционе</w:t>
      </w:r>
    </w:p>
    <w:p w:rsidR="00FD58B7" w:rsidRPr="00061206"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061206"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061206" w:rsidRDefault="00020D22">
            <w:pPr>
              <w:spacing w:after="60" w:line="276" w:lineRule="auto"/>
              <w:jc w:val="center"/>
              <w:rPr>
                <w:rFonts w:ascii="PT Astra Serif" w:hAnsi="PT Astra Serif"/>
                <w:noProof/>
                <w:sz w:val="24"/>
                <w:szCs w:val="24"/>
                <w:lang w:eastAsia="en-US"/>
              </w:rPr>
            </w:pPr>
            <w:r w:rsidRPr="00061206">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061206" w:rsidRDefault="00020D22">
            <w:pPr>
              <w:spacing w:after="60" w:line="276" w:lineRule="auto"/>
              <w:jc w:val="center"/>
              <w:rPr>
                <w:rFonts w:ascii="PT Astra Serif" w:hAnsi="PT Astra Serif"/>
                <w:noProof/>
                <w:sz w:val="24"/>
                <w:szCs w:val="24"/>
                <w:lang w:eastAsia="en-US"/>
              </w:rPr>
            </w:pPr>
            <w:r w:rsidRPr="00061206">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061206" w:rsidRDefault="00020D22">
            <w:pPr>
              <w:spacing w:after="60" w:line="276" w:lineRule="auto"/>
              <w:jc w:val="center"/>
              <w:rPr>
                <w:rFonts w:ascii="PT Astra Serif" w:hAnsi="PT Astra Serif"/>
                <w:noProof/>
                <w:sz w:val="24"/>
                <w:szCs w:val="24"/>
                <w:lang w:eastAsia="en-US"/>
              </w:rPr>
            </w:pPr>
            <w:r w:rsidRPr="00061206">
              <w:rPr>
                <w:rFonts w:ascii="PT Astra Serif" w:hAnsi="PT Astra Serif"/>
                <w:noProof/>
                <w:sz w:val="24"/>
                <w:szCs w:val="24"/>
                <w:lang w:eastAsia="en-US"/>
              </w:rPr>
              <w:t>Состав комиссии</w:t>
            </w:r>
          </w:p>
        </w:tc>
      </w:tr>
      <w:tr w:rsidR="00BA4190" w:rsidRPr="00061206"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061206" w:rsidRDefault="00BA4190" w:rsidP="00C55A29">
            <w:pPr>
              <w:spacing w:after="60" w:line="276" w:lineRule="auto"/>
              <w:jc w:val="both"/>
              <w:rPr>
                <w:rFonts w:ascii="PT Astra Serif" w:hAnsi="PT Astra Serif"/>
                <w:noProof/>
                <w:sz w:val="24"/>
                <w:szCs w:val="24"/>
                <w:lang w:eastAsia="en-US"/>
              </w:rPr>
            </w:pPr>
            <w:r w:rsidRPr="0006120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061206"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061206" w:rsidRDefault="00BA4190" w:rsidP="002F0F15">
            <w:pPr>
              <w:spacing w:line="276" w:lineRule="auto"/>
              <w:jc w:val="center"/>
              <w:rPr>
                <w:rFonts w:ascii="PT Astra Serif" w:hAnsi="PT Astra Serif"/>
                <w:sz w:val="24"/>
                <w:szCs w:val="24"/>
                <w:lang w:eastAsia="en-US"/>
              </w:rPr>
            </w:pPr>
            <w:r w:rsidRPr="00061206">
              <w:rPr>
                <w:rFonts w:ascii="PT Astra Serif" w:hAnsi="PT Astra Serif"/>
                <w:noProof/>
                <w:sz w:val="24"/>
                <w:szCs w:val="24"/>
                <w:lang w:eastAsia="en-US"/>
              </w:rPr>
              <w:t>В.К.Бандурин</w:t>
            </w:r>
          </w:p>
        </w:tc>
      </w:tr>
      <w:tr w:rsidR="00BA4190" w:rsidRPr="00061206"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061206" w:rsidRDefault="00BA4190" w:rsidP="00C55A29">
            <w:pPr>
              <w:spacing w:line="276" w:lineRule="auto"/>
              <w:jc w:val="both"/>
              <w:rPr>
                <w:rFonts w:ascii="PT Astra Serif" w:hAnsi="PT Astra Serif"/>
                <w:sz w:val="24"/>
                <w:szCs w:val="24"/>
                <w:lang w:eastAsia="en-US"/>
              </w:rPr>
            </w:pPr>
            <w:r w:rsidRPr="0006120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061206"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061206" w:rsidRDefault="00BA4190" w:rsidP="002F0F15">
            <w:pPr>
              <w:suppressAutoHyphens/>
              <w:spacing w:after="60" w:line="276" w:lineRule="auto"/>
              <w:jc w:val="center"/>
              <w:rPr>
                <w:rFonts w:ascii="PT Astra Serif" w:hAnsi="PT Astra Serif"/>
                <w:noProof/>
                <w:sz w:val="24"/>
                <w:szCs w:val="24"/>
                <w:lang w:eastAsia="en-US"/>
              </w:rPr>
            </w:pPr>
            <w:r w:rsidRPr="00061206">
              <w:rPr>
                <w:rFonts w:ascii="PT Astra Serif" w:hAnsi="PT Astra Serif"/>
                <w:noProof/>
                <w:sz w:val="24"/>
                <w:szCs w:val="24"/>
                <w:lang w:eastAsia="en-US"/>
              </w:rPr>
              <w:t>Н.А.Морозова</w:t>
            </w:r>
          </w:p>
        </w:tc>
      </w:tr>
      <w:tr w:rsidR="00BA4190" w:rsidRPr="00061206"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061206" w:rsidRDefault="00BA4190" w:rsidP="00C55A29">
            <w:pPr>
              <w:spacing w:line="276" w:lineRule="auto"/>
              <w:jc w:val="both"/>
              <w:rPr>
                <w:rFonts w:ascii="PT Astra Serif" w:hAnsi="PT Astra Serif"/>
                <w:noProof/>
                <w:sz w:val="24"/>
                <w:szCs w:val="24"/>
                <w:lang w:eastAsia="en-US"/>
              </w:rPr>
            </w:pPr>
            <w:r w:rsidRPr="0006120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061206"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061206" w:rsidRDefault="00BA4190" w:rsidP="002F0F15">
            <w:pPr>
              <w:suppressAutoHyphens/>
              <w:spacing w:after="60" w:line="276" w:lineRule="auto"/>
              <w:jc w:val="center"/>
              <w:rPr>
                <w:rFonts w:ascii="PT Astra Serif" w:hAnsi="PT Astra Serif"/>
                <w:noProof/>
                <w:sz w:val="24"/>
                <w:szCs w:val="24"/>
                <w:lang w:eastAsia="en-US"/>
              </w:rPr>
            </w:pPr>
            <w:r w:rsidRPr="00061206">
              <w:rPr>
                <w:rFonts w:ascii="PT Astra Serif" w:hAnsi="PT Astra Serif"/>
                <w:noProof/>
                <w:sz w:val="24"/>
                <w:szCs w:val="24"/>
                <w:lang w:eastAsia="en-US"/>
              </w:rPr>
              <w:t>Т.И. Долгодворова</w:t>
            </w:r>
          </w:p>
        </w:tc>
      </w:tr>
      <w:tr w:rsidR="00BA4190" w:rsidRPr="00061206"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061206" w:rsidRDefault="00BA4190" w:rsidP="00C55A29">
            <w:pPr>
              <w:spacing w:line="276" w:lineRule="auto"/>
              <w:jc w:val="both"/>
              <w:rPr>
                <w:rFonts w:ascii="PT Astra Serif" w:hAnsi="PT Astra Serif"/>
                <w:sz w:val="24"/>
                <w:szCs w:val="24"/>
                <w:lang w:eastAsia="en-US"/>
              </w:rPr>
            </w:pPr>
            <w:r w:rsidRPr="0006120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061206"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061206" w:rsidRDefault="00BA4190" w:rsidP="002F0F15">
            <w:pPr>
              <w:suppressAutoHyphens/>
              <w:spacing w:line="276" w:lineRule="auto"/>
              <w:jc w:val="center"/>
              <w:rPr>
                <w:rFonts w:ascii="PT Astra Serif" w:eastAsia="Calibri" w:hAnsi="PT Astra Serif"/>
                <w:sz w:val="24"/>
                <w:szCs w:val="24"/>
                <w:lang w:eastAsia="en-US"/>
              </w:rPr>
            </w:pPr>
            <w:r w:rsidRPr="00061206">
              <w:rPr>
                <w:rFonts w:ascii="PT Astra Serif" w:eastAsia="Calibri" w:hAnsi="PT Astra Serif"/>
                <w:sz w:val="24"/>
                <w:szCs w:val="24"/>
                <w:lang w:eastAsia="en-US"/>
              </w:rPr>
              <w:t>Ж.В.</w:t>
            </w:r>
            <w:r w:rsidR="00484146" w:rsidRPr="00061206">
              <w:rPr>
                <w:rFonts w:ascii="PT Astra Serif" w:eastAsia="Calibri" w:hAnsi="PT Astra Serif"/>
                <w:sz w:val="24"/>
                <w:szCs w:val="24"/>
                <w:lang w:eastAsia="en-US"/>
              </w:rPr>
              <w:t xml:space="preserve"> </w:t>
            </w:r>
            <w:proofErr w:type="spellStart"/>
            <w:r w:rsidRPr="00061206">
              <w:rPr>
                <w:rFonts w:ascii="PT Astra Serif" w:eastAsia="Calibri" w:hAnsi="PT Astra Serif"/>
                <w:sz w:val="24"/>
                <w:szCs w:val="24"/>
                <w:lang w:eastAsia="en-US"/>
              </w:rPr>
              <w:t>Резинкина</w:t>
            </w:r>
            <w:proofErr w:type="spellEnd"/>
          </w:p>
        </w:tc>
      </w:tr>
      <w:tr w:rsidR="00BA4190" w:rsidRPr="00061206"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061206" w:rsidRDefault="00BA4190" w:rsidP="00C55A29">
            <w:pPr>
              <w:spacing w:line="276" w:lineRule="auto"/>
              <w:jc w:val="both"/>
              <w:rPr>
                <w:rFonts w:ascii="PT Astra Serif" w:hAnsi="PT Astra Serif"/>
                <w:sz w:val="24"/>
                <w:szCs w:val="24"/>
                <w:lang w:eastAsia="en-US"/>
              </w:rPr>
            </w:pPr>
            <w:r w:rsidRPr="0006120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061206"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061206" w:rsidRDefault="00BA4190" w:rsidP="002F0F15">
            <w:pPr>
              <w:suppressAutoHyphens/>
              <w:spacing w:line="276" w:lineRule="auto"/>
              <w:jc w:val="center"/>
              <w:rPr>
                <w:rFonts w:ascii="PT Astra Serif" w:eastAsia="Calibri" w:hAnsi="PT Astra Serif"/>
                <w:sz w:val="24"/>
                <w:szCs w:val="24"/>
                <w:lang w:eastAsia="en-US"/>
              </w:rPr>
            </w:pPr>
            <w:r w:rsidRPr="00061206">
              <w:rPr>
                <w:rFonts w:ascii="PT Astra Serif" w:hAnsi="PT Astra Serif"/>
                <w:noProof/>
                <w:sz w:val="24"/>
                <w:szCs w:val="24"/>
                <w:lang w:eastAsia="en-US"/>
              </w:rPr>
              <w:t>А.Т. Абдуллаев</w:t>
            </w:r>
          </w:p>
        </w:tc>
      </w:tr>
      <w:tr w:rsidR="00020D22" w:rsidRPr="00061206"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061206" w:rsidRDefault="00020D22" w:rsidP="00C55A29">
            <w:pPr>
              <w:spacing w:line="276" w:lineRule="auto"/>
              <w:jc w:val="both"/>
              <w:rPr>
                <w:rFonts w:ascii="PT Astra Serif" w:hAnsi="PT Astra Serif"/>
                <w:sz w:val="24"/>
                <w:szCs w:val="24"/>
                <w:lang w:eastAsia="en-US"/>
              </w:rPr>
            </w:pPr>
            <w:r w:rsidRPr="0006120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061206"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061206" w:rsidRDefault="00BA4190">
            <w:pPr>
              <w:suppressAutoHyphens/>
              <w:spacing w:line="276" w:lineRule="auto"/>
              <w:jc w:val="center"/>
              <w:rPr>
                <w:rFonts w:ascii="PT Astra Serif" w:eastAsia="Calibri" w:hAnsi="PT Astra Serif"/>
                <w:sz w:val="24"/>
                <w:szCs w:val="24"/>
                <w:lang w:eastAsia="en-US"/>
              </w:rPr>
            </w:pPr>
            <w:r w:rsidRPr="00061206">
              <w:rPr>
                <w:rFonts w:ascii="PT Astra Serif" w:eastAsia="Calibri" w:hAnsi="PT Astra Serif"/>
                <w:sz w:val="24"/>
                <w:szCs w:val="24"/>
                <w:lang w:eastAsia="en-US"/>
              </w:rPr>
              <w:t>Н.Б. Захарова</w:t>
            </w:r>
          </w:p>
        </w:tc>
      </w:tr>
    </w:tbl>
    <w:p w:rsidR="004E1D7D" w:rsidRPr="00061206" w:rsidRDefault="004E1D7D" w:rsidP="004E1D7D">
      <w:pPr>
        <w:rPr>
          <w:rFonts w:ascii="PT Astra Serif" w:hAnsi="PT Astra Serif"/>
          <w:b/>
          <w:color w:val="FF0000"/>
          <w:sz w:val="24"/>
          <w:szCs w:val="24"/>
        </w:rPr>
      </w:pPr>
    </w:p>
    <w:p w:rsidR="004E1D7D" w:rsidRPr="00061206" w:rsidRDefault="004E1D7D" w:rsidP="004E1D7D">
      <w:pPr>
        <w:rPr>
          <w:rFonts w:ascii="PT Astra Serif" w:hAnsi="PT Astra Serif"/>
          <w:b/>
          <w:color w:val="FF0000"/>
          <w:sz w:val="24"/>
          <w:szCs w:val="24"/>
        </w:rPr>
      </w:pPr>
    </w:p>
    <w:p w:rsidR="004E1D7D" w:rsidRPr="00061206" w:rsidRDefault="00BA4190" w:rsidP="004E1D7D">
      <w:pPr>
        <w:rPr>
          <w:rFonts w:ascii="PT Astra Serif" w:hAnsi="PT Astra Serif"/>
          <w:sz w:val="24"/>
          <w:szCs w:val="24"/>
        </w:rPr>
      </w:pPr>
      <w:r w:rsidRPr="00061206">
        <w:rPr>
          <w:rFonts w:ascii="PT Astra Serif" w:hAnsi="PT Astra Serif"/>
          <w:b/>
          <w:sz w:val="24"/>
          <w:szCs w:val="24"/>
        </w:rPr>
        <w:t xml:space="preserve">  </w:t>
      </w:r>
      <w:r w:rsidR="00FD58B7" w:rsidRPr="00061206">
        <w:rPr>
          <w:rFonts w:ascii="PT Astra Serif" w:hAnsi="PT Astra Serif"/>
          <w:b/>
          <w:sz w:val="24"/>
          <w:szCs w:val="24"/>
        </w:rPr>
        <w:t xml:space="preserve"> </w:t>
      </w:r>
      <w:r w:rsidRPr="00061206">
        <w:rPr>
          <w:rFonts w:ascii="PT Astra Serif" w:hAnsi="PT Astra Serif"/>
          <w:b/>
          <w:sz w:val="24"/>
          <w:szCs w:val="24"/>
        </w:rPr>
        <w:t xml:space="preserve">Заместитель </w:t>
      </w:r>
      <w:r w:rsidR="00FD58B7" w:rsidRPr="00061206">
        <w:rPr>
          <w:rFonts w:ascii="PT Astra Serif" w:hAnsi="PT Astra Serif"/>
          <w:b/>
          <w:sz w:val="24"/>
          <w:szCs w:val="24"/>
        </w:rPr>
        <w:t xml:space="preserve"> </w:t>
      </w:r>
      <w:r w:rsidRPr="00061206">
        <w:rPr>
          <w:rFonts w:ascii="PT Astra Serif" w:hAnsi="PT Astra Serif"/>
          <w:b/>
          <w:sz w:val="24"/>
          <w:szCs w:val="24"/>
        </w:rPr>
        <w:t>п</w:t>
      </w:r>
      <w:r w:rsidR="004E1D7D" w:rsidRPr="00061206">
        <w:rPr>
          <w:rFonts w:ascii="PT Astra Serif" w:hAnsi="PT Astra Serif"/>
          <w:b/>
          <w:sz w:val="24"/>
          <w:szCs w:val="24"/>
        </w:rPr>
        <w:t>редседател</w:t>
      </w:r>
      <w:r w:rsidRPr="00061206">
        <w:rPr>
          <w:rFonts w:ascii="PT Astra Serif" w:hAnsi="PT Astra Serif"/>
          <w:b/>
          <w:sz w:val="24"/>
          <w:szCs w:val="24"/>
        </w:rPr>
        <w:t>я  комиссии</w:t>
      </w:r>
      <w:r w:rsidR="004E1D7D" w:rsidRPr="00061206">
        <w:rPr>
          <w:rFonts w:ascii="PT Astra Serif" w:hAnsi="PT Astra Serif"/>
          <w:b/>
          <w:sz w:val="24"/>
          <w:szCs w:val="24"/>
        </w:rPr>
        <w:t xml:space="preserve">                        </w:t>
      </w:r>
      <w:r w:rsidRPr="00061206">
        <w:rPr>
          <w:rFonts w:ascii="PT Astra Serif" w:hAnsi="PT Astra Serif"/>
          <w:b/>
          <w:sz w:val="24"/>
          <w:szCs w:val="24"/>
        </w:rPr>
        <w:t xml:space="preserve">       </w:t>
      </w:r>
      <w:r w:rsidR="004E1D7D" w:rsidRPr="00061206">
        <w:rPr>
          <w:rFonts w:ascii="PT Astra Serif" w:hAnsi="PT Astra Serif"/>
          <w:b/>
          <w:sz w:val="24"/>
          <w:szCs w:val="24"/>
        </w:rPr>
        <w:t xml:space="preserve"> </w:t>
      </w:r>
      <w:r w:rsidRPr="00061206">
        <w:rPr>
          <w:rFonts w:ascii="PT Astra Serif" w:hAnsi="PT Astra Serif"/>
          <w:b/>
          <w:sz w:val="24"/>
          <w:szCs w:val="24"/>
        </w:rPr>
        <w:t xml:space="preserve">В.К. </w:t>
      </w:r>
      <w:proofErr w:type="spellStart"/>
      <w:r w:rsidRPr="00061206">
        <w:rPr>
          <w:rFonts w:ascii="PT Astra Serif" w:hAnsi="PT Astra Serif"/>
          <w:b/>
          <w:sz w:val="24"/>
          <w:szCs w:val="24"/>
        </w:rPr>
        <w:t>Бандурин</w:t>
      </w:r>
      <w:proofErr w:type="spellEnd"/>
      <w:r w:rsidRPr="00061206">
        <w:rPr>
          <w:rFonts w:ascii="PT Astra Serif" w:hAnsi="PT Astra Serif"/>
          <w:b/>
          <w:sz w:val="24"/>
          <w:szCs w:val="24"/>
        </w:rPr>
        <w:t xml:space="preserve">                                                                        </w:t>
      </w:r>
    </w:p>
    <w:p w:rsidR="004E1D7D" w:rsidRPr="00061206" w:rsidRDefault="004E1D7D" w:rsidP="004E1D7D">
      <w:pPr>
        <w:jc w:val="both"/>
        <w:rPr>
          <w:rFonts w:ascii="PT Astra Serif" w:hAnsi="PT Astra Serif"/>
          <w:b/>
          <w:sz w:val="24"/>
          <w:szCs w:val="24"/>
        </w:rPr>
      </w:pPr>
      <w:r w:rsidRPr="00061206">
        <w:rPr>
          <w:rFonts w:ascii="PT Astra Serif" w:hAnsi="PT Astra Serif"/>
          <w:b/>
          <w:sz w:val="24"/>
          <w:szCs w:val="24"/>
        </w:rPr>
        <w:t xml:space="preserve"> </w:t>
      </w:r>
      <w:r w:rsidR="00BA4190" w:rsidRPr="00061206">
        <w:rPr>
          <w:rFonts w:ascii="PT Astra Serif" w:hAnsi="PT Astra Serif"/>
          <w:b/>
          <w:sz w:val="24"/>
          <w:szCs w:val="24"/>
        </w:rPr>
        <w:t xml:space="preserve"> </w:t>
      </w:r>
      <w:r w:rsidRPr="00061206">
        <w:rPr>
          <w:rFonts w:ascii="PT Astra Serif" w:hAnsi="PT Astra Serif"/>
          <w:b/>
          <w:sz w:val="24"/>
          <w:szCs w:val="24"/>
        </w:rPr>
        <w:t xml:space="preserve"> Члены  комиссии</w:t>
      </w:r>
    </w:p>
    <w:p w:rsidR="004E1D7D" w:rsidRPr="00061206" w:rsidRDefault="004E1D7D" w:rsidP="004E1D7D">
      <w:pPr>
        <w:jc w:val="right"/>
        <w:rPr>
          <w:rFonts w:ascii="PT Astra Serif" w:hAnsi="PT Astra Serif"/>
          <w:sz w:val="24"/>
          <w:szCs w:val="24"/>
        </w:rPr>
      </w:pPr>
      <w:r w:rsidRPr="00061206">
        <w:rPr>
          <w:rFonts w:ascii="PT Astra Serif" w:hAnsi="PT Astra Serif"/>
          <w:sz w:val="24"/>
          <w:szCs w:val="24"/>
        </w:rPr>
        <w:t>_______________Н.А. Морозова</w:t>
      </w:r>
    </w:p>
    <w:p w:rsidR="004E1D7D" w:rsidRPr="00061206" w:rsidRDefault="004E1D7D" w:rsidP="004E1D7D">
      <w:pPr>
        <w:jc w:val="right"/>
        <w:rPr>
          <w:rFonts w:ascii="PT Astra Serif" w:hAnsi="PT Astra Serif"/>
          <w:sz w:val="24"/>
          <w:szCs w:val="24"/>
        </w:rPr>
      </w:pPr>
      <w:r w:rsidRPr="00061206">
        <w:rPr>
          <w:rFonts w:ascii="PT Astra Serif" w:hAnsi="PT Astra Serif"/>
          <w:sz w:val="24"/>
          <w:szCs w:val="24"/>
        </w:rPr>
        <w:t xml:space="preserve">___________Т.И. </w:t>
      </w:r>
      <w:proofErr w:type="spellStart"/>
      <w:r w:rsidRPr="00061206">
        <w:rPr>
          <w:rFonts w:ascii="PT Astra Serif" w:hAnsi="PT Astra Serif"/>
          <w:sz w:val="24"/>
          <w:szCs w:val="24"/>
        </w:rPr>
        <w:t>Долгодворова</w:t>
      </w:r>
      <w:proofErr w:type="spellEnd"/>
    </w:p>
    <w:p w:rsidR="004E1D7D" w:rsidRPr="00061206" w:rsidRDefault="004E1D7D" w:rsidP="004E1D7D">
      <w:pPr>
        <w:jc w:val="right"/>
        <w:rPr>
          <w:rFonts w:ascii="PT Astra Serif" w:hAnsi="PT Astra Serif"/>
          <w:sz w:val="24"/>
          <w:szCs w:val="24"/>
        </w:rPr>
      </w:pPr>
      <w:r w:rsidRPr="00061206">
        <w:rPr>
          <w:rFonts w:ascii="PT Astra Serif" w:hAnsi="PT Astra Serif"/>
          <w:sz w:val="24"/>
          <w:szCs w:val="24"/>
        </w:rPr>
        <w:t>______________</w:t>
      </w:r>
      <w:proofErr w:type="spellStart"/>
      <w:r w:rsidRPr="00061206">
        <w:rPr>
          <w:rFonts w:ascii="PT Astra Serif" w:hAnsi="PT Astra Serif"/>
          <w:sz w:val="24"/>
          <w:szCs w:val="24"/>
        </w:rPr>
        <w:t>Ж.В.Резинкина</w:t>
      </w:r>
      <w:proofErr w:type="spellEnd"/>
    </w:p>
    <w:p w:rsidR="004E1D7D" w:rsidRPr="00061206" w:rsidRDefault="004E1D7D" w:rsidP="004E1D7D">
      <w:pPr>
        <w:jc w:val="right"/>
        <w:rPr>
          <w:rFonts w:ascii="PT Astra Serif" w:hAnsi="PT Astra Serif"/>
          <w:sz w:val="24"/>
          <w:szCs w:val="24"/>
        </w:rPr>
      </w:pPr>
      <w:r w:rsidRPr="00061206">
        <w:rPr>
          <w:rFonts w:ascii="PT Astra Serif" w:hAnsi="PT Astra Serif"/>
          <w:sz w:val="24"/>
          <w:szCs w:val="24"/>
        </w:rPr>
        <w:t>_______________ А.Т. Абдуллаев</w:t>
      </w:r>
    </w:p>
    <w:p w:rsidR="00BA4190" w:rsidRPr="00960D93" w:rsidRDefault="00BA4190" w:rsidP="004E1D7D">
      <w:pPr>
        <w:jc w:val="right"/>
        <w:rPr>
          <w:rFonts w:ascii="PT Astra Serif" w:hAnsi="PT Astra Serif"/>
          <w:sz w:val="24"/>
          <w:szCs w:val="24"/>
        </w:rPr>
      </w:pPr>
      <w:r w:rsidRPr="00061206">
        <w:rPr>
          <w:rFonts w:ascii="PT Astra Serif" w:hAnsi="PT Astra Serif"/>
          <w:sz w:val="24"/>
          <w:szCs w:val="24"/>
        </w:rPr>
        <w:t>____________________Н.Б. Захарова</w:t>
      </w:r>
    </w:p>
    <w:p w:rsidR="005363E0" w:rsidRPr="00960D93" w:rsidRDefault="005363E0" w:rsidP="004E1D7D">
      <w:pPr>
        <w:jc w:val="both"/>
        <w:rPr>
          <w:rFonts w:ascii="PT Astra Serif" w:hAnsi="PT Astra Serif"/>
          <w:b/>
          <w:color w:val="000000"/>
          <w:sz w:val="24"/>
          <w:szCs w:val="24"/>
        </w:rPr>
      </w:pPr>
    </w:p>
    <w:p w:rsidR="00484146" w:rsidRDefault="004E1D7D">
      <w:pPr>
        <w:rPr>
          <w:sz w:val="24"/>
          <w:szCs w:val="24"/>
        </w:rPr>
      </w:pPr>
      <w:r w:rsidRPr="00960D93">
        <w:rPr>
          <w:rFonts w:ascii="PT Astra Serif" w:hAnsi="PT Astra Serif"/>
          <w:b/>
          <w:sz w:val="24"/>
          <w:szCs w:val="24"/>
        </w:rPr>
        <w:t xml:space="preserve">    Представитель заказчика                                </w:t>
      </w:r>
      <w:r w:rsidR="00960D93">
        <w:rPr>
          <w:rFonts w:ascii="PT Astra Serif" w:hAnsi="PT Astra Serif"/>
          <w:b/>
          <w:sz w:val="24"/>
          <w:szCs w:val="24"/>
        </w:rPr>
        <w:t xml:space="preserve">                    </w:t>
      </w:r>
      <w:r w:rsidRPr="00960D93">
        <w:rPr>
          <w:rFonts w:ascii="PT Astra Serif" w:hAnsi="PT Astra Serif"/>
          <w:b/>
          <w:sz w:val="24"/>
          <w:szCs w:val="24"/>
        </w:rPr>
        <w:t xml:space="preserve">     ______________ </w:t>
      </w:r>
      <w:r w:rsidR="00456809">
        <w:rPr>
          <w:rFonts w:ascii="PT Astra Serif" w:hAnsi="PT Astra Serif"/>
          <w:sz w:val="24"/>
          <w:szCs w:val="24"/>
        </w:rPr>
        <w:t>Т</w:t>
      </w:r>
      <w:r w:rsidR="00B64412">
        <w:rPr>
          <w:rFonts w:ascii="PT Astra Serif" w:hAnsi="PT Astra Serif"/>
          <w:sz w:val="24"/>
          <w:szCs w:val="24"/>
        </w:rPr>
        <w:t xml:space="preserve">.А. </w:t>
      </w:r>
      <w:r w:rsidR="00456809">
        <w:rPr>
          <w:rFonts w:ascii="PT Astra Serif" w:hAnsi="PT Astra Serif"/>
          <w:sz w:val="24"/>
          <w:szCs w:val="24"/>
        </w:rPr>
        <w:t>Акопова</w:t>
      </w:r>
    </w:p>
    <w:p w:rsidR="00610B2B" w:rsidRDefault="00610B2B" w:rsidP="00610B2B">
      <w:pPr>
        <w:jc w:val="right"/>
        <w:sectPr w:rsidR="00610B2B" w:rsidSect="008F3FAE">
          <w:pgSz w:w="11906" w:h="16838"/>
          <w:pgMar w:top="142" w:right="850" w:bottom="426" w:left="851" w:header="708" w:footer="708" w:gutter="0"/>
          <w:cols w:space="708"/>
          <w:docGrid w:linePitch="360"/>
        </w:sectPr>
      </w:pPr>
    </w:p>
    <w:p w:rsidR="002F0F15" w:rsidRDefault="002F0F15" w:rsidP="002F0F15">
      <w:pPr>
        <w:ind w:right="147"/>
        <w:jc w:val="right"/>
      </w:pPr>
      <w:r>
        <w:lastRenderedPageBreak/>
        <w:t xml:space="preserve">                                                                                                                                                                                   Приложение </w:t>
      </w:r>
    </w:p>
    <w:p w:rsidR="002F0F15" w:rsidRDefault="002F0F15" w:rsidP="002F0F15">
      <w:pPr>
        <w:tabs>
          <w:tab w:val="left" w:pos="3930"/>
          <w:tab w:val="right" w:pos="9355"/>
        </w:tabs>
        <w:ind w:right="147"/>
        <w:jc w:val="right"/>
      </w:pPr>
      <w:r>
        <w:t xml:space="preserve">                                                                                                                                               к протоколу рассмотрения заявок</w:t>
      </w:r>
    </w:p>
    <w:p w:rsidR="002F0F15" w:rsidRDefault="002F0F15" w:rsidP="002F0F15">
      <w:pPr>
        <w:tabs>
          <w:tab w:val="left" w:pos="3930"/>
          <w:tab w:val="right" w:pos="9355"/>
        </w:tabs>
        <w:ind w:right="147"/>
        <w:jc w:val="right"/>
      </w:pPr>
      <w:r>
        <w:t xml:space="preserve">                                                                                                                                                                  на участие в аукционе в электронной форме</w:t>
      </w:r>
    </w:p>
    <w:p w:rsidR="002F0F15" w:rsidRDefault="002F0F15" w:rsidP="002F0F15">
      <w:pPr>
        <w:tabs>
          <w:tab w:val="left" w:pos="3930"/>
          <w:tab w:val="right" w:pos="9355"/>
        </w:tabs>
        <w:ind w:right="147"/>
        <w:jc w:val="right"/>
      </w:pPr>
      <w:r>
        <w:t xml:space="preserve">                                                                                                                          от «11» июня 2019 г. № </w:t>
      </w:r>
      <w:r>
        <w:rPr>
          <w:rStyle w:val="ae"/>
          <w:b w:val="0"/>
          <w:color w:val="333333"/>
        </w:rPr>
        <w:t>0187300005819000148</w:t>
      </w:r>
      <w:r>
        <w:t>-1</w:t>
      </w:r>
    </w:p>
    <w:p w:rsidR="002F0F15" w:rsidRDefault="002F0F15" w:rsidP="002F0F15">
      <w:pPr>
        <w:jc w:val="center"/>
        <w:rPr>
          <w:sz w:val="24"/>
          <w:szCs w:val="24"/>
        </w:rPr>
      </w:pPr>
    </w:p>
    <w:p w:rsidR="002F0F15" w:rsidRDefault="002F0F15" w:rsidP="002F0F15">
      <w:pPr>
        <w:jc w:val="center"/>
      </w:pPr>
      <w:r>
        <w:t>Таблица рассмотрения заявок на участие в аукционе в электронной форме</w:t>
      </w:r>
    </w:p>
    <w:p w:rsidR="002F0F15" w:rsidRDefault="002F0F15" w:rsidP="002F0F15">
      <w:pPr>
        <w:tabs>
          <w:tab w:val="num" w:pos="567"/>
          <w:tab w:val="num" w:pos="720"/>
          <w:tab w:val="num" w:pos="928"/>
        </w:tabs>
        <w:autoSpaceDE w:val="0"/>
        <w:autoSpaceDN w:val="0"/>
        <w:adjustRightInd w:val="0"/>
        <w:jc w:val="center"/>
      </w:pPr>
      <w: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картриджей</w:t>
      </w:r>
    </w:p>
    <w:p w:rsidR="002F0F15" w:rsidRDefault="002F0F15" w:rsidP="002F0F15">
      <w:pPr>
        <w:tabs>
          <w:tab w:val="num" w:pos="567"/>
          <w:tab w:val="num" w:pos="720"/>
          <w:tab w:val="num" w:pos="928"/>
        </w:tabs>
        <w:autoSpaceDE w:val="0"/>
        <w:autoSpaceDN w:val="0"/>
        <w:adjustRightInd w:val="0"/>
        <w:jc w:val="center"/>
      </w:pPr>
    </w:p>
    <w:p w:rsidR="002F0F15" w:rsidRDefault="002F0F15" w:rsidP="002F0F15">
      <w:pPr>
        <w:tabs>
          <w:tab w:val="num" w:pos="567"/>
          <w:tab w:val="num" w:pos="720"/>
          <w:tab w:val="num" w:pos="928"/>
        </w:tabs>
        <w:autoSpaceDE w:val="0"/>
        <w:autoSpaceDN w:val="0"/>
        <w:adjustRightInd w:val="0"/>
        <w:jc w:val="center"/>
      </w:pPr>
    </w:p>
    <w:p w:rsidR="002F0F15" w:rsidRDefault="002F0F15" w:rsidP="002F0F15">
      <w:pPr>
        <w:tabs>
          <w:tab w:val="num" w:pos="567"/>
          <w:tab w:val="num" w:pos="720"/>
        </w:tabs>
        <w:autoSpaceDE w:val="0"/>
        <w:autoSpaceDN w:val="0"/>
        <w:adjustRightInd w:val="0"/>
      </w:pPr>
      <w:r>
        <w:t>Заказчик: Муниципальное общеобразовательное учреждение «Средняя общеобразовательная школа № 5»</w:t>
      </w:r>
    </w:p>
    <w:tbl>
      <w:tblPr>
        <w:tblpPr w:leftFromText="180" w:rightFromText="180" w:vertAnchor="text" w:tblpX="-728" w:tblpY="1"/>
        <w:tblOverlap w:val="never"/>
        <w:tblW w:w="52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0"/>
        <w:gridCol w:w="416"/>
        <w:gridCol w:w="1367"/>
        <w:gridCol w:w="1614"/>
        <w:gridCol w:w="787"/>
        <w:gridCol w:w="582"/>
        <w:gridCol w:w="1009"/>
        <w:gridCol w:w="1139"/>
        <w:gridCol w:w="1139"/>
        <w:gridCol w:w="1139"/>
        <w:gridCol w:w="996"/>
        <w:gridCol w:w="1139"/>
        <w:gridCol w:w="992"/>
        <w:gridCol w:w="983"/>
        <w:gridCol w:w="1116"/>
      </w:tblGrid>
      <w:tr w:rsidR="002F0F15" w:rsidTr="002F0F15">
        <w:trPr>
          <w:trHeight w:val="624"/>
        </w:trPr>
        <w:tc>
          <w:tcPr>
            <w:tcW w:w="569" w:type="pct"/>
            <w:vMerge w:val="restart"/>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snapToGrid w:val="0"/>
              <w:jc w:val="center"/>
              <w:rPr>
                <w:color w:val="000000"/>
                <w:kern w:val="2"/>
                <w:sz w:val="24"/>
                <w:szCs w:val="24"/>
                <w:lang w:eastAsia="ar-SA"/>
              </w:rPr>
            </w:pPr>
            <w:r>
              <w:rPr>
                <w:color w:val="000000"/>
              </w:rPr>
              <w:t>Обязательные требования</w:t>
            </w:r>
          </w:p>
          <w:p w:rsidR="002F0F15" w:rsidRDefault="002F0F15" w:rsidP="002F0F15">
            <w:pPr>
              <w:snapToGrid w:val="0"/>
              <w:spacing w:after="60"/>
              <w:jc w:val="center"/>
              <w:rPr>
                <w:color w:val="000000"/>
                <w:sz w:val="18"/>
                <w:szCs w:val="18"/>
                <w:lang w:eastAsia="ar-SA"/>
              </w:rPr>
            </w:pPr>
            <w:r>
              <w:t>частей.</w:t>
            </w:r>
          </w:p>
        </w:tc>
        <w:tc>
          <w:tcPr>
            <w:tcW w:w="128" w:type="pct"/>
            <w:vMerge w:val="restart"/>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snapToGrid w:val="0"/>
              <w:spacing w:after="60"/>
              <w:jc w:val="center"/>
              <w:rPr>
                <w:color w:val="000000"/>
                <w:sz w:val="18"/>
                <w:szCs w:val="18"/>
                <w:lang w:eastAsia="ar-SA"/>
              </w:rPr>
            </w:pPr>
            <w:r>
              <w:rPr>
                <w:color w:val="000000"/>
                <w:sz w:val="18"/>
                <w:szCs w:val="18"/>
              </w:rPr>
              <w:t>№</w:t>
            </w:r>
          </w:p>
        </w:tc>
        <w:tc>
          <w:tcPr>
            <w:tcW w:w="420" w:type="pct"/>
            <w:vMerge w:val="restart"/>
            <w:tcBorders>
              <w:top w:val="single" w:sz="4" w:space="0" w:color="auto"/>
              <w:left w:val="single" w:sz="4" w:space="0" w:color="000000"/>
              <w:bottom w:val="single" w:sz="4" w:space="0" w:color="000000"/>
              <w:right w:val="single" w:sz="4" w:space="0" w:color="000000"/>
            </w:tcBorders>
            <w:hideMark/>
          </w:tcPr>
          <w:p w:rsidR="002F0F15" w:rsidRDefault="002F0F15" w:rsidP="002F0F15">
            <w:pPr>
              <w:tabs>
                <w:tab w:val="left" w:pos="360"/>
              </w:tabs>
              <w:suppressAutoHyphens/>
              <w:jc w:val="center"/>
              <w:rPr>
                <w:sz w:val="18"/>
                <w:szCs w:val="18"/>
                <w:lang w:eastAsia="ar-SA"/>
              </w:rPr>
            </w:pPr>
            <w:r>
              <w:rPr>
                <w:sz w:val="18"/>
                <w:szCs w:val="18"/>
              </w:rPr>
              <w:t>Наименование</w:t>
            </w:r>
          </w:p>
        </w:tc>
        <w:tc>
          <w:tcPr>
            <w:tcW w:w="496" w:type="pct"/>
            <w:vMerge w:val="restart"/>
            <w:tcBorders>
              <w:top w:val="single" w:sz="4" w:space="0" w:color="000000"/>
              <w:left w:val="single" w:sz="4" w:space="0" w:color="000000"/>
              <w:bottom w:val="single" w:sz="4" w:space="0" w:color="000000"/>
              <w:right w:val="single" w:sz="4" w:space="0" w:color="000000"/>
            </w:tcBorders>
            <w:hideMark/>
          </w:tcPr>
          <w:p w:rsidR="002F0F15" w:rsidRDefault="002F0F15" w:rsidP="002F0F15">
            <w:pPr>
              <w:tabs>
                <w:tab w:val="left" w:pos="360"/>
              </w:tabs>
              <w:suppressAutoHyphens/>
              <w:jc w:val="center"/>
              <w:rPr>
                <w:sz w:val="18"/>
                <w:szCs w:val="18"/>
                <w:lang w:eastAsia="ar-SA"/>
              </w:rPr>
            </w:pPr>
            <w:r>
              <w:rPr>
                <w:sz w:val="18"/>
                <w:szCs w:val="18"/>
              </w:rPr>
              <w:t>Характеристика</w:t>
            </w:r>
          </w:p>
        </w:tc>
        <w:tc>
          <w:tcPr>
            <w:tcW w:w="242" w:type="pct"/>
            <w:vMerge w:val="restart"/>
            <w:tcBorders>
              <w:top w:val="single" w:sz="4" w:space="0" w:color="000000"/>
              <w:left w:val="single" w:sz="4" w:space="0" w:color="000000"/>
              <w:bottom w:val="single" w:sz="4" w:space="0" w:color="000000"/>
              <w:right w:val="single" w:sz="4" w:space="0" w:color="auto"/>
            </w:tcBorders>
            <w:hideMark/>
          </w:tcPr>
          <w:p w:rsidR="002F0F15" w:rsidRDefault="002F0F15" w:rsidP="002F0F15">
            <w:pPr>
              <w:tabs>
                <w:tab w:val="left" w:pos="360"/>
              </w:tabs>
              <w:suppressAutoHyphens/>
              <w:jc w:val="both"/>
              <w:rPr>
                <w:sz w:val="18"/>
                <w:szCs w:val="18"/>
                <w:lang w:eastAsia="ar-SA"/>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179" w:type="pct"/>
            <w:vMerge w:val="restart"/>
            <w:tcBorders>
              <w:top w:val="single" w:sz="4" w:space="0" w:color="000000"/>
              <w:left w:val="single" w:sz="4" w:space="0" w:color="auto"/>
              <w:bottom w:val="single" w:sz="4" w:space="0" w:color="auto"/>
              <w:right w:val="single" w:sz="4" w:space="0" w:color="auto"/>
            </w:tcBorders>
            <w:hideMark/>
          </w:tcPr>
          <w:p w:rsidR="002F0F15" w:rsidRDefault="002F0F15" w:rsidP="002F0F15">
            <w:pPr>
              <w:tabs>
                <w:tab w:val="left" w:pos="360"/>
              </w:tabs>
              <w:suppressAutoHyphens/>
              <w:jc w:val="both"/>
              <w:rPr>
                <w:sz w:val="18"/>
                <w:szCs w:val="18"/>
                <w:lang w:eastAsia="ar-SA"/>
              </w:rPr>
            </w:pPr>
            <w:r>
              <w:rPr>
                <w:sz w:val="18"/>
                <w:szCs w:val="18"/>
              </w:rPr>
              <w:t>Кол-во</w:t>
            </w:r>
          </w:p>
        </w:tc>
        <w:tc>
          <w:tcPr>
            <w:tcW w:w="2967" w:type="pct"/>
            <w:gridSpan w:val="9"/>
            <w:tcBorders>
              <w:top w:val="single" w:sz="4" w:space="0" w:color="000000"/>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sz w:val="24"/>
                <w:szCs w:val="24"/>
                <w:lang w:eastAsia="ar-SA"/>
              </w:rPr>
            </w:pPr>
            <w:r>
              <w:rPr>
                <w:lang w:eastAsia="en-US"/>
              </w:rPr>
              <w:t>Идентификационный номер заявки</w:t>
            </w:r>
          </w:p>
        </w:tc>
      </w:tr>
      <w:tr w:rsidR="002F0F15" w:rsidTr="00061206">
        <w:trPr>
          <w:trHeight w:val="624"/>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sz w:val="18"/>
                <w:szCs w:val="18"/>
                <w:lang w:eastAsia="ar-SA"/>
              </w:rPr>
            </w:pPr>
          </w:p>
        </w:tc>
        <w:tc>
          <w:tcPr>
            <w:tcW w:w="128"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sz w:val="18"/>
                <w:szCs w:val="18"/>
                <w:lang w:eastAsia="ar-SA"/>
              </w:rPr>
            </w:pPr>
          </w:p>
        </w:tc>
        <w:tc>
          <w:tcPr>
            <w:tcW w:w="420" w:type="pct"/>
            <w:vMerge/>
            <w:tcBorders>
              <w:top w:val="single" w:sz="4" w:space="0" w:color="auto"/>
              <w:left w:val="single" w:sz="4" w:space="0" w:color="000000"/>
              <w:bottom w:val="single" w:sz="4" w:space="0" w:color="000000"/>
              <w:right w:val="single" w:sz="4" w:space="0" w:color="000000"/>
            </w:tcBorders>
            <w:vAlign w:val="center"/>
            <w:hideMark/>
          </w:tcPr>
          <w:p w:rsidR="002F0F15" w:rsidRDefault="002F0F15" w:rsidP="002F0F15">
            <w:pPr>
              <w:rPr>
                <w:sz w:val="18"/>
                <w:szCs w:val="18"/>
                <w:lang w:eastAsia="ar-SA"/>
              </w:rPr>
            </w:pPr>
          </w:p>
        </w:tc>
        <w:tc>
          <w:tcPr>
            <w:tcW w:w="496"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sz w:val="18"/>
                <w:szCs w:val="18"/>
                <w:lang w:eastAsia="ar-SA"/>
              </w:rPr>
            </w:pPr>
          </w:p>
        </w:tc>
        <w:tc>
          <w:tcPr>
            <w:tcW w:w="242" w:type="pct"/>
            <w:vMerge/>
            <w:tcBorders>
              <w:top w:val="single" w:sz="4" w:space="0" w:color="000000"/>
              <w:left w:val="single" w:sz="4" w:space="0" w:color="000000"/>
              <w:bottom w:val="single" w:sz="4" w:space="0" w:color="000000"/>
              <w:right w:val="single" w:sz="4" w:space="0" w:color="auto"/>
            </w:tcBorders>
            <w:vAlign w:val="center"/>
            <w:hideMark/>
          </w:tcPr>
          <w:p w:rsidR="002F0F15" w:rsidRDefault="002F0F15" w:rsidP="002F0F15">
            <w:pPr>
              <w:rPr>
                <w:sz w:val="18"/>
                <w:szCs w:val="18"/>
                <w:lang w:eastAsia="ar-SA"/>
              </w:rPr>
            </w:pPr>
          </w:p>
        </w:tc>
        <w:tc>
          <w:tcPr>
            <w:tcW w:w="179" w:type="pct"/>
            <w:vMerge/>
            <w:tcBorders>
              <w:top w:val="single" w:sz="4" w:space="0" w:color="000000"/>
              <w:left w:val="single" w:sz="4" w:space="0" w:color="auto"/>
              <w:bottom w:val="single" w:sz="4" w:space="0" w:color="auto"/>
              <w:right w:val="single" w:sz="4" w:space="0" w:color="auto"/>
            </w:tcBorders>
            <w:vAlign w:val="center"/>
            <w:hideMark/>
          </w:tcPr>
          <w:p w:rsidR="002F0F15" w:rsidRDefault="002F0F15" w:rsidP="002F0F15">
            <w:pPr>
              <w:rPr>
                <w:sz w:val="18"/>
                <w:szCs w:val="18"/>
                <w:lang w:eastAsia="ar-SA"/>
              </w:rPr>
            </w:pPr>
          </w:p>
        </w:tc>
        <w:tc>
          <w:tcPr>
            <w:tcW w:w="310" w:type="pct"/>
            <w:tcBorders>
              <w:top w:val="single" w:sz="4" w:space="0" w:color="000000"/>
              <w:left w:val="single" w:sz="4" w:space="0" w:color="auto"/>
              <w:bottom w:val="single" w:sz="4" w:space="0" w:color="auto"/>
              <w:right w:val="single" w:sz="4" w:space="0" w:color="auto"/>
            </w:tcBorders>
            <w:vAlign w:val="center"/>
            <w:hideMark/>
          </w:tcPr>
          <w:p w:rsidR="002F0F15" w:rsidRDefault="002F0F15" w:rsidP="002F0F15">
            <w:pPr>
              <w:pStyle w:val="ab"/>
              <w:suppressAutoHyphens/>
              <w:snapToGrid w:val="0"/>
              <w:ind w:left="0"/>
              <w:jc w:val="center"/>
              <w:rPr>
                <w:b/>
                <w:bCs/>
              </w:rPr>
            </w:pPr>
            <w:r>
              <w:rPr>
                <w:b/>
                <w:bCs/>
              </w:rPr>
              <w:t>207</w:t>
            </w:r>
          </w:p>
        </w:tc>
        <w:tc>
          <w:tcPr>
            <w:tcW w:w="350" w:type="pct"/>
            <w:tcBorders>
              <w:top w:val="single" w:sz="4" w:space="0" w:color="000000"/>
              <w:left w:val="single" w:sz="4" w:space="0" w:color="auto"/>
              <w:bottom w:val="single" w:sz="4" w:space="0" w:color="000000"/>
              <w:right w:val="single" w:sz="4" w:space="0" w:color="auto"/>
            </w:tcBorders>
            <w:vAlign w:val="center"/>
            <w:hideMark/>
          </w:tcPr>
          <w:p w:rsidR="002F0F15" w:rsidRDefault="002F0F15" w:rsidP="002F0F15">
            <w:pPr>
              <w:suppressAutoHyphens/>
              <w:spacing w:after="60"/>
              <w:jc w:val="center"/>
              <w:rPr>
                <w:b/>
                <w:lang w:eastAsia="ar-SA"/>
              </w:rPr>
            </w:pPr>
            <w:r>
              <w:rPr>
                <w:b/>
                <w:bCs/>
              </w:rPr>
              <w:t>192</w:t>
            </w:r>
          </w:p>
        </w:tc>
        <w:tc>
          <w:tcPr>
            <w:tcW w:w="350" w:type="pct"/>
            <w:tcBorders>
              <w:top w:val="single" w:sz="4" w:space="0" w:color="000000"/>
              <w:left w:val="single" w:sz="4" w:space="0" w:color="auto"/>
              <w:bottom w:val="single" w:sz="4" w:space="0" w:color="000000"/>
              <w:right w:val="single" w:sz="4" w:space="0" w:color="auto"/>
            </w:tcBorders>
            <w:vAlign w:val="center"/>
            <w:hideMark/>
          </w:tcPr>
          <w:p w:rsidR="002F0F15" w:rsidRDefault="002F0F15" w:rsidP="002F0F15">
            <w:pPr>
              <w:suppressAutoHyphens/>
              <w:spacing w:after="60"/>
              <w:jc w:val="center"/>
              <w:rPr>
                <w:b/>
                <w:lang w:eastAsia="ar-SA"/>
              </w:rPr>
            </w:pPr>
            <w:r>
              <w:rPr>
                <w:b/>
                <w:bCs/>
              </w:rPr>
              <w:t>31</w:t>
            </w:r>
          </w:p>
        </w:tc>
        <w:tc>
          <w:tcPr>
            <w:tcW w:w="350" w:type="pct"/>
            <w:tcBorders>
              <w:top w:val="single" w:sz="4" w:space="0" w:color="000000"/>
              <w:left w:val="single" w:sz="4" w:space="0" w:color="auto"/>
              <w:bottom w:val="single" w:sz="4" w:space="0" w:color="000000"/>
              <w:right w:val="single" w:sz="4" w:space="0" w:color="auto"/>
            </w:tcBorders>
            <w:vAlign w:val="center"/>
            <w:hideMark/>
          </w:tcPr>
          <w:p w:rsidR="002F0F15" w:rsidRDefault="002F0F15" w:rsidP="002F0F15">
            <w:pPr>
              <w:suppressAutoHyphens/>
              <w:spacing w:after="60"/>
              <w:jc w:val="center"/>
              <w:rPr>
                <w:b/>
                <w:lang w:eastAsia="ar-SA"/>
              </w:rPr>
            </w:pPr>
            <w:r>
              <w:rPr>
                <w:b/>
                <w:bCs/>
              </w:rPr>
              <w:t>208</w:t>
            </w:r>
          </w:p>
        </w:tc>
        <w:tc>
          <w:tcPr>
            <w:tcW w:w="306" w:type="pct"/>
            <w:tcBorders>
              <w:top w:val="single" w:sz="4" w:space="0" w:color="000000"/>
              <w:left w:val="single" w:sz="4" w:space="0" w:color="auto"/>
              <w:bottom w:val="single" w:sz="4" w:space="0" w:color="000000"/>
              <w:right w:val="single" w:sz="4" w:space="0" w:color="auto"/>
            </w:tcBorders>
            <w:vAlign w:val="center"/>
            <w:hideMark/>
          </w:tcPr>
          <w:p w:rsidR="002F0F15" w:rsidRDefault="002F0F15" w:rsidP="002F0F15">
            <w:pPr>
              <w:suppressAutoHyphens/>
              <w:spacing w:after="60"/>
              <w:jc w:val="center"/>
              <w:rPr>
                <w:b/>
                <w:lang w:eastAsia="ar-SA"/>
              </w:rPr>
            </w:pPr>
            <w:r>
              <w:rPr>
                <w:b/>
                <w:bCs/>
              </w:rPr>
              <w:t>139</w:t>
            </w:r>
          </w:p>
        </w:tc>
        <w:tc>
          <w:tcPr>
            <w:tcW w:w="350" w:type="pct"/>
            <w:tcBorders>
              <w:top w:val="single" w:sz="4" w:space="0" w:color="000000"/>
              <w:left w:val="single" w:sz="4" w:space="0" w:color="auto"/>
              <w:bottom w:val="single" w:sz="4" w:space="0" w:color="000000"/>
              <w:right w:val="single" w:sz="4" w:space="0" w:color="auto"/>
            </w:tcBorders>
            <w:vAlign w:val="center"/>
            <w:hideMark/>
          </w:tcPr>
          <w:p w:rsidR="002F0F15" w:rsidRDefault="002F0F15" w:rsidP="002F0F15">
            <w:pPr>
              <w:suppressAutoHyphens/>
              <w:spacing w:after="60"/>
              <w:jc w:val="center"/>
              <w:rPr>
                <w:b/>
                <w:lang w:eastAsia="ar-SA"/>
              </w:rPr>
            </w:pPr>
            <w:r>
              <w:rPr>
                <w:b/>
                <w:bCs/>
              </w:rPr>
              <w:t>254</w:t>
            </w:r>
          </w:p>
        </w:tc>
        <w:tc>
          <w:tcPr>
            <w:tcW w:w="305" w:type="pct"/>
            <w:tcBorders>
              <w:top w:val="single" w:sz="4" w:space="0" w:color="000000"/>
              <w:left w:val="single" w:sz="4" w:space="0" w:color="auto"/>
              <w:bottom w:val="single" w:sz="4" w:space="0" w:color="000000"/>
              <w:right w:val="single" w:sz="4" w:space="0" w:color="auto"/>
            </w:tcBorders>
            <w:vAlign w:val="center"/>
            <w:hideMark/>
          </w:tcPr>
          <w:p w:rsidR="002F0F15" w:rsidRDefault="002F0F15" w:rsidP="002F0F15">
            <w:pPr>
              <w:suppressAutoHyphens/>
              <w:spacing w:after="60"/>
              <w:jc w:val="center"/>
              <w:rPr>
                <w:b/>
                <w:lang w:eastAsia="ar-SA"/>
              </w:rPr>
            </w:pPr>
            <w:r>
              <w:rPr>
                <w:b/>
                <w:bCs/>
              </w:rPr>
              <w:t>101</w:t>
            </w:r>
          </w:p>
        </w:tc>
        <w:tc>
          <w:tcPr>
            <w:tcW w:w="302" w:type="pct"/>
            <w:tcBorders>
              <w:top w:val="single" w:sz="4" w:space="0" w:color="000000"/>
              <w:left w:val="single" w:sz="4" w:space="0" w:color="auto"/>
              <w:bottom w:val="single" w:sz="4" w:space="0" w:color="000000"/>
              <w:right w:val="single" w:sz="4" w:space="0" w:color="auto"/>
            </w:tcBorders>
            <w:vAlign w:val="center"/>
            <w:hideMark/>
          </w:tcPr>
          <w:p w:rsidR="002F0F15" w:rsidRDefault="002F0F15" w:rsidP="002F0F15">
            <w:pPr>
              <w:suppressAutoHyphens/>
              <w:spacing w:after="60"/>
              <w:jc w:val="center"/>
              <w:rPr>
                <w:b/>
                <w:lang w:eastAsia="ar-SA"/>
              </w:rPr>
            </w:pPr>
            <w:r>
              <w:rPr>
                <w:b/>
                <w:bCs/>
              </w:rPr>
              <w:t>155</w:t>
            </w:r>
          </w:p>
        </w:tc>
        <w:tc>
          <w:tcPr>
            <w:tcW w:w="343" w:type="pct"/>
            <w:tcBorders>
              <w:top w:val="single" w:sz="4" w:space="0" w:color="000000"/>
              <w:left w:val="single" w:sz="4" w:space="0" w:color="auto"/>
              <w:bottom w:val="single" w:sz="4" w:space="0" w:color="000000"/>
              <w:right w:val="single" w:sz="4" w:space="0" w:color="auto"/>
            </w:tcBorders>
            <w:vAlign w:val="center"/>
            <w:hideMark/>
          </w:tcPr>
          <w:p w:rsidR="002F0F15" w:rsidRDefault="002F0F15" w:rsidP="002F0F15">
            <w:pPr>
              <w:suppressAutoHyphens/>
              <w:spacing w:after="60"/>
              <w:jc w:val="center"/>
              <w:rPr>
                <w:b/>
                <w:lang w:eastAsia="ar-SA"/>
              </w:rPr>
            </w:pPr>
            <w:r>
              <w:rPr>
                <w:b/>
                <w:bCs/>
              </w:rPr>
              <w:t>3</w:t>
            </w:r>
          </w:p>
        </w:tc>
      </w:tr>
      <w:tr w:rsidR="002F0F15" w:rsidTr="00061206">
        <w:trPr>
          <w:trHeight w:val="775"/>
        </w:trPr>
        <w:tc>
          <w:tcPr>
            <w:tcW w:w="569" w:type="pct"/>
            <w:vMerge w:val="restart"/>
            <w:tcBorders>
              <w:top w:val="single" w:sz="4" w:space="0" w:color="000000"/>
              <w:left w:val="single" w:sz="4" w:space="0" w:color="000000"/>
              <w:bottom w:val="single" w:sz="4" w:space="0" w:color="000000"/>
              <w:right w:val="single" w:sz="4" w:space="0" w:color="000000"/>
            </w:tcBorders>
            <w:hideMark/>
          </w:tcPr>
          <w:p w:rsidR="002F0F15" w:rsidRDefault="002F0F15" w:rsidP="002F0F15">
            <w:pPr>
              <w:tabs>
                <w:tab w:val="left" w:pos="-1620"/>
                <w:tab w:val="num" w:pos="432"/>
              </w:tabs>
              <w:rPr>
                <w:sz w:val="22"/>
                <w:szCs w:val="22"/>
              </w:rPr>
            </w:pPr>
            <w:r w:rsidRPr="00757AD4">
              <w:rPr>
                <w:sz w:val="22"/>
                <w:szCs w:val="22"/>
              </w:rPr>
              <w:t>Первая часть заявки на участие в электронном аукционе должна содержать следующие сведения:</w:t>
            </w:r>
          </w:p>
          <w:p w:rsidR="002F0F15" w:rsidRPr="00757AD4" w:rsidRDefault="002F0F15" w:rsidP="002F0F15">
            <w:pPr>
              <w:tabs>
                <w:tab w:val="left" w:pos="-1620"/>
                <w:tab w:val="num" w:pos="432"/>
              </w:tabs>
              <w:rPr>
                <w:sz w:val="22"/>
                <w:szCs w:val="22"/>
              </w:rPr>
            </w:pPr>
            <w:r>
              <w:rPr>
                <w:sz w:val="22"/>
                <w:szCs w:val="22"/>
              </w:rPr>
              <w:t xml:space="preserve">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w:t>
            </w:r>
            <w:r>
              <w:rPr>
                <w:sz w:val="22"/>
                <w:szCs w:val="22"/>
              </w:rPr>
              <w:lastRenderedPageBreak/>
              <w:t>группы иностранных государств, в соответствии со статьей 14 Закона о контрактной системе;</w:t>
            </w:r>
          </w:p>
          <w:p w:rsidR="002F0F15" w:rsidRDefault="002F0F15" w:rsidP="002F0F15">
            <w:pPr>
              <w:rPr>
                <w:sz w:val="22"/>
                <w:szCs w:val="22"/>
              </w:rPr>
            </w:pPr>
            <w:proofErr w:type="gramStart"/>
            <w:r>
              <w:rPr>
                <w:sz w:val="22"/>
                <w:szCs w:val="22"/>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22"/>
                <w:szCs w:val="22"/>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w:t>
            </w:r>
            <w:r>
              <w:rPr>
                <w:i/>
                <w:sz w:val="22"/>
                <w:szCs w:val="22"/>
              </w:rPr>
              <w:lastRenderedPageBreak/>
              <w:t>товар, который обозначен товарным знаком, отличным от товарного знака, указанного</w:t>
            </w:r>
            <w:proofErr w:type="gramEnd"/>
            <w:r>
              <w:rPr>
                <w:i/>
                <w:sz w:val="22"/>
                <w:szCs w:val="22"/>
              </w:rPr>
              <w:t xml:space="preserve"> в документации об электронном аукционе).</w:t>
            </w:r>
          </w:p>
          <w:p w:rsidR="002F0F15" w:rsidRDefault="002F0F15" w:rsidP="002F0F15">
            <w:pPr>
              <w:tabs>
                <w:tab w:val="left" w:pos="-1620"/>
                <w:tab w:val="left" w:pos="432"/>
              </w:tabs>
              <w:suppressAutoHyphens/>
              <w:autoSpaceDE w:val="0"/>
              <w:ind w:left="103"/>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val="en-GB" w:eastAsia="ar-SA"/>
              </w:rPr>
            </w:pPr>
            <w:r>
              <w:rPr>
                <w:lang w:val="en-GB"/>
              </w:rPr>
              <w:lastRenderedPageBreak/>
              <w:t>1</w:t>
            </w:r>
          </w:p>
        </w:tc>
        <w:tc>
          <w:tcPr>
            <w:tcW w:w="420" w:type="pct"/>
            <w:tcBorders>
              <w:top w:val="single" w:sz="4" w:space="0" w:color="000000"/>
              <w:left w:val="single" w:sz="4" w:space="0" w:color="000000"/>
              <w:bottom w:val="single" w:sz="4" w:space="0" w:color="000000"/>
              <w:right w:val="single" w:sz="4" w:space="0" w:color="000000"/>
            </w:tcBorders>
          </w:tcPr>
          <w:p w:rsidR="002F0F15" w:rsidRDefault="002F0F15" w:rsidP="002F0F15">
            <w:pPr>
              <w:jc w:val="center"/>
              <w:rPr>
                <w:lang w:eastAsia="ar-SA"/>
              </w:rPr>
            </w:pPr>
            <w:r>
              <w:t>Картридж совместимый</w:t>
            </w:r>
          </w:p>
          <w:p w:rsidR="002F0F15" w:rsidRDefault="002F0F15" w:rsidP="002F0F15">
            <w:pPr>
              <w:suppressAutoHyphens/>
              <w:jc w:val="center"/>
              <w:rPr>
                <w:sz w:val="24"/>
                <w:szCs w:val="24"/>
                <w:lang w:eastAsia="ar-SA"/>
              </w:rPr>
            </w:pPr>
          </w:p>
        </w:tc>
        <w:tc>
          <w:tcPr>
            <w:tcW w:w="496"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line="276" w:lineRule="auto"/>
              <w:jc w:val="both"/>
              <w:rPr>
                <w:sz w:val="16"/>
                <w:szCs w:val="16"/>
                <w:lang w:eastAsia="ar-SA"/>
              </w:rPr>
            </w:pPr>
            <w:r>
              <w:rPr>
                <w:sz w:val="16"/>
                <w:szCs w:val="16"/>
              </w:rPr>
              <w:t xml:space="preserve">Тонер-картридж для принтера </w:t>
            </w:r>
            <w:r>
              <w:rPr>
                <w:sz w:val="16"/>
                <w:szCs w:val="16"/>
                <w:lang w:val="en-US"/>
              </w:rPr>
              <w:t>Kyocera</w:t>
            </w:r>
            <w:r w:rsidRPr="002F0F15">
              <w:rPr>
                <w:sz w:val="16"/>
                <w:szCs w:val="16"/>
              </w:rPr>
              <w:t xml:space="preserve"> </w:t>
            </w:r>
            <w:r>
              <w:rPr>
                <w:sz w:val="16"/>
                <w:szCs w:val="16"/>
                <w:lang w:val="en-US"/>
              </w:rPr>
              <w:t>ECOSYS</w:t>
            </w:r>
            <w:r w:rsidRPr="002F0F15">
              <w:rPr>
                <w:sz w:val="16"/>
                <w:szCs w:val="16"/>
              </w:rPr>
              <w:t xml:space="preserve"> </w:t>
            </w:r>
            <w:r>
              <w:rPr>
                <w:sz w:val="16"/>
                <w:szCs w:val="16"/>
                <w:lang w:val="en-US"/>
              </w:rPr>
              <w:t>M</w:t>
            </w:r>
            <w:r>
              <w:rPr>
                <w:sz w:val="16"/>
                <w:szCs w:val="16"/>
              </w:rPr>
              <w:t xml:space="preserve">2135 </w:t>
            </w:r>
            <w:proofErr w:type="spellStart"/>
            <w:r>
              <w:rPr>
                <w:sz w:val="16"/>
                <w:szCs w:val="16"/>
                <w:lang w:val="en-US"/>
              </w:rPr>
              <w:t>dn</w:t>
            </w:r>
            <w:proofErr w:type="spellEnd"/>
            <w:r>
              <w:rPr>
                <w:sz w:val="16"/>
                <w:szCs w:val="16"/>
              </w:rPr>
              <w:t xml:space="preserve">. Цвет черный. Ресурс не менее 3000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20</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t>соответствует</w:t>
            </w:r>
          </w:p>
        </w:tc>
        <w:tc>
          <w:tcPr>
            <w:tcW w:w="350" w:type="pct"/>
            <w:tcBorders>
              <w:top w:val="single" w:sz="4" w:space="0" w:color="000000"/>
              <w:left w:val="single" w:sz="4" w:space="0" w:color="auto"/>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t>соответствует</w:t>
            </w:r>
          </w:p>
        </w:tc>
        <w:tc>
          <w:tcPr>
            <w:tcW w:w="350" w:type="pct"/>
            <w:tcBorders>
              <w:top w:val="single" w:sz="4" w:space="0" w:color="000000"/>
              <w:left w:val="single" w:sz="4" w:space="0" w:color="auto"/>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t>соответствует</w:t>
            </w:r>
          </w:p>
        </w:tc>
        <w:tc>
          <w:tcPr>
            <w:tcW w:w="306" w:type="pct"/>
            <w:tcBorders>
              <w:top w:val="single" w:sz="4" w:space="0" w:color="000000"/>
              <w:left w:val="single" w:sz="4" w:space="0" w:color="auto"/>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t>соответствует</w:t>
            </w:r>
          </w:p>
        </w:tc>
        <w:tc>
          <w:tcPr>
            <w:tcW w:w="350" w:type="pct"/>
            <w:tcBorders>
              <w:top w:val="single" w:sz="4" w:space="0" w:color="000000"/>
              <w:left w:val="single" w:sz="4" w:space="0" w:color="auto"/>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t>соответствует</w:t>
            </w:r>
          </w:p>
        </w:tc>
        <w:tc>
          <w:tcPr>
            <w:tcW w:w="305" w:type="pct"/>
            <w:tcBorders>
              <w:top w:val="single" w:sz="4" w:space="0" w:color="000000"/>
              <w:left w:val="single" w:sz="4" w:space="0" w:color="auto"/>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t>соответствует</w:t>
            </w:r>
          </w:p>
        </w:tc>
        <w:tc>
          <w:tcPr>
            <w:tcW w:w="302" w:type="pct"/>
            <w:tcBorders>
              <w:top w:val="single" w:sz="4" w:space="0" w:color="000000"/>
              <w:left w:val="single" w:sz="4" w:space="0" w:color="auto"/>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t>соответствует</w:t>
            </w:r>
          </w:p>
        </w:tc>
        <w:tc>
          <w:tcPr>
            <w:tcW w:w="343" w:type="pct"/>
            <w:tcBorders>
              <w:top w:val="single" w:sz="4" w:space="0" w:color="000000"/>
              <w:left w:val="single" w:sz="4" w:space="0" w:color="auto"/>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t>соответствует</w:t>
            </w: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НР </w:t>
            </w:r>
            <w:proofErr w:type="spellStart"/>
            <w:r>
              <w:rPr>
                <w:sz w:val="16"/>
                <w:szCs w:val="16"/>
              </w:rPr>
              <w:t>LaserJet</w:t>
            </w:r>
            <w:proofErr w:type="spellEnd"/>
            <w:r>
              <w:rPr>
                <w:sz w:val="16"/>
                <w:szCs w:val="16"/>
              </w:rPr>
              <w:t xml:space="preserve"> </w:t>
            </w:r>
            <w:proofErr w:type="spellStart"/>
            <w:r>
              <w:rPr>
                <w:sz w:val="16"/>
                <w:szCs w:val="16"/>
              </w:rPr>
              <w:t>Pro</w:t>
            </w:r>
            <w:proofErr w:type="spellEnd"/>
            <w:r>
              <w:rPr>
                <w:sz w:val="16"/>
                <w:szCs w:val="16"/>
              </w:rPr>
              <w:t xml:space="preserve"> </w:t>
            </w:r>
            <w:r>
              <w:rPr>
                <w:sz w:val="16"/>
                <w:szCs w:val="16"/>
                <w:lang w:val="en-US"/>
              </w:rPr>
              <w:t>MFP</w:t>
            </w:r>
            <w:r w:rsidRPr="002F0F15">
              <w:rPr>
                <w:sz w:val="16"/>
                <w:szCs w:val="16"/>
              </w:rPr>
              <w:t xml:space="preserve"> </w:t>
            </w:r>
            <w:r>
              <w:rPr>
                <w:sz w:val="16"/>
                <w:szCs w:val="16"/>
                <w:lang w:val="en-US"/>
              </w:rPr>
              <w:t>M</w:t>
            </w:r>
            <w:r>
              <w:rPr>
                <w:sz w:val="16"/>
                <w:szCs w:val="16"/>
              </w:rPr>
              <w:t>227</w:t>
            </w:r>
            <w:proofErr w:type="spellStart"/>
            <w:r>
              <w:rPr>
                <w:sz w:val="16"/>
                <w:szCs w:val="16"/>
                <w:lang w:val="en-US"/>
              </w:rPr>
              <w:t>fdn</w:t>
            </w:r>
            <w:proofErr w:type="spellEnd"/>
            <w:r>
              <w:rPr>
                <w:sz w:val="16"/>
                <w:szCs w:val="16"/>
              </w:rPr>
              <w:t xml:space="preserve">. Цвет черный. Ресурс не менее 3500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70</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line="276" w:lineRule="auto"/>
              <w:jc w:val="both"/>
              <w:rPr>
                <w:sz w:val="16"/>
                <w:szCs w:val="16"/>
                <w:lang w:eastAsia="ar-SA"/>
              </w:rPr>
            </w:pPr>
            <w:r>
              <w:rPr>
                <w:sz w:val="16"/>
                <w:szCs w:val="16"/>
              </w:rPr>
              <w:t xml:space="preserve">Тонер-картридж для принтера НР </w:t>
            </w:r>
            <w:proofErr w:type="spellStart"/>
            <w:r>
              <w:rPr>
                <w:sz w:val="16"/>
                <w:szCs w:val="16"/>
              </w:rPr>
              <w:t>LaserJet</w:t>
            </w:r>
            <w:proofErr w:type="spellEnd"/>
            <w:r>
              <w:rPr>
                <w:sz w:val="16"/>
                <w:szCs w:val="16"/>
              </w:rPr>
              <w:t xml:space="preserve"> </w:t>
            </w:r>
            <w:proofErr w:type="spellStart"/>
            <w:r>
              <w:rPr>
                <w:sz w:val="16"/>
                <w:szCs w:val="16"/>
              </w:rPr>
              <w:t>Pro</w:t>
            </w:r>
            <w:proofErr w:type="spellEnd"/>
            <w:r>
              <w:rPr>
                <w:sz w:val="16"/>
                <w:szCs w:val="16"/>
              </w:rPr>
              <w:t xml:space="preserve"> </w:t>
            </w:r>
            <w:r>
              <w:rPr>
                <w:sz w:val="16"/>
                <w:szCs w:val="16"/>
                <w:lang w:val="en-US"/>
              </w:rPr>
              <w:t>MFP</w:t>
            </w:r>
            <w:r w:rsidRPr="002F0F15">
              <w:rPr>
                <w:sz w:val="16"/>
                <w:szCs w:val="16"/>
              </w:rPr>
              <w:t xml:space="preserve"> </w:t>
            </w:r>
            <w:r>
              <w:rPr>
                <w:sz w:val="16"/>
                <w:szCs w:val="16"/>
                <w:lang w:val="en-US"/>
              </w:rPr>
              <w:t>M</w:t>
            </w:r>
            <w:r>
              <w:rPr>
                <w:sz w:val="16"/>
                <w:szCs w:val="16"/>
              </w:rPr>
              <w:t xml:space="preserve">125 </w:t>
            </w:r>
            <w:proofErr w:type="spellStart"/>
            <w:r>
              <w:rPr>
                <w:sz w:val="16"/>
                <w:szCs w:val="16"/>
                <w:lang w:val="en-US"/>
              </w:rPr>
              <w:t>ra</w:t>
            </w:r>
            <w:proofErr w:type="spellEnd"/>
            <w:r>
              <w:rPr>
                <w:sz w:val="16"/>
                <w:szCs w:val="16"/>
              </w:rPr>
              <w:t xml:space="preserve">.  Ресурс не менее 1600 страниц. Цвет черный.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90</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4</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HP </w:t>
            </w:r>
            <w:proofErr w:type="spellStart"/>
            <w:r>
              <w:rPr>
                <w:sz w:val="16"/>
                <w:szCs w:val="16"/>
              </w:rPr>
              <w:t>LaserJet</w:t>
            </w:r>
            <w:proofErr w:type="spellEnd"/>
            <w:r>
              <w:rPr>
                <w:sz w:val="16"/>
                <w:szCs w:val="16"/>
              </w:rPr>
              <w:t xml:space="preserve"> </w:t>
            </w:r>
            <w:r>
              <w:rPr>
                <w:sz w:val="16"/>
                <w:szCs w:val="16"/>
                <w:lang w:val="en-US"/>
              </w:rPr>
              <w:t>M</w:t>
            </w:r>
            <w:r>
              <w:rPr>
                <w:sz w:val="16"/>
                <w:szCs w:val="16"/>
              </w:rPr>
              <w:t xml:space="preserve">1132 </w:t>
            </w:r>
            <w:r>
              <w:rPr>
                <w:sz w:val="16"/>
                <w:szCs w:val="16"/>
                <w:lang w:val="en-US"/>
              </w:rPr>
              <w:t>MFP</w:t>
            </w:r>
            <w:r>
              <w:rPr>
                <w:sz w:val="16"/>
                <w:szCs w:val="16"/>
              </w:rPr>
              <w:t xml:space="preserve">. Цвет – черный. Ресурс не менее 2000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150</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5</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w:t>
            </w:r>
            <w:r>
              <w:rPr>
                <w:sz w:val="16"/>
                <w:szCs w:val="16"/>
                <w:lang w:val="en-US"/>
              </w:rPr>
              <w:t>Canon</w:t>
            </w:r>
            <w:r>
              <w:rPr>
                <w:sz w:val="16"/>
                <w:szCs w:val="16"/>
              </w:rPr>
              <w:t xml:space="preserve">  </w:t>
            </w:r>
            <w:proofErr w:type="spellStart"/>
            <w:r>
              <w:rPr>
                <w:sz w:val="16"/>
                <w:szCs w:val="16"/>
                <w:lang w:val="en-US"/>
              </w:rPr>
              <w:t>i</w:t>
            </w:r>
            <w:proofErr w:type="spellEnd"/>
            <w:r>
              <w:rPr>
                <w:sz w:val="16"/>
                <w:szCs w:val="16"/>
              </w:rPr>
              <w:t>-</w:t>
            </w:r>
            <w:r>
              <w:rPr>
                <w:sz w:val="16"/>
                <w:szCs w:val="16"/>
                <w:lang w:val="en-US"/>
              </w:rPr>
              <w:t>SENSYS</w:t>
            </w:r>
            <w:r w:rsidRPr="002F0F15">
              <w:rPr>
                <w:sz w:val="16"/>
                <w:szCs w:val="16"/>
              </w:rPr>
              <w:t xml:space="preserve"> </w:t>
            </w:r>
            <w:r>
              <w:rPr>
                <w:sz w:val="16"/>
                <w:szCs w:val="16"/>
                <w:lang w:val="en-US"/>
              </w:rPr>
              <w:t>MF</w:t>
            </w:r>
            <w:r>
              <w:rPr>
                <w:sz w:val="16"/>
                <w:szCs w:val="16"/>
              </w:rPr>
              <w:t xml:space="preserve"> 3010. Цвет черный, </w:t>
            </w:r>
            <w:r>
              <w:rPr>
                <w:sz w:val="16"/>
                <w:szCs w:val="16"/>
              </w:rPr>
              <w:lastRenderedPageBreak/>
              <w:t xml:space="preserve">ресурс не менее 1600 станиц. Тип печати: </w:t>
            </w:r>
            <w:proofErr w:type="gramStart"/>
            <w:r>
              <w:rPr>
                <w:sz w:val="16"/>
                <w:szCs w:val="16"/>
              </w:rPr>
              <w:t>лазерная</w:t>
            </w:r>
            <w:proofErr w:type="gramEnd"/>
            <w:r>
              <w:rPr>
                <w:sz w:val="16"/>
                <w:szCs w:val="16"/>
              </w:rPr>
              <w:t>.</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lastRenderedPageBreak/>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val="en-US" w:eastAsia="ar-SA"/>
              </w:rPr>
            </w:pPr>
            <w:r>
              <w:rPr>
                <w:color w:val="000000"/>
                <w:lang w:val="en-US"/>
              </w:rPr>
              <w:t>8</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6</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w:t>
            </w:r>
            <w:r>
              <w:rPr>
                <w:sz w:val="16"/>
                <w:szCs w:val="16"/>
                <w:lang w:val="en-US"/>
              </w:rPr>
              <w:t>Kyocera</w:t>
            </w:r>
            <w:r w:rsidRPr="002F0F15">
              <w:rPr>
                <w:sz w:val="16"/>
                <w:szCs w:val="16"/>
              </w:rPr>
              <w:t xml:space="preserve"> </w:t>
            </w:r>
            <w:r>
              <w:rPr>
                <w:sz w:val="16"/>
                <w:szCs w:val="16"/>
                <w:lang w:val="en-US"/>
              </w:rPr>
              <w:t>ECOSYS</w:t>
            </w:r>
            <w:r w:rsidRPr="002F0F15">
              <w:rPr>
                <w:sz w:val="16"/>
                <w:szCs w:val="16"/>
              </w:rPr>
              <w:t xml:space="preserve"> </w:t>
            </w:r>
            <w:r>
              <w:rPr>
                <w:sz w:val="16"/>
                <w:szCs w:val="16"/>
                <w:lang w:val="en-US"/>
              </w:rPr>
              <w:t>M</w:t>
            </w:r>
            <w:r>
              <w:rPr>
                <w:sz w:val="16"/>
                <w:szCs w:val="16"/>
              </w:rPr>
              <w:t xml:space="preserve"> 2530</w:t>
            </w:r>
            <w:proofErr w:type="spellStart"/>
            <w:r>
              <w:rPr>
                <w:sz w:val="16"/>
                <w:szCs w:val="16"/>
                <w:lang w:val="en-US"/>
              </w:rPr>
              <w:t>dn</w:t>
            </w:r>
            <w:proofErr w:type="spellEnd"/>
            <w:r>
              <w:rPr>
                <w:sz w:val="16"/>
                <w:szCs w:val="16"/>
              </w:rPr>
              <w:t xml:space="preserve">. Цвет черный, ресурс не менее 3000 страниц. Тип печати: </w:t>
            </w:r>
            <w:proofErr w:type="gramStart"/>
            <w:r>
              <w:rPr>
                <w:sz w:val="16"/>
                <w:szCs w:val="16"/>
              </w:rPr>
              <w:t>лазерная</w:t>
            </w:r>
            <w:proofErr w:type="gramEnd"/>
            <w:r>
              <w:rPr>
                <w:sz w:val="16"/>
                <w:szCs w:val="16"/>
              </w:rPr>
              <w:t>.</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4</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7</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sz w:val="16"/>
                <w:szCs w:val="16"/>
                <w:lang w:eastAsia="ar-SA"/>
              </w:rPr>
            </w:pPr>
            <w:r>
              <w:rPr>
                <w:sz w:val="16"/>
                <w:szCs w:val="16"/>
              </w:rPr>
              <w:t>Картридж</w:t>
            </w:r>
            <w:r>
              <w:rPr>
                <w:rFonts w:ascii="Arial" w:hAnsi="Arial" w:cs="Arial"/>
                <w:color w:val="000000"/>
                <w:sz w:val="16"/>
                <w:szCs w:val="16"/>
                <w:shd w:val="clear" w:color="auto" w:fill="FFFFFF"/>
              </w:rPr>
              <w:t xml:space="preserve"> </w:t>
            </w:r>
            <w:r>
              <w:rPr>
                <w:sz w:val="16"/>
                <w:szCs w:val="16"/>
              </w:rPr>
              <w:t xml:space="preserve">для принтера </w:t>
            </w:r>
            <w:r>
              <w:rPr>
                <w:sz w:val="16"/>
                <w:szCs w:val="16"/>
                <w:lang w:val="en-US"/>
              </w:rPr>
              <w:t>HP</w:t>
            </w:r>
            <w:r w:rsidRPr="002F0F15">
              <w:rPr>
                <w:sz w:val="16"/>
                <w:szCs w:val="16"/>
              </w:rPr>
              <w:t xml:space="preserve"> </w:t>
            </w:r>
            <w:proofErr w:type="spellStart"/>
            <w:r>
              <w:rPr>
                <w:sz w:val="16"/>
                <w:szCs w:val="16"/>
                <w:lang w:val="en-US"/>
              </w:rPr>
              <w:t>DesignJet</w:t>
            </w:r>
            <w:proofErr w:type="spellEnd"/>
            <w:r w:rsidRPr="002F0F15">
              <w:rPr>
                <w:sz w:val="16"/>
                <w:szCs w:val="16"/>
              </w:rPr>
              <w:t xml:space="preserve"> </w:t>
            </w:r>
            <w:r>
              <w:rPr>
                <w:sz w:val="16"/>
                <w:szCs w:val="16"/>
                <w:lang w:val="en-US"/>
              </w:rPr>
              <w:t>T</w:t>
            </w:r>
            <w:r>
              <w:rPr>
                <w:sz w:val="16"/>
                <w:szCs w:val="16"/>
              </w:rPr>
              <w:t xml:space="preserve"> 120. Цвет черный. Ресурс 80 мл.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8</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sz w:val="16"/>
                <w:szCs w:val="16"/>
                <w:lang w:eastAsia="ar-SA"/>
              </w:rPr>
            </w:pPr>
            <w:r>
              <w:rPr>
                <w:sz w:val="16"/>
                <w:szCs w:val="16"/>
              </w:rPr>
              <w:t xml:space="preserve">Картридж  для принтера </w:t>
            </w:r>
            <w:proofErr w:type="spellStart"/>
            <w:r>
              <w:rPr>
                <w:sz w:val="16"/>
                <w:szCs w:val="16"/>
                <w:lang w:val="en-US"/>
              </w:rPr>
              <w:t>Hp</w:t>
            </w:r>
            <w:proofErr w:type="spellEnd"/>
            <w:r w:rsidRPr="002F0F15">
              <w:rPr>
                <w:sz w:val="16"/>
                <w:szCs w:val="16"/>
              </w:rPr>
              <w:t xml:space="preserve"> </w:t>
            </w:r>
            <w:proofErr w:type="spellStart"/>
            <w:r>
              <w:rPr>
                <w:sz w:val="16"/>
                <w:szCs w:val="16"/>
                <w:lang w:val="en-US"/>
              </w:rPr>
              <w:t>DesignJet</w:t>
            </w:r>
            <w:proofErr w:type="spellEnd"/>
            <w:r w:rsidRPr="002F0F15">
              <w:rPr>
                <w:sz w:val="16"/>
                <w:szCs w:val="16"/>
              </w:rPr>
              <w:t xml:space="preserve"> </w:t>
            </w:r>
            <w:r>
              <w:rPr>
                <w:sz w:val="16"/>
                <w:szCs w:val="16"/>
                <w:lang w:val="en-US"/>
              </w:rPr>
              <w:t>T</w:t>
            </w:r>
            <w:r>
              <w:rPr>
                <w:sz w:val="16"/>
                <w:szCs w:val="16"/>
              </w:rPr>
              <w:t xml:space="preserve"> 120. Цвет синий. Ресурс 29 мл.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9</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sz w:val="16"/>
                <w:szCs w:val="16"/>
                <w:lang w:eastAsia="ar-SA"/>
              </w:rPr>
            </w:pPr>
            <w:r>
              <w:rPr>
                <w:sz w:val="16"/>
                <w:szCs w:val="16"/>
              </w:rPr>
              <w:t xml:space="preserve">Картридж для принтера </w:t>
            </w:r>
            <w:proofErr w:type="spellStart"/>
            <w:r>
              <w:rPr>
                <w:sz w:val="16"/>
                <w:szCs w:val="16"/>
                <w:lang w:val="en-US"/>
              </w:rPr>
              <w:t>Hp</w:t>
            </w:r>
            <w:proofErr w:type="spellEnd"/>
            <w:r w:rsidRPr="002F0F15">
              <w:rPr>
                <w:sz w:val="16"/>
                <w:szCs w:val="16"/>
              </w:rPr>
              <w:t xml:space="preserve"> </w:t>
            </w:r>
            <w:proofErr w:type="spellStart"/>
            <w:r>
              <w:rPr>
                <w:sz w:val="16"/>
                <w:szCs w:val="16"/>
                <w:lang w:val="en-US"/>
              </w:rPr>
              <w:t>DesignJet</w:t>
            </w:r>
            <w:proofErr w:type="spellEnd"/>
            <w:r w:rsidRPr="002F0F15">
              <w:rPr>
                <w:sz w:val="16"/>
                <w:szCs w:val="16"/>
              </w:rPr>
              <w:t xml:space="preserve"> </w:t>
            </w:r>
            <w:r>
              <w:rPr>
                <w:sz w:val="16"/>
                <w:szCs w:val="16"/>
                <w:lang w:val="en-US"/>
              </w:rPr>
              <w:t>T</w:t>
            </w:r>
            <w:r>
              <w:rPr>
                <w:sz w:val="16"/>
                <w:szCs w:val="16"/>
              </w:rPr>
              <w:t xml:space="preserve"> 120. Цвет желтый. Ресурс 29 мл.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10</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sz w:val="16"/>
                <w:szCs w:val="16"/>
                <w:lang w:eastAsia="ar-SA"/>
              </w:rPr>
            </w:pPr>
            <w:r>
              <w:rPr>
                <w:sz w:val="16"/>
                <w:szCs w:val="16"/>
              </w:rPr>
              <w:t xml:space="preserve">Картридж для принтера </w:t>
            </w:r>
            <w:proofErr w:type="spellStart"/>
            <w:r>
              <w:rPr>
                <w:sz w:val="16"/>
                <w:szCs w:val="16"/>
                <w:lang w:val="en-US"/>
              </w:rPr>
              <w:t>Hp</w:t>
            </w:r>
            <w:proofErr w:type="spellEnd"/>
            <w:r w:rsidRPr="002F0F15">
              <w:rPr>
                <w:sz w:val="16"/>
                <w:szCs w:val="16"/>
              </w:rPr>
              <w:t xml:space="preserve"> </w:t>
            </w:r>
            <w:proofErr w:type="spellStart"/>
            <w:r>
              <w:rPr>
                <w:sz w:val="16"/>
                <w:szCs w:val="16"/>
                <w:lang w:val="en-US"/>
              </w:rPr>
              <w:t>DesignJet</w:t>
            </w:r>
            <w:proofErr w:type="spellEnd"/>
            <w:r w:rsidRPr="002F0F15">
              <w:rPr>
                <w:sz w:val="16"/>
                <w:szCs w:val="16"/>
              </w:rPr>
              <w:t xml:space="preserve"> </w:t>
            </w:r>
            <w:r>
              <w:rPr>
                <w:sz w:val="16"/>
                <w:szCs w:val="16"/>
                <w:lang w:val="en-US"/>
              </w:rPr>
              <w:t>T</w:t>
            </w:r>
            <w:r>
              <w:rPr>
                <w:sz w:val="16"/>
                <w:szCs w:val="16"/>
              </w:rPr>
              <w:t xml:space="preserve"> 120. Цвет красный. Ресурс 29 мл.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11</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w:t>
            </w:r>
            <w:r>
              <w:rPr>
                <w:sz w:val="16"/>
                <w:szCs w:val="16"/>
                <w:lang w:val="en-US"/>
              </w:rPr>
              <w:t>Laser</w:t>
            </w:r>
            <w:r w:rsidRPr="002F0F15">
              <w:rPr>
                <w:sz w:val="16"/>
                <w:szCs w:val="16"/>
              </w:rPr>
              <w:t xml:space="preserve"> </w:t>
            </w:r>
            <w:r>
              <w:rPr>
                <w:sz w:val="16"/>
                <w:szCs w:val="16"/>
                <w:lang w:val="en-US"/>
              </w:rPr>
              <w:t>Base</w:t>
            </w:r>
            <w:r w:rsidRPr="002F0F15">
              <w:rPr>
                <w:sz w:val="16"/>
                <w:szCs w:val="16"/>
              </w:rPr>
              <w:t xml:space="preserve"> </w:t>
            </w:r>
            <w:r>
              <w:rPr>
                <w:sz w:val="16"/>
                <w:szCs w:val="16"/>
                <w:lang w:val="en-US"/>
              </w:rPr>
              <w:t>MF</w:t>
            </w:r>
            <w:r>
              <w:rPr>
                <w:sz w:val="16"/>
                <w:szCs w:val="16"/>
              </w:rPr>
              <w:t xml:space="preserve"> - 3228. Цвет черный. Ресурс не менее 2500 страниц. Тип печати: </w:t>
            </w:r>
            <w:proofErr w:type="gramStart"/>
            <w:r>
              <w:rPr>
                <w:sz w:val="16"/>
                <w:szCs w:val="16"/>
              </w:rPr>
              <w:t>лазерная</w:t>
            </w:r>
            <w:proofErr w:type="gramEnd"/>
            <w:r>
              <w:rPr>
                <w:sz w:val="16"/>
                <w:szCs w:val="16"/>
              </w:rPr>
              <w:t xml:space="preserve">.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14</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12</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w:t>
            </w:r>
            <w:r>
              <w:rPr>
                <w:sz w:val="16"/>
                <w:szCs w:val="16"/>
                <w:lang w:val="en-US"/>
              </w:rPr>
              <w:t>HP</w:t>
            </w:r>
            <w:r w:rsidRPr="002F0F15">
              <w:rPr>
                <w:sz w:val="16"/>
                <w:szCs w:val="16"/>
              </w:rPr>
              <w:t xml:space="preserve"> </w:t>
            </w:r>
            <w:r>
              <w:rPr>
                <w:sz w:val="16"/>
                <w:szCs w:val="16"/>
                <w:lang w:val="en-US"/>
              </w:rPr>
              <w:t>LaserJet</w:t>
            </w:r>
            <w:r>
              <w:rPr>
                <w:sz w:val="16"/>
                <w:szCs w:val="16"/>
              </w:rPr>
              <w:t xml:space="preserve"> 1200. Цвет черный. Ресурс не менее 2500 страниц. Тип печати: </w:t>
            </w:r>
            <w:proofErr w:type="gramStart"/>
            <w:r>
              <w:rPr>
                <w:sz w:val="16"/>
                <w:szCs w:val="16"/>
              </w:rPr>
              <w:t>лазерная</w:t>
            </w:r>
            <w:proofErr w:type="gramEnd"/>
            <w:r>
              <w:rPr>
                <w:sz w:val="16"/>
                <w:szCs w:val="16"/>
              </w:rPr>
              <w:t xml:space="preserve">.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5</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13</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sz w:val="16"/>
                <w:szCs w:val="16"/>
                <w:lang w:eastAsia="ar-SA"/>
              </w:rPr>
            </w:pPr>
            <w:r>
              <w:rPr>
                <w:sz w:val="16"/>
                <w:szCs w:val="16"/>
              </w:rPr>
              <w:t xml:space="preserve">Картридж для принтера </w:t>
            </w:r>
            <w:r>
              <w:rPr>
                <w:sz w:val="16"/>
                <w:szCs w:val="16"/>
                <w:lang w:val="en-US"/>
              </w:rPr>
              <w:t>HP</w:t>
            </w:r>
            <w:r w:rsidRPr="002F0F15">
              <w:rPr>
                <w:sz w:val="16"/>
                <w:szCs w:val="16"/>
              </w:rPr>
              <w:t xml:space="preserve"> </w:t>
            </w:r>
            <w:proofErr w:type="spellStart"/>
            <w:r>
              <w:rPr>
                <w:sz w:val="16"/>
                <w:szCs w:val="16"/>
                <w:lang w:val="en-US"/>
              </w:rPr>
              <w:t>DeskJet</w:t>
            </w:r>
            <w:proofErr w:type="spellEnd"/>
            <w:r>
              <w:rPr>
                <w:sz w:val="16"/>
                <w:szCs w:val="16"/>
              </w:rPr>
              <w:t xml:space="preserve"> 2135. Цвет черный. Ресурс 360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3</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14</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sz w:val="16"/>
                <w:szCs w:val="16"/>
                <w:lang w:eastAsia="ar-SA"/>
              </w:rPr>
            </w:pPr>
            <w:r>
              <w:rPr>
                <w:sz w:val="16"/>
                <w:szCs w:val="16"/>
              </w:rPr>
              <w:t xml:space="preserve">Картридж для принтера </w:t>
            </w:r>
            <w:r>
              <w:rPr>
                <w:sz w:val="16"/>
                <w:szCs w:val="16"/>
                <w:lang w:val="en-US"/>
              </w:rPr>
              <w:t>HP</w:t>
            </w:r>
            <w:r w:rsidRPr="002F0F15">
              <w:rPr>
                <w:sz w:val="16"/>
                <w:szCs w:val="16"/>
              </w:rPr>
              <w:t xml:space="preserve"> </w:t>
            </w:r>
            <w:proofErr w:type="spellStart"/>
            <w:r>
              <w:rPr>
                <w:sz w:val="16"/>
                <w:szCs w:val="16"/>
                <w:lang w:val="en-US"/>
              </w:rPr>
              <w:t>DeskJet</w:t>
            </w:r>
            <w:proofErr w:type="spellEnd"/>
            <w:r>
              <w:rPr>
                <w:sz w:val="16"/>
                <w:szCs w:val="16"/>
              </w:rPr>
              <w:t xml:space="preserve"> 2135. Цвет не менее 3 цветов. Ресурс 200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3</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15</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w:t>
            </w:r>
            <w:r>
              <w:rPr>
                <w:sz w:val="16"/>
                <w:szCs w:val="16"/>
                <w:lang w:val="en-US"/>
              </w:rPr>
              <w:t>HP</w:t>
            </w:r>
            <w:r w:rsidRPr="002F0F15">
              <w:rPr>
                <w:sz w:val="16"/>
                <w:szCs w:val="16"/>
              </w:rPr>
              <w:t xml:space="preserve"> </w:t>
            </w:r>
            <w:r>
              <w:rPr>
                <w:sz w:val="16"/>
                <w:szCs w:val="16"/>
                <w:lang w:val="en-US"/>
              </w:rPr>
              <w:t>LaserJet</w:t>
            </w:r>
            <w:r>
              <w:rPr>
                <w:sz w:val="16"/>
                <w:szCs w:val="16"/>
              </w:rPr>
              <w:t xml:space="preserve"> 1018. Цвет черный. Ресурс 2000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14</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16</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w:t>
            </w:r>
            <w:r>
              <w:rPr>
                <w:sz w:val="16"/>
                <w:szCs w:val="16"/>
                <w:lang w:val="en-US"/>
              </w:rPr>
              <w:t>HP</w:t>
            </w:r>
            <w:r w:rsidRPr="002F0F15">
              <w:rPr>
                <w:sz w:val="16"/>
                <w:szCs w:val="16"/>
              </w:rPr>
              <w:t xml:space="preserve"> </w:t>
            </w:r>
            <w:r>
              <w:rPr>
                <w:sz w:val="16"/>
                <w:szCs w:val="16"/>
                <w:lang w:val="en-US"/>
              </w:rPr>
              <w:t>LaserJet</w:t>
            </w:r>
            <w:r>
              <w:rPr>
                <w:sz w:val="16"/>
                <w:szCs w:val="16"/>
              </w:rPr>
              <w:t xml:space="preserve"> 1100. Цвет черный. Ресурс 2500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2</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17</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w:t>
            </w:r>
            <w:r>
              <w:rPr>
                <w:sz w:val="16"/>
                <w:szCs w:val="16"/>
                <w:lang w:val="en-US"/>
              </w:rPr>
              <w:t>HP</w:t>
            </w:r>
            <w:r w:rsidRPr="002F0F15">
              <w:rPr>
                <w:sz w:val="16"/>
                <w:szCs w:val="16"/>
              </w:rPr>
              <w:t xml:space="preserve"> </w:t>
            </w:r>
            <w:r>
              <w:rPr>
                <w:sz w:val="16"/>
                <w:szCs w:val="16"/>
                <w:lang w:val="en-US"/>
              </w:rPr>
              <w:t>LaserJet</w:t>
            </w:r>
            <w:r w:rsidRPr="002F0F15">
              <w:rPr>
                <w:sz w:val="16"/>
                <w:szCs w:val="16"/>
              </w:rPr>
              <w:t xml:space="preserve"> </w:t>
            </w:r>
            <w:r>
              <w:rPr>
                <w:sz w:val="16"/>
                <w:szCs w:val="16"/>
                <w:lang w:val="en-US"/>
              </w:rPr>
              <w:t>Color</w:t>
            </w:r>
            <w:r>
              <w:rPr>
                <w:sz w:val="16"/>
                <w:szCs w:val="16"/>
              </w:rPr>
              <w:t xml:space="preserve"> 2605. Цвет черный. Ресурс 2500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4</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18</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w:t>
            </w:r>
            <w:r>
              <w:rPr>
                <w:sz w:val="16"/>
                <w:szCs w:val="16"/>
                <w:lang w:val="en-US"/>
              </w:rPr>
              <w:t>HP</w:t>
            </w:r>
            <w:r w:rsidRPr="002F0F15">
              <w:rPr>
                <w:sz w:val="16"/>
                <w:szCs w:val="16"/>
              </w:rPr>
              <w:t xml:space="preserve"> </w:t>
            </w:r>
            <w:r>
              <w:rPr>
                <w:sz w:val="16"/>
                <w:szCs w:val="16"/>
                <w:lang w:val="en-US"/>
              </w:rPr>
              <w:t>LaserJet</w:t>
            </w:r>
            <w:r w:rsidRPr="002F0F15">
              <w:rPr>
                <w:sz w:val="16"/>
                <w:szCs w:val="16"/>
              </w:rPr>
              <w:t xml:space="preserve"> </w:t>
            </w:r>
            <w:r>
              <w:rPr>
                <w:sz w:val="16"/>
                <w:szCs w:val="16"/>
                <w:lang w:val="en-US"/>
              </w:rPr>
              <w:t>Color</w:t>
            </w:r>
            <w:r>
              <w:rPr>
                <w:sz w:val="16"/>
                <w:szCs w:val="16"/>
              </w:rPr>
              <w:t xml:space="preserve"> 2605. Цвет желтый. Ресурс 2000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4</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19</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w:t>
            </w:r>
            <w:r>
              <w:rPr>
                <w:sz w:val="16"/>
                <w:szCs w:val="16"/>
                <w:lang w:val="en-US"/>
              </w:rPr>
              <w:t>HP</w:t>
            </w:r>
            <w:r w:rsidRPr="002F0F15">
              <w:rPr>
                <w:sz w:val="16"/>
                <w:szCs w:val="16"/>
              </w:rPr>
              <w:t xml:space="preserve"> </w:t>
            </w:r>
            <w:r>
              <w:rPr>
                <w:sz w:val="16"/>
                <w:szCs w:val="16"/>
                <w:lang w:val="en-US"/>
              </w:rPr>
              <w:t>LaserJet</w:t>
            </w:r>
            <w:r w:rsidRPr="002F0F15">
              <w:rPr>
                <w:sz w:val="16"/>
                <w:szCs w:val="16"/>
              </w:rPr>
              <w:t xml:space="preserve"> </w:t>
            </w:r>
            <w:r>
              <w:rPr>
                <w:sz w:val="16"/>
                <w:szCs w:val="16"/>
                <w:lang w:val="en-US"/>
              </w:rPr>
              <w:t>Color</w:t>
            </w:r>
            <w:r>
              <w:rPr>
                <w:sz w:val="16"/>
                <w:szCs w:val="16"/>
              </w:rPr>
              <w:t xml:space="preserve"> 2605. Цвет пурпурный. Ресурс 2000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4</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20</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line="276" w:lineRule="auto"/>
              <w:jc w:val="both"/>
              <w:rPr>
                <w:color w:val="000000"/>
                <w:sz w:val="16"/>
                <w:szCs w:val="16"/>
                <w:lang w:eastAsia="ar-SA"/>
              </w:rPr>
            </w:pPr>
            <w:r>
              <w:rPr>
                <w:sz w:val="16"/>
                <w:szCs w:val="16"/>
              </w:rPr>
              <w:t xml:space="preserve">Тонер-картридж для принтера </w:t>
            </w:r>
            <w:r>
              <w:rPr>
                <w:sz w:val="16"/>
                <w:szCs w:val="16"/>
                <w:lang w:val="en-US"/>
              </w:rPr>
              <w:t>HP</w:t>
            </w:r>
            <w:r w:rsidRPr="002F0F15">
              <w:rPr>
                <w:sz w:val="16"/>
                <w:szCs w:val="16"/>
              </w:rPr>
              <w:t xml:space="preserve"> </w:t>
            </w:r>
            <w:r>
              <w:rPr>
                <w:sz w:val="16"/>
                <w:szCs w:val="16"/>
                <w:lang w:val="en-US"/>
              </w:rPr>
              <w:t>LaserJet</w:t>
            </w:r>
            <w:r w:rsidRPr="002F0F15">
              <w:rPr>
                <w:sz w:val="16"/>
                <w:szCs w:val="16"/>
              </w:rPr>
              <w:t xml:space="preserve"> </w:t>
            </w:r>
            <w:r>
              <w:rPr>
                <w:sz w:val="16"/>
                <w:szCs w:val="16"/>
                <w:lang w:val="en-US"/>
              </w:rPr>
              <w:t>Color</w:t>
            </w:r>
            <w:r>
              <w:rPr>
                <w:sz w:val="16"/>
                <w:szCs w:val="16"/>
              </w:rPr>
              <w:t xml:space="preserve"> 2605. Цвет синий. Ресурс 2000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4</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21</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r>
              <w:rPr>
                <w:sz w:val="16"/>
                <w:szCs w:val="16"/>
                <w:lang w:val="en-US"/>
              </w:rPr>
              <w:t>Samsung</w:t>
            </w:r>
            <w:r>
              <w:rPr>
                <w:sz w:val="16"/>
                <w:szCs w:val="16"/>
              </w:rPr>
              <w:t>/</w:t>
            </w:r>
            <w:r>
              <w:rPr>
                <w:sz w:val="16"/>
                <w:szCs w:val="16"/>
                <w:lang w:val="en-US"/>
              </w:rPr>
              <w:t>Xpress</w:t>
            </w:r>
            <w:r w:rsidRPr="002F0F15">
              <w:rPr>
                <w:sz w:val="16"/>
                <w:szCs w:val="16"/>
              </w:rPr>
              <w:t xml:space="preserve"> </w:t>
            </w:r>
            <w:r>
              <w:rPr>
                <w:sz w:val="16"/>
                <w:szCs w:val="16"/>
                <w:lang w:val="en-US"/>
              </w:rPr>
              <w:t>M</w:t>
            </w:r>
            <w:r>
              <w:rPr>
                <w:sz w:val="16"/>
                <w:szCs w:val="16"/>
              </w:rPr>
              <w:t xml:space="preserve">2020. Цвет черный. Ресурс не менее 1000 страниц. Тип печати: </w:t>
            </w:r>
            <w:proofErr w:type="gramStart"/>
            <w:r>
              <w:rPr>
                <w:sz w:val="16"/>
                <w:szCs w:val="16"/>
              </w:rPr>
              <w:t>лазерная</w:t>
            </w:r>
            <w:proofErr w:type="gramEnd"/>
            <w:r>
              <w:rPr>
                <w:sz w:val="16"/>
                <w:szCs w:val="16"/>
              </w:rPr>
              <w:t xml:space="preserve">.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15</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22</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hyperlink r:id="rId8" w:tooltip="МФУ Canon i-SENSYS MF4410" w:history="1">
              <w:r>
                <w:rPr>
                  <w:rStyle w:val="a4"/>
                  <w:bCs/>
                  <w:color w:val="auto"/>
                  <w:sz w:val="16"/>
                  <w:szCs w:val="16"/>
                  <w:u w:val="none"/>
                  <w:lang w:val="en-US"/>
                </w:rPr>
                <w:t>Canon</w:t>
              </w:r>
              <w:r w:rsidRPr="002F0F15">
                <w:rPr>
                  <w:rStyle w:val="a4"/>
                  <w:color w:val="auto"/>
                  <w:sz w:val="16"/>
                  <w:szCs w:val="16"/>
                  <w:u w:val="none"/>
                </w:rPr>
                <w:t xml:space="preserve"> </w:t>
              </w:r>
              <w:proofErr w:type="spellStart"/>
              <w:r>
                <w:rPr>
                  <w:rStyle w:val="a4"/>
                  <w:bCs/>
                  <w:color w:val="auto"/>
                  <w:sz w:val="16"/>
                  <w:szCs w:val="16"/>
                  <w:u w:val="none"/>
                  <w:lang w:val="en-US"/>
                </w:rPr>
                <w:t>i</w:t>
              </w:r>
              <w:proofErr w:type="spellEnd"/>
              <w:r>
                <w:rPr>
                  <w:rStyle w:val="a4"/>
                  <w:color w:val="auto"/>
                  <w:sz w:val="16"/>
                  <w:szCs w:val="16"/>
                  <w:u w:val="none"/>
                </w:rPr>
                <w:t>-</w:t>
              </w:r>
              <w:r>
                <w:rPr>
                  <w:rStyle w:val="a4"/>
                  <w:color w:val="auto"/>
                  <w:sz w:val="16"/>
                  <w:szCs w:val="16"/>
                  <w:u w:val="none"/>
                  <w:lang w:val="en-US"/>
                </w:rPr>
                <w:t>SENSYS</w:t>
              </w:r>
              <w:r w:rsidRPr="002F0F15">
                <w:rPr>
                  <w:rStyle w:val="a4"/>
                  <w:color w:val="auto"/>
                  <w:sz w:val="16"/>
                  <w:szCs w:val="16"/>
                  <w:u w:val="none"/>
                </w:rPr>
                <w:t xml:space="preserve"> </w:t>
              </w:r>
              <w:r>
                <w:rPr>
                  <w:rStyle w:val="a4"/>
                  <w:bCs/>
                  <w:color w:val="auto"/>
                  <w:sz w:val="16"/>
                  <w:szCs w:val="16"/>
                  <w:u w:val="none"/>
                  <w:lang w:val="en-US"/>
                </w:rPr>
                <w:t>MF</w:t>
              </w:r>
              <w:r>
                <w:rPr>
                  <w:rStyle w:val="a4"/>
                  <w:bCs/>
                  <w:color w:val="auto"/>
                  <w:sz w:val="16"/>
                  <w:szCs w:val="16"/>
                  <w:u w:val="none"/>
                </w:rPr>
                <w:t>4410</w:t>
              </w:r>
            </w:hyperlink>
            <w:r>
              <w:rPr>
                <w:sz w:val="16"/>
                <w:szCs w:val="16"/>
              </w:rPr>
              <w:t xml:space="preserve">. Цвет черный. Ресурс 2100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3</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23</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r>
              <w:rPr>
                <w:sz w:val="16"/>
                <w:szCs w:val="16"/>
                <w:lang w:val="en-US"/>
              </w:rPr>
              <w:t>HP</w:t>
            </w:r>
            <w:r>
              <w:rPr>
                <w:sz w:val="16"/>
                <w:szCs w:val="16"/>
              </w:rPr>
              <w:t xml:space="preserve"> /</w:t>
            </w:r>
            <w:r>
              <w:rPr>
                <w:sz w:val="16"/>
                <w:szCs w:val="16"/>
                <w:lang w:val="en-US"/>
              </w:rPr>
              <w:t>LaserJet</w:t>
            </w:r>
            <w:r w:rsidRPr="002F0F15">
              <w:rPr>
                <w:sz w:val="16"/>
                <w:szCs w:val="16"/>
              </w:rPr>
              <w:t xml:space="preserve"> </w:t>
            </w:r>
            <w:r>
              <w:rPr>
                <w:sz w:val="16"/>
                <w:szCs w:val="16"/>
                <w:lang w:val="en-US"/>
              </w:rPr>
              <w:t>Pro</w:t>
            </w:r>
            <w:r w:rsidRPr="002F0F15">
              <w:rPr>
                <w:sz w:val="16"/>
                <w:szCs w:val="16"/>
              </w:rPr>
              <w:t xml:space="preserve"> </w:t>
            </w:r>
            <w:r>
              <w:rPr>
                <w:sz w:val="16"/>
                <w:szCs w:val="16"/>
                <w:lang w:val="en-US"/>
              </w:rPr>
              <w:t>MFP</w:t>
            </w:r>
            <w:r w:rsidRPr="002F0F15">
              <w:rPr>
                <w:sz w:val="16"/>
                <w:szCs w:val="16"/>
              </w:rPr>
              <w:t xml:space="preserve"> </w:t>
            </w:r>
            <w:r>
              <w:rPr>
                <w:sz w:val="16"/>
                <w:szCs w:val="16"/>
                <w:lang w:val="en-US"/>
              </w:rPr>
              <w:t>M</w:t>
            </w:r>
            <w:r>
              <w:rPr>
                <w:sz w:val="16"/>
                <w:szCs w:val="16"/>
              </w:rPr>
              <w:t>127</w:t>
            </w:r>
            <w:proofErr w:type="spellStart"/>
            <w:r>
              <w:rPr>
                <w:sz w:val="16"/>
                <w:szCs w:val="16"/>
                <w:lang w:val="en-US"/>
              </w:rPr>
              <w:t>fn</w:t>
            </w:r>
            <w:proofErr w:type="spellEnd"/>
            <w:r>
              <w:rPr>
                <w:sz w:val="16"/>
                <w:szCs w:val="16"/>
              </w:rPr>
              <w:t xml:space="preserve">. Цвет черный. Ресурс 1600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9</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24</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r>
              <w:rPr>
                <w:sz w:val="16"/>
                <w:szCs w:val="16"/>
                <w:lang w:val="en-US"/>
              </w:rPr>
              <w:t>HP</w:t>
            </w:r>
            <w:r>
              <w:rPr>
                <w:sz w:val="16"/>
                <w:szCs w:val="16"/>
              </w:rPr>
              <w:t xml:space="preserve"> /</w:t>
            </w:r>
            <w:r>
              <w:rPr>
                <w:sz w:val="16"/>
                <w:szCs w:val="16"/>
                <w:lang w:val="en-US"/>
              </w:rPr>
              <w:t>Color</w:t>
            </w:r>
            <w:r w:rsidRPr="002F0F15">
              <w:rPr>
                <w:sz w:val="16"/>
                <w:szCs w:val="16"/>
              </w:rPr>
              <w:t xml:space="preserve"> </w:t>
            </w:r>
            <w:r>
              <w:rPr>
                <w:sz w:val="16"/>
                <w:szCs w:val="16"/>
                <w:lang w:val="en-US"/>
              </w:rPr>
              <w:t>LaserJet</w:t>
            </w:r>
            <w:r w:rsidRPr="002F0F15">
              <w:rPr>
                <w:sz w:val="16"/>
                <w:szCs w:val="16"/>
              </w:rPr>
              <w:t xml:space="preserve"> </w:t>
            </w:r>
            <w:r>
              <w:rPr>
                <w:sz w:val="16"/>
                <w:szCs w:val="16"/>
                <w:lang w:val="en-US"/>
              </w:rPr>
              <w:t>Pro</w:t>
            </w:r>
            <w:r w:rsidRPr="002F0F15">
              <w:rPr>
                <w:sz w:val="16"/>
                <w:szCs w:val="16"/>
              </w:rPr>
              <w:t xml:space="preserve"> </w:t>
            </w:r>
            <w:r>
              <w:rPr>
                <w:sz w:val="16"/>
                <w:szCs w:val="16"/>
                <w:lang w:val="en-US"/>
              </w:rPr>
              <w:t>MFP</w:t>
            </w:r>
            <w:r w:rsidRPr="002F0F15">
              <w:rPr>
                <w:sz w:val="16"/>
                <w:szCs w:val="16"/>
              </w:rPr>
              <w:t xml:space="preserve"> </w:t>
            </w:r>
            <w:r>
              <w:rPr>
                <w:sz w:val="16"/>
                <w:szCs w:val="16"/>
                <w:lang w:val="en-US"/>
              </w:rPr>
              <w:t>M</w:t>
            </w:r>
            <w:r>
              <w:rPr>
                <w:sz w:val="16"/>
                <w:szCs w:val="16"/>
              </w:rPr>
              <w:t>176</w:t>
            </w:r>
            <w:r>
              <w:rPr>
                <w:sz w:val="16"/>
                <w:szCs w:val="16"/>
                <w:lang w:val="en-US"/>
              </w:rPr>
              <w:t>n</w:t>
            </w:r>
            <w:r>
              <w:rPr>
                <w:sz w:val="16"/>
                <w:szCs w:val="16"/>
              </w:rPr>
              <w:t xml:space="preserve">. Цвет черный. Ресурс 1300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3</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25</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r>
              <w:rPr>
                <w:sz w:val="16"/>
                <w:szCs w:val="16"/>
                <w:lang w:val="en-US"/>
              </w:rPr>
              <w:t>HP</w:t>
            </w:r>
            <w:r>
              <w:rPr>
                <w:sz w:val="16"/>
                <w:szCs w:val="16"/>
              </w:rPr>
              <w:t xml:space="preserve"> /</w:t>
            </w:r>
            <w:r>
              <w:rPr>
                <w:sz w:val="16"/>
                <w:szCs w:val="16"/>
                <w:lang w:val="en-US"/>
              </w:rPr>
              <w:t>Color</w:t>
            </w:r>
            <w:r w:rsidRPr="002F0F15">
              <w:rPr>
                <w:sz w:val="16"/>
                <w:szCs w:val="16"/>
              </w:rPr>
              <w:t xml:space="preserve"> </w:t>
            </w:r>
            <w:r>
              <w:rPr>
                <w:sz w:val="16"/>
                <w:szCs w:val="16"/>
                <w:lang w:val="en-US"/>
              </w:rPr>
              <w:t>LaserJet</w:t>
            </w:r>
            <w:r w:rsidRPr="002F0F15">
              <w:rPr>
                <w:sz w:val="16"/>
                <w:szCs w:val="16"/>
              </w:rPr>
              <w:t xml:space="preserve"> </w:t>
            </w:r>
            <w:r>
              <w:rPr>
                <w:sz w:val="16"/>
                <w:szCs w:val="16"/>
                <w:lang w:val="en-US"/>
              </w:rPr>
              <w:t>Pro</w:t>
            </w:r>
            <w:r w:rsidRPr="002F0F15">
              <w:rPr>
                <w:sz w:val="16"/>
                <w:szCs w:val="16"/>
              </w:rPr>
              <w:t xml:space="preserve"> </w:t>
            </w:r>
            <w:r>
              <w:rPr>
                <w:sz w:val="16"/>
                <w:szCs w:val="16"/>
                <w:lang w:val="en-US"/>
              </w:rPr>
              <w:t>MFP</w:t>
            </w:r>
            <w:r w:rsidRPr="002F0F15">
              <w:rPr>
                <w:sz w:val="16"/>
                <w:szCs w:val="16"/>
              </w:rPr>
              <w:t xml:space="preserve"> </w:t>
            </w:r>
            <w:r>
              <w:rPr>
                <w:sz w:val="16"/>
                <w:szCs w:val="16"/>
                <w:lang w:val="en-US"/>
              </w:rPr>
              <w:t>M</w:t>
            </w:r>
            <w:r>
              <w:rPr>
                <w:sz w:val="16"/>
                <w:szCs w:val="16"/>
              </w:rPr>
              <w:t>176</w:t>
            </w:r>
            <w:r>
              <w:rPr>
                <w:sz w:val="16"/>
                <w:szCs w:val="16"/>
                <w:lang w:val="en-US"/>
              </w:rPr>
              <w:t>n</w:t>
            </w:r>
            <w:r>
              <w:rPr>
                <w:sz w:val="16"/>
                <w:szCs w:val="16"/>
              </w:rPr>
              <w:t xml:space="preserve">. Цвет желтый. Ресурс не менее 1000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3</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26</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r>
              <w:rPr>
                <w:sz w:val="16"/>
                <w:szCs w:val="16"/>
                <w:lang w:val="en-US"/>
              </w:rPr>
              <w:t>HP</w:t>
            </w:r>
            <w:r>
              <w:rPr>
                <w:sz w:val="16"/>
                <w:szCs w:val="16"/>
              </w:rPr>
              <w:t xml:space="preserve"> /</w:t>
            </w:r>
            <w:r>
              <w:rPr>
                <w:sz w:val="16"/>
                <w:szCs w:val="16"/>
                <w:lang w:val="en-US"/>
              </w:rPr>
              <w:t>Color</w:t>
            </w:r>
            <w:r w:rsidRPr="002F0F15">
              <w:rPr>
                <w:sz w:val="16"/>
                <w:szCs w:val="16"/>
              </w:rPr>
              <w:t xml:space="preserve"> </w:t>
            </w:r>
            <w:r>
              <w:rPr>
                <w:sz w:val="16"/>
                <w:szCs w:val="16"/>
                <w:lang w:val="en-US"/>
              </w:rPr>
              <w:t>LaserJet</w:t>
            </w:r>
            <w:r w:rsidRPr="002F0F15">
              <w:rPr>
                <w:sz w:val="16"/>
                <w:szCs w:val="16"/>
              </w:rPr>
              <w:t xml:space="preserve"> </w:t>
            </w:r>
            <w:r>
              <w:rPr>
                <w:sz w:val="16"/>
                <w:szCs w:val="16"/>
                <w:lang w:val="en-US"/>
              </w:rPr>
              <w:t>Pro</w:t>
            </w:r>
            <w:r w:rsidRPr="002F0F15">
              <w:rPr>
                <w:sz w:val="16"/>
                <w:szCs w:val="16"/>
              </w:rPr>
              <w:t xml:space="preserve"> </w:t>
            </w:r>
            <w:r>
              <w:rPr>
                <w:sz w:val="16"/>
                <w:szCs w:val="16"/>
                <w:lang w:val="en-US"/>
              </w:rPr>
              <w:t>MFP</w:t>
            </w:r>
            <w:r w:rsidRPr="002F0F15">
              <w:rPr>
                <w:sz w:val="16"/>
                <w:szCs w:val="16"/>
              </w:rPr>
              <w:t xml:space="preserve"> </w:t>
            </w:r>
            <w:r>
              <w:rPr>
                <w:sz w:val="16"/>
                <w:szCs w:val="16"/>
                <w:lang w:val="en-US"/>
              </w:rPr>
              <w:t>M</w:t>
            </w:r>
            <w:r>
              <w:rPr>
                <w:sz w:val="16"/>
                <w:szCs w:val="16"/>
              </w:rPr>
              <w:t>176</w:t>
            </w:r>
            <w:r>
              <w:rPr>
                <w:sz w:val="16"/>
                <w:szCs w:val="16"/>
                <w:lang w:val="en-US"/>
              </w:rPr>
              <w:t>n</w:t>
            </w:r>
            <w:r>
              <w:rPr>
                <w:sz w:val="16"/>
                <w:szCs w:val="16"/>
              </w:rPr>
              <w:t xml:space="preserve">. Цвет пурпурный. Ресурс не менее 1000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3</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27</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r>
              <w:rPr>
                <w:sz w:val="16"/>
                <w:szCs w:val="16"/>
                <w:lang w:val="en-US"/>
              </w:rPr>
              <w:t>HP</w:t>
            </w:r>
            <w:r>
              <w:rPr>
                <w:sz w:val="16"/>
                <w:szCs w:val="16"/>
              </w:rPr>
              <w:t xml:space="preserve"> /</w:t>
            </w:r>
            <w:r>
              <w:rPr>
                <w:sz w:val="16"/>
                <w:szCs w:val="16"/>
                <w:lang w:val="en-US"/>
              </w:rPr>
              <w:t>Color</w:t>
            </w:r>
            <w:r w:rsidRPr="002F0F15">
              <w:rPr>
                <w:sz w:val="16"/>
                <w:szCs w:val="16"/>
              </w:rPr>
              <w:t xml:space="preserve"> </w:t>
            </w:r>
            <w:r>
              <w:rPr>
                <w:sz w:val="16"/>
                <w:szCs w:val="16"/>
                <w:lang w:val="en-US"/>
              </w:rPr>
              <w:t>LaserJet</w:t>
            </w:r>
            <w:r w:rsidRPr="002F0F15">
              <w:rPr>
                <w:sz w:val="16"/>
                <w:szCs w:val="16"/>
              </w:rPr>
              <w:t xml:space="preserve"> </w:t>
            </w:r>
            <w:r>
              <w:rPr>
                <w:sz w:val="16"/>
                <w:szCs w:val="16"/>
                <w:lang w:val="en-US"/>
              </w:rPr>
              <w:t>Pro</w:t>
            </w:r>
            <w:r w:rsidRPr="002F0F15">
              <w:rPr>
                <w:sz w:val="16"/>
                <w:szCs w:val="16"/>
              </w:rPr>
              <w:t xml:space="preserve"> </w:t>
            </w:r>
            <w:r>
              <w:rPr>
                <w:sz w:val="16"/>
                <w:szCs w:val="16"/>
                <w:lang w:val="en-US"/>
              </w:rPr>
              <w:t>MFP</w:t>
            </w:r>
            <w:r w:rsidRPr="002F0F15">
              <w:rPr>
                <w:sz w:val="16"/>
                <w:szCs w:val="16"/>
              </w:rPr>
              <w:t xml:space="preserve"> </w:t>
            </w:r>
            <w:r>
              <w:rPr>
                <w:sz w:val="16"/>
                <w:szCs w:val="16"/>
                <w:lang w:val="en-US"/>
              </w:rPr>
              <w:t>M</w:t>
            </w:r>
            <w:r>
              <w:rPr>
                <w:sz w:val="16"/>
                <w:szCs w:val="16"/>
              </w:rPr>
              <w:t>176</w:t>
            </w:r>
            <w:r>
              <w:rPr>
                <w:sz w:val="16"/>
                <w:szCs w:val="16"/>
                <w:lang w:val="en-US"/>
              </w:rPr>
              <w:t>n</w:t>
            </w:r>
            <w:r>
              <w:rPr>
                <w:sz w:val="16"/>
                <w:szCs w:val="16"/>
              </w:rPr>
              <w:t xml:space="preserve">. Цвет синий. Ресурс не менее 1000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3</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28</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r>
              <w:rPr>
                <w:sz w:val="16"/>
                <w:szCs w:val="16"/>
                <w:lang w:val="en-US"/>
              </w:rPr>
              <w:t>HP</w:t>
            </w:r>
            <w:r w:rsidRPr="002F0F15">
              <w:rPr>
                <w:sz w:val="16"/>
                <w:szCs w:val="16"/>
              </w:rPr>
              <w:t xml:space="preserve"> </w:t>
            </w:r>
            <w:r>
              <w:rPr>
                <w:sz w:val="16"/>
                <w:szCs w:val="16"/>
                <w:lang w:val="en-US"/>
              </w:rPr>
              <w:t>LaserJet</w:t>
            </w:r>
            <w:r w:rsidRPr="002F0F15">
              <w:rPr>
                <w:sz w:val="16"/>
                <w:szCs w:val="16"/>
              </w:rPr>
              <w:t xml:space="preserve"> </w:t>
            </w:r>
            <w:r>
              <w:rPr>
                <w:sz w:val="16"/>
                <w:szCs w:val="16"/>
                <w:lang w:val="en-US"/>
              </w:rPr>
              <w:t>P</w:t>
            </w:r>
            <w:r>
              <w:rPr>
                <w:sz w:val="16"/>
                <w:szCs w:val="16"/>
              </w:rPr>
              <w:t xml:space="preserve">1005. Цвет черный. Ресурс не менее 2000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5</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29</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r>
              <w:rPr>
                <w:sz w:val="16"/>
                <w:szCs w:val="16"/>
                <w:lang w:val="en-US"/>
              </w:rPr>
              <w:t>HP</w:t>
            </w:r>
            <w:r w:rsidRPr="002F0F15">
              <w:rPr>
                <w:sz w:val="16"/>
                <w:szCs w:val="16"/>
              </w:rPr>
              <w:t xml:space="preserve"> </w:t>
            </w:r>
            <w:r>
              <w:rPr>
                <w:sz w:val="16"/>
                <w:szCs w:val="16"/>
                <w:lang w:val="en-US"/>
              </w:rPr>
              <w:t>LaserJet</w:t>
            </w:r>
            <w:r w:rsidRPr="002F0F15">
              <w:rPr>
                <w:sz w:val="16"/>
                <w:szCs w:val="16"/>
              </w:rPr>
              <w:t xml:space="preserve"> </w:t>
            </w:r>
            <w:r>
              <w:rPr>
                <w:sz w:val="16"/>
                <w:szCs w:val="16"/>
                <w:lang w:val="en-US"/>
              </w:rPr>
              <w:t>PRO</w:t>
            </w:r>
            <w:r w:rsidRPr="002F0F15">
              <w:rPr>
                <w:sz w:val="16"/>
                <w:szCs w:val="16"/>
              </w:rPr>
              <w:t xml:space="preserve"> </w:t>
            </w:r>
            <w:r>
              <w:rPr>
                <w:sz w:val="16"/>
                <w:szCs w:val="16"/>
                <w:lang w:val="en-US"/>
              </w:rPr>
              <w:t>MFP</w:t>
            </w:r>
            <w:r w:rsidRPr="002F0F15">
              <w:rPr>
                <w:sz w:val="16"/>
                <w:szCs w:val="16"/>
              </w:rPr>
              <w:t xml:space="preserve"> </w:t>
            </w:r>
            <w:r>
              <w:rPr>
                <w:sz w:val="16"/>
                <w:szCs w:val="16"/>
                <w:lang w:val="en-US"/>
              </w:rPr>
              <w:t>M</w:t>
            </w:r>
            <w:r>
              <w:rPr>
                <w:sz w:val="16"/>
                <w:szCs w:val="16"/>
              </w:rPr>
              <w:t>227-</w:t>
            </w:r>
            <w:r>
              <w:rPr>
                <w:sz w:val="16"/>
                <w:szCs w:val="16"/>
                <w:lang w:val="en-US"/>
              </w:rPr>
              <w:t>M</w:t>
            </w:r>
            <w:r>
              <w:rPr>
                <w:sz w:val="16"/>
                <w:szCs w:val="16"/>
              </w:rPr>
              <w:t xml:space="preserve">231. Цвет черный. Ресурс не менее 3500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2</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30</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line="276" w:lineRule="auto"/>
              <w:jc w:val="both"/>
              <w:rPr>
                <w:sz w:val="16"/>
                <w:szCs w:val="16"/>
                <w:lang w:eastAsia="ar-SA"/>
              </w:rPr>
            </w:pPr>
            <w:r>
              <w:rPr>
                <w:sz w:val="16"/>
                <w:szCs w:val="16"/>
              </w:rPr>
              <w:t xml:space="preserve">Тонер-картридж для принтера НР </w:t>
            </w:r>
            <w:proofErr w:type="spellStart"/>
            <w:r>
              <w:rPr>
                <w:sz w:val="16"/>
                <w:szCs w:val="16"/>
              </w:rPr>
              <w:t>LaserJet</w:t>
            </w:r>
            <w:proofErr w:type="spellEnd"/>
            <w:r>
              <w:rPr>
                <w:sz w:val="16"/>
                <w:szCs w:val="16"/>
              </w:rPr>
              <w:t xml:space="preserve"> </w:t>
            </w:r>
            <w:proofErr w:type="spellStart"/>
            <w:r>
              <w:rPr>
                <w:sz w:val="16"/>
                <w:szCs w:val="16"/>
              </w:rPr>
              <w:t>Pro</w:t>
            </w:r>
            <w:proofErr w:type="spellEnd"/>
            <w:r>
              <w:rPr>
                <w:sz w:val="16"/>
                <w:szCs w:val="16"/>
              </w:rPr>
              <w:t xml:space="preserve"> </w:t>
            </w:r>
            <w:r>
              <w:rPr>
                <w:sz w:val="16"/>
                <w:szCs w:val="16"/>
                <w:lang w:val="en-US"/>
              </w:rPr>
              <w:t>MFP</w:t>
            </w:r>
            <w:r w:rsidRPr="002F0F15">
              <w:rPr>
                <w:sz w:val="16"/>
                <w:szCs w:val="16"/>
              </w:rPr>
              <w:t xml:space="preserve"> </w:t>
            </w:r>
            <w:r>
              <w:rPr>
                <w:sz w:val="16"/>
                <w:szCs w:val="16"/>
                <w:lang w:val="en-US"/>
              </w:rPr>
              <w:t>M</w:t>
            </w:r>
            <w:r>
              <w:rPr>
                <w:sz w:val="16"/>
                <w:szCs w:val="16"/>
              </w:rPr>
              <w:t xml:space="preserve">225 </w:t>
            </w:r>
            <w:proofErr w:type="spellStart"/>
            <w:r>
              <w:rPr>
                <w:sz w:val="16"/>
                <w:szCs w:val="16"/>
                <w:lang w:val="en-US"/>
              </w:rPr>
              <w:t>rdn</w:t>
            </w:r>
            <w:proofErr w:type="spellEnd"/>
            <w:r>
              <w:rPr>
                <w:sz w:val="16"/>
                <w:szCs w:val="16"/>
              </w:rPr>
              <w:t xml:space="preserve">.  Ресурс не менее 2200 страниц. Цвет черный.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val="en-US" w:eastAsia="ar-SA"/>
              </w:rPr>
            </w:pPr>
            <w:r>
              <w:rPr>
                <w:color w:val="000000"/>
                <w:lang w:val="en-US"/>
              </w:rPr>
              <w:t>10</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31</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line="276" w:lineRule="auto"/>
              <w:jc w:val="both"/>
              <w:rPr>
                <w:sz w:val="16"/>
                <w:szCs w:val="16"/>
                <w:lang w:eastAsia="ar-SA"/>
              </w:rPr>
            </w:pPr>
            <w:r>
              <w:rPr>
                <w:sz w:val="16"/>
                <w:szCs w:val="16"/>
              </w:rPr>
              <w:t xml:space="preserve">Тонер-картридж для принтера НР </w:t>
            </w:r>
            <w:proofErr w:type="spellStart"/>
            <w:r>
              <w:rPr>
                <w:sz w:val="16"/>
                <w:szCs w:val="16"/>
              </w:rPr>
              <w:t>LaserJet</w:t>
            </w:r>
            <w:proofErr w:type="spellEnd"/>
            <w:r>
              <w:rPr>
                <w:sz w:val="16"/>
                <w:szCs w:val="16"/>
              </w:rPr>
              <w:t xml:space="preserve"> </w:t>
            </w:r>
            <w:proofErr w:type="spellStart"/>
            <w:r>
              <w:rPr>
                <w:sz w:val="16"/>
                <w:szCs w:val="16"/>
              </w:rPr>
              <w:t>Pro</w:t>
            </w:r>
            <w:proofErr w:type="spellEnd"/>
            <w:r>
              <w:rPr>
                <w:sz w:val="16"/>
                <w:szCs w:val="16"/>
              </w:rPr>
              <w:t xml:space="preserve"> 1536</w:t>
            </w:r>
            <w:proofErr w:type="spellStart"/>
            <w:r>
              <w:rPr>
                <w:sz w:val="16"/>
                <w:szCs w:val="16"/>
                <w:lang w:val="en-US"/>
              </w:rPr>
              <w:t>dnf</w:t>
            </w:r>
            <w:proofErr w:type="spellEnd"/>
            <w:r>
              <w:rPr>
                <w:sz w:val="16"/>
                <w:szCs w:val="16"/>
              </w:rPr>
              <w:t xml:space="preserve">  </w:t>
            </w:r>
            <w:proofErr w:type="spellStart"/>
            <w:r>
              <w:rPr>
                <w:sz w:val="16"/>
                <w:szCs w:val="16"/>
                <w:lang w:val="en-US"/>
              </w:rPr>
              <w:t>mfp</w:t>
            </w:r>
            <w:proofErr w:type="spellEnd"/>
            <w:r>
              <w:rPr>
                <w:sz w:val="16"/>
                <w:szCs w:val="16"/>
              </w:rPr>
              <w:t xml:space="preserve">.  Ресурс не менее 2100 страниц. Цвет черный.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val="en-US" w:eastAsia="ar-SA"/>
              </w:rPr>
            </w:pPr>
            <w:r>
              <w:rPr>
                <w:color w:val="000000"/>
                <w:lang w:val="en-US"/>
              </w:rPr>
              <w:t>10</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32</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hyperlink r:id="rId9" w:tooltip="МФУ Canon i-SENSYS MF4410" w:history="1">
              <w:r>
                <w:rPr>
                  <w:rStyle w:val="a4"/>
                  <w:bCs/>
                  <w:color w:val="auto"/>
                  <w:sz w:val="16"/>
                  <w:szCs w:val="16"/>
                  <w:u w:val="none"/>
                  <w:lang w:val="en-US"/>
                </w:rPr>
                <w:t>Canon</w:t>
              </w:r>
              <w:r w:rsidRPr="002F0F15">
                <w:rPr>
                  <w:rStyle w:val="a4"/>
                  <w:color w:val="auto"/>
                  <w:sz w:val="16"/>
                  <w:szCs w:val="16"/>
                  <w:u w:val="none"/>
                </w:rPr>
                <w:t xml:space="preserve"> </w:t>
              </w:r>
              <w:proofErr w:type="spellStart"/>
              <w:r>
                <w:rPr>
                  <w:rStyle w:val="a4"/>
                  <w:bCs/>
                  <w:color w:val="auto"/>
                  <w:sz w:val="16"/>
                  <w:szCs w:val="16"/>
                  <w:u w:val="none"/>
                  <w:lang w:val="en-US"/>
                </w:rPr>
                <w:t>i</w:t>
              </w:r>
              <w:proofErr w:type="spellEnd"/>
              <w:r>
                <w:rPr>
                  <w:rStyle w:val="a4"/>
                  <w:color w:val="auto"/>
                  <w:sz w:val="16"/>
                  <w:szCs w:val="16"/>
                  <w:u w:val="none"/>
                </w:rPr>
                <w:t>-</w:t>
              </w:r>
              <w:r>
                <w:rPr>
                  <w:rStyle w:val="a4"/>
                  <w:color w:val="auto"/>
                  <w:sz w:val="16"/>
                  <w:szCs w:val="16"/>
                  <w:u w:val="none"/>
                  <w:lang w:val="en-US"/>
                </w:rPr>
                <w:t>SENSYS</w:t>
              </w:r>
              <w:r w:rsidRPr="002F0F15">
                <w:rPr>
                  <w:rStyle w:val="a4"/>
                  <w:color w:val="auto"/>
                  <w:sz w:val="16"/>
                  <w:szCs w:val="16"/>
                  <w:u w:val="none"/>
                </w:rPr>
                <w:t xml:space="preserve"> </w:t>
              </w:r>
              <w:r>
                <w:rPr>
                  <w:rStyle w:val="a4"/>
                  <w:bCs/>
                  <w:color w:val="auto"/>
                  <w:sz w:val="16"/>
                  <w:szCs w:val="16"/>
                  <w:u w:val="none"/>
                  <w:lang w:val="en-US"/>
                </w:rPr>
                <w:t>MF</w:t>
              </w:r>
              <w:r>
                <w:rPr>
                  <w:rStyle w:val="a4"/>
                  <w:bCs/>
                  <w:color w:val="auto"/>
                  <w:sz w:val="16"/>
                  <w:szCs w:val="16"/>
                  <w:u w:val="none"/>
                </w:rPr>
                <w:t>247</w:t>
              </w:r>
            </w:hyperlink>
            <w:r>
              <w:rPr>
                <w:sz w:val="16"/>
                <w:szCs w:val="16"/>
              </w:rPr>
              <w:t xml:space="preserve"> </w:t>
            </w:r>
            <w:proofErr w:type="spellStart"/>
            <w:r>
              <w:rPr>
                <w:sz w:val="16"/>
                <w:szCs w:val="16"/>
                <w:lang w:val="en-US"/>
              </w:rPr>
              <w:t>dw</w:t>
            </w:r>
            <w:proofErr w:type="spellEnd"/>
            <w:r>
              <w:rPr>
                <w:sz w:val="16"/>
                <w:szCs w:val="16"/>
              </w:rPr>
              <w:t xml:space="preserve">. Цвет черный. Ресурс не менее 2400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5</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33</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color w:val="000000"/>
                <w:sz w:val="16"/>
                <w:szCs w:val="16"/>
                <w:lang w:eastAsia="ar-SA"/>
              </w:rPr>
            </w:pPr>
            <w:r>
              <w:rPr>
                <w:sz w:val="16"/>
                <w:szCs w:val="16"/>
              </w:rPr>
              <w:t xml:space="preserve">Тонер-картридж  для принтера </w:t>
            </w:r>
            <w:r>
              <w:rPr>
                <w:sz w:val="16"/>
                <w:szCs w:val="16"/>
                <w:lang w:val="en-US"/>
              </w:rPr>
              <w:t>Xerox</w:t>
            </w:r>
            <w:r w:rsidRPr="002F0F15">
              <w:rPr>
                <w:sz w:val="16"/>
                <w:szCs w:val="16"/>
              </w:rPr>
              <w:t xml:space="preserve"> </w:t>
            </w:r>
            <w:r>
              <w:rPr>
                <w:sz w:val="16"/>
                <w:szCs w:val="16"/>
                <w:lang w:val="en-US"/>
              </w:rPr>
              <w:t>WorkCentre</w:t>
            </w:r>
            <w:r>
              <w:rPr>
                <w:sz w:val="16"/>
                <w:szCs w:val="16"/>
              </w:rPr>
              <w:t xml:space="preserve"> 3210. Цвет черный. Ресурс не менее 2000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2</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34</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16"/>
                <w:szCs w:val="16"/>
                <w:lang w:eastAsia="ar-SA"/>
              </w:rPr>
            </w:pPr>
            <w:r>
              <w:rPr>
                <w:sz w:val="16"/>
                <w:szCs w:val="16"/>
              </w:rPr>
              <w:t xml:space="preserve">Тонер-картридж для принтера HP </w:t>
            </w:r>
            <w:proofErr w:type="spellStart"/>
            <w:r>
              <w:rPr>
                <w:sz w:val="16"/>
                <w:szCs w:val="16"/>
              </w:rPr>
              <w:t>LaserJetPro</w:t>
            </w:r>
            <w:proofErr w:type="spellEnd"/>
            <w:r>
              <w:rPr>
                <w:sz w:val="16"/>
                <w:szCs w:val="16"/>
              </w:rPr>
              <w:t xml:space="preserve"> M521dn. Цвет черный. Ресурс не менее 6000 страниц.   </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20</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35</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16"/>
                <w:szCs w:val="16"/>
                <w:lang w:eastAsia="ar-SA"/>
              </w:rPr>
            </w:pPr>
            <w:r>
              <w:rPr>
                <w:sz w:val="16"/>
                <w:szCs w:val="16"/>
              </w:rPr>
              <w:t xml:space="preserve">Тонер-картридж для принтера </w:t>
            </w:r>
            <w:proofErr w:type="spellStart"/>
            <w:r>
              <w:rPr>
                <w:sz w:val="16"/>
                <w:szCs w:val="16"/>
              </w:rPr>
              <w:t>BrotherDCP</w:t>
            </w:r>
            <w:proofErr w:type="spellEnd"/>
            <w:r>
              <w:rPr>
                <w:sz w:val="16"/>
                <w:szCs w:val="16"/>
              </w:rPr>
              <w:t xml:space="preserve"> 7057R. Цвет черный  Ресурс не менее 1000 страниц. Цвет черный.</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4</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36</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 xml:space="preserve">Тонер-картридж для принтера </w:t>
            </w:r>
            <w:proofErr w:type="spellStart"/>
            <w:r>
              <w:rPr>
                <w:sz w:val="16"/>
                <w:szCs w:val="16"/>
              </w:rPr>
              <w:t>KyoceraM</w:t>
            </w:r>
            <w:proofErr w:type="spellEnd"/>
            <w:r>
              <w:rPr>
                <w:sz w:val="16"/>
                <w:szCs w:val="16"/>
              </w:rPr>
              <w:t xml:space="preserve"> 2540. </w:t>
            </w:r>
            <w:proofErr w:type="spellStart"/>
            <w:r>
              <w:rPr>
                <w:sz w:val="16"/>
                <w:szCs w:val="16"/>
              </w:rPr>
              <w:t>Цвет</w:t>
            </w:r>
            <w:proofErr w:type="gramStart"/>
            <w:r>
              <w:rPr>
                <w:sz w:val="16"/>
                <w:szCs w:val="16"/>
              </w:rPr>
              <w:t>:ч</w:t>
            </w:r>
            <w:proofErr w:type="gramEnd"/>
            <w:r>
              <w:rPr>
                <w:sz w:val="16"/>
                <w:szCs w:val="16"/>
              </w:rPr>
              <w:t>ерный</w:t>
            </w:r>
            <w:proofErr w:type="spellEnd"/>
            <w:r>
              <w:rPr>
                <w:sz w:val="16"/>
                <w:szCs w:val="16"/>
              </w:rPr>
              <w:t>. Ресурс не менее 7200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12</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37</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Тонер-картридж для принтера OKYMC 861. Цвет: черный. Ресурс не менее 7000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2</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38</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Тонер-картридж для принтера OKYMC 861. Цвет: желтый. Ресурс не менее 7300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2</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39</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 xml:space="preserve">Тонер-картридж для </w:t>
            </w:r>
            <w:proofErr w:type="spellStart"/>
            <w:r>
              <w:rPr>
                <w:sz w:val="16"/>
                <w:szCs w:val="16"/>
              </w:rPr>
              <w:t>принтера</w:t>
            </w:r>
            <w:proofErr w:type="gramStart"/>
            <w:r>
              <w:rPr>
                <w:sz w:val="16"/>
                <w:szCs w:val="16"/>
              </w:rPr>
              <w:t>OKYMC</w:t>
            </w:r>
            <w:proofErr w:type="spellEnd"/>
            <w:proofErr w:type="gramEnd"/>
            <w:r>
              <w:rPr>
                <w:sz w:val="16"/>
                <w:szCs w:val="16"/>
              </w:rPr>
              <w:t xml:space="preserve"> 861. Цвет: пурпурный. Ресурс не менее 7300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2</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40</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Тонер-картридж для принтера OKYMC 861. Цвет: голубой. Ресурс не менее 7300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2</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41</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 xml:space="preserve">Тонер-картридж для принтера </w:t>
            </w:r>
            <w:proofErr w:type="spellStart"/>
            <w:r>
              <w:rPr>
                <w:sz w:val="16"/>
                <w:szCs w:val="16"/>
              </w:rPr>
              <w:t>Samsungscx</w:t>
            </w:r>
            <w:proofErr w:type="spellEnd"/>
            <w:r>
              <w:rPr>
                <w:sz w:val="16"/>
                <w:szCs w:val="16"/>
              </w:rPr>
              <w:t xml:space="preserve"> 4824fn. Цвет: черный</w:t>
            </w:r>
            <w:proofErr w:type="gramStart"/>
            <w:r>
              <w:rPr>
                <w:sz w:val="16"/>
                <w:szCs w:val="16"/>
              </w:rPr>
              <w:t xml:space="preserve"> .</w:t>
            </w:r>
            <w:proofErr w:type="gramEnd"/>
            <w:r>
              <w:rPr>
                <w:sz w:val="16"/>
                <w:szCs w:val="16"/>
              </w:rPr>
              <w:t xml:space="preserve"> Ресурс не менее 2000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20</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42</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 xml:space="preserve">Тонер-картридж для принтера </w:t>
            </w:r>
            <w:proofErr w:type="spellStart"/>
            <w:r>
              <w:rPr>
                <w:sz w:val="16"/>
                <w:szCs w:val="16"/>
              </w:rPr>
              <w:t>Canonimage</w:t>
            </w:r>
            <w:proofErr w:type="spellEnd"/>
            <w:r>
              <w:rPr>
                <w:sz w:val="16"/>
                <w:szCs w:val="16"/>
              </w:rPr>
              <w:t xml:space="preserve"> RUNNER 2520. Цвет: черный  Ресурс не менее 14600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4</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43</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 xml:space="preserve">Тонер-картридж для принтера HP </w:t>
            </w:r>
            <w:proofErr w:type="spellStart"/>
            <w:r>
              <w:rPr>
                <w:sz w:val="16"/>
                <w:szCs w:val="16"/>
              </w:rPr>
              <w:t>DeskjetInkAdvantage</w:t>
            </w:r>
            <w:proofErr w:type="spellEnd"/>
            <w:r>
              <w:rPr>
                <w:sz w:val="16"/>
                <w:szCs w:val="16"/>
              </w:rPr>
              <w:t xml:space="preserve"> 3525. Цвет: Черный.  Ресурс  не менее 550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44</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 xml:space="preserve">Тонер-картридж для принтера HP </w:t>
            </w:r>
            <w:proofErr w:type="spellStart"/>
            <w:r>
              <w:rPr>
                <w:sz w:val="16"/>
                <w:szCs w:val="16"/>
              </w:rPr>
              <w:t>DeskjetInkAdvantage</w:t>
            </w:r>
            <w:proofErr w:type="spellEnd"/>
            <w:r>
              <w:rPr>
                <w:sz w:val="16"/>
                <w:szCs w:val="16"/>
              </w:rPr>
              <w:t xml:space="preserve"> 3525. Цвет: Голубой.   Ресурс не менее 600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45</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 xml:space="preserve">Тонер-картридж для принтера HP </w:t>
            </w:r>
            <w:proofErr w:type="spellStart"/>
            <w:r>
              <w:rPr>
                <w:sz w:val="16"/>
                <w:szCs w:val="16"/>
              </w:rPr>
              <w:t>DeskjetInkAdvantage</w:t>
            </w:r>
            <w:proofErr w:type="spellEnd"/>
            <w:r>
              <w:rPr>
                <w:sz w:val="16"/>
                <w:szCs w:val="16"/>
              </w:rPr>
              <w:t xml:space="preserve"> 3525. Цвет: </w:t>
            </w:r>
            <w:r>
              <w:rPr>
                <w:sz w:val="16"/>
                <w:szCs w:val="16"/>
              </w:rPr>
              <w:lastRenderedPageBreak/>
              <w:t>Пурпурный. Ресурс  не менее 600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lastRenderedPageBreak/>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lastRenderedPageBreak/>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lastRenderedPageBreak/>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lastRenderedPageBreak/>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lastRenderedPageBreak/>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lastRenderedPageBreak/>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lastRenderedPageBreak/>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lastRenderedPageBreak/>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46</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 xml:space="preserve">Тонер-картридж для принтера HP </w:t>
            </w:r>
            <w:proofErr w:type="spellStart"/>
            <w:r>
              <w:rPr>
                <w:sz w:val="16"/>
                <w:szCs w:val="16"/>
              </w:rPr>
              <w:t>DeskjetInkAdvantage</w:t>
            </w:r>
            <w:proofErr w:type="spellEnd"/>
            <w:r>
              <w:rPr>
                <w:sz w:val="16"/>
                <w:szCs w:val="16"/>
              </w:rPr>
              <w:t xml:space="preserve"> 3525. Цвет:  Желтый. Ресурс  не менее 600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1</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r w:rsidR="002F0F15" w:rsidTr="00061206">
        <w:trPr>
          <w:trHeight w:val="775"/>
        </w:trPr>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2F0F15" w:rsidRDefault="002F0F15" w:rsidP="002F0F15">
            <w:pPr>
              <w:rPr>
                <w:color w:val="000000"/>
                <w:lang w:eastAsia="ar-SA"/>
              </w:rPr>
            </w:pPr>
          </w:p>
        </w:tc>
        <w:tc>
          <w:tcPr>
            <w:tcW w:w="128"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napToGrid w:val="0"/>
              <w:spacing w:after="60"/>
              <w:jc w:val="center"/>
              <w:rPr>
                <w:lang w:eastAsia="ar-SA"/>
              </w:rPr>
            </w:pPr>
            <w:r>
              <w:t>47</w:t>
            </w:r>
          </w:p>
        </w:tc>
        <w:tc>
          <w:tcPr>
            <w:tcW w:w="420" w:type="pct"/>
            <w:tcBorders>
              <w:top w:val="single" w:sz="4" w:space="0" w:color="000000"/>
              <w:left w:val="single" w:sz="4" w:space="0" w:color="000000"/>
              <w:bottom w:val="single" w:sz="4" w:space="0" w:color="000000"/>
              <w:right w:val="single" w:sz="4" w:space="0" w:color="000000"/>
            </w:tcBorders>
            <w:hideMark/>
          </w:tcPr>
          <w:p w:rsidR="002F0F15" w:rsidRDefault="002F0F15" w:rsidP="002F0F15">
            <w:pPr>
              <w:suppressAutoHyphens/>
              <w:spacing w:after="60"/>
              <w:jc w:val="both"/>
              <w:rPr>
                <w:sz w:val="24"/>
                <w:szCs w:val="24"/>
                <w:lang w:eastAsia="ar-SA"/>
              </w:rPr>
            </w:pPr>
            <w:r>
              <w:t>Картридж совместимый</w:t>
            </w:r>
          </w:p>
        </w:tc>
        <w:tc>
          <w:tcPr>
            <w:tcW w:w="496" w:type="pct"/>
            <w:tcBorders>
              <w:top w:val="single" w:sz="4" w:space="0" w:color="000000"/>
              <w:left w:val="single" w:sz="4" w:space="0" w:color="000000"/>
              <w:bottom w:val="single" w:sz="4" w:space="0" w:color="000000"/>
              <w:right w:val="single" w:sz="4" w:space="0" w:color="000000"/>
            </w:tcBorders>
            <w:vAlign w:val="bottom"/>
            <w:hideMark/>
          </w:tcPr>
          <w:p w:rsidR="002F0F15" w:rsidRDefault="002F0F15" w:rsidP="002F0F15">
            <w:pPr>
              <w:suppressAutoHyphens/>
              <w:spacing w:after="60"/>
              <w:jc w:val="both"/>
              <w:rPr>
                <w:sz w:val="16"/>
                <w:szCs w:val="16"/>
                <w:lang w:eastAsia="ar-SA"/>
              </w:rPr>
            </w:pPr>
            <w:r>
              <w:rPr>
                <w:sz w:val="16"/>
                <w:szCs w:val="16"/>
              </w:rPr>
              <w:t xml:space="preserve">Тонер-картридж для лазерного принтера </w:t>
            </w:r>
            <w:r>
              <w:rPr>
                <w:sz w:val="16"/>
                <w:szCs w:val="16"/>
                <w:lang w:val="en-US"/>
              </w:rPr>
              <w:t>Panasonic</w:t>
            </w:r>
            <w:r>
              <w:rPr>
                <w:sz w:val="16"/>
                <w:szCs w:val="16"/>
              </w:rPr>
              <w:t xml:space="preserve">  </w:t>
            </w:r>
            <w:r>
              <w:rPr>
                <w:sz w:val="16"/>
                <w:szCs w:val="16"/>
                <w:lang w:val="en-US"/>
              </w:rPr>
              <w:t>KX</w:t>
            </w:r>
            <w:r w:rsidRPr="002F0F15">
              <w:rPr>
                <w:sz w:val="16"/>
                <w:szCs w:val="16"/>
              </w:rPr>
              <w:t xml:space="preserve"> </w:t>
            </w:r>
            <w:r>
              <w:rPr>
                <w:sz w:val="16"/>
                <w:szCs w:val="16"/>
                <w:lang w:val="en-US"/>
              </w:rPr>
              <w:t>MB</w:t>
            </w:r>
            <w:r>
              <w:rPr>
                <w:sz w:val="16"/>
                <w:szCs w:val="16"/>
              </w:rPr>
              <w:t xml:space="preserve"> 2000. Цвет:  Черный. Ресурс  не менее 2000 страниц.</w:t>
            </w:r>
          </w:p>
        </w:tc>
        <w:tc>
          <w:tcPr>
            <w:tcW w:w="242" w:type="pct"/>
            <w:tcBorders>
              <w:top w:val="single" w:sz="4" w:space="0" w:color="000000"/>
              <w:left w:val="single" w:sz="4" w:space="0" w:color="000000"/>
              <w:bottom w:val="single" w:sz="4" w:space="0" w:color="000000"/>
              <w:right w:val="single" w:sz="4" w:space="0" w:color="auto"/>
            </w:tcBorders>
            <w:hideMark/>
          </w:tcPr>
          <w:p w:rsidR="002F0F15" w:rsidRDefault="002F0F15" w:rsidP="002F0F15">
            <w:pPr>
              <w:suppressAutoHyphens/>
              <w:spacing w:after="60"/>
              <w:jc w:val="both"/>
              <w:rPr>
                <w:sz w:val="24"/>
                <w:szCs w:val="24"/>
                <w:lang w:eastAsia="ar-SA"/>
              </w:rPr>
            </w:pPr>
            <w:r>
              <w:rPr>
                <w:color w:val="000000"/>
              </w:rPr>
              <w:t>шт.</w:t>
            </w:r>
          </w:p>
        </w:tc>
        <w:tc>
          <w:tcPr>
            <w:tcW w:w="179" w:type="pct"/>
            <w:tcBorders>
              <w:top w:val="single" w:sz="4" w:space="0" w:color="auto"/>
              <w:left w:val="single" w:sz="4" w:space="0" w:color="auto"/>
              <w:bottom w:val="single" w:sz="4" w:space="0" w:color="auto"/>
              <w:right w:val="single" w:sz="4" w:space="0" w:color="auto"/>
            </w:tcBorders>
            <w:vAlign w:val="center"/>
            <w:hideMark/>
          </w:tcPr>
          <w:p w:rsidR="002F0F15" w:rsidRDefault="002F0F15" w:rsidP="002F0F15">
            <w:pPr>
              <w:suppressAutoHyphens/>
              <w:spacing w:after="60"/>
              <w:jc w:val="center"/>
              <w:rPr>
                <w:color w:val="000000"/>
                <w:lang w:eastAsia="ar-SA"/>
              </w:rPr>
            </w:pPr>
            <w:r>
              <w:rPr>
                <w:color w:val="000000"/>
              </w:rPr>
              <w:t>8</w:t>
            </w:r>
          </w:p>
        </w:tc>
        <w:tc>
          <w:tcPr>
            <w:tcW w:w="310" w:type="pct"/>
            <w:tcBorders>
              <w:top w:val="single" w:sz="4" w:space="0" w:color="auto"/>
              <w:left w:val="single" w:sz="4" w:space="0" w:color="auto"/>
              <w:bottom w:val="single" w:sz="4" w:space="0" w:color="auto"/>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center"/>
              <w:rPr>
                <w:i/>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6"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50"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5"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02"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c>
          <w:tcPr>
            <w:tcW w:w="343" w:type="pct"/>
            <w:tcBorders>
              <w:top w:val="single" w:sz="4" w:space="0" w:color="000000"/>
              <w:left w:val="single" w:sz="4" w:space="0" w:color="auto"/>
              <w:bottom w:val="single" w:sz="4" w:space="0" w:color="000000"/>
              <w:right w:val="single" w:sz="4" w:space="0" w:color="auto"/>
            </w:tcBorders>
          </w:tcPr>
          <w:p w:rsidR="002F0F15" w:rsidRDefault="002F0F15" w:rsidP="002F0F15">
            <w:pPr>
              <w:rPr>
                <w:lang w:eastAsia="ar-SA"/>
              </w:rPr>
            </w:pPr>
            <w:r>
              <w:t xml:space="preserve">соответствует </w:t>
            </w:r>
          </w:p>
          <w:p w:rsidR="002F0F15" w:rsidRDefault="002F0F15" w:rsidP="002F0F15">
            <w:pPr>
              <w:suppressAutoHyphens/>
              <w:spacing w:after="60"/>
              <w:jc w:val="both"/>
              <w:rPr>
                <w:sz w:val="24"/>
                <w:szCs w:val="24"/>
                <w:lang w:eastAsia="ar-SA"/>
              </w:rPr>
            </w:pPr>
          </w:p>
        </w:tc>
      </w:tr>
    </w:tbl>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2F0F15" w:rsidRDefault="002F0F15" w:rsidP="002F0F15">
      <w:pPr>
        <w:keepNext/>
        <w:keepLines/>
        <w:rPr>
          <w:sz w:val="18"/>
          <w:szCs w:val="18"/>
        </w:rPr>
      </w:pPr>
    </w:p>
    <w:p w:rsidR="00484146" w:rsidRPr="004800D5" w:rsidRDefault="00484146" w:rsidP="00C55A29">
      <w:pPr>
        <w:jc w:val="right"/>
        <w:rPr>
          <w:b/>
          <w:sz w:val="22"/>
          <w:szCs w:val="22"/>
        </w:rPr>
      </w:pPr>
    </w:p>
    <w:sectPr w:rsidR="00484146" w:rsidRPr="004800D5" w:rsidSect="00610B2B">
      <w:pgSz w:w="16838" w:h="11906" w:orient="landscape"/>
      <w:pgMar w:top="851"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508736"/>
    <w:lvl w:ilvl="0">
      <w:start w:val="1"/>
      <w:numFmt w:val="decimal"/>
      <w:pStyle w:val="4"/>
      <w:lvlText w:val="%1."/>
      <w:lvlJc w:val="left"/>
      <w:pPr>
        <w:tabs>
          <w:tab w:val="num" w:pos="1209"/>
        </w:tabs>
        <w:ind w:left="1209" w:hanging="360"/>
      </w:pPr>
    </w:lvl>
  </w:abstractNum>
  <w:abstractNum w:abstractNumId="1">
    <w:nsid w:val="FFFFFF88"/>
    <w:multiLevelType w:val="singleLevel"/>
    <w:tmpl w:val="BDA613AC"/>
    <w:lvl w:ilvl="0">
      <w:start w:val="1"/>
      <w:numFmt w:val="decimal"/>
      <w:pStyle w:val="a"/>
      <w:lvlText w:val="%1."/>
      <w:lvlJc w:val="left"/>
      <w:pPr>
        <w:tabs>
          <w:tab w:val="num" w:pos="360"/>
        </w:tabs>
        <w:ind w:left="360" w:hanging="360"/>
      </w:pPr>
    </w:lvl>
  </w:abstractNum>
  <w:abstractNum w:abstractNumId="2">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1071156"/>
    <w:multiLevelType w:val="multilevel"/>
    <w:tmpl w:val="FA703C42"/>
    <w:lvl w:ilvl="0">
      <w:start w:val="1"/>
      <w:numFmt w:val="decimal"/>
      <w:pStyle w:val="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360"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A38292A"/>
    <w:multiLevelType w:val="multilevel"/>
    <w:tmpl w:val="F0E2A2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980"/>
        </w:tabs>
        <w:ind w:left="1692" w:hanging="432"/>
      </w:pPr>
      <w:rPr>
        <w:rFonts w:cs="Times New Roman"/>
      </w:rPr>
    </w:lvl>
    <w:lvl w:ilvl="2">
      <w:start w:val="1"/>
      <w:numFmt w:val="decimal"/>
      <w:lvlText w:val="%1.%2.%3."/>
      <w:lvlJc w:val="left"/>
      <w:pPr>
        <w:tabs>
          <w:tab w:val="num" w:pos="1980"/>
        </w:tabs>
        <w:ind w:left="1404" w:hanging="504"/>
      </w:pPr>
      <w:rPr>
        <w:rFonts w:cs="Times New Roman"/>
        <w:i w:val="0"/>
        <w:color w:val="auto"/>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5">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5A32F0"/>
    <w:multiLevelType w:val="hybridMultilevel"/>
    <w:tmpl w:val="D89EB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061206"/>
    <w:rsid w:val="00072B9E"/>
    <w:rsid w:val="00171FBE"/>
    <w:rsid w:val="00286534"/>
    <w:rsid w:val="002F0F15"/>
    <w:rsid w:val="003D061F"/>
    <w:rsid w:val="00413E21"/>
    <w:rsid w:val="00452ED8"/>
    <w:rsid w:val="00456809"/>
    <w:rsid w:val="004800D5"/>
    <w:rsid w:val="00484146"/>
    <w:rsid w:val="004B299D"/>
    <w:rsid w:val="004E1D7D"/>
    <w:rsid w:val="005363E0"/>
    <w:rsid w:val="005721BD"/>
    <w:rsid w:val="00610B2B"/>
    <w:rsid w:val="00621E79"/>
    <w:rsid w:val="00640709"/>
    <w:rsid w:val="00686580"/>
    <w:rsid w:val="007958D0"/>
    <w:rsid w:val="007F0B9A"/>
    <w:rsid w:val="00823F29"/>
    <w:rsid w:val="008902EB"/>
    <w:rsid w:val="008F3FAE"/>
    <w:rsid w:val="00960D93"/>
    <w:rsid w:val="009A4AF9"/>
    <w:rsid w:val="009C1A74"/>
    <w:rsid w:val="009C2413"/>
    <w:rsid w:val="00AC7174"/>
    <w:rsid w:val="00B64412"/>
    <w:rsid w:val="00BA4190"/>
    <w:rsid w:val="00BB75D2"/>
    <w:rsid w:val="00BF639D"/>
    <w:rsid w:val="00C55A29"/>
    <w:rsid w:val="00DA0CB0"/>
    <w:rsid w:val="00DB154F"/>
    <w:rsid w:val="00EF1E18"/>
    <w:rsid w:val="00F01658"/>
    <w:rsid w:val="00F11451"/>
    <w:rsid w:val="00F841D5"/>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2F0F15"/>
    <w:pPr>
      <w:keepNext/>
      <w:widowControl/>
      <w:numPr>
        <w:numId w:val="4"/>
      </w:numPr>
      <w:tabs>
        <w:tab w:val="left" w:pos="0"/>
      </w:tabs>
      <w:suppressAutoHyphens/>
      <w:jc w:val="center"/>
      <w:outlineLvl w:val="0"/>
    </w:pPr>
    <w:rPr>
      <w:b/>
      <w:bCs/>
      <w:kern w:val="2"/>
      <w:szCs w:val="24"/>
      <w:lang w:val="x-none" w:eastAsia="ar-SA"/>
    </w:rPr>
  </w:style>
  <w:style w:type="paragraph" w:styleId="2">
    <w:name w:val="heading 2"/>
    <w:basedOn w:val="a0"/>
    <w:next w:val="a0"/>
    <w:link w:val="20"/>
    <w:uiPriority w:val="99"/>
    <w:semiHidden/>
    <w:unhideWhenUsed/>
    <w:qFormat/>
    <w:rsid w:val="002F0F15"/>
    <w:pPr>
      <w:keepNext/>
      <w:keepLines/>
      <w:widowControl/>
      <w:suppressAutoHyphens/>
      <w:spacing w:before="200"/>
      <w:jc w:val="both"/>
      <w:outlineLvl w:val="1"/>
    </w:pPr>
    <w:rPr>
      <w:rFonts w:ascii="Cambria" w:hAnsi="Cambria"/>
      <w:b/>
      <w:bCs/>
      <w:color w:val="4F81BD"/>
      <w:kern w:val="2"/>
      <w:sz w:val="26"/>
      <w:szCs w:val="26"/>
      <w:lang w:val="x-none" w:eastAsia="ar-SA"/>
    </w:rPr>
  </w:style>
  <w:style w:type="paragraph" w:styleId="3">
    <w:name w:val="heading 3"/>
    <w:basedOn w:val="a0"/>
    <w:next w:val="a0"/>
    <w:link w:val="30"/>
    <w:uiPriority w:val="9"/>
    <w:semiHidden/>
    <w:unhideWhenUsed/>
    <w:qFormat/>
    <w:rsid w:val="002F0F15"/>
    <w:pPr>
      <w:keepNext/>
      <w:widowControl/>
      <w:tabs>
        <w:tab w:val="num" w:pos="170"/>
      </w:tabs>
      <w:suppressAutoHyphens/>
      <w:spacing w:before="240" w:after="60"/>
      <w:ind w:left="720" w:hanging="720"/>
      <w:jc w:val="both"/>
      <w:outlineLvl w:val="2"/>
    </w:pPr>
    <w:rPr>
      <w:rFonts w:ascii="Arial" w:hAnsi="Arial"/>
      <w:b/>
      <w:bCs/>
      <w:kern w:val="2"/>
      <w:sz w:val="24"/>
      <w:szCs w:val="24"/>
      <w:lang w:val="x-none" w:eastAsia="ar-SA"/>
    </w:rPr>
  </w:style>
  <w:style w:type="paragraph" w:styleId="40">
    <w:name w:val="heading 4"/>
    <w:basedOn w:val="a0"/>
    <w:next w:val="a0"/>
    <w:link w:val="41"/>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0F15"/>
    <w:rPr>
      <w:rFonts w:ascii="Times New Roman" w:eastAsia="Times New Roman" w:hAnsi="Times New Roman" w:cs="Times New Roman"/>
      <w:b/>
      <w:bCs/>
      <w:kern w:val="2"/>
      <w:sz w:val="20"/>
      <w:szCs w:val="24"/>
      <w:lang w:val="x-none" w:eastAsia="ar-SA"/>
    </w:rPr>
  </w:style>
  <w:style w:type="character" w:customStyle="1" w:styleId="20">
    <w:name w:val="Заголовок 2 Знак"/>
    <w:basedOn w:val="a1"/>
    <w:link w:val="2"/>
    <w:uiPriority w:val="99"/>
    <w:semiHidden/>
    <w:rsid w:val="002F0F15"/>
    <w:rPr>
      <w:rFonts w:ascii="Cambria" w:eastAsia="Times New Roman" w:hAnsi="Cambria" w:cs="Times New Roman"/>
      <w:b/>
      <w:bCs/>
      <w:color w:val="4F81BD"/>
      <w:kern w:val="2"/>
      <w:sz w:val="26"/>
      <w:szCs w:val="26"/>
      <w:lang w:val="x-none" w:eastAsia="ar-SA"/>
    </w:rPr>
  </w:style>
  <w:style w:type="character" w:customStyle="1" w:styleId="41">
    <w:name w:val="Заголовок 4 Знак"/>
    <w:basedOn w:val="a1"/>
    <w:link w:val="40"/>
    <w:rsid w:val="00BF639D"/>
    <w:rPr>
      <w:rFonts w:ascii="Calibri" w:eastAsia="Times New Roman" w:hAnsi="Calibri" w:cs="Times New Roman"/>
      <w:b/>
      <w:bCs/>
      <w:kern w:val="1"/>
      <w:sz w:val="28"/>
      <w:szCs w:val="28"/>
      <w:lang w:eastAsia="ar-SA"/>
    </w:rPr>
  </w:style>
  <w:style w:type="character" w:styleId="a4">
    <w:name w:val="Hyperlink"/>
    <w:uiPriority w:val="99"/>
    <w:semiHidden/>
    <w:unhideWhenUsed/>
    <w:rsid w:val="00020D22"/>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020D22"/>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0"/>
    <w:link w:val="a5"/>
    <w:unhideWhenUsed/>
    <w:rsid w:val="00020D22"/>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1"/>
    <w:semiHidden/>
    <w:rsid w:val="00020D22"/>
    <w:rPr>
      <w:rFonts w:ascii="Times New Roman" w:eastAsia="Times New Roman" w:hAnsi="Times New Roman" w:cs="Times New Roman"/>
      <w:sz w:val="20"/>
      <w:szCs w:val="20"/>
      <w:lang w:eastAsia="ru-RU"/>
    </w:rPr>
  </w:style>
  <w:style w:type="character" w:customStyle="1" w:styleId="a7">
    <w:name w:val="Абзац списка Знак"/>
    <w:link w:val="a8"/>
    <w:uiPriority w:val="99"/>
    <w:locked/>
    <w:rsid w:val="00020D22"/>
    <w:rPr>
      <w:rFonts w:ascii="Times New Roman" w:eastAsia="Times New Roman" w:hAnsi="Times New Roman" w:cs="Times New Roman"/>
      <w:sz w:val="24"/>
      <w:szCs w:val="24"/>
    </w:rPr>
  </w:style>
  <w:style w:type="paragraph" w:styleId="a8">
    <w:name w:val="List Paragraph"/>
    <w:basedOn w:val="a0"/>
    <w:link w:val="a7"/>
    <w:uiPriority w:val="99"/>
    <w:qFormat/>
    <w:rsid w:val="00020D22"/>
    <w:pPr>
      <w:widowControl/>
      <w:ind w:left="720"/>
    </w:pPr>
    <w:rPr>
      <w:sz w:val="24"/>
      <w:szCs w:val="24"/>
      <w:lang w:eastAsia="en-US"/>
    </w:rPr>
  </w:style>
  <w:style w:type="paragraph" w:styleId="a9">
    <w:name w:val="Balloon Text"/>
    <w:basedOn w:val="a0"/>
    <w:link w:val="aa"/>
    <w:uiPriority w:val="99"/>
    <w:semiHidden/>
    <w:unhideWhenUsed/>
    <w:rsid w:val="005363E0"/>
    <w:rPr>
      <w:rFonts w:ascii="Tahoma" w:hAnsi="Tahoma" w:cs="Tahoma"/>
      <w:sz w:val="16"/>
      <w:szCs w:val="16"/>
    </w:rPr>
  </w:style>
  <w:style w:type="character" w:customStyle="1" w:styleId="aa">
    <w:name w:val="Текст выноски Знак"/>
    <w:basedOn w:val="a1"/>
    <w:link w:val="a9"/>
    <w:uiPriority w:val="99"/>
    <w:semiHidden/>
    <w:rsid w:val="005363E0"/>
    <w:rPr>
      <w:rFonts w:ascii="Tahoma" w:eastAsia="Times New Roman" w:hAnsi="Tahoma" w:cs="Tahoma"/>
      <w:sz w:val="16"/>
      <w:szCs w:val="16"/>
      <w:lang w:eastAsia="ru-RU"/>
    </w:rPr>
  </w:style>
  <w:style w:type="character" w:customStyle="1" w:styleId="30">
    <w:name w:val="Заголовок 3 Знак"/>
    <w:basedOn w:val="a1"/>
    <w:link w:val="3"/>
    <w:uiPriority w:val="9"/>
    <w:semiHidden/>
    <w:rsid w:val="002F0F15"/>
    <w:rPr>
      <w:rFonts w:ascii="Arial" w:eastAsia="Times New Roman" w:hAnsi="Arial" w:cs="Times New Roman"/>
      <w:b/>
      <w:bCs/>
      <w:kern w:val="2"/>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b"/>
    <w:uiPriority w:val="99"/>
    <w:locked/>
    <w:rsid w:val="002F0F15"/>
    <w:rPr>
      <w:rFonts w:ascii="Times New Roman" w:eastAsia="Times New Roman" w:hAnsi="Times New Roman" w:cs="Times New Roman"/>
      <w:kern w:val="2"/>
      <w:sz w:val="24"/>
      <w:szCs w:val="24"/>
      <w:lang w:val="x-none" w:eastAsia="ar-SA"/>
    </w:rPr>
  </w:style>
  <w:style w:type="paragraph" w:styleId="ab">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0"/>
    <w:link w:val="12"/>
    <w:uiPriority w:val="99"/>
    <w:unhideWhenUsed/>
    <w:qFormat/>
    <w:rsid w:val="002F0F15"/>
    <w:pPr>
      <w:ind w:left="720"/>
      <w:contextualSpacing/>
    </w:pPr>
    <w:rPr>
      <w:kern w:val="2"/>
      <w:sz w:val="24"/>
      <w:szCs w:val="24"/>
      <w:lang w:val="x-none" w:eastAsia="ar-SA"/>
    </w:rPr>
  </w:style>
  <w:style w:type="paragraph" w:customStyle="1" w:styleId="21">
    <w:name w:val="Заголовок 21"/>
    <w:next w:val="a0"/>
    <w:uiPriority w:val="99"/>
    <w:qFormat/>
    <w:rsid w:val="002F0F15"/>
    <w:pPr>
      <w:keepNext/>
      <w:spacing w:after="0" w:line="240" w:lineRule="auto"/>
      <w:outlineLvl w:val="1"/>
    </w:pPr>
    <w:rPr>
      <w:rFonts w:ascii="Helvetica" w:eastAsia="ヒラギノ角ゴ Pro W3" w:hAnsi="Helvetica" w:cs="Times New Roman"/>
      <w:b/>
      <w:color w:val="000000"/>
      <w:sz w:val="24"/>
      <w:szCs w:val="20"/>
      <w:lang w:eastAsia="ru-RU"/>
    </w:rPr>
  </w:style>
  <w:style w:type="paragraph" w:customStyle="1" w:styleId="ac">
    <w:name w:val="Текстовый блок"/>
    <w:uiPriority w:val="99"/>
    <w:qFormat/>
    <w:rsid w:val="002F0F15"/>
    <w:pPr>
      <w:spacing w:after="0" w:line="240" w:lineRule="auto"/>
    </w:pPr>
    <w:rPr>
      <w:rFonts w:ascii="Helvetica" w:eastAsia="ヒラギノ角ゴ Pro W3" w:hAnsi="Helvetica" w:cs="Times New Roman"/>
      <w:color w:val="000000"/>
      <w:sz w:val="24"/>
      <w:szCs w:val="20"/>
      <w:lang w:eastAsia="ru-RU"/>
    </w:rPr>
  </w:style>
  <w:style w:type="paragraph" w:customStyle="1" w:styleId="ad">
    <w:name w:val="Свободная форма"/>
    <w:uiPriority w:val="99"/>
    <w:qFormat/>
    <w:rsid w:val="002F0F15"/>
    <w:pPr>
      <w:spacing w:after="0" w:line="240" w:lineRule="auto"/>
    </w:pPr>
    <w:rPr>
      <w:rFonts w:ascii="Helvetica" w:eastAsia="ヒラギノ角ゴ Pro W3" w:hAnsi="Helvetica" w:cs="Times New Roman"/>
      <w:color w:val="000000"/>
      <w:sz w:val="24"/>
      <w:szCs w:val="20"/>
      <w:lang w:eastAsia="ru-RU"/>
    </w:rPr>
  </w:style>
  <w:style w:type="paragraph" w:customStyle="1" w:styleId="style88">
    <w:name w:val="style88"/>
    <w:basedOn w:val="a0"/>
    <w:uiPriority w:val="99"/>
    <w:qFormat/>
    <w:rsid w:val="002F0F15"/>
    <w:pPr>
      <w:widowControl/>
      <w:spacing w:before="100" w:beforeAutospacing="1" w:after="100" w:afterAutospacing="1"/>
    </w:pPr>
    <w:rPr>
      <w:sz w:val="24"/>
      <w:szCs w:val="24"/>
    </w:rPr>
  </w:style>
  <w:style w:type="paragraph" w:customStyle="1" w:styleId="style1">
    <w:name w:val="style1"/>
    <w:basedOn w:val="a0"/>
    <w:uiPriority w:val="99"/>
    <w:qFormat/>
    <w:rsid w:val="002F0F15"/>
    <w:pPr>
      <w:widowControl/>
      <w:spacing w:before="280" w:after="280"/>
    </w:pPr>
    <w:rPr>
      <w:rFonts w:ascii="Arial" w:hAnsi="Arial" w:cs="Arial"/>
      <w:kern w:val="2"/>
      <w:sz w:val="18"/>
      <w:szCs w:val="18"/>
      <w:lang w:eastAsia="ar-SA"/>
    </w:rPr>
  </w:style>
  <w:style w:type="paragraph" w:customStyle="1" w:styleId="desc48">
    <w:name w:val="desc48"/>
    <w:basedOn w:val="a0"/>
    <w:uiPriority w:val="99"/>
    <w:qFormat/>
    <w:rsid w:val="002F0F15"/>
    <w:pPr>
      <w:widowControl/>
      <w:spacing w:before="100" w:beforeAutospacing="1" w:after="100" w:afterAutospacing="1"/>
    </w:pPr>
    <w:rPr>
      <w:sz w:val="24"/>
      <w:szCs w:val="24"/>
    </w:rPr>
  </w:style>
  <w:style w:type="paragraph" w:customStyle="1" w:styleId="desc49">
    <w:name w:val="desc49"/>
    <w:basedOn w:val="a0"/>
    <w:uiPriority w:val="99"/>
    <w:qFormat/>
    <w:rsid w:val="002F0F15"/>
    <w:pPr>
      <w:widowControl/>
      <w:spacing w:before="100" w:beforeAutospacing="1" w:after="100" w:afterAutospacing="1"/>
    </w:pPr>
    <w:rPr>
      <w:sz w:val="24"/>
      <w:szCs w:val="24"/>
    </w:rPr>
  </w:style>
  <w:style w:type="paragraph" w:customStyle="1" w:styleId="text">
    <w:name w:val="text"/>
    <w:basedOn w:val="a0"/>
    <w:uiPriority w:val="99"/>
    <w:qFormat/>
    <w:rsid w:val="002F0F15"/>
    <w:pPr>
      <w:widowControl/>
      <w:spacing w:before="100" w:beforeAutospacing="1" w:after="100" w:afterAutospacing="1"/>
    </w:pPr>
    <w:rPr>
      <w:sz w:val="24"/>
      <w:szCs w:val="24"/>
    </w:rPr>
  </w:style>
  <w:style w:type="paragraph" w:customStyle="1" w:styleId="31">
    <w:name w:val="Основной текст с отступом 31"/>
    <w:basedOn w:val="a0"/>
    <w:uiPriority w:val="99"/>
    <w:qFormat/>
    <w:rsid w:val="002F0F15"/>
    <w:pPr>
      <w:widowControl/>
      <w:suppressAutoHyphens/>
      <w:ind w:right="-382" w:firstLine="993"/>
    </w:pPr>
    <w:rPr>
      <w:sz w:val="28"/>
      <w:lang w:eastAsia="ar-SA"/>
    </w:rPr>
  </w:style>
  <w:style w:type="paragraph" w:customStyle="1" w:styleId="tehnormanonformat">
    <w:name w:val="tehnormanonformat"/>
    <w:basedOn w:val="a0"/>
    <w:uiPriority w:val="99"/>
    <w:qFormat/>
    <w:rsid w:val="002F0F15"/>
    <w:pPr>
      <w:widowControl/>
      <w:spacing w:before="100" w:beforeAutospacing="1" w:after="100" w:afterAutospacing="1"/>
    </w:pPr>
    <w:rPr>
      <w:sz w:val="24"/>
      <w:szCs w:val="24"/>
    </w:rPr>
  </w:style>
  <w:style w:type="character" w:customStyle="1" w:styleId="bold">
    <w:name w:val="bold"/>
    <w:rsid w:val="002F0F15"/>
  </w:style>
  <w:style w:type="character" w:customStyle="1" w:styleId="apple-converted-space">
    <w:name w:val="apple-converted-space"/>
    <w:rsid w:val="002F0F15"/>
  </w:style>
  <w:style w:type="character" w:customStyle="1" w:styleId="style91">
    <w:name w:val="style91"/>
    <w:basedOn w:val="a1"/>
    <w:uiPriority w:val="99"/>
    <w:rsid w:val="002F0F15"/>
  </w:style>
  <w:style w:type="character" w:customStyle="1" w:styleId="messageout1">
    <w:name w:val="messageout1"/>
    <w:rsid w:val="002F0F15"/>
    <w:rPr>
      <w:rFonts w:ascii="Tahoma" w:hAnsi="Tahoma" w:cs="Tahoma" w:hint="default"/>
      <w:b w:val="0"/>
      <w:bCs w:val="0"/>
      <w:color w:val="000080"/>
      <w:sz w:val="20"/>
      <w:szCs w:val="20"/>
    </w:rPr>
  </w:style>
  <w:style w:type="character" w:styleId="ae">
    <w:name w:val="Strong"/>
    <w:basedOn w:val="a1"/>
    <w:uiPriority w:val="22"/>
    <w:qFormat/>
    <w:rsid w:val="002F0F15"/>
    <w:rPr>
      <w:b/>
      <w:bCs/>
    </w:rPr>
  </w:style>
  <w:style w:type="paragraph" w:styleId="a">
    <w:name w:val="List Number"/>
    <w:basedOn w:val="a0"/>
    <w:semiHidden/>
    <w:unhideWhenUsed/>
    <w:rsid w:val="002F0F15"/>
    <w:pPr>
      <w:widowControl/>
      <w:numPr>
        <w:numId w:val="6"/>
      </w:numPr>
      <w:suppressAutoHyphens/>
      <w:spacing w:after="60"/>
      <w:contextualSpacing/>
      <w:jc w:val="both"/>
    </w:pPr>
    <w:rPr>
      <w:sz w:val="24"/>
      <w:szCs w:val="24"/>
      <w:lang w:eastAsia="ar-SA"/>
    </w:rPr>
  </w:style>
  <w:style w:type="paragraph" w:styleId="4">
    <w:name w:val="List Number 4"/>
    <w:basedOn w:val="a0"/>
    <w:uiPriority w:val="99"/>
    <w:semiHidden/>
    <w:unhideWhenUsed/>
    <w:rsid w:val="002F0F15"/>
    <w:pPr>
      <w:widowControl/>
      <w:numPr>
        <w:numId w:val="10"/>
      </w:numPr>
      <w:suppressAutoHyphens/>
      <w:spacing w:after="60"/>
      <w:contextualSpacing/>
      <w:jc w:val="both"/>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2F0F15"/>
    <w:pPr>
      <w:keepNext/>
      <w:widowControl/>
      <w:numPr>
        <w:numId w:val="4"/>
      </w:numPr>
      <w:tabs>
        <w:tab w:val="left" w:pos="0"/>
      </w:tabs>
      <w:suppressAutoHyphens/>
      <w:jc w:val="center"/>
      <w:outlineLvl w:val="0"/>
    </w:pPr>
    <w:rPr>
      <w:b/>
      <w:bCs/>
      <w:kern w:val="2"/>
      <w:szCs w:val="24"/>
      <w:lang w:val="x-none" w:eastAsia="ar-SA"/>
    </w:rPr>
  </w:style>
  <w:style w:type="paragraph" w:styleId="2">
    <w:name w:val="heading 2"/>
    <w:basedOn w:val="a0"/>
    <w:next w:val="a0"/>
    <w:link w:val="20"/>
    <w:uiPriority w:val="99"/>
    <w:semiHidden/>
    <w:unhideWhenUsed/>
    <w:qFormat/>
    <w:rsid w:val="002F0F15"/>
    <w:pPr>
      <w:keepNext/>
      <w:keepLines/>
      <w:widowControl/>
      <w:suppressAutoHyphens/>
      <w:spacing w:before="200"/>
      <w:jc w:val="both"/>
      <w:outlineLvl w:val="1"/>
    </w:pPr>
    <w:rPr>
      <w:rFonts w:ascii="Cambria" w:hAnsi="Cambria"/>
      <w:b/>
      <w:bCs/>
      <w:color w:val="4F81BD"/>
      <w:kern w:val="2"/>
      <w:sz w:val="26"/>
      <w:szCs w:val="26"/>
      <w:lang w:val="x-none" w:eastAsia="ar-SA"/>
    </w:rPr>
  </w:style>
  <w:style w:type="paragraph" w:styleId="3">
    <w:name w:val="heading 3"/>
    <w:basedOn w:val="a0"/>
    <w:next w:val="a0"/>
    <w:link w:val="30"/>
    <w:uiPriority w:val="9"/>
    <w:semiHidden/>
    <w:unhideWhenUsed/>
    <w:qFormat/>
    <w:rsid w:val="002F0F15"/>
    <w:pPr>
      <w:keepNext/>
      <w:widowControl/>
      <w:tabs>
        <w:tab w:val="num" w:pos="170"/>
      </w:tabs>
      <w:suppressAutoHyphens/>
      <w:spacing w:before="240" w:after="60"/>
      <w:ind w:left="720" w:hanging="720"/>
      <w:jc w:val="both"/>
      <w:outlineLvl w:val="2"/>
    </w:pPr>
    <w:rPr>
      <w:rFonts w:ascii="Arial" w:hAnsi="Arial"/>
      <w:b/>
      <w:bCs/>
      <w:kern w:val="2"/>
      <w:sz w:val="24"/>
      <w:szCs w:val="24"/>
      <w:lang w:val="x-none" w:eastAsia="ar-SA"/>
    </w:rPr>
  </w:style>
  <w:style w:type="paragraph" w:styleId="40">
    <w:name w:val="heading 4"/>
    <w:basedOn w:val="a0"/>
    <w:next w:val="a0"/>
    <w:link w:val="41"/>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0F15"/>
    <w:rPr>
      <w:rFonts w:ascii="Times New Roman" w:eastAsia="Times New Roman" w:hAnsi="Times New Roman" w:cs="Times New Roman"/>
      <w:b/>
      <w:bCs/>
      <w:kern w:val="2"/>
      <w:sz w:val="20"/>
      <w:szCs w:val="24"/>
      <w:lang w:val="x-none" w:eastAsia="ar-SA"/>
    </w:rPr>
  </w:style>
  <w:style w:type="character" w:customStyle="1" w:styleId="20">
    <w:name w:val="Заголовок 2 Знак"/>
    <w:basedOn w:val="a1"/>
    <w:link w:val="2"/>
    <w:uiPriority w:val="99"/>
    <w:semiHidden/>
    <w:rsid w:val="002F0F15"/>
    <w:rPr>
      <w:rFonts w:ascii="Cambria" w:eastAsia="Times New Roman" w:hAnsi="Cambria" w:cs="Times New Roman"/>
      <w:b/>
      <w:bCs/>
      <w:color w:val="4F81BD"/>
      <w:kern w:val="2"/>
      <w:sz w:val="26"/>
      <w:szCs w:val="26"/>
      <w:lang w:val="x-none" w:eastAsia="ar-SA"/>
    </w:rPr>
  </w:style>
  <w:style w:type="character" w:customStyle="1" w:styleId="41">
    <w:name w:val="Заголовок 4 Знак"/>
    <w:basedOn w:val="a1"/>
    <w:link w:val="40"/>
    <w:rsid w:val="00BF639D"/>
    <w:rPr>
      <w:rFonts w:ascii="Calibri" w:eastAsia="Times New Roman" w:hAnsi="Calibri" w:cs="Times New Roman"/>
      <w:b/>
      <w:bCs/>
      <w:kern w:val="1"/>
      <w:sz w:val="28"/>
      <w:szCs w:val="28"/>
      <w:lang w:eastAsia="ar-SA"/>
    </w:rPr>
  </w:style>
  <w:style w:type="character" w:styleId="a4">
    <w:name w:val="Hyperlink"/>
    <w:uiPriority w:val="99"/>
    <w:semiHidden/>
    <w:unhideWhenUsed/>
    <w:rsid w:val="00020D22"/>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020D22"/>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0"/>
    <w:link w:val="a5"/>
    <w:unhideWhenUsed/>
    <w:rsid w:val="00020D22"/>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1"/>
    <w:semiHidden/>
    <w:rsid w:val="00020D22"/>
    <w:rPr>
      <w:rFonts w:ascii="Times New Roman" w:eastAsia="Times New Roman" w:hAnsi="Times New Roman" w:cs="Times New Roman"/>
      <w:sz w:val="20"/>
      <w:szCs w:val="20"/>
      <w:lang w:eastAsia="ru-RU"/>
    </w:rPr>
  </w:style>
  <w:style w:type="character" w:customStyle="1" w:styleId="a7">
    <w:name w:val="Абзац списка Знак"/>
    <w:link w:val="a8"/>
    <w:uiPriority w:val="99"/>
    <w:locked/>
    <w:rsid w:val="00020D22"/>
    <w:rPr>
      <w:rFonts w:ascii="Times New Roman" w:eastAsia="Times New Roman" w:hAnsi="Times New Roman" w:cs="Times New Roman"/>
      <w:sz w:val="24"/>
      <w:szCs w:val="24"/>
    </w:rPr>
  </w:style>
  <w:style w:type="paragraph" w:styleId="a8">
    <w:name w:val="List Paragraph"/>
    <w:basedOn w:val="a0"/>
    <w:link w:val="a7"/>
    <w:uiPriority w:val="99"/>
    <w:qFormat/>
    <w:rsid w:val="00020D22"/>
    <w:pPr>
      <w:widowControl/>
      <w:ind w:left="720"/>
    </w:pPr>
    <w:rPr>
      <w:sz w:val="24"/>
      <w:szCs w:val="24"/>
      <w:lang w:eastAsia="en-US"/>
    </w:rPr>
  </w:style>
  <w:style w:type="paragraph" w:styleId="a9">
    <w:name w:val="Balloon Text"/>
    <w:basedOn w:val="a0"/>
    <w:link w:val="aa"/>
    <w:uiPriority w:val="99"/>
    <w:semiHidden/>
    <w:unhideWhenUsed/>
    <w:rsid w:val="005363E0"/>
    <w:rPr>
      <w:rFonts w:ascii="Tahoma" w:hAnsi="Tahoma" w:cs="Tahoma"/>
      <w:sz w:val="16"/>
      <w:szCs w:val="16"/>
    </w:rPr>
  </w:style>
  <w:style w:type="character" w:customStyle="1" w:styleId="aa">
    <w:name w:val="Текст выноски Знак"/>
    <w:basedOn w:val="a1"/>
    <w:link w:val="a9"/>
    <w:uiPriority w:val="99"/>
    <w:semiHidden/>
    <w:rsid w:val="005363E0"/>
    <w:rPr>
      <w:rFonts w:ascii="Tahoma" w:eastAsia="Times New Roman" w:hAnsi="Tahoma" w:cs="Tahoma"/>
      <w:sz w:val="16"/>
      <w:szCs w:val="16"/>
      <w:lang w:eastAsia="ru-RU"/>
    </w:rPr>
  </w:style>
  <w:style w:type="character" w:customStyle="1" w:styleId="30">
    <w:name w:val="Заголовок 3 Знак"/>
    <w:basedOn w:val="a1"/>
    <w:link w:val="3"/>
    <w:uiPriority w:val="9"/>
    <w:semiHidden/>
    <w:rsid w:val="002F0F15"/>
    <w:rPr>
      <w:rFonts w:ascii="Arial" w:eastAsia="Times New Roman" w:hAnsi="Arial" w:cs="Times New Roman"/>
      <w:b/>
      <w:bCs/>
      <w:kern w:val="2"/>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b"/>
    <w:uiPriority w:val="99"/>
    <w:locked/>
    <w:rsid w:val="002F0F15"/>
    <w:rPr>
      <w:rFonts w:ascii="Times New Roman" w:eastAsia="Times New Roman" w:hAnsi="Times New Roman" w:cs="Times New Roman"/>
      <w:kern w:val="2"/>
      <w:sz w:val="24"/>
      <w:szCs w:val="24"/>
      <w:lang w:val="x-none" w:eastAsia="ar-SA"/>
    </w:rPr>
  </w:style>
  <w:style w:type="paragraph" w:styleId="ab">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0"/>
    <w:link w:val="12"/>
    <w:uiPriority w:val="99"/>
    <w:unhideWhenUsed/>
    <w:qFormat/>
    <w:rsid w:val="002F0F15"/>
    <w:pPr>
      <w:ind w:left="720"/>
      <w:contextualSpacing/>
    </w:pPr>
    <w:rPr>
      <w:kern w:val="2"/>
      <w:sz w:val="24"/>
      <w:szCs w:val="24"/>
      <w:lang w:val="x-none" w:eastAsia="ar-SA"/>
    </w:rPr>
  </w:style>
  <w:style w:type="paragraph" w:customStyle="1" w:styleId="21">
    <w:name w:val="Заголовок 21"/>
    <w:next w:val="a0"/>
    <w:uiPriority w:val="99"/>
    <w:qFormat/>
    <w:rsid w:val="002F0F15"/>
    <w:pPr>
      <w:keepNext/>
      <w:spacing w:after="0" w:line="240" w:lineRule="auto"/>
      <w:outlineLvl w:val="1"/>
    </w:pPr>
    <w:rPr>
      <w:rFonts w:ascii="Helvetica" w:eastAsia="ヒラギノ角ゴ Pro W3" w:hAnsi="Helvetica" w:cs="Times New Roman"/>
      <w:b/>
      <w:color w:val="000000"/>
      <w:sz w:val="24"/>
      <w:szCs w:val="20"/>
      <w:lang w:eastAsia="ru-RU"/>
    </w:rPr>
  </w:style>
  <w:style w:type="paragraph" w:customStyle="1" w:styleId="ac">
    <w:name w:val="Текстовый блок"/>
    <w:uiPriority w:val="99"/>
    <w:qFormat/>
    <w:rsid w:val="002F0F15"/>
    <w:pPr>
      <w:spacing w:after="0" w:line="240" w:lineRule="auto"/>
    </w:pPr>
    <w:rPr>
      <w:rFonts w:ascii="Helvetica" w:eastAsia="ヒラギノ角ゴ Pro W3" w:hAnsi="Helvetica" w:cs="Times New Roman"/>
      <w:color w:val="000000"/>
      <w:sz w:val="24"/>
      <w:szCs w:val="20"/>
      <w:lang w:eastAsia="ru-RU"/>
    </w:rPr>
  </w:style>
  <w:style w:type="paragraph" w:customStyle="1" w:styleId="ad">
    <w:name w:val="Свободная форма"/>
    <w:uiPriority w:val="99"/>
    <w:qFormat/>
    <w:rsid w:val="002F0F15"/>
    <w:pPr>
      <w:spacing w:after="0" w:line="240" w:lineRule="auto"/>
    </w:pPr>
    <w:rPr>
      <w:rFonts w:ascii="Helvetica" w:eastAsia="ヒラギノ角ゴ Pro W3" w:hAnsi="Helvetica" w:cs="Times New Roman"/>
      <w:color w:val="000000"/>
      <w:sz w:val="24"/>
      <w:szCs w:val="20"/>
      <w:lang w:eastAsia="ru-RU"/>
    </w:rPr>
  </w:style>
  <w:style w:type="paragraph" w:customStyle="1" w:styleId="style88">
    <w:name w:val="style88"/>
    <w:basedOn w:val="a0"/>
    <w:uiPriority w:val="99"/>
    <w:qFormat/>
    <w:rsid w:val="002F0F15"/>
    <w:pPr>
      <w:widowControl/>
      <w:spacing w:before="100" w:beforeAutospacing="1" w:after="100" w:afterAutospacing="1"/>
    </w:pPr>
    <w:rPr>
      <w:sz w:val="24"/>
      <w:szCs w:val="24"/>
    </w:rPr>
  </w:style>
  <w:style w:type="paragraph" w:customStyle="1" w:styleId="style1">
    <w:name w:val="style1"/>
    <w:basedOn w:val="a0"/>
    <w:uiPriority w:val="99"/>
    <w:qFormat/>
    <w:rsid w:val="002F0F15"/>
    <w:pPr>
      <w:widowControl/>
      <w:spacing w:before="280" w:after="280"/>
    </w:pPr>
    <w:rPr>
      <w:rFonts w:ascii="Arial" w:hAnsi="Arial" w:cs="Arial"/>
      <w:kern w:val="2"/>
      <w:sz w:val="18"/>
      <w:szCs w:val="18"/>
      <w:lang w:eastAsia="ar-SA"/>
    </w:rPr>
  </w:style>
  <w:style w:type="paragraph" w:customStyle="1" w:styleId="desc48">
    <w:name w:val="desc48"/>
    <w:basedOn w:val="a0"/>
    <w:uiPriority w:val="99"/>
    <w:qFormat/>
    <w:rsid w:val="002F0F15"/>
    <w:pPr>
      <w:widowControl/>
      <w:spacing w:before="100" w:beforeAutospacing="1" w:after="100" w:afterAutospacing="1"/>
    </w:pPr>
    <w:rPr>
      <w:sz w:val="24"/>
      <w:szCs w:val="24"/>
    </w:rPr>
  </w:style>
  <w:style w:type="paragraph" w:customStyle="1" w:styleId="desc49">
    <w:name w:val="desc49"/>
    <w:basedOn w:val="a0"/>
    <w:uiPriority w:val="99"/>
    <w:qFormat/>
    <w:rsid w:val="002F0F15"/>
    <w:pPr>
      <w:widowControl/>
      <w:spacing w:before="100" w:beforeAutospacing="1" w:after="100" w:afterAutospacing="1"/>
    </w:pPr>
    <w:rPr>
      <w:sz w:val="24"/>
      <w:szCs w:val="24"/>
    </w:rPr>
  </w:style>
  <w:style w:type="paragraph" w:customStyle="1" w:styleId="text">
    <w:name w:val="text"/>
    <w:basedOn w:val="a0"/>
    <w:uiPriority w:val="99"/>
    <w:qFormat/>
    <w:rsid w:val="002F0F15"/>
    <w:pPr>
      <w:widowControl/>
      <w:spacing w:before="100" w:beforeAutospacing="1" w:after="100" w:afterAutospacing="1"/>
    </w:pPr>
    <w:rPr>
      <w:sz w:val="24"/>
      <w:szCs w:val="24"/>
    </w:rPr>
  </w:style>
  <w:style w:type="paragraph" w:customStyle="1" w:styleId="31">
    <w:name w:val="Основной текст с отступом 31"/>
    <w:basedOn w:val="a0"/>
    <w:uiPriority w:val="99"/>
    <w:qFormat/>
    <w:rsid w:val="002F0F15"/>
    <w:pPr>
      <w:widowControl/>
      <w:suppressAutoHyphens/>
      <w:ind w:right="-382" w:firstLine="993"/>
    </w:pPr>
    <w:rPr>
      <w:sz w:val="28"/>
      <w:lang w:eastAsia="ar-SA"/>
    </w:rPr>
  </w:style>
  <w:style w:type="paragraph" w:customStyle="1" w:styleId="tehnormanonformat">
    <w:name w:val="tehnormanonformat"/>
    <w:basedOn w:val="a0"/>
    <w:uiPriority w:val="99"/>
    <w:qFormat/>
    <w:rsid w:val="002F0F15"/>
    <w:pPr>
      <w:widowControl/>
      <w:spacing w:before="100" w:beforeAutospacing="1" w:after="100" w:afterAutospacing="1"/>
    </w:pPr>
    <w:rPr>
      <w:sz w:val="24"/>
      <w:szCs w:val="24"/>
    </w:rPr>
  </w:style>
  <w:style w:type="character" w:customStyle="1" w:styleId="bold">
    <w:name w:val="bold"/>
    <w:rsid w:val="002F0F15"/>
  </w:style>
  <w:style w:type="character" w:customStyle="1" w:styleId="apple-converted-space">
    <w:name w:val="apple-converted-space"/>
    <w:rsid w:val="002F0F15"/>
  </w:style>
  <w:style w:type="character" w:customStyle="1" w:styleId="style91">
    <w:name w:val="style91"/>
    <w:basedOn w:val="a1"/>
    <w:uiPriority w:val="99"/>
    <w:rsid w:val="002F0F15"/>
  </w:style>
  <w:style w:type="character" w:customStyle="1" w:styleId="messageout1">
    <w:name w:val="messageout1"/>
    <w:rsid w:val="002F0F15"/>
    <w:rPr>
      <w:rFonts w:ascii="Tahoma" w:hAnsi="Tahoma" w:cs="Tahoma" w:hint="default"/>
      <w:b w:val="0"/>
      <w:bCs w:val="0"/>
      <w:color w:val="000080"/>
      <w:sz w:val="20"/>
      <w:szCs w:val="20"/>
    </w:rPr>
  </w:style>
  <w:style w:type="character" w:styleId="ae">
    <w:name w:val="Strong"/>
    <w:basedOn w:val="a1"/>
    <w:uiPriority w:val="22"/>
    <w:qFormat/>
    <w:rsid w:val="002F0F15"/>
    <w:rPr>
      <w:b/>
      <w:bCs/>
    </w:rPr>
  </w:style>
  <w:style w:type="paragraph" w:styleId="a">
    <w:name w:val="List Number"/>
    <w:basedOn w:val="a0"/>
    <w:semiHidden/>
    <w:unhideWhenUsed/>
    <w:rsid w:val="002F0F15"/>
    <w:pPr>
      <w:widowControl/>
      <w:numPr>
        <w:numId w:val="6"/>
      </w:numPr>
      <w:suppressAutoHyphens/>
      <w:spacing w:after="60"/>
      <w:contextualSpacing/>
      <w:jc w:val="both"/>
    </w:pPr>
    <w:rPr>
      <w:sz w:val="24"/>
      <w:szCs w:val="24"/>
      <w:lang w:eastAsia="ar-SA"/>
    </w:rPr>
  </w:style>
  <w:style w:type="paragraph" w:styleId="4">
    <w:name w:val="List Number 4"/>
    <w:basedOn w:val="a0"/>
    <w:uiPriority w:val="99"/>
    <w:semiHidden/>
    <w:unhideWhenUsed/>
    <w:rsid w:val="002F0F15"/>
    <w:pPr>
      <w:widowControl/>
      <w:numPr>
        <w:numId w:val="10"/>
      </w:numPr>
      <w:suppressAutoHyphens/>
      <w:spacing w:after="60"/>
      <w:contextualSpacing/>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 w:id="17630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yandex.ru/product/6381310?show-uid=263633720059664073416001&amp;nid=54546&amp;context=search"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rket.yandex.ru/product/6381310?show-uid=263633720059664073416001&amp;nid=54546&amp;context=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9</Pages>
  <Words>3080</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2019-06-11T04:19:00Z</cp:lastPrinted>
  <dcterms:created xsi:type="dcterms:W3CDTF">2019-05-15T09:04:00Z</dcterms:created>
  <dcterms:modified xsi:type="dcterms:W3CDTF">2019-06-11T10:21:00Z</dcterms:modified>
</cp:coreProperties>
</file>