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852BFA" w:rsidRDefault="00E57B9B" w:rsidP="00E57B9B">
      <w:pPr>
        <w:jc w:val="center"/>
        <w:rPr>
          <w:b/>
          <w:sz w:val="24"/>
        </w:rPr>
      </w:pPr>
      <w:r>
        <w:rPr>
          <w:b/>
          <w:sz w:val="24"/>
        </w:rPr>
        <w:t xml:space="preserve">Муниципальное образование  городской </w:t>
      </w:r>
      <w:r w:rsidRPr="00852BFA">
        <w:rPr>
          <w:b/>
          <w:sz w:val="24"/>
        </w:rPr>
        <w:t>округ –</w:t>
      </w:r>
      <w:r w:rsidR="00852BFA">
        <w:rPr>
          <w:b/>
          <w:sz w:val="24"/>
        </w:rPr>
        <w:t xml:space="preserve"> </w:t>
      </w:r>
      <w:r w:rsidRPr="00852BFA">
        <w:rPr>
          <w:b/>
          <w:sz w:val="24"/>
        </w:rPr>
        <w:t>город Югорск</w:t>
      </w:r>
    </w:p>
    <w:p w:rsidR="00E57B9B" w:rsidRPr="00852BFA" w:rsidRDefault="00E57B9B" w:rsidP="00E57B9B">
      <w:pPr>
        <w:jc w:val="center"/>
        <w:rPr>
          <w:b/>
          <w:sz w:val="24"/>
        </w:rPr>
      </w:pPr>
      <w:r w:rsidRPr="00852BFA">
        <w:rPr>
          <w:b/>
          <w:sz w:val="24"/>
        </w:rPr>
        <w:t>Администрация города Югорска</w:t>
      </w:r>
    </w:p>
    <w:p w:rsidR="00E57B9B" w:rsidRPr="00852BFA" w:rsidRDefault="00E57B9B" w:rsidP="00E57B9B">
      <w:pPr>
        <w:jc w:val="center"/>
        <w:rPr>
          <w:b/>
          <w:sz w:val="24"/>
        </w:rPr>
      </w:pPr>
      <w:r w:rsidRPr="00852BFA">
        <w:rPr>
          <w:b/>
          <w:sz w:val="24"/>
        </w:rPr>
        <w:t>ПРОТОКОЛ</w:t>
      </w:r>
    </w:p>
    <w:p w:rsidR="00E57B9B" w:rsidRPr="00852BFA" w:rsidRDefault="00E57B9B" w:rsidP="00E57B9B">
      <w:pPr>
        <w:jc w:val="center"/>
        <w:rPr>
          <w:b/>
          <w:sz w:val="24"/>
        </w:rPr>
      </w:pPr>
      <w:r w:rsidRPr="00852BFA">
        <w:rPr>
          <w:b/>
          <w:sz w:val="24"/>
        </w:rPr>
        <w:t>подведения итогов аукциона в электронной форме</w:t>
      </w:r>
    </w:p>
    <w:p w:rsidR="00E57B9B" w:rsidRPr="00852BFA" w:rsidRDefault="00E57B9B" w:rsidP="00E57B9B">
      <w:pPr>
        <w:rPr>
          <w:sz w:val="24"/>
          <w:szCs w:val="24"/>
        </w:rPr>
      </w:pPr>
    </w:p>
    <w:p w:rsidR="00E57B9B" w:rsidRDefault="00852BFA" w:rsidP="00E57B9B">
      <w:pPr>
        <w:rPr>
          <w:sz w:val="24"/>
          <w:szCs w:val="24"/>
        </w:rPr>
      </w:pPr>
      <w:r w:rsidRPr="00852BFA">
        <w:rPr>
          <w:sz w:val="24"/>
          <w:szCs w:val="24"/>
        </w:rPr>
        <w:t>23 декабря</w:t>
      </w:r>
      <w:r w:rsidR="00E57B9B" w:rsidRPr="00852BFA">
        <w:rPr>
          <w:sz w:val="24"/>
          <w:szCs w:val="24"/>
        </w:rPr>
        <w:t xml:space="preserve"> 2014 г.  </w:t>
      </w:r>
      <w:r w:rsidR="00E57B9B" w:rsidRPr="00852BFA">
        <w:rPr>
          <w:sz w:val="24"/>
          <w:szCs w:val="24"/>
        </w:rPr>
        <w:tab/>
      </w:r>
      <w:r w:rsidR="00E57B9B" w:rsidRPr="00852BFA">
        <w:rPr>
          <w:sz w:val="24"/>
          <w:szCs w:val="24"/>
        </w:rPr>
        <w:tab/>
      </w:r>
      <w:r w:rsidR="00E57B9B" w:rsidRPr="00852BFA">
        <w:rPr>
          <w:sz w:val="24"/>
          <w:szCs w:val="24"/>
        </w:rPr>
        <w:tab/>
      </w:r>
      <w:r w:rsidR="00E57B9B" w:rsidRPr="00852BFA">
        <w:rPr>
          <w:sz w:val="24"/>
          <w:szCs w:val="24"/>
        </w:rPr>
        <w:tab/>
        <w:t xml:space="preserve">                                                       № </w:t>
      </w:r>
      <w:hyperlink r:id="rId4" w:history="1">
        <w:r w:rsidR="00E57B9B" w:rsidRPr="00852BFA">
          <w:rPr>
            <w:sz w:val="24"/>
            <w:szCs w:val="24"/>
          </w:rPr>
          <w:t>0187300005814000</w:t>
        </w:r>
      </w:hyperlink>
      <w:r w:rsidRPr="00852BFA">
        <w:rPr>
          <w:sz w:val="24"/>
          <w:szCs w:val="24"/>
        </w:rPr>
        <w:t>7</w:t>
      </w:r>
      <w:r w:rsidR="004C7D0B">
        <w:rPr>
          <w:sz w:val="24"/>
          <w:szCs w:val="24"/>
        </w:rPr>
        <w:t>1</w:t>
      </w:r>
      <w:r w:rsidR="00C07AC0">
        <w:rPr>
          <w:sz w:val="24"/>
          <w:szCs w:val="24"/>
        </w:rPr>
        <w:t>9</w:t>
      </w:r>
      <w:r w:rsidR="00E57B9B" w:rsidRPr="00852BFA">
        <w:rPr>
          <w:sz w:val="24"/>
          <w:szCs w:val="24"/>
        </w:rPr>
        <w:t>-3</w:t>
      </w:r>
    </w:p>
    <w:p w:rsidR="00852BFA" w:rsidRPr="00852BFA" w:rsidRDefault="00852BFA" w:rsidP="00E57B9B">
      <w:pPr>
        <w:rPr>
          <w:sz w:val="24"/>
          <w:szCs w:val="24"/>
        </w:rPr>
      </w:pPr>
    </w:p>
    <w:p w:rsidR="001E2B06" w:rsidRPr="003257DA" w:rsidRDefault="001E2B06" w:rsidP="001E2B06">
      <w:pPr>
        <w:rPr>
          <w:sz w:val="24"/>
          <w:szCs w:val="24"/>
        </w:rPr>
      </w:pPr>
      <w:r w:rsidRPr="003257DA">
        <w:rPr>
          <w:sz w:val="24"/>
          <w:szCs w:val="24"/>
        </w:rPr>
        <w:t xml:space="preserve">ПРИСУТСТВОВАЛИ: </w:t>
      </w:r>
    </w:p>
    <w:p w:rsidR="001E2B06" w:rsidRPr="0010268E" w:rsidRDefault="001E2B06" w:rsidP="001E2B06">
      <w:pPr>
        <w:rPr>
          <w:sz w:val="24"/>
          <w:szCs w:val="24"/>
        </w:rPr>
      </w:pPr>
      <w:r w:rsidRPr="003257DA">
        <w:rPr>
          <w:spacing w:val="-6"/>
          <w:sz w:val="24"/>
          <w:szCs w:val="24"/>
        </w:rPr>
        <w:t xml:space="preserve">Единая комиссия </w:t>
      </w:r>
      <w:r w:rsidRPr="003257DA">
        <w:rPr>
          <w:sz w:val="24"/>
          <w:szCs w:val="24"/>
        </w:rPr>
        <w:t xml:space="preserve">по осуществлению закупок для обеспечения муниципальных нужд города Югорска (далее - комиссия) </w:t>
      </w:r>
      <w:r w:rsidRPr="0010268E">
        <w:rPr>
          <w:sz w:val="24"/>
          <w:szCs w:val="24"/>
        </w:rPr>
        <w:t>в следующем составе:</w:t>
      </w:r>
    </w:p>
    <w:p w:rsidR="001E2B06" w:rsidRPr="0010268E" w:rsidRDefault="001E2B06" w:rsidP="001E2B06">
      <w:pPr>
        <w:jc w:val="both"/>
        <w:rPr>
          <w:sz w:val="24"/>
          <w:szCs w:val="24"/>
        </w:rPr>
      </w:pPr>
      <w:r w:rsidRPr="0010268E">
        <w:rPr>
          <w:sz w:val="24"/>
          <w:szCs w:val="24"/>
        </w:rPr>
        <w:t xml:space="preserve">1. </w:t>
      </w:r>
      <w:r w:rsidRPr="0010268E">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1E2B06" w:rsidRPr="0010268E" w:rsidRDefault="001E2B06" w:rsidP="001E2B06">
      <w:pPr>
        <w:rPr>
          <w:sz w:val="24"/>
          <w:szCs w:val="24"/>
        </w:rPr>
      </w:pPr>
      <w:r w:rsidRPr="0010268E">
        <w:rPr>
          <w:sz w:val="24"/>
          <w:szCs w:val="24"/>
        </w:rPr>
        <w:t>Члены  комиссии:</w:t>
      </w:r>
    </w:p>
    <w:p w:rsidR="001E2B06" w:rsidRPr="0010268E" w:rsidRDefault="001E2B06" w:rsidP="001E2B06">
      <w:pPr>
        <w:rPr>
          <w:sz w:val="24"/>
          <w:szCs w:val="24"/>
        </w:rPr>
      </w:pPr>
      <w:r w:rsidRPr="0010268E">
        <w:rPr>
          <w:sz w:val="24"/>
        </w:rPr>
        <w:t xml:space="preserve">2. </w:t>
      </w:r>
      <w:r w:rsidRPr="0010268E">
        <w:rPr>
          <w:sz w:val="24"/>
          <w:szCs w:val="24"/>
        </w:rPr>
        <w:t>Морозова Н.А. - советник главы города;</w:t>
      </w:r>
    </w:p>
    <w:p w:rsidR="001E2B06" w:rsidRPr="0010268E" w:rsidRDefault="00A34175" w:rsidP="001E2B06">
      <w:pPr>
        <w:jc w:val="both"/>
        <w:rPr>
          <w:spacing w:val="-6"/>
          <w:sz w:val="24"/>
          <w:szCs w:val="24"/>
        </w:rPr>
      </w:pPr>
      <w:r w:rsidRPr="0010268E">
        <w:rPr>
          <w:spacing w:val="-6"/>
          <w:sz w:val="24"/>
          <w:szCs w:val="24"/>
        </w:rPr>
        <w:t>3</w:t>
      </w:r>
      <w:r w:rsidR="001E2B06" w:rsidRPr="0010268E">
        <w:rPr>
          <w:spacing w:val="-6"/>
          <w:sz w:val="24"/>
          <w:szCs w:val="24"/>
        </w:rPr>
        <w:t>. Долгодворова Т.И. – заместитель главы администрации города Югорска;</w:t>
      </w:r>
    </w:p>
    <w:p w:rsidR="001E2B06" w:rsidRPr="0010268E" w:rsidRDefault="00A34175" w:rsidP="001E2B06">
      <w:pPr>
        <w:jc w:val="both"/>
        <w:rPr>
          <w:sz w:val="24"/>
          <w:szCs w:val="24"/>
        </w:rPr>
      </w:pPr>
      <w:r w:rsidRPr="0010268E">
        <w:rPr>
          <w:spacing w:val="-6"/>
          <w:sz w:val="24"/>
          <w:szCs w:val="24"/>
        </w:rPr>
        <w:t>4</w:t>
      </w:r>
      <w:r w:rsidR="001E2B06" w:rsidRPr="0010268E">
        <w:rPr>
          <w:spacing w:val="-6"/>
          <w:sz w:val="24"/>
          <w:szCs w:val="24"/>
        </w:rPr>
        <w:t xml:space="preserve">. </w:t>
      </w:r>
      <w:r w:rsidR="001E2B06" w:rsidRPr="0010268E">
        <w:rPr>
          <w:sz w:val="24"/>
          <w:szCs w:val="24"/>
        </w:rPr>
        <w:t xml:space="preserve">Ярков Г.А - заместитель директора департамента </w:t>
      </w:r>
      <w:proofErr w:type="spellStart"/>
      <w:r w:rsidR="001E2B06" w:rsidRPr="0010268E">
        <w:rPr>
          <w:sz w:val="24"/>
          <w:szCs w:val="24"/>
        </w:rPr>
        <w:t>жилищно</w:t>
      </w:r>
      <w:proofErr w:type="spellEnd"/>
      <w:r w:rsidR="001E2B06" w:rsidRPr="0010268E">
        <w:rPr>
          <w:sz w:val="24"/>
          <w:szCs w:val="24"/>
        </w:rPr>
        <w:t xml:space="preserve"> - коммунального и строительного комплекса;</w:t>
      </w:r>
    </w:p>
    <w:p w:rsidR="001E2B06" w:rsidRPr="0010268E" w:rsidRDefault="00A34175" w:rsidP="001E2B06">
      <w:pPr>
        <w:jc w:val="both"/>
        <w:rPr>
          <w:sz w:val="24"/>
          <w:szCs w:val="24"/>
        </w:rPr>
      </w:pPr>
      <w:r w:rsidRPr="0010268E">
        <w:rPr>
          <w:sz w:val="24"/>
          <w:szCs w:val="24"/>
        </w:rPr>
        <w:t>5</w:t>
      </w:r>
      <w:r w:rsidR="001E2B06" w:rsidRPr="0010268E">
        <w:rPr>
          <w:sz w:val="24"/>
          <w:szCs w:val="24"/>
        </w:rPr>
        <w:t>. Резинкина Ж.В. – заместитель начальника управления экономической политики;</w:t>
      </w:r>
    </w:p>
    <w:p w:rsidR="001E2B06" w:rsidRPr="0010268E" w:rsidRDefault="00A34175" w:rsidP="001E2B06">
      <w:pPr>
        <w:jc w:val="both"/>
        <w:rPr>
          <w:sz w:val="24"/>
          <w:szCs w:val="24"/>
        </w:rPr>
      </w:pPr>
      <w:r w:rsidRPr="0010268E">
        <w:rPr>
          <w:sz w:val="24"/>
          <w:szCs w:val="24"/>
        </w:rPr>
        <w:t>6</w:t>
      </w:r>
      <w:r w:rsidR="001E2B06" w:rsidRPr="0010268E">
        <w:rPr>
          <w:sz w:val="24"/>
          <w:szCs w:val="24"/>
        </w:rPr>
        <w:t>.</w:t>
      </w:r>
      <w:r w:rsidR="001E2B06" w:rsidRPr="0010268E">
        <w:rPr>
          <w:spacing w:val="-6"/>
          <w:sz w:val="24"/>
          <w:szCs w:val="24"/>
        </w:rPr>
        <w:t xml:space="preserve">Абдуллаев А.Т. </w:t>
      </w:r>
      <w:r w:rsidR="001E2B06" w:rsidRPr="0010268E">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E2B06" w:rsidRPr="00AB10B7" w:rsidRDefault="001E2B06" w:rsidP="001E2B06">
      <w:pPr>
        <w:jc w:val="both"/>
        <w:rPr>
          <w:sz w:val="24"/>
          <w:szCs w:val="24"/>
        </w:rPr>
      </w:pPr>
      <w:r w:rsidRPr="0010268E">
        <w:rPr>
          <w:sz w:val="24"/>
          <w:szCs w:val="24"/>
        </w:rPr>
        <w:t>Всего присутствовали</w:t>
      </w:r>
      <w:r w:rsidR="00A34175" w:rsidRPr="0010268E">
        <w:rPr>
          <w:sz w:val="24"/>
          <w:szCs w:val="24"/>
        </w:rPr>
        <w:t xml:space="preserve"> 6</w:t>
      </w:r>
      <w:r w:rsidRPr="0010268E">
        <w:rPr>
          <w:sz w:val="24"/>
          <w:szCs w:val="24"/>
        </w:rPr>
        <w:t xml:space="preserve"> членов комиссии из 9.</w:t>
      </w:r>
    </w:p>
    <w:p w:rsidR="00C07AC0" w:rsidRPr="0013426A" w:rsidRDefault="00C07AC0" w:rsidP="00C07AC0">
      <w:pPr>
        <w:pStyle w:val="a6"/>
        <w:ind w:left="0"/>
        <w:jc w:val="both"/>
        <w:rPr>
          <w:spacing w:val="-6"/>
          <w:sz w:val="24"/>
          <w:szCs w:val="24"/>
        </w:rPr>
      </w:pPr>
      <w:r w:rsidRPr="0013426A">
        <w:rPr>
          <w:sz w:val="24"/>
          <w:szCs w:val="24"/>
        </w:rPr>
        <w:t>Представитель заказчика: Овечкин Виктор Юрьевич</w:t>
      </w:r>
      <w:r>
        <w:rPr>
          <w:sz w:val="24"/>
          <w:szCs w:val="24"/>
        </w:rPr>
        <w:t xml:space="preserve">, </w:t>
      </w:r>
      <w:r w:rsidRPr="0013426A">
        <w:rPr>
          <w:sz w:val="24"/>
          <w:szCs w:val="24"/>
        </w:rPr>
        <w:t>юрисконсульт</w:t>
      </w:r>
      <w:r>
        <w:rPr>
          <w:sz w:val="24"/>
          <w:szCs w:val="24"/>
        </w:rPr>
        <w:t xml:space="preserve"> муниципального казенного</w:t>
      </w:r>
      <w:r w:rsidRPr="0013426A">
        <w:rPr>
          <w:sz w:val="24"/>
          <w:szCs w:val="24"/>
        </w:rPr>
        <w:t xml:space="preserve"> учреждени</w:t>
      </w:r>
      <w:r>
        <w:rPr>
          <w:sz w:val="24"/>
          <w:szCs w:val="24"/>
        </w:rPr>
        <w:t>я</w:t>
      </w:r>
      <w:r w:rsidRPr="0013426A">
        <w:rPr>
          <w:sz w:val="24"/>
          <w:szCs w:val="24"/>
        </w:rPr>
        <w:t xml:space="preserve"> «Служба обеспечения органов местного самоуправления».</w:t>
      </w:r>
    </w:p>
    <w:p w:rsidR="00C07AC0" w:rsidRPr="0013426A" w:rsidRDefault="00C07AC0" w:rsidP="00C07AC0">
      <w:pPr>
        <w:tabs>
          <w:tab w:val="num" w:pos="567"/>
        </w:tabs>
        <w:autoSpaceDE w:val="0"/>
        <w:autoSpaceDN w:val="0"/>
        <w:adjustRightInd w:val="0"/>
        <w:jc w:val="both"/>
        <w:rPr>
          <w:sz w:val="24"/>
          <w:szCs w:val="24"/>
        </w:rPr>
      </w:pPr>
      <w:r w:rsidRPr="0013426A">
        <w:rPr>
          <w:sz w:val="24"/>
          <w:szCs w:val="24"/>
        </w:rPr>
        <w:t xml:space="preserve">1. Наименование аукциона: аукцион в электронной форме № 0187300005814000719 на право заключения муниципального </w:t>
      </w:r>
      <w:proofErr w:type="gramStart"/>
      <w:r w:rsidRPr="0013426A">
        <w:rPr>
          <w:sz w:val="24"/>
          <w:szCs w:val="24"/>
        </w:rPr>
        <w:t>контракта</w:t>
      </w:r>
      <w:proofErr w:type="gramEnd"/>
      <w:r w:rsidRPr="0013426A">
        <w:rPr>
          <w:sz w:val="24"/>
          <w:szCs w:val="24"/>
        </w:rPr>
        <w:t xml:space="preserve"> на </w:t>
      </w:r>
      <w:r w:rsidRPr="0013426A">
        <w:rPr>
          <w:bCs/>
          <w:sz w:val="24"/>
          <w:szCs w:val="24"/>
        </w:rPr>
        <w:t xml:space="preserve">оказание услуг по </w:t>
      </w:r>
      <w:r w:rsidRPr="0013426A">
        <w:rPr>
          <w:sz w:val="24"/>
          <w:szCs w:val="24"/>
        </w:rPr>
        <w:t xml:space="preserve">проведению </w:t>
      </w:r>
      <w:proofErr w:type="spellStart"/>
      <w:r w:rsidRPr="0013426A">
        <w:rPr>
          <w:sz w:val="24"/>
          <w:szCs w:val="24"/>
        </w:rPr>
        <w:t>предрейсовых</w:t>
      </w:r>
      <w:proofErr w:type="spellEnd"/>
      <w:r w:rsidRPr="0013426A">
        <w:rPr>
          <w:sz w:val="24"/>
          <w:szCs w:val="24"/>
        </w:rPr>
        <w:t xml:space="preserve"> медицинских осмотров водителей.</w:t>
      </w:r>
    </w:p>
    <w:p w:rsidR="00C07AC0" w:rsidRPr="0013426A" w:rsidRDefault="00C07AC0" w:rsidP="00C07AC0">
      <w:pPr>
        <w:jc w:val="both"/>
        <w:rPr>
          <w:sz w:val="24"/>
          <w:szCs w:val="24"/>
        </w:rPr>
      </w:pPr>
      <w:r w:rsidRPr="0013426A">
        <w:rPr>
          <w:sz w:val="24"/>
          <w:szCs w:val="24"/>
        </w:rPr>
        <w:t xml:space="preserve">Номер извещения о проведении торгов на официальном сайте – </w:t>
      </w:r>
      <w:hyperlink r:id="rId5" w:history="1">
        <w:r w:rsidRPr="0013426A">
          <w:rPr>
            <w:sz w:val="24"/>
            <w:szCs w:val="24"/>
          </w:rPr>
          <w:t>http://zakupki.gov.ru/</w:t>
        </w:r>
      </w:hyperlink>
      <w:r w:rsidRPr="0013426A">
        <w:rPr>
          <w:sz w:val="24"/>
          <w:szCs w:val="24"/>
        </w:rPr>
        <w:t xml:space="preserve">, код аукциона 0187300005814000719, дата публикации 05.12.2014. </w:t>
      </w:r>
    </w:p>
    <w:p w:rsidR="00C07AC0" w:rsidRPr="0013426A" w:rsidRDefault="00C07AC0" w:rsidP="00C07AC0">
      <w:pPr>
        <w:jc w:val="both"/>
        <w:rPr>
          <w:sz w:val="24"/>
          <w:szCs w:val="24"/>
        </w:rPr>
      </w:pPr>
      <w:r w:rsidRPr="0013426A">
        <w:rPr>
          <w:sz w:val="24"/>
          <w:szCs w:val="24"/>
        </w:rPr>
        <w:t>2. Заказчик: Муниципальное казенное учреждение «Служба обеспечения органов местного самоуправления». Почтовый адрес: 628260, Тюменская обл., Ханты - Мансийский автономный округ - Югра,  г. Югорск, ул. 40 лет Победы, 11.</w:t>
      </w:r>
    </w:p>
    <w:p w:rsidR="00C07AC0" w:rsidRPr="0013426A" w:rsidRDefault="00C07AC0" w:rsidP="00C07AC0">
      <w:pPr>
        <w:widowControl/>
        <w:tabs>
          <w:tab w:val="num" w:pos="567"/>
        </w:tabs>
        <w:autoSpaceDE w:val="0"/>
        <w:autoSpaceDN w:val="0"/>
        <w:adjustRightInd w:val="0"/>
        <w:jc w:val="both"/>
        <w:rPr>
          <w:sz w:val="24"/>
          <w:szCs w:val="24"/>
        </w:rPr>
      </w:pPr>
      <w:r w:rsidRPr="0013426A">
        <w:rPr>
          <w:sz w:val="24"/>
          <w:szCs w:val="24"/>
        </w:rPr>
        <w:t xml:space="preserve">3. Процедура рассмотрения первых частей заявок на участие в аукционе была проведена комиссией в 10.00 часов 16 декабря  2014 года, по адресу: ул. 40 лет Победы, 11, г. </w:t>
      </w:r>
      <w:proofErr w:type="spellStart"/>
      <w:r w:rsidRPr="0013426A">
        <w:rPr>
          <w:sz w:val="24"/>
          <w:szCs w:val="24"/>
        </w:rPr>
        <w:t>Югорск</w:t>
      </w:r>
      <w:proofErr w:type="spellEnd"/>
      <w:r w:rsidRPr="0013426A">
        <w:rPr>
          <w:sz w:val="24"/>
          <w:szCs w:val="24"/>
        </w:rPr>
        <w:t xml:space="preserve">, Ханты-Мансийский  автономный  </w:t>
      </w:r>
      <w:proofErr w:type="spellStart"/>
      <w:r w:rsidRPr="0013426A">
        <w:rPr>
          <w:sz w:val="24"/>
          <w:szCs w:val="24"/>
        </w:rPr>
        <w:t>округ-Югра</w:t>
      </w:r>
      <w:proofErr w:type="spellEnd"/>
      <w:r w:rsidRPr="0013426A">
        <w:rPr>
          <w:sz w:val="24"/>
          <w:szCs w:val="24"/>
        </w:rPr>
        <w:t>, Тюменская область.</w:t>
      </w:r>
    </w:p>
    <w:p w:rsidR="00E57B9B" w:rsidRPr="00852BFA" w:rsidRDefault="00E57B9B" w:rsidP="00E57B9B">
      <w:pPr>
        <w:jc w:val="both"/>
        <w:rPr>
          <w:sz w:val="24"/>
        </w:rPr>
      </w:pPr>
      <w:r w:rsidRPr="00852BFA">
        <w:rPr>
          <w:sz w:val="24"/>
        </w:rPr>
        <w:t>4. На основании протокола проведения аукциона в электронной форме от 1</w:t>
      </w:r>
      <w:r w:rsidR="00852BFA" w:rsidRPr="00852BFA">
        <w:rPr>
          <w:sz w:val="24"/>
        </w:rPr>
        <w:t>9</w:t>
      </w:r>
      <w:r w:rsidRPr="00852BFA">
        <w:rPr>
          <w:sz w:val="24"/>
        </w:rPr>
        <w:t>.</w:t>
      </w:r>
      <w:r w:rsidR="00852BFA" w:rsidRPr="00852BFA">
        <w:rPr>
          <w:sz w:val="24"/>
        </w:rPr>
        <w:t>12</w:t>
      </w:r>
      <w:r w:rsidRPr="00852BFA">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852BFA" w:rsidTr="000473CB">
        <w:trPr>
          <w:cantSplit/>
          <w:trHeight w:val="728"/>
          <w:tblHeader/>
        </w:trPr>
        <w:tc>
          <w:tcPr>
            <w:tcW w:w="851" w:type="dxa"/>
          </w:tcPr>
          <w:p w:rsidR="00E57B9B" w:rsidRPr="00F26C34" w:rsidRDefault="00F00AB9" w:rsidP="00F00AB9">
            <w:pPr>
              <w:spacing w:line="276" w:lineRule="auto"/>
              <w:jc w:val="center"/>
              <w:rPr>
                <w:b/>
                <w:sz w:val="16"/>
                <w:szCs w:val="18"/>
              </w:rPr>
            </w:pPr>
            <w:r w:rsidRPr="00F26C34">
              <w:rPr>
                <w:b/>
                <w:sz w:val="16"/>
                <w:szCs w:val="18"/>
              </w:rPr>
              <w:t>Порядковый номер по ранжированию</w:t>
            </w:r>
          </w:p>
        </w:tc>
        <w:tc>
          <w:tcPr>
            <w:tcW w:w="1418" w:type="dxa"/>
          </w:tcPr>
          <w:p w:rsidR="00E57B9B" w:rsidRPr="00F26C34" w:rsidRDefault="00E57B9B" w:rsidP="000473CB">
            <w:pPr>
              <w:spacing w:after="200" w:line="276" w:lineRule="auto"/>
              <w:jc w:val="center"/>
              <w:rPr>
                <w:b/>
                <w:sz w:val="18"/>
                <w:szCs w:val="18"/>
              </w:rPr>
            </w:pPr>
            <w:r w:rsidRPr="00F26C34">
              <w:rPr>
                <w:b/>
                <w:sz w:val="18"/>
                <w:szCs w:val="18"/>
              </w:rPr>
              <w:t>Порядковый номер заявки</w:t>
            </w:r>
          </w:p>
        </w:tc>
        <w:tc>
          <w:tcPr>
            <w:tcW w:w="6662" w:type="dxa"/>
          </w:tcPr>
          <w:p w:rsidR="00E57B9B" w:rsidRPr="00F26C34" w:rsidRDefault="00E57B9B" w:rsidP="000473CB">
            <w:pPr>
              <w:ind w:firstLine="175"/>
              <w:jc w:val="center"/>
              <w:rPr>
                <w:b/>
                <w:sz w:val="18"/>
                <w:szCs w:val="18"/>
              </w:rPr>
            </w:pPr>
            <w:proofErr w:type="gramStart"/>
            <w:r w:rsidRPr="00F26C3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26C34" w:rsidRDefault="00E57B9B" w:rsidP="000473CB">
            <w:pPr>
              <w:spacing w:after="200" w:line="276" w:lineRule="auto"/>
              <w:jc w:val="center"/>
              <w:rPr>
                <w:b/>
                <w:sz w:val="18"/>
                <w:szCs w:val="18"/>
              </w:rPr>
            </w:pPr>
            <w:r w:rsidRPr="00F26C34">
              <w:rPr>
                <w:b/>
                <w:sz w:val="18"/>
                <w:szCs w:val="18"/>
              </w:rPr>
              <w:t>Предложение участника аукциона о цене контракта, рублей</w:t>
            </w:r>
          </w:p>
        </w:tc>
      </w:tr>
      <w:tr w:rsidR="00E57B9B" w:rsidRPr="00852BFA" w:rsidTr="000473CB">
        <w:trPr>
          <w:cantSplit/>
          <w:trHeight w:val="284"/>
        </w:trPr>
        <w:tc>
          <w:tcPr>
            <w:tcW w:w="851" w:type="dxa"/>
          </w:tcPr>
          <w:p w:rsidR="00E57B9B" w:rsidRPr="001E2B06" w:rsidRDefault="00E57B9B" w:rsidP="000473CB">
            <w:pPr>
              <w:spacing w:after="200" w:line="276" w:lineRule="auto"/>
              <w:rPr>
                <w:sz w:val="22"/>
                <w:szCs w:val="22"/>
              </w:rPr>
            </w:pPr>
            <w:r w:rsidRPr="001E2B06">
              <w:t>1</w:t>
            </w:r>
          </w:p>
        </w:tc>
        <w:tc>
          <w:tcPr>
            <w:tcW w:w="1418" w:type="dxa"/>
          </w:tcPr>
          <w:p w:rsidR="001E2B06" w:rsidRDefault="001E2B06" w:rsidP="000473CB">
            <w:pPr>
              <w:spacing w:after="200" w:line="276" w:lineRule="auto"/>
            </w:pPr>
            <w:r>
              <w:t>1 , защищенный номер заявки:</w:t>
            </w:r>
          </w:p>
          <w:p w:rsidR="00E57B9B" w:rsidRPr="00852BFA" w:rsidRDefault="001E2B06" w:rsidP="000473CB">
            <w:pPr>
              <w:spacing w:after="200" w:line="276" w:lineRule="auto"/>
              <w:rPr>
                <w:color w:val="FF0000"/>
                <w:sz w:val="22"/>
                <w:szCs w:val="22"/>
              </w:rPr>
            </w:pPr>
            <w:r>
              <w:t>5421635 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1E2B06"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rPr>
                      <w:b/>
                      <w:bCs/>
                    </w:rPr>
                    <w:t>Муниципальное унитарное предприятие "Югорскэнергогаз"</w:t>
                  </w:r>
                </w:p>
              </w:tc>
            </w:tr>
            <w:tr w:rsidR="001E2B06"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328350.00</w:t>
                  </w:r>
                </w:p>
              </w:tc>
            </w:tr>
            <w:tr w:rsidR="001E2B06"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8622024682</w:t>
                  </w:r>
                </w:p>
              </w:tc>
            </w:tr>
            <w:tr w:rsidR="001E2B06"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862201001</w:t>
                  </w:r>
                </w:p>
              </w:tc>
            </w:tr>
            <w:tr w:rsidR="001E2B06"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628260, Ханты-Мансийский автономный округ - Югра, Югорск г, ул</w:t>
                  </w:r>
                  <w:proofErr w:type="gramStart"/>
                  <w:r>
                    <w:t>.Г</w:t>
                  </w:r>
                  <w:proofErr w:type="gramEnd"/>
                  <w:r>
                    <w:t>еологов, д.15</w:t>
                  </w:r>
                </w:p>
              </w:tc>
            </w:tr>
            <w:tr w:rsidR="001E2B06"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628260, Ханты-Мансийский </w:t>
                  </w:r>
                  <w:r w:rsidR="008732F4">
                    <w:t>а</w:t>
                  </w:r>
                  <w:r>
                    <w:t>втономный округ - Югра , Югорск г, ул</w:t>
                  </w:r>
                  <w:proofErr w:type="gramStart"/>
                  <w:r>
                    <w:t>.Г</w:t>
                  </w:r>
                  <w:proofErr w:type="gramEnd"/>
                  <w:r>
                    <w:t>еологов, д.15</w:t>
                  </w:r>
                </w:p>
              </w:tc>
            </w:tr>
            <w:tr w:rsidR="001E2B06"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+7 34675 2 16 23</w:t>
                  </w:r>
                </w:p>
              </w:tc>
            </w:tr>
          </w:tbl>
          <w:p w:rsidR="00E57B9B" w:rsidRPr="00852BFA" w:rsidRDefault="00E57B9B" w:rsidP="000473CB">
            <w:pPr>
              <w:jc w:val="both"/>
              <w:rPr>
                <w:rStyle w:val="textspanview"/>
                <w:color w:val="FF0000"/>
              </w:rPr>
            </w:pPr>
          </w:p>
        </w:tc>
        <w:tc>
          <w:tcPr>
            <w:tcW w:w="1701" w:type="dxa"/>
          </w:tcPr>
          <w:p w:rsidR="00E57B9B" w:rsidRPr="00852BFA" w:rsidRDefault="001E2B06" w:rsidP="000473CB">
            <w:pPr>
              <w:spacing w:after="200" w:line="276" w:lineRule="auto"/>
              <w:jc w:val="center"/>
              <w:rPr>
                <w:color w:val="FF0000"/>
                <w:sz w:val="22"/>
                <w:szCs w:val="22"/>
              </w:rPr>
            </w:pPr>
            <w:r>
              <w:t>328350.00</w:t>
            </w:r>
          </w:p>
        </w:tc>
      </w:tr>
      <w:tr w:rsidR="00E57B9B" w:rsidRPr="00852BFA" w:rsidTr="000473CB">
        <w:trPr>
          <w:cantSplit/>
          <w:trHeight w:val="284"/>
        </w:trPr>
        <w:tc>
          <w:tcPr>
            <w:tcW w:w="851" w:type="dxa"/>
          </w:tcPr>
          <w:p w:rsidR="00E57B9B" w:rsidRPr="008435A1" w:rsidRDefault="00E57B9B" w:rsidP="000473CB">
            <w:pPr>
              <w:spacing w:after="200" w:line="276" w:lineRule="auto"/>
            </w:pPr>
            <w:r w:rsidRPr="008435A1">
              <w:lastRenderedPageBreak/>
              <w:t>2</w:t>
            </w:r>
          </w:p>
        </w:tc>
        <w:tc>
          <w:tcPr>
            <w:tcW w:w="1418" w:type="dxa"/>
          </w:tcPr>
          <w:p w:rsidR="001E2B06" w:rsidRDefault="001E2B06" w:rsidP="000473CB">
            <w:pPr>
              <w:spacing w:after="200" w:line="276" w:lineRule="auto"/>
            </w:pPr>
            <w:r>
              <w:t>2 , защищенный номер заявки:</w:t>
            </w:r>
          </w:p>
          <w:p w:rsidR="00E57B9B" w:rsidRPr="00852BFA" w:rsidRDefault="001E2B06" w:rsidP="000473CB">
            <w:pPr>
              <w:spacing w:after="200" w:line="276" w:lineRule="auto"/>
              <w:rPr>
                <w:color w:val="FF0000"/>
              </w:rPr>
            </w:pPr>
            <w:r>
              <w:t>3174549 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E2B06"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rPr>
                      <w:b/>
                      <w:bCs/>
                    </w:rPr>
                    <w:t xml:space="preserve">Казенное учреждение Ханты-Мансийского автономного округа - </w:t>
                  </w:r>
                  <w:proofErr w:type="spellStart"/>
                  <w:r>
                    <w:rPr>
                      <w:b/>
                      <w:bCs/>
                    </w:rPr>
                    <w:t>Югры</w:t>
                  </w:r>
                  <w:proofErr w:type="spellEnd"/>
                  <w:r>
                    <w:rPr>
                      <w:b/>
                      <w:bCs/>
                    </w:rPr>
                    <w:t xml:space="preserve"> "Советский психоневрологический диспансер"</w:t>
                  </w:r>
                </w:p>
              </w:tc>
            </w:tr>
            <w:tr w:rsidR="001E2B06"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329999.99</w:t>
                  </w:r>
                </w:p>
              </w:tc>
            </w:tr>
            <w:tr w:rsidR="001E2B06"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8615000049</w:t>
                  </w:r>
                </w:p>
              </w:tc>
            </w:tr>
            <w:tr w:rsidR="001E2B06"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861501001</w:t>
                  </w:r>
                </w:p>
              </w:tc>
            </w:tr>
            <w:tr w:rsidR="001E2B06"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E2B06" w:rsidRDefault="001E2B06" w:rsidP="008435A1">
                  <w:pPr>
                    <w:rPr>
                      <w:sz w:val="24"/>
                      <w:szCs w:val="24"/>
                    </w:rPr>
                  </w:pPr>
                  <w:r>
                    <w:t xml:space="preserve">628248, Ханты-Мансийский </w:t>
                  </w:r>
                  <w:r w:rsidR="008435A1">
                    <w:t>а</w:t>
                  </w:r>
                  <w:r>
                    <w:t xml:space="preserve">втономный округ - </w:t>
                  </w:r>
                  <w:proofErr w:type="spellStart"/>
                  <w:r>
                    <w:t>Югра</w:t>
                  </w:r>
                  <w:proofErr w:type="spellEnd"/>
                  <w:r>
                    <w:t xml:space="preserve"> АО, Советский р-н, </w:t>
                  </w:r>
                  <w:proofErr w:type="spellStart"/>
                  <w:r>
                    <w:t>Алябьевский</w:t>
                  </w:r>
                  <w:proofErr w:type="spellEnd"/>
                  <w:r>
                    <w:t xml:space="preserve"> </w:t>
                  </w:r>
                  <w:proofErr w:type="spellStart"/>
                  <w:proofErr w:type="gramStart"/>
                  <w:r>
                    <w:t>п</w:t>
                  </w:r>
                  <w:proofErr w:type="spellEnd"/>
                  <w:proofErr w:type="gramEnd"/>
                  <w:r>
                    <w:t xml:space="preserve">, </w:t>
                  </w:r>
                  <w:proofErr w:type="spellStart"/>
                  <w:r>
                    <w:t>ул.промзона</w:t>
                  </w:r>
                  <w:proofErr w:type="spellEnd"/>
                  <w:r>
                    <w:t>, д.-</w:t>
                  </w:r>
                </w:p>
              </w:tc>
            </w:tr>
            <w:tr w:rsidR="001E2B06"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E2B06" w:rsidRDefault="001E2B06" w:rsidP="008435A1">
                  <w:pPr>
                    <w:rPr>
                      <w:sz w:val="24"/>
                      <w:szCs w:val="24"/>
                    </w:rPr>
                  </w:pPr>
                  <w:r>
                    <w:t xml:space="preserve">628248, Ханты-Мансийский </w:t>
                  </w:r>
                  <w:r w:rsidR="008435A1">
                    <w:t>а</w:t>
                  </w:r>
                  <w:r>
                    <w:t xml:space="preserve">втономный округ - </w:t>
                  </w:r>
                  <w:proofErr w:type="spellStart"/>
                  <w:r>
                    <w:t>Югра</w:t>
                  </w:r>
                  <w:proofErr w:type="spellEnd"/>
                  <w:r>
                    <w:t xml:space="preserve"> АО, Советский р-н, </w:t>
                  </w:r>
                  <w:proofErr w:type="spellStart"/>
                  <w:r>
                    <w:t>Алябьевский</w:t>
                  </w:r>
                  <w:proofErr w:type="spellEnd"/>
                  <w:r>
                    <w:t xml:space="preserve"> </w:t>
                  </w:r>
                  <w:proofErr w:type="spellStart"/>
                  <w:proofErr w:type="gramStart"/>
                  <w:r>
                    <w:t>п</w:t>
                  </w:r>
                  <w:proofErr w:type="spellEnd"/>
                  <w:proofErr w:type="gramEnd"/>
                  <w:r>
                    <w:t xml:space="preserve">, </w:t>
                  </w:r>
                  <w:proofErr w:type="spellStart"/>
                  <w:r>
                    <w:t>ул.промзона</w:t>
                  </w:r>
                  <w:proofErr w:type="spellEnd"/>
                  <w:r>
                    <w:t>, д.-</w:t>
                  </w:r>
                </w:p>
              </w:tc>
            </w:tr>
            <w:tr w:rsidR="001E2B06"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E2B06" w:rsidRDefault="001E2B06" w:rsidP="001E2B06">
                  <w:pPr>
                    <w:rPr>
                      <w:sz w:val="24"/>
                      <w:szCs w:val="24"/>
                    </w:rPr>
                  </w:pPr>
                  <w:r>
                    <w:t>+7 (34675)43987</w:t>
                  </w:r>
                </w:p>
              </w:tc>
            </w:tr>
          </w:tbl>
          <w:p w:rsidR="00E57B9B" w:rsidRPr="00852BFA" w:rsidRDefault="00E57B9B" w:rsidP="000473CB">
            <w:pPr>
              <w:rPr>
                <w:color w:val="FF0000"/>
              </w:rPr>
            </w:pPr>
          </w:p>
        </w:tc>
        <w:tc>
          <w:tcPr>
            <w:tcW w:w="1701" w:type="dxa"/>
          </w:tcPr>
          <w:p w:rsidR="00E57B9B" w:rsidRPr="00852BFA" w:rsidRDefault="001E2B06" w:rsidP="001E2B06">
            <w:pPr>
              <w:jc w:val="center"/>
              <w:rPr>
                <w:color w:val="FF0000"/>
                <w:sz w:val="24"/>
                <w:szCs w:val="24"/>
              </w:rPr>
            </w:pPr>
            <w:r>
              <w:t>329999.99</w:t>
            </w:r>
          </w:p>
        </w:tc>
      </w:tr>
    </w:tbl>
    <w:p w:rsidR="00E57B9B" w:rsidRPr="00852BFA" w:rsidRDefault="00E57B9B" w:rsidP="00E57B9B">
      <w:pPr>
        <w:suppressAutoHyphens/>
        <w:ind w:left="-142"/>
        <w:jc w:val="both"/>
        <w:rPr>
          <w:color w:val="FF0000"/>
          <w:sz w:val="24"/>
        </w:rPr>
      </w:pPr>
    </w:p>
    <w:p w:rsidR="00E57B9B" w:rsidRPr="00852BFA" w:rsidRDefault="00E57B9B" w:rsidP="00E57B9B">
      <w:pPr>
        <w:suppressAutoHyphens/>
        <w:ind w:left="-142"/>
        <w:jc w:val="both"/>
        <w:rPr>
          <w:sz w:val="24"/>
        </w:rPr>
      </w:pPr>
      <w:r w:rsidRPr="00852BFA">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E2B06" w:rsidRDefault="00E57B9B" w:rsidP="00E57B9B">
      <w:pPr>
        <w:suppressAutoHyphens/>
        <w:ind w:left="-142"/>
        <w:jc w:val="both"/>
        <w:rPr>
          <w:bCs/>
          <w:sz w:val="24"/>
          <w:szCs w:val="24"/>
        </w:rPr>
      </w:pPr>
      <w:r w:rsidRPr="001E2B06">
        <w:rPr>
          <w:sz w:val="24"/>
          <w:szCs w:val="24"/>
        </w:rPr>
        <w:t xml:space="preserve">- </w:t>
      </w:r>
      <w:r w:rsidR="006601A7">
        <w:rPr>
          <w:sz w:val="24"/>
          <w:szCs w:val="24"/>
        </w:rPr>
        <w:t xml:space="preserve">   </w:t>
      </w:r>
      <w:r w:rsidR="001E2B06" w:rsidRPr="001E2B06">
        <w:rPr>
          <w:bCs/>
          <w:sz w:val="24"/>
          <w:szCs w:val="24"/>
        </w:rPr>
        <w:t>Муниципальное унитарное предприятие "Югорскэнергогаз";</w:t>
      </w:r>
    </w:p>
    <w:p w:rsidR="001E2B06" w:rsidRPr="0010268E" w:rsidRDefault="00E57B9B" w:rsidP="00E57B9B">
      <w:pPr>
        <w:suppressAutoHyphens/>
        <w:ind w:left="-142"/>
        <w:jc w:val="both"/>
        <w:rPr>
          <w:bCs/>
          <w:sz w:val="24"/>
          <w:szCs w:val="24"/>
        </w:rPr>
      </w:pPr>
      <w:r w:rsidRPr="001E2B06">
        <w:rPr>
          <w:bCs/>
          <w:sz w:val="24"/>
          <w:szCs w:val="24"/>
        </w:rPr>
        <w:t>-</w:t>
      </w:r>
      <w:r w:rsidR="006601A7">
        <w:rPr>
          <w:bCs/>
          <w:sz w:val="24"/>
          <w:szCs w:val="24"/>
        </w:rPr>
        <w:t xml:space="preserve"> </w:t>
      </w:r>
      <w:r w:rsidR="001E2B06" w:rsidRPr="001E2B06">
        <w:rPr>
          <w:bCs/>
          <w:sz w:val="24"/>
          <w:szCs w:val="24"/>
        </w:rPr>
        <w:t xml:space="preserve">Казенное учреждение Ханты-Мансийского автономного округа </w:t>
      </w:r>
      <w:r w:rsidR="001E2B06" w:rsidRPr="0010268E">
        <w:rPr>
          <w:bCs/>
          <w:sz w:val="24"/>
          <w:szCs w:val="24"/>
        </w:rPr>
        <w:t xml:space="preserve">- </w:t>
      </w:r>
      <w:proofErr w:type="spellStart"/>
      <w:r w:rsidR="001E2B06" w:rsidRPr="0010268E">
        <w:rPr>
          <w:bCs/>
          <w:sz w:val="24"/>
          <w:szCs w:val="24"/>
        </w:rPr>
        <w:t>Югры</w:t>
      </w:r>
      <w:proofErr w:type="spellEnd"/>
      <w:r w:rsidR="001E2B06" w:rsidRPr="0010268E">
        <w:rPr>
          <w:bCs/>
          <w:sz w:val="24"/>
          <w:szCs w:val="24"/>
        </w:rPr>
        <w:t xml:space="preserve"> "Советский психоневрологический диспансер".</w:t>
      </w:r>
    </w:p>
    <w:p w:rsidR="00E57B9B" w:rsidRPr="00852BFA" w:rsidRDefault="00E57B9B" w:rsidP="00E57B9B">
      <w:pPr>
        <w:suppressAutoHyphens/>
        <w:ind w:left="-142"/>
        <w:jc w:val="both"/>
        <w:rPr>
          <w:color w:val="FF0000"/>
          <w:sz w:val="24"/>
          <w:szCs w:val="24"/>
        </w:rPr>
      </w:pPr>
      <w:r w:rsidRPr="0010268E">
        <w:rPr>
          <w:sz w:val="24"/>
        </w:rPr>
        <w:t>6. В результате рассмотрения вторых частей заявок и на основании протокола проведения аукциона</w:t>
      </w:r>
      <w:r w:rsidRPr="00852BFA">
        <w:rPr>
          <w:sz w:val="24"/>
        </w:rPr>
        <w:t xml:space="preserve"> в электронной форме от 1</w:t>
      </w:r>
      <w:r w:rsidR="00852BFA" w:rsidRPr="00852BFA">
        <w:rPr>
          <w:sz w:val="24"/>
        </w:rPr>
        <w:t>9</w:t>
      </w:r>
      <w:r w:rsidRPr="00852BFA">
        <w:rPr>
          <w:sz w:val="24"/>
        </w:rPr>
        <w:t>.</w:t>
      </w:r>
      <w:r w:rsidR="00852BFA" w:rsidRPr="00852BFA">
        <w:rPr>
          <w:sz w:val="24"/>
        </w:rPr>
        <w:t>12</w:t>
      </w:r>
      <w:r w:rsidRPr="00852BFA">
        <w:rPr>
          <w:sz w:val="24"/>
        </w:rPr>
        <w:t xml:space="preserve">.2014  </w:t>
      </w:r>
      <w:r w:rsidRPr="00852BFA">
        <w:rPr>
          <w:sz w:val="24"/>
          <w:szCs w:val="24"/>
        </w:rPr>
        <w:t>победителем  аукциона в электронной форме признается</w:t>
      </w:r>
      <w:r w:rsidRPr="00852BFA">
        <w:rPr>
          <w:color w:val="FF0000"/>
          <w:sz w:val="24"/>
          <w:szCs w:val="24"/>
        </w:rPr>
        <w:t xml:space="preserve"> </w:t>
      </w:r>
      <w:r w:rsidR="006601A7">
        <w:rPr>
          <w:bCs/>
          <w:sz w:val="24"/>
          <w:szCs w:val="24"/>
        </w:rPr>
        <w:t>м</w:t>
      </w:r>
      <w:r w:rsidR="001E2B06" w:rsidRPr="008732F4">
        <w:rPr>
          <w:bCs/>
          <w:sz w:val="24"/>
          <w:szCs w:val="24"/>
        </w:rPr>
        <w:t xml:space="preserve">униципальное унитарное предприятие "Югорскэнергогаз", </w:t>
      </w:r>
      <w:r w:rsidRPr="008732F4">
        <w:rPr>
          <w:sz w:val="24"/>
          <w:szCs w:val="24"/>
        </w:rPr>
        <w:t xml:space="preserve">с ценой муниципального контракта </w:t>
      </w:r>
      <w:r w:rsidR="001E2B06" w:rsidRPr="008732F4">
        <w:rPr>
          <w:sz w:val="24"/>
          <w:szCs w:val="24"/>
        </w:rPr>
        <w:t xml:space="preserve">328350.00 </w:t>
      </w:r>
      <w:r w:rsidRPr="008732F4">
        <w:rPr>
          <w:sz w:val="24"/>
          <w:szCs w:val="24"/>
        </w:rPr>
        <w:t xml:space="preserve"> рублей.</w:t>
      </w:r>
      <w:r w:rsidRPr="00852BFA">
        <w:rPr>
          <w:color w:val="FF0000"/>
          <w:sz w:val="24"/>
          <w:szCs w:val="24"/>
        </w:rPr>
        <w:t xml:space="preserve"> </w:t>
      </w:r>
    </w:p>
    <w:p w:rsidR="00E57B9B" w:rsidRPr="00852BFA" w:rsidRDefault="00E57B9B" w:rsidP="00E57B9B">
      <w:pPr>
        <w:tabs>
          <w:tab w:val="left" w:pos="426"/>
          <w:tab w:val="left" w:pos="567"/>
        </w:tabs>
        <w:ind w:left="-142"/>
        <w:jc w:val="both"/>
        <w:rPr>
          <w:sz w:val="24"/>
        </w:rPr>
      </w:pPr>
      <w:r w:rsidRPr="00852BFA">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852BFA">
          <w:rPr>
            <w:sz w:val="24"/>
          </w:rPr>
          <w:t>http://www.sberbank-ast.ru</w:t>
        </w:r>
      </w:hyperlink>
      <w:r w:rsidRPr="00852BFA">
        <w:rPr>
          <w:sz w:val="24"/>
        </w:rPr>
        <w:t>.</w:t>
      </w:r>
    </w:p>
    <w:p w:rsidR="00E57B9B" w:rsidRPr="00852BFA" w:rsidRDefault="00E57B9B" w:rsidP="00E57B9B">
      <w:pPr>
        <w:jc w:val="center"/>
        <w:rPr>
          <w:color w:val="FF0000"/>
          <w:sz w:val="22"/>
          <w:szCs w:val="22"/>
        </w:rPr>
      </w:pPr>
    </w:p>
    <w:p w:rsidR="00E57B9B" w:rsidRPr="00852BFA" w:rsidRDefault="00E57B9B" w:rsidP="00E57B9B">
      <w:pPr>
        <w:jc w:val="center"/>
        <w:rPr>
          <w:sz w:val="22"/>
          <w:szCs w:val="22"/>
        </w:rPr>
      </w:pPr>
      <w:r w:rsidRPr="00852BFA">
        <w:rPr>
          <w:sz w:val="22"/>
          <w:szCs w:val="22"/>
        </w:rPr>
        <w:t xml:space="preserve">Сведения о решении </w:t>
      </w:r>
    </w:p>
    <w:p w:rsidR="00E10822" w:rsidRPr="00852BFA" w:rsidRDefault="00E57B9B" w:rsidP="00E57B9B">
      <w:pPr>
        <w:jc w:val="center"/>
        <w:rPr>
          <w:sz w:val="22"/>
          <w:szCs w:val="22"/>
        </w:rPr>
      </w:pPr>
      <w:r w:rsidRPr="00852BFA">
        <w:rPr>
          <w:sz w:val="22"/>
          <w:szCs w:val="22"/>
        </w:rPr>
        <w:t xml:space="preserve">членов комиссии о соответствии/несоответствии заявок участников </w:t>
      </w:r>
      <w:r w:rsidR="006B5A31" w:rsidRPr="00852BFA">
        <w:rPr>
          <w:sz w:val="22"/>
          <w:szCs w:val="22"/>
        </w:rPr>
        <w:t>закупки</w:t>
      </w:r>
      <w:r w:rsidRPr="00852BFA">
        <w:rPr>
          <w:sz w:val="22"/>
          <w:szCs w:val="22"/>
        </w:rPr>
        <w:t xml:space="preserve"> </w:t>
      </w:r>
    </w:p>
    <w:p w:rsidR="00E57B9B" w:rsidRPr="00852BFA" w:rsidRDefault="00E57B9B" w:rsidP="00E10822">
      <w:pPr>
        <w:jc w:val="center"/>
        <w:rPr>
          <w:sz w:val="22"/>
          <w:szCs w:val="22"/>
        </w:rPr>
      </w:pPr>
      <w:r w:rsidRPr="00852BFA">
        <w:rPr>
          <w:sz w:val="22"/>
          <w:szCs w:val="22"/>
        </w:rPr>
        <w:t>требованиям документации об аукционе</w:t>
      </w:r>
    </w:p>
    <w:p w:rsidR="00E57B9B" w:rsidRPr="00852BFA" w:rsidRDefault="00E57B9B" w:rsidP="00E57B9B">
      <w:pPr>
        <w:suppressAutoHyphens/>
        <w:jc w:val="both"/>
        <w:rPr>
          <w:b/>
          <w:color w:val="FF0000"/>
        </w:rPr>
      </w:pPr>
    </w:p>
    <w:tbl>
      <w:tblPr>
        <w:tblW w:w="0" w:type="auto"/>
        <w:tblInd w:w="-34" w:type="dxa"/>
        <w:tblLayout w:type="fixed"/>
        <w:tblLook w:val="01E0"/>
      </w:tblPr>
      <w:tblGrid>
        <w:gridCol w:w="4537"/>
        <w:gridCol w:w="2477"/>
        <w:gridCol w:w="3618"/>
      </w:tblGrid>
      <w:tr w:rsidR="00E57B9B" w:rsidRPr="00852BFA" w:rsidTr="00C07AC0">
        <w:tc>
          <w:tcPr>
            <w:tcW w:w="4537" w:type="dxa"/>
            <w:tcBorders>
              <w:top w:val="single" w:sz="4" w:space="0" w:color="auto"/>
              <w:left w:val="single" w:sz="4" w:space="0" w:color="auto"/>
              <w:bottom w:val="single" w:sz="4" w:space="0" w:color="auto"/>
              <w:right w:val="single" w:sz="4" w:space="0" w:color="auto"/>
            </w:tcBorders>
            <w:vAlign w:val="center"/>
          </w:tcPr>
          <w:p w:rsidR="00E57B9B" w:rsidRPr="00852BFA" w:rsidRDefault="00E57B9B" w:rsidP="006B5A31">
            <w:pPr>
              <w:jc w:val="center"/>
              <w:rPr>
                <w:sz w:val="18"/>
                <w:szCs w:val="18"/>
              </w:rPr>
            </w:pPr>
            <w:r w:rsidRPr="00852BFA">
              <w:rPr>
                <w:sz w:val="18"/>
                <w:szCs w:val="18"/>
              </w:rPr>
              <w:t xml:space="preserve">Решение члена комиссии о соответствии/несоответствии заявок участников </w:t>
            </w:r>
            <w:r w:rsidR="006B5A31" w:rsidRPr="00852BFA">
              <w:rPr>
                <w:sz w:val="18"/>
                <w:szCs w:val="18"/>
              </w:rPr>
              <w:t xml:space="preserve">закупки </w:t>
            </w:r>
            <w:r w:rsidRPr="00852BFA">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26C34" w:rsidRDefault="00E57B9B" w:rsidP="000473CB">
            <w:pPr>
              <w:jc w:val="center"/>
              <w:rPr>
                <w:sz w:val="18"/>
                <w:szCs w:val="18"/>
              </w:rPr>
            </w:pPr>
            <w:r w:rsidRPr="00F26C34">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F26C34" w:rsidRDefault="00E57B9B" w:rsidP="000473CB">
            <w:pPr>
              <w:jc w:val="center"/>
              <w:rPr>
                <w:sz w:val="18"/>
                <w:szCs w:val="18"/>
              </w:rPr>
            </w:pPr>
            <w:r w:rsidRPr="00F26C34">
              <w:rPr>
                <w:sz w:val="18"/>
                <w:szCs w:val="18"/>
              </w:rPr>
              <w:t>Член комиссии</w:t>
            </w:r>
          </w:p>
        </w:tc>
      </w:tr>
      <w:tr w:rsidR="00F26C34" w:rsidRPr="00852BFA" w:rsidTr="00C07AC0">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F26C34">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26C34" w:rsidRPr="00F26C34" w:rsidRDefault="00F26C34" w:rsidP="00F26C34">
            <w:pPr>
              <w:jc w:val="center"/>
              <w:rPr>
                <w:sz w:val="18"/>
                <w:szCs w:val="18"/>
              </w:rPr>
            </w:pPr>
            <w:r w:rsidRPr="00F26C3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F26C34" w:rsidRPr="0010268E" w:rsidRDefault="00F26C34" w:rsidP="000473CB">
            <w:pPr>
              <w:jc w:val="center"/>
              <w:rPr>
                <w:sz w:val="24"/>
                <w:szCs w:val="24"/>
              </w:rPr>
            </w:pPr>
            <w:r w:rsidRPr="0010268E">
              <w:rPr>
                <w:sz w:val="24"/>
                <w:szCs w:val="24"/>
              </w:rPr>
              <w:t>С.Д. Голин</w:t>
            </w:r>
          </w:p>
        </w:tc>
      </w:tr>
      <w:tr w:rsidR="00F26C34" w:rsidRPr="00852BFA" w:rsidTr="00C07AC0">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0473CB">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26C34" w:rsidRPr="00F26C34" w:rsidRDefault="00F26C34" w:rsidP="000473CB">
            <w:pPr>
              <w:jc w:val="center"/>
              <w:rPr>
                <w:sz w:val="16"/>
                <w:szCs w:val="16"/>
              </w:rPr>
            </w:pPr>
            <w:r w:rsidRPr="00F26C3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F26C34" w:rsidRPr="0010268E" w:rsidRDefault="00F26C34" w:rsidP="000473CB">
            <w:pPr>
              <w:jc w:val="center"/>
              <w:rPr>
                <w:sz w:val="24"/>
                <w:szCs w:val="24"/>
              </w:rPr>
            </w:pPr>
            <w:r w:rsidRPr="0010268E">
              <w:rPr>
                <w:sz w:val="24"/>
                <w:szCs w:val="24"/>
              </w:rPr>
              <w:t>Н.А. Морозова</w:t>
            </w:r>
          </w:p>
        </w:tc>
      </w:tr>
      <w:tr w:rsidR="00F26C34" w:rsidRPr="00852BFA" w:rsidTr="00C07AC0">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6B5A31">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26C34" w:rsidRPr="00F26C34" w:rsidRDefault="00F26C34" w:rsidP="000473CB">
            <w:pPr>
              <w:jc w:val="center"/>
              <w:rPr>
                <w:sz w:val="16"/>
                <w:szCs w:val="16"/>
              </w:rPr>
            </w:pPr>
            <w:r w:rsidRPr="00F26C3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F26C34" w:rsidRPr="0010268E" w:rsidRDefault="00F26C34" w:rsidP="000473CB">
            <w:pPr>
              <w:jc w:val="center"/>
              <w:rPr>
                <w:sz w:val="24"/>
                <w:szCs w:val="24"/>
              </w:rPr>
            </w:pPr>
            <w:r w:rsidRPr="0010268E">
              <w:rPr>
                <w:sz w:val="24"/>
                <w:szCs w:val="24"/>
              </w:rPr>
              <w:t>Т.И. Долгодворова</w:t>
            </w:r>
          </w:p>
        </w:tc>
      </w:tr>
      <w:tr w:rsidR="00F26C34" w:rsidRPr="00852BFA" w:rsidTr="00C07AC0">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6B5A31">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26C34" w:rsidRPr="00F26C34" w:rsidRDefault="00F26C34" w:rsidP="000473CB">
            <w:pPr>
              <w:jc w:val="center"/>
              <w:rPr>
                <w:sz w:val="16"/>
                <w:szCs w:val="16"/>
              </w:rPr>
            </w:pPr>
            <w:r w:rsidRPr="00F26C3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F26C34" w:rsidRPr="0010268E" w:rsidRDefault="00A34175" w:rsidP="000473CB">
            <w:pPr>
              <w:jc w:val="center"/>
              <w:rPr>
                <w:sz w:val="24"/>
                <w:szCs w:val="24"/>
              </w:rPr>
            </w:pPr>
            <w:r w:rsidRPr="0010268E">
              <w:rPr>
                <w:sz w:val="24"/>
                <w:szCs w:val="24"/>
              </w:rPr>
              <w:t>Г.А. Ярков</w:t>
            </w:r>
          </w:p>
        </w:tc>
      </w:tr>
      <w:tr w:rsidR="00F26C34" w:rsidRPr="00852BFA" w:rsidTr="00C07AC0">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F26C34">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26C34" w:rsidRPr="00852BFA" w:rsidRDefault="00F26C34" w:rsidP="000473CB">
            <w:pPr>
              <w:jc w:val="center"/>
              <w:rPr>
                <w:color w:val="FF0000"/>
                <w:sz w:val="16"/>
                <w:szCs w:val="16"/>
              </w:rPr>
            </w:pPr>
            <w:r w:rsidRPr="00F26C3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F26C34" w:rsidRPr="0010268E" w:rsidRDefault="00147034" w:rsidP="000473CB">
            <w:pPr>
              <w:jc w:val="center"/>
              <w:rPr>
                <w:sz w:val="24"/>
                <w:szCs w:val="24"/>
              </w:rPr>
            </w:pPr>
            <w:r w:rsidRPr="0010268E">
              <w:rPr>
                <w:sz w:val="24"/>
                <w:szCs w:val="24"/>
              </w:rPr>
              <w:t>Ж.В. Резинкина</w:t>
            </w:r>
          </w:p>
        </w:tc>
      </w:tr>
      <w:tr w:rsidR="00F26C34" w:rsidRPr="00852BFA" w:rsidTr="00C07AC0">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F26C34">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26C34" w:rsidRPr="00852BFA" w:rsidRDefault="00147034" w:rsidP="000473CB">
            <w:pPr>
              <w:jc w:val="center"/>
              <w:rPr>
                <w:color w:val="FF0000"/>
                <w:sz w:val="16"/>
                <w:szCs w:val="16"/>
              </w:rPr>
            </w:pPr>
            <w:r w:rsidRPr="00F26C3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F26C34" w:rsidRPr="0010268E" w:rsidRDefault="00147034" w:rsidP="000473CB">
            <w:pPr>
              <w:jc w:val="center"/>
              <w:rPr>
                <w:sz w:val="24"/>
                <w:szCs w:val="24"/>
              </w:rPr>
            </w:pPr>
            <w:r w:rsidRPr="0010268E">
              <w:rPr>
                <w:sz w:val="24"/>
                <w:szCs w:val="24"/>
              </w:rPr>
              <w:t>А.Т. Абдуллаев</w:t>
            </w:r>
          </w:p>
        </w:tc>
      </w:tr>
    </w:tbl>
    <w:p w:rsidR="00E57B9B" w:rsidRPr="00852BFA" w:rsidRDefault="00E57B9B" w:rsidP="00E57B9B">
      <w:pPr>
        <w:suppressAutoHyphens/>
        <w:jc w:val="both"/>
        <w:rPr>
          <w:color w:val="FF0000"/>
          <w:sz w:val="22"/>
          <w:szCs w:val="22"/>
        </w:rPr>
      </w:pPr>
    </w:p>
    <w:p w:rsidR="00147034" w:rsidRPr="00F823BD" w:rsidRDefault="00147034" w:rsidP="00147034">
      <w:pPr>
        <w:ind w:left="-993"/>
        <w:jc w:val="both"/>
        <w:rPr>
          <w:b/>
          <w:sz w:val="24"/>
          <w:szCs w:val="24"/>
        </w:rPr>
      </w:pPr>
      <w:r>
        <w:rPr>
          <w:b/>
          <w:color w:val="FF0000"/>
          <w:sz w:val="24"/>
          <w:szCs w:val="24"/>
        </w:rPr>
        <w:t xml:space="preserve">             </w:t>
      </w:r>
      <w:r w:rsidRPr="00F823BD">
        <w:rPr>
          <w:b/>
          <w:sz w:val="24"/>
          <w:szCs w:val="24"/>
        </w:rPr>
        <w:t xml:space="preserve">Председатель комиссии                                                                            С.Д. Голин        </w:t>
      </w:r>
    </w:p>
    <w:p w:rsidR="00147034" w:rsidRPr="00F823BD" w:rsidRDefault="00147034" w:rsidP="00147034">
      <w:pPr>
        <w:ind w:left="-993"/>
        <w:jc w:val="both"/>
        <w:rPr>
          <w:b/>
          <w:sz w:val="24"/>
          <w:szCs w:val="24"/>
        </w:rPr>
      </w:pPr>
    </w:p>
    <w:p w:rsidR="00147034" w:rsidRPr="00F823BD" w:rsidRDefault="00147034" w:rsidP="00147034">
      <w:pPr>
        <w:ind w:left="-993"/>
        <w:jc w:val="both"/>
        <w:rPr>
          <w:sz w:val="24"/>
          <w:szCs w:val="24"/>
        </w:rPr>
      </w:pPr>
      <w:r w:rsidRPr="00F823BD">
        <w:rPr>
          <w:b/>
          <w:sz w:val="24"/>
          <w:szCs w:val="24"/>
        </w:rPr>
        <w:t xml:space="preserve">        </w:t>
      </w:r>
      <w:r>
        <w:rPr>
          <w:b/>
          <w:sz w:val="24"/>
          <w:szCs w:val="24"/>
        </w:rPr>
        <w:t xml:space="preserve">    </w:t>
      </w:r>
      <w:r w:rsidRPr="00F823BD">
        <w:rPr>
          <w:b/>
          <w:sz w:val="24"/>
          <w:szCs w:val="24"/>
        </w:rPr>
        <w:t xml:space="preserve"> Члены  комиссии                                                                                                                                                                                                </w:t>
      </w:r>
    </w:p>
    <w:p w:rsidR="00147034" w:rsidRDefault="00147034" w:rsidP="00147034">
      <w:pPr>
        <w:ind w:left="-993"/>
        <w:jc w:val="right"/>
        <w:rPr>
          <w:sz w:val="24"/>
          <w:szCs w:val="24"/>
        </w:rPr>
      </w:pPr>
      <w:r w:rsidRPr="00F823BD">
        <w:rPr>
          <w:sz w:val="24"/>
          <w:szCs w:val="24"/>
        </w:rPr>
        <w:t>__________________Н.А. Морозова</w:t>
      </w:r>
    </w:p>
    <w:p w:rsidR="00147034" w:rsidRDefault="00147034" w:rsidP="00147034">
      <w:pPr>
        <w:ind w:left="-993"/>
        <w:jc w:val="right"/>
        <w:rPr>
          <w:sz w:val="24"/>
          <w:szCs w:val="24"/>
        </w:rPr>
      </w:pPr>
      <w:r>
        <w:rPr>
          <w:sz w:val="24"/>
          <w:szCs w:val="24"/>
        </w:rPr>
        <w:t>_____________________Т.И. Долгодворова</w:t>
      </w:r>
    </w:p>
    <w:p w:rsidR="00147034" w:rsidRDefault="00745963" w:rsidP="00147034">
      <w:pPr>
        <w:ind w:left="-993"/>
        <w:jc w:val="right"/>
        <w:rPr>
          <w:sz w:val="24"/>
          <w:szCs w:val="24"/>
        </w:rPr>
      </w:pPr>
      <w:r>
        <w:rPr>
          <w:sz w:val="24"/>
          <w:szCs w:val="24"/>
        </w:rPr>
        <w:t>___________________Г.А</w:t>
      </w:r>
      <w:r w:rsidR="00147034">
        <w:rPr>
          <w:sz w:val="24"/>
          <w:szCs w:val="24"/>
        </w:rPr>
        <w:t>.</w:t>
      </w:r>
      <w:r>
        <w:rPr>
          <w:sz w:val="24"/>
          <w:szCs w:val="24"/>
        </w:rPr>
        <w:t xml:space="preserve"> </w:t>
      </w:r>
      <w:r w:rsidR="00147034">
        <w:rPr>
          <w:sz w:val="24"/>
          <w:szCs w:val="24"/>
        </w:rPr>
        <w:t>Ярков</w:t>
      </w:r>
    </w:p>
    <w:p w:rsidR="00147034" w:rsidRPr="00F823BD" w:rsidRDefault="00147034" w:rsidP="00147034">
      <w:pPr>
        <w:ind w:left="-993"/>
        <w:jc w:val="right"/>
        <w:rPr>
          <w:sz w:val="24"/>
          <w:szCs w:val="24"/>
        </w:rPr>
      </w:pPr>
      <w:r>
        <w:rPr>
          <w:sz w:val="24"/>
          <w:szCs w:val="24"/>
        </w:rPr>
        <w:t>_____________________Ж.В. Резинкина</w:t>
      </w:r>
    </w:p>
    <w:p w:rsidR="00147034" w:rsidRDefault="00147034" w:rsidP="00147034">
      <w:pPr>
        <w:ind w:left="-993"/>
        <w:jc w:val="right"/>
        <w:rPr>
          <w:sz w:val="24"/>
          <w:szCs w:val="24"/>
        </w:rPr>
      </w:pPr>
      <w:r w:rsidRPr="00650ED4">
        <w:rPr>
          <w:color w:val="FF0000"/>
          <w:sz w:val="24"/>
          <w:szCs w:val="24"/>
        </w:rPr>
        <w:tab/>
      </w:r>
      <w:r w:rsidRPr="00650ED4">
        <w:rPr>
          <w:color w:val="FF0000"/>
          <w:sz w:val="24"/>
          <w:szCs w:val="24"/>
        </w:rPr>
        <w:tab/>
      </w:r>
      <w:r w:rsidRPr="00650ED4">
        <w:rPr>
          <w:color w:val="FF0000"/>
          <w:sz w:val="24"/>
          <w:szCs w:val="24"/>
        </w:rPr>
        <w:tab/>
      </w:r>
      <w:r w:rsidRPr="00650ED4">
        <w:rPr>
          <w:color w:val="FF0000"/>
          <w:sz w:val="24"/>
          <w:szCs w:val="24"/>
        </w:rPr>
        <w:tab/>
      </w:r>
      <w:r w:rsidRPr="00650ED4">
        <w:rPr>
          <w:color w:val="FF0000"/>
          <w:sz w:val="24"/>
          <w:szCs w:val="24"/>
        </w:rPr>
        <w:tab/>
      </w:r>
      <w:r w:rsidRPr="00F823BD">
        <w:rPr>
          <w:sz w:val="24"/>
          <w:szCs w:val="24"/>
        </w:rPr>
        <w:t>__________________ А.Т.Абдуллаев</w:t>
      </w:r>
    </w:p>
    <w:p w:rsidR="00E57B9B" w:rsidRDefault="00E57B9B" w:rsidP="00147034">
      <w:pPr>
        <w:ind w:left="-993"/>
        <w:jc w:val="right"/>
        <w:rPr>
          <w:sz w:val="24"/>
          <w:szCs w:val="24"/>
        </w:rPr>
      </w:pPr>
      <w:r w:rsidRPr="00147034">
        <w:rPr>
          <w:sz w:val="24"/>
          <w:szCs w:val="24"/>
        </w:rPr>
        <w:t xml:space="preserve">Представитель заказчика:                             </w:t>
      </w:r>
      <w:r w:rsidR="00147034" w:rsidRPr="00147034">
        <w:rPr>
          <w:sz w:val="24"/>
          <w:szCs w:val="24"/>
        </w:rPr>
        <w:t xml:space="preserve">                                           </w:t>
      </w:r>
      <w:r w:rsidRPr="00147034">
        <w:rPr>
          <w:sz w:val="24"/>
          <w:szCs w:val="24"/>
        </w:rPr>
        <w:t xml:space="preserve"> __________________</w:t>
      </w:r>
      <w:r w:rsidR="00147034" w:rsidRPr="00147034">
        <w:rPr>
          <w:sz w:val="24"/>
          <w:szCs w:val="24"/>
        </w:rPr>
        <w:t>В.Ю. Овечкин</w:t>
      </w: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Default="008732F4" w:rsidP="00147034">
      <w:pPr>
        <w:ind w:left="-993"/>
        <w:jc w:val="right"/>
        <w:rPr>
          <w:sz w:val="24"/>
          <w:szCs w:val="24"/>
        </w:rPr>
      </w:pPr>
    </w:p>
    <w:p w:rsidR="008732F4" w:rsidRPr="00147034" w:rsidRDefault="008732F4" w:rsidP="00147034">
      <w:pPr>
        <w:ind w:left="-993"/>
        <w:jc w:val="right"/>
        <w:rPr>
          <w:sz w:val="24"/>
          <w:szCs w:val="24"/>
        </w:rPr>
      </w:pPr>
    </w:p>
    <w:p w:rsidR="00E57B9B" w:rsidRPr="00852BFA" w:rsidRDefault="00E57B9B" w:rsidP="00E57B9B">
      <w:pPr>
        <w:rPr>
          <w:color w:val="FF0000"/>
        </w:rPr>
      </w:pPr>
    </w:p>
    <w:p w:rsidR="00BB06F0" w:rsidRPr="00852BFA" w:rsidRDefault="00BB06F0" w:rsidP="00E57B9B">
      <w:pPr>
        <w:rPr>
          <w:color w:val="FF0000"/>
        </w:rPr>
      </w:pPr>
    </w:p>
    <w:p w:rsidR="0082139F" w:rsidRPr="00852BFA"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A34175" w:rsidRDefault="00A34175"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732F4" w:rsidRPr="00355D5F" w:rsidRDefault="008732F4" w:rsidP="008732F4">
      <w:pPr>
        <w:ind w:right="-2"/>
        <w:jc w:val="right"/>
        <w:rPr>
          <w:bCs/>
        </w:rPr>
      </w:pPr>
      <w:r w:rsidRPr="00355D5F">
        <w:rPr>
          <w:bCs/>
        </w:rPr>
        <w:t xml:space="preserve">Приложение </w:t>
      </w:r>
    </w:p>
    <w:p w:rsidR="008732F4" w:rsidRPr="00A77347" w:rsidRDefault="008732F4" w:rsidP="008732F4">
      <w:pPr>
        <w:jc w:val="right"/>
        <w:rPr>
          <w:bCs/>
        </w:rPr>
      </w:pPr>
      <w:r w:rsidRPr="00A77347">
        <w:rPr>
          <w:bCs/>
        </w:rPr>
        <w:t>к протоколу подведения итогов</w:t>
      </w:r>
    </w:p>
    <w:p w:rsidR="008732F4" w:rsidRPr="00355D5F" w:rsidRDefault="008732F4" w:rsidP="008732F4">
      <w:pPr>
        <w:jc w:val="right"/>
        <w:rPr>
          <w:bCs/>
        </w:rPr>
      </w:pPr>
      <w:r w:rsidRPr="00A77347">
        <w:rPr>
          <w:bCs/>
        </w:rPr>
        <w:t xml:space="preserve">                                                                                                                                   </w:t>
      </w:r>
      <w:r>
        <w:rPr>
          <w:bCs/>
        </w:rPr>
        <w:t xml:space="preserve">                       </w:t>
      </w:r>
      <w:r w:rsidRPr="00A77347">
        <w:rPr>
          <w:bCs/>
        </w:rPr>
        <w:t>аукциона в электронной форме</w:t>
      </w:r>
    </w:p>
    <w:p w:rsidR="008732F4" w:rsidRPr="00355D5F" w:rsidRDefault="008732F4" w:rsidP="008732F4">
      <w:pPr>
        <w:jc w:val="right"/>
        <w:rPr>
          <w:bCs/>
        </w:rPr>
      </w:pPr>
      <w:r w:rsidRPr="00357094">
        <w:rPr>
          <w:bCs/>
        </w:rPr>
        <w:t xml:space="preserve">от </w:t>
      </w:r>
      <w:r>
        <w:rPr>
          <w:bCs/>
        </w:rPr>
        <w:t>23</w:t>
      </w:r>
      <w:r w:rsidRPr="000044DC">
        <w:rPr>
          <w:bCs/>
        </w:rPr>
        <w:t xml:space="preserve"> </w:t>
      </w:r>
      <w:r>
        <w:rPr>
          <w:bCs/>
        </w:rPr>
        <w:t>декабря</w:t>
      </w:r>
      <w:r w:rsidRPr="000044DC">
        <w:rPr>
          <w:bCs/>
        </w:rPr>
        <w:t xml:space="preserve"> </w:t>
      </w:r>
      <w:r w:rsidRPr="00357094">
        <w:rPr>
          <w:bCs/>
        </w:rPr>
        <w:t xml:space="preserve">2014 г. № </w:t>
      </w:r>
      <w:r w:rsidRPr="00D90095">
        <w:rPr>
          <w:bCs/>
        </w:rPr>
        <w:t>0187300005814000719</w:t>
      </w:r>
      <w:r w:rsidRPr="0074688F">
        <w:rPr>
          <w:bCs/>
        </w:rPr>
        <w:t>-</w:t>
      </w:r>
      <w:r>
        <w:rPr>
          <w:bCs/>
        </w:rPr>
        <w:t>3</w:t>
      </w:r>
    </w:p>
    <w:p w:rsidR="008732F4" w:rsidRDefault="008732F4" w:rsidP="008732F4">
      <w:pPr>
        <w:jc w:val="center"/>
        <w:rPr>
          <w:b/>
          <w:bCs/>
        </w:rPr>
      </w:pPr>
    </w:p>
    <w:p w:rsidR="008732F4" w:rsidRPr="00355D5F" w:rsidRDefault="008732F4" w:rsidP="008732F4">
      <w:pPr>
        <w:jc w:val="center"/>
        <w:rPr>
          <w:b/>
          <w:bCs/>
        </w:rPr>
      </w:pPr>
      <w:r w:rsidRPr="00355D5F">
        <w:rPr>
          <w:b/>
          <w:bCs/>
        </w:rPr>
        <w:t>Таблица подведения итогов</w:t>
      </w:r>
    </w:p>
    <w:p w:rsidR="008732F4" w:rsidRDefault="008732F4" w:rsidP="008732F4">
      <w:pPr>
        <w:keepNext/>
        <w:keepLines/>
        <w:suppressLineNumbers/>
        <w:suppressAutoHyphens/>
        <w:jc w:val="center"/>
        <w:rPr>
          <w:b/>
          <w:bCs/>
        </w:rPr>
      </w:pPr>
      <w:r w:rsidRPr="00355D5F">
        <w:rPr>
          <w:b/>
          <w:bCs/>
        </w:rPr>
        <w:t xml:space="preserve"> аукциона в электронной форме </w:t>
      </w:r>
      <w:r w:rsidRPr="004E388C">
        <w:rPr>
          <w:b/>
          <w:bCs/>
        </w:rPr>
        <w:t xml:space="preserve">на право заключения муниципального контракта на </w:t>
      </w:r>
      <w:r>
        <w:rPr>
          <w:b/>
          <w:bCs/>
        </w:rPr>
        <w:t>о</w:t>
      </w:r>
      <w:r w:rsidRPr="006A0B64">
        <w:rPr>
          <w:b/>
          <w:bCs/>
        </w:rPr>
        <w:t xml:space="preserve">казание услуг по </w:t>
      </w:r>
      <w:r w:rsidRPr="00D90095">
        <w:rPr>
          <w:b/>
          <w:bCs/>
        </w:rPr>
        <w:t xml:space="preserve">проведению </w:t>
      </w:r>
      <w:proofErr w:type="spellStart"/>
      <w:r w:rsidRPr="00D90095">
        <w:rPr>
          <w:b/>
          <w:bCs/>
        </w:rPr>
        <w:t>предрейсовых</w:t>
      </w:r>
      <w:proofErr w:type="spellEnd"/>
      <w:r w:rsidRPr="00D90095">
        <w:rPr>
          <w:b/>
          <w:bCs/>
        </w:rPr>
        <w:t xml:space="preserve"> медицинских осмотров водителей</w:t>
      </w:r>
      <w:r w:rsidRPr="004E388C">
        <w:rPr>
          <w:b/>
          <w:bCs/>
        </w:rPr>
        <w:t>.</w:t>
      </w:r>
    </w:p>
    <w:p w:rsidR="008732F4" w:rsidRPr="00355D5F" w:rsidRDefault="008732F4" w:rsidP="008732F4">
      <w:pPr>
        <w:keepNext/>
        <w:keepLines/>
        <w:suppressLineNumbers/>
        <w:suppressAutoHyphens/>
        <w:jc w:val="center"/>
        <w:rPr>
          <w:b/>
        </w:rPr>
      </w:pPr>
    </w:p>
    <w:p w:rsidR="008732F4" w:rsidRPr="00E96029" w:rsidRDefault="008732F4" w:rsidP="008732F4">
      <w:pPr>
        <w:pStyle w:val="a4"/>
        <w:spacing w:after="0"/>
        <w:ind w:left="142" w:right="-142"/>
      </w:pPr>
      <w:r w:rsidRPr="00355D5F">
        <w:t xml:space="preserve">  </w:t>
      </w: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11058" w:type="dxa"/>
        <w:tblInd w:w="-398" w:type="dxa"/>
        <w:tblLayout w:type="fixed"/>
        <w:tblCellMar>
          <w:top w:w="28" w:type="dxa"/>
          <w:left w:w="28" w:type="dxa"/>
          <w:bottom w:w="28" w:type="dxa"/>
          <w:right w:w="28" w:type="dxa"/>
        </w:tblCellMar>
        <w:tblLook w:val="04A0"/>
      </w:tblPr>
      <w:tblGrid>
        <w:gridCol w:w="5671"/>
        <w:gridCol w:w="1985"/>
        <w:gridCol w:w="1701"/>
        <w:gridCol w:w="1701"/>
      </w:tblGrid>
      <w:tr w:rsidR="008732F4" w:rsidRPr="009116DD" w:rsidTr="008732F4">
        <w:trPr>
          <w:trHeight w:val="331"/>
        </w:trPr>
        <w:tc>
          <w:tcPr>
            <w:tcW w:w="7656" w:type="dxa"/>
            <w:gridSpan w:val="2"/>
            <w:tcBorders>
              <w:top w:val="single" w:sz="4" w:space="0" w:color="auto"/>
              <w:left w:val="single" w:sz="4" w:space="0" w:color="auto"/>
              <w:bottom w:val="single" w:sz="8" w:space="0" w:color="000000"/>
              <w:right w:val="nil"/>
            </w:tcBorders>
            <w:hideMark/>
          </w:tcPr>
          <w:p w:rsidR="008732F4" w:rsidRPr="009116DD" w:rsidRDefault="008732F4" w:rsidP="008732F4">
            <w:pPr>
              <w:suppressAutoHyphens/>
              <w:snapToGrid w:val="0"/>
              <w:rPr>
                <w:color w:val="000000"/>
                <w:sz w:val="16"/>
                <w:szCs w:val="16"/>
                <w:lang w:eastAsia="ar-SA"/>
              </w:rPr>
            </w:pPr>
            <w:r w:rsidRPr="009116DD">
              <w:rPr>
                <w:color w:val="000000"/>
                <w:sz w:val="16"/>
                <w:szCs w:val="16"/>
              </w:rPr>
              <w:t xml:space="preserve">Порядковый номер </w:t>
            </w:r>
            <w:proofErr w:type="gramStart"/>
            <w:r w:rsidRPr="009116DD">
              <w:rPr>
                <w:color w:val="000000"/>
                <w:sz w:val="16"/>
                <w:szCs w:val="16"/>
              </w:rPr>
              <w:t>заявки</w:t>
            </w:r>
            <w:proofErr w:type="gramEnd"/>
            <w:r w:rsidRPr="009116DD">
              <w:rPr>
                <w:color w:val="000000"/>
                <w:sz w:val="16"/>
                <w:szCs w:val="16"/>
              </w:rPr>
              <w:t xml:space="preserve"> / защищенный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tcPr>
          <w:p w:rsidR="008732F4" w:rsidRPr="009116DD" w:rsidRDefault="008732F4" w:rsidP="008732F4">
            <w:pPr>
              <w:suppressAutoHyphens/>
              <w:snapToGrid w:val="0"/>
              <w:jc w:val="center"/>
              <w:rPr>
                <w:color w:val="000000"/>
                <w:sz w:val="16"/>
                <w:szCs w:val="16"/>
                <w:lang w:eastAsia="ar-SA"/>
              </w:rPr>
            </w:pPr>
            <w:r>
              <w:rPr>
                <w:color w:val="000000"/>
                <w:sz w:val="16"/>
                <w:szCs w:val="16"/>
              </w:rPr>
              <w:t xml:space="preserve">1 </w:t>
            </w:r>
            <w:r w:rsidRPr="009116DD">
              <w:rPr>
                <w:color w:val="000000"/>
                <w:sz w:val="16"/>
                <w:szCs w:val="16"/>
                <w:lang w:val="en-US"/>
              </w:rPr>
              <w:t xml:space="preserve">/ </w:t>
            </w:r>
            <w:r w:rsidRPr="00D90095">
              <w:rPr>
                <w:color w:val="000000"/>
                <w:sz w:val="16"/>
                <w:szCs w:val="16"/>
              </w:rPr>
              <w:t>5421635</w:t>
            </w:r>
          </w:p>
        </w:tc>
        <w:tc>
          <w:tcPr>
            <w:tcW w:w="1701" w:type="dxa"/>
            <w:tcBorders>
              <w:top w:val="single" w:sz="4" w:space="0" w:color="auto"/>
              <w:left w:val="single" w:sz="8" w:space="0" w:color="000000"/>
              <w:bottom w:val="single" w:sz="8" w:space="0" w:color="000000"/>
              <w:right w:val="single" w:sz="4" w:space="0" w:color="auto"/>
            </w:tcBorders>
            <w:vAlign w:val="center"/>
          </w:tcPr>
          <w:p w:rsidR="008732F4" w:rsidRDefault="008732F4" w:rsidP="008732F4">
            <w:pPr>
              <w:suppressAutoHyphens/>
              <w:snapToGrid w:val="0"/>
              <w:jc w:val="center"/>
              <w:rPr>
                <w:color w:val="000000"/>
                <w:sz w:val="16"/>
                <w:szCs w:val="16"/>
              </w:rPr>
            </w:pPr>
            <w:r>
              <w:rPr>
                <w:color w:val="000000"/>
                <w:sz w:val="16"/>
                <w:szCs w:val="16"/>
              </w:rPr>
              <w:t xml:space="preserve">2 </w:t>
            </w:r>
            <w:r w:rsidRPr="009116DD">
              <w:rPr>
                <w:color w:val="000000"/>
                <w:sz w:val="16"/>
                <w:szCs w:val="16"/>
                <w:lang w:val="en-US"/>
              </w:rPr>
              <w:t xml:space="preserve">/ </w:t>
            </w:r>
            <w:r w:rsidRPr="00D90095">
              <w:rPr>
                <w:color w:val="000000"/>
                <w:sz w:val="16"/>
                <w:szCs w:val="16"/>
              </w:rPr>
              <w:t>3174549</w:t>
            </w:r>
          </w:p>
        </w:tc>
      </w:tr>
      <w:tr w:rsidR="008732F4" w:rsidRPr="009116DD" w:rsidTr="008732F4">
        <w:trPr>
          <w:trHeight w:val="680"/>
        </w:trPr>
        <w:tc>
          <w:tcPr>
            <w:tcW w:w="5671" w:type="dxa"/>
            <w:tcBorders>
              <w:top w:val="nil"/>
              <w:left w:val="single" w:sz="4" w:space="0" w:color="auto"/>
              <w:bottom w:val="single" w:sz="8" w:space="0" w:color="000000"/>
              <w:right w:val="nil"/>
            </w:tcBorders>
            <w:vAlign w:val="center"/>
            <w:hideMark/>
          </w:tcPr>
          <w:p w:rsidR="008732F4" w:rsidRPr="009116DD" w:rsidRDefault="008732F4" w:rsidP="008732F4">
            <w:pPr>
              <w:suppressAutoHyphens/>
              <w:snapToGrid w:val="0"/>
              <w:ind w:left="294" w:hanging="294"/>
              <w:jc w:val="center"/>
              <w:rPr>
                <w:color w:val="000000"/>
                <w:sz w:val="16"/>
                <w:szCs w:val="16"/>
                <w:lang w:eastAsia="ar-SA"/>
              </w:rPr>
            </w:pPr>
            <w:r w:rsidRPr="009116DD">
              <w:rPr>
                <w:color w:val="000000"/>
                <w:sz w:val="16"/>
                <w:szCs w:val="16"/>
              </w:rPr>
              <w:t>Показатель</w:t>
            </w:r>
          </w:p>
        </w:tc>
        <w:tc>
          <w:tcPr>
            <w:tcW w:w="1985" w:type="dxa"/>
            <w:tcBorders>
              <w:top w:val="nil"/>
              <w:left w:val="single" w:sz="8" w:space="0" w:color="000000"/>
              <w:bottom w:val="single" w:sz="8" w:space="0" w:color="000000"/>
              <w:right w:val="nil"/>
            </w:tcBorders>
            <w:vAlign w:val="center"/>
            <w:hideMark/>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Обязательные требования</w:t>
            </w:r>
          </w:p>
        </w:tc>
        <w:tc>
          <w:tcPr>
            <w:tcW w:w="1701" w:type="dxa"/>
            <w:tcBorders>
              <w:top w:val="nil"/>
              <w:left w:val="single" w:sz="8" w:space="0" w:color="000000"/>
              <w:bottom w:val="single" w:sz="8" w:space="0" w:color="000000"/>
              <w:right w:val="single" w:sz="4" w:space="0" w:color="auto"/>
            </w:tcBorders>
          </w:tcPr>
          <w:p w:rsidR="008732F4" w:rsidRDefault="008732F4" w:rsidP="008732F4">
            <w:pPr>
              <w:suppressAutoHyphens/>
              <w:snapToGrid w:val="0"/>
              <w:jc w:val="center"/>
              <w:rPr>
                <w:color w:val="000000"/>
                <w:sz w:val="16"/>
                <w:szCs w:val="16"/>
                <w:lang w:eastAsia="ar-SA"/>
              </w:rPr>
            </w:pPr>
            <w:r w:rsidRPr="00D90095">
              <w:rPr>
                <w:color w:val="000000"/>
                <w:sz w:val="16"/>
                <w:szCs w:val="16"/>
                <w:lang w:eastAsia="ar-SA"/>
              </w:rPr>
              <w:t xml:space="preserve">Муниципальное унитарное предприятие </w:t>
            </w:r>
            <w:r>
              <w:rPr>
                <w:color w:val="000000"/>
                <w:sz w:val="16"/>
                <w:szCs w:val="16"/>
                <w:lang w:eastAsia="ar-SA"/>
              </w:rPr>
              <w:t>«</w:t>
            </w:r>
            <w:r w:rsidRPr="00D90095">
              <w:rPr>
                <w:color w:val="000000"/>
                <w:sz w:val="16"/>
                <w:szCs w:val="16"/>
                <w:lang w:eastAsia="ar-SA"/>
              </w:rPr>
              <w:t>Югорскэнергогаз</w:t>
            </w:r>
            <w:r>
              <w:rPr>
                <w:color w:val="000000"/>
                <w:sz w:val="16"/>
                <w:szCs w:val="16"/>
                <w:lang w:eastAsia="ar-SA"/>
              </w:rPr>
              <w:t>»</w:t>
            </w:r>
            <w:r w:rsidRPr="00E17A60">
              <w:rPr>
                <w:color w:val="000000"/>
                <w:sz w:val="16"/>
                <w:szCs w:val="16"/>
                <w:lang w:eastAsia="ar-SA"/>
              </w:rPr>
              <w:t>,</w:t>
            </w:r>
          </w:p>
          <w:p w:rsidR="008732F4" w:rsidRPr="009116DD" w:rsidRDefault="008732F4" w:rsidP="008732F4">
            <w:pPr>
              <w:suppressAutoHyphens/>
              <w:snapToGrid w:val="0"/>
              <w:jc w:val="center"/>
              <w:rPr>
                <w:color w:val="000000"/>
                <w:sz w:val="16"/>
                <w:szCs w:val="16"/>
                <w:lang w:eastAsia="ar-SA"/>
              </w:rPr>
            </w:pPr>
            <w:r w:rsidRPr="00E17A60">
              <w:rPr>
                <w:color w:val="000000"/>
                <w:sz w:val="16"/>
                <w:szCs w:val="16"/>
                <w:lang w:eastAsia="ar-SA"/>
              </w:rPr>
              <w:t xml:space="preserve"> г. </w:t>
            </w:r>
            <w:r>
              <w:rPr>
                <w:color w:val="000000"/>
                <w:sz w:val="16"/>
                <w:szCs w:val="16"/>
                <w:lang w:eastAsia="ar-SA"/>
              </w:rPr>
              <w:t>Югорск</w:t>
            </w:r>
          </w:p>
        </w:tc>
        <w:tc>
          <w:tcPr>
            <w:tcW w:w="1701" w:type="dxa"/>
            <w:tcBorders>
              <w:top w:val="nil"/>
              <w:left w:val="single" w:sz="8" w:space="0" w:color="000000"/>
              <w:bottom w:val="single" w:sz="8" w:space="0" w:color="000000"/>
              <w:right w:val="single" w:sz="4" w:space="0" w:color="auto"/>
            </w:tcBorders>
            <w:vAlign w:val="center"/>
          </w:tcPr>
          <w:p w:rsidR="008732F4" w:rsidRPr="004E388C" w:rsidRDefault="008732F4" w:rsidP="008732F4">
            <w:pPr>
              <w:suppressAutoHyphens/>
              <w:snapToGrid w:val="0"/>
              <w:jc w:val="center"/>
              <w:rPr>
                <w:color w:val="000000"/>
                <w:sz w:val="16"/>
                <w:szCs w:val="16"/>
                <w:lang w:eastAsia="ar-SA"/>
              </w:rPr>
            </w:pPr>
            <w:r>
              <w:rPr>
                <w:color w:val="000000"/>
                <w:sz w:val="16"/>
                <w:szCs w:val="16"/>
                <w:lang w:eastAsia="ar-SA"/>
              </w:rPr>
              <w:t>К</w:t>
            </w:r>
            <w:r w:rsidRPr="00D90095">
              <w:rPr>
                <w:color w:val="000000"/>
                <w:sz w:val="16"/>
                <w:szCs w:val="16"/>
                <w:lang w:eastAsia="ar-SA"/>
              </w:rPr>
              <w:t xml:space="preserve">азенное учреждение Ханты-Мансийского автономного округа </w:t>
            </w:r>
            <w:r>
              <w:rPr>
                <w:color w:val="000000"/>
                <w:sz w:val="16"/>
                <w:szCs w:val="16"/>
                <w:lang w:eastAsia="ar-SA"/>
              </w:rPr>
              <w:t>–</w:t>
            </w:r>
            <w:r w:rsidRPr="00D90095">
              <w:rPr>
                <w:color w:val="000000"/>
                <w:sz w:val="16"/>
                <w:szCs w:val="16"/>
                <w:lang w:eastAsia="ar-SA"/>
              </w:rPr>
              <w:t xml:space="preserve"> </w:t>
            </w:r>
            <w:proofErr w:type="spellStart"/>
            <w:r w:rsidRPr="00D90095">
              <w:rPr>
                <w:color w:val="000000"/>
                <w:sz w:val="16"/>
                <w:szCs w:val="16"/>
                <w:lang w:eastAsia="ar-SA"/>
              </w:rPr>
              <w:t>Югры</w:t>
            </w:r>
            <w:proofErr w:type="spellEnd"/>
            <w:r w:rsidRPr="00D90095">
              <w:rPr>
                <w:color w:val="000000"/>
                <w:sz w:val="16"/>
                <w:szCs w:val="16"/>
                <w:lang w:eastAsia="ar-SA"/>
              </w:rPr>
              <w:t xml:space="preserve"> </w:t>
            </w:r>
            <w:r>
              <w:rPr>
                <w:color w:val="000000"/>
                <w:sz w:val="16"/>
                <w:szCs w:val="16"/>
                <w:lang w:eastAsia="ar-SA"/>
              </w:rPr>
              <w:t>«</w:t>
            </w:r>
            <w:r w:rsidRPr="00D90095">
              <w:rPr>
                <w:color w:val="000000"/>
                <w:sz w:val="16"/>
                <w:szCs w:val="16"/>
                <w:lang w:eastAsia="ar-SA"/>
              </w:rPr>
              <w:t>Советский психоневрологический диспансер</w:t>
            </w:r>
            <w:r>
              <w:rPr>
                <w:color w:val="000000"/>
                <w:sz w:val="16"/>
                <w:szCs w:val="16"/>
                <w:lang w:eastAsia="ar-SA"/>
              </w:rPr>
              <w:t>», п.</w:t>
            </w:r>
            <w:r>
              <w:t xml:space="preserve"> </w:t>
            </w:r>
            <w:proofErr w:type="spellStart"/>
            <w:r w:rsidRPr="00D90095">
              <w:rPr>
                <w:color w:val="000000"/>
                <w:sz w:val="16"/>
                <w:szCs w:val="16"/>
                <w:lang w:eastAsia="ar-SA"/>
              </w:rPr>
              <w:t>Алябьевский</w:t>
            </w:r>
            <w:proofErr w:type="spellEnd"/>
          </w:p>
        </w:tc>
      </w:tr>
      <w:tr w:rsidR="008732F4" w:rsidRPr="009116DD" w:rsidTr="008732F4">
        <w:trPr>
          <w:trHeight w:val="710"/>
        </w:trPr>
        <w:tc>
          <w:tcPr>
            <w:tcW w:w="5671" w:type="dxa"/>
            <w:tcBorders>
              <w:top w:val="nil"/>
              <w:left w:val="single" w:sz="4" w:space="0" w:color="auto"/>
              <w:bottom w:val="single" w:sz="8" w:space="0" w:color="000000"/>
              <w:right w:val="nil"/>
            </w:tcBorders>
            <w:hideMark/>
          </w:tcPr>
          <w:p w:rsidR="008732F4" w:rsidRPr="009116DD" w:rsidRDefault="008732F4" w:rsidP="008732F4">
            <w:pPr>
              <w:suppressAutoHyphens/>
              <w:snapToGrid w:val="0"/>
              <w:ind w:left="108" w:right="119"/>
              <w:jc w:val="both"/>
              <w:rPr>
                <w:color w:val="000000"/>
                <w:sz w:val="16"/>
                <w:szCs w:val="16"/>
                <w:lang w:eastAsia="ar-SA"/>
              </w:rPr>
            </w:pPr>
            <w:r w:rsidRPr="009116DD">
              <w:rPr>
                <w:color w:val="000000"/>
                <w:sz w:val="16"/>
                <w:szCs w:val="16"/>
              </w:rPr>
              <w:t>1.</w:t>
            </w:r>
            <w:r w:rsidRPr="009116DD">
              <w:rPr>
                <w:sz w:val="16"/>
                <w:szCs w:val="16"/>
              </w:rPr>
              <w:t xml:space="preserve">Непроведение ликвидации участника </w:t>
            </w:r>
            <w:r w:rsidRPr="009116DD">
              <w:rPr>
                <w:bCs/>
                <w:sz w:val="16"/>
                <w:szCs w:val="16"/>
              </w:rPr>
              <w:t xml:space="preserve">закупки </w:t>
            </w:r>
            <w:r>
              <w:rPr>
                <w:bCs/>
                <w:sz w:val="16"/>
                <w:szCs w:val="16"/>
              </w:rPr>
              <w:t>–</w:t>
            </w:r>
            <w:r w:rsidRPr="009116DD">
              <w:rPr>
                <w:sz w:val="16"/>
                <w:szCs w:val="16"/>
              </w:rPr>
              <w:t xml:space="preserve"> юридического лица и отсутствие решения арбитражного суда о признании участника </w:t>
            </w:r>
            <w:r w:rsidRPr="009116DD">
              <w:rPr>
                <w:bCs/>
                <w:sz w:val="16"/>
                <w:szCs w:val="16"/>
              </w:rPr>
              <w:t>закупки</w:t>
            </w:r>
            <w:r w:rsidRPr="009116DD">
              <w:rPr>
                <w:sz w:val="16"/>
                <w:szCs w:val="16"/>
              </w:rPr>
              <w:t xml:space="preserve"> </w:t>
            </w:r>
            <w:r>
              <w:rPr>
                <w:sz w:val="16"/>
                <w:szCs w:val="16"/>
              </w:rPr>
              <w:t>–</w:t>
            </w:r>
            <w:r w:rsidRPr="009116DD">
              <w:rPr>
                <w:sz w:val="16"/>
                <w:szCs w:val="16"/>
              </w:rPr>
              <w:t xml:space="preserve"> юридического лица, индивидуального предпринимателя </w:t>
            </w:r>
            <w:r w:rsidRPr="009116DD">
              <w:rPr>
                <w:bCs/>
                <w:sz w:val="16"/>
                <w:szCs w:val="16"/>
              </w:rPr>
              <w:t>несостоятельным (</w:t>
            </w:r>
            <w:r w:rsidRPr="009116DD">
              <w:rPr>
                <w:sz w:val="16"/>
                <w:szCs w:val="16"/>
              </w:rPr>
              <w:t>банкротом</w:t>
            </w:r>
            <w:r w:rsidRPr="009116DD">
              <w:rPr>
                <w:bCs/>
                <w:sz w:val="16"/>
                <w:szCs w:val="16"/>
              </w:rPr>
              <w:t>)</w:t>
            </w:r>
            <w:r w:rsidRPr="009116DD">
              <w:rPr>
                <w:sz w:val="16"/>
                <w:szCs w:val="16"/>
              </w:rPr>
              <w:t xml:space="preserve"> и об открытии конкурсного производства.</w:t>
            </w:r>
          </w:p>
        </w:tc>
        <w:tc>
          <w:tcPr>
            <w:tcW w:w="1985" w:type="dxa"/>
            <w:tcBorders>
              <w:top w:val="nil"/>
              <w:left w:val="single" w:sz="8" w:space="0" w:color="000000"/>
              <w:bottom w:val="single" w:sz="8" w:space="0" w:color="000000"/>
              <w:right w:val="nil"/>
            </w:tcBorders>
            <w:vAlign w:val="center"/>
            <w:hideMark/>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8732F4" w:rsidRPr="009116DD" w:rsidTr="008732F4">
        <w:trPr>
          <w:trHeight w:val="388"/>
        </w:trPr>
        <w:tc>
          <w:tcPr>
            <w:tcW w:w="5671" w:type="dxa"/>
            <w:tcBorders>
              <w:top w:val="nil"/>
              <w:left w:val="single" w:sz="4" w:space="0" w:color="auto"/>
              <w:bottom w:val="single" w:sz="8" w:space="0" w:color="000000"/>
              <w:right w:val="nil"/>
            </w:tcBorders>
            <w:hideMark/>
          </w:tcPr>
          <w:p w:rsidR="008732F4" w:rsidRPr="009116DD" w:rsidRDefault="008732F4" w:rsidP="008732F4">
            <w:pPr>
              <w:suppressAutoHyphens/>
              <w:snapToGrid w:val="0"/>
              <w:ind w:left="105" w:right="120"/>
              <w:jc w:val="both"/>
              <w:rPr>
                <w:sz w:val="16"/>
                <w:szCs w:val="16"/>
              </w:rPr>
            </w:pPr>
            <w:r w:rsidRPr="009116DD">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8" w:space="0" w:color="000000"/>
              <w:bottom w:val="single" w:sz="8" w:space="0" w:color="000000"/>
              <w:right w:val="nil"/>
            </w:tcBorders>
            <w:vAlign w:val="center"/>
            <w:hideMark/>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8732F4" w:rsidRPr="009116DD" w:rsidTr="008732F4">
        <w:trPr>
          <w:trHeight w:val="1155"/>
        </w:trPr>
        <w:tc>
          <w:tcPr>
            <w:tcW w:w="5671" w:type="dxa"/>
            <w:tcBorders>
              <w:top w:val="nil"/>
              <w:left w:val="single" w:sz="4" w:space="0" w:color="auto"/>
              <w:bottom w:val="single" w:sz="8" w:space="0" w:color="000000"/>
              <w:right w:val="nil"/>
            </w:tcBorders>
            <w:hideMark/>
          </w:tcPr>
          <w:p w:rsidR="008732F4" w:rsidRPr="009116DD" w:rsidRDefault="008732F4" w:rsidP="008732F4">
            <w:pPr>
              <w:suppressAutoHyphens/>
              <w:snapToGrid w:val="0"/>
              <w:ind w:left="105" w:right="120"/>
              <w:jc w:val="both"/>
              <w:rPr>
                <w:sz w:val="16"/>
                <w:szCs w:val="16"/>
              </w:rPr>
            </w:pPr>
            <w:r w:rsidRPr="009116DD">
              <w:rPr>
                <w:sz w:val="16"/>
                <w:szCs w:val="16"/>
              </w:rPr>
              <w:t xml:space="preserve">3. </w:t>
            </w:r>
            <w:proofErr w:type="gramStart"/>
            <w:r w:rsidRPr="009116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116DD">
              <w:rPr>
                <w:sz w:val="16"/>
                <w:szCs w:val="16"/>
              </w:rPr>
              <w:t xml:space="preserve"> </w:t>
            </w:r>
            <w:proofErr w:type="gramStart"/>
            <w:r w:rsidRPr="009116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116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16DD">
              <w:rPr>
                <w:sz w:val="16"/>
                <w:szCs w:val="16"/>
              </w:rPr>
              <w:t>указанных</w:t>
            </w:r>
            <w:proofErr w:type="gramEnd"/>
            <w:r w:rsidRPr="009116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nil"/>
              <w:left w:val="single" w:sz="8" w:space="0" w:color="000000"/>
              <w:bottom w:val="single" w:sz="8" w:space="0" w:color="000000"/>
              <w:right w:val="nil"/>
            </w:tcBorders>
            <w:vAlign w:val="center"/>
          </w:tcPr>
          <w:p w:rsidR="008732F4" w:rsidRPr="009116DD" w:rsidRDefault="008732F4" w:rsidP="008732F4">
            <w:pPr>
              <w:suppressAutoHyphens/>
              <w:snapToGrid w:val="0"/>
              <w:ind w:firstLine="33"/>
              <w:jc w:val="center"/>
              <w:rPr>
                <w:color w:val="000000"/>
                <w:sz w:val="16"/>
                <w:szCs w:val="16"/>
                <w:lang w:eastAsia="ar-SA"/>
              </w:rPr>
            </w:pPr>
            <w:r w:rsidRPr="009116DD">
              <w:rPr>
                <w:color w:val="000000"/>
                <w:sz w:val="16"/>
                <w:szCs w:val="16"/>
              </w:rPr>
              <w:t>декларация</w:t>
            </w:r>
          </w:p>
        </w:tc>
        <w:tc>
          <w:tcPr>
            <w:tcW w:w="1701" w:type="dxa"/>
            <w:tcBorders>
              <w:top w:val="nil"/>
              <w:left w:val="single" w:sz="8" w:space="0" w:color="000000"/>
              <w:bottom w:val="single" w:sz="8" w:space="0" w:color="000000"/>
              <w:right w:val="single" w:sz="4" w:space="0" w:color="auto"/>
            </w:tcBorders>
            <w:vAlign w:val="center"/>
          </w:tcPr>
          <w:p w:rsidR="008732F4" w:rsidRPr="009116DD" w:rsidRDefault="008732F4" w:rsidP="008732F4">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8732F4" w:rsidRPr="009116DD" w:rsidRDefault="008732F4" w:rsidP="008732F4">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r>
      <w:tr w:rsidR="008732F4" w:rsidRPr="009116DD" w:rsidTr="008732F4">
        <w:trPr>
          <w:trHeight w:val="540"/>
        </w:trPr>
        <w:tc>
          <w:tcPr>
            <w:tcW w:w="5671" w:type="dxa"/>
            <w:tcBorders>
              <w:top w:val="nil"/>
              <w:left w:val="single" w:sz="4" w:space="0" w:color="auto"/>
              <w:bottom w:val="single" w:sz="8" w:space="0" w:color="000000"/>
              <w:right w:val="nil"/>
            </w:tcBorders>
            <w:hideMark/>
          </w:tcPr>
          <w:p w:rsidR="008732F4" w:rsidRPr="009116DD" w:rsidRDefault="008732F4" w:rsidP="008732F4">
            <w:pPr>
              <w:suppressAutoHyphens/>
              <w:snapToGrid w:val="0"/>
              <w:ind w:left="105" w:right="120"/>
              <w:jc w:val="both"/>
              <w:rPr>
                <w:color w:val="000000"/>
                <w:sz w:val="16"/>
                <w:szCs w:val="16"/>
                <w:lang w:eastAsia="ar-SA"/>
              </w:rPr>
            </w:pPr>
            <w:r w:rsidRPr="009116DD">
              <w:rPr>
                <w:color w:val="000000"/>
                <w:sz w:val="16"/>
                <w:szCs w:val="16"/>
              </w:rPr>
              <w:t xml:space="preserve">4. </w:t>
            </w:r>
            <w:proofErr w:type="gramStart"/>
            <w:r w:rsidRPr="009116DD">
              <w:rPr>
                <w:color w:val="000000"/>
                <w:sz w:val="16"/>
                <w:szCs w:val="16"/>
              </w:rPr>
              <w:t>О</w:t>
            </w:r>
            <w:r w:rsidRPr="009116DD">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116DD">
              <w:rPr>
                <w:sz w:val="16"/>
                <w:szCs w:val="16"/>
              </w:rPr>
              <w:t xml:space="preserve"> наказания в виде дисквалификации</w:t>
            </w:r>
          </w:p>
        </w:tc>
        <w:tc>
          <w:tcPr>
            <w:tcW w:w="1985" w:type="dxa"/>
            <w:tcBorders>
              <w:top w:val="nil"/>
              <w:left w:val="single" w:sz="8" w:space="0" w:color="000000"/>
              <w:bottom w:val="single" w:sz="8" w:space="0" w:color="000000"/>
              <w:right w:val="nil"/>
            </w:tcBorders>
            <w:vAlign w:val="center"/>
            <w:hideMark/>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8732F4" w:rsidRPr="009116DD" w:rsidTr="008732F4">
        <w:trPr>
          <w:trHeight w:val="634"/>
        </w:trPr>
        <w:tc>
          <w:tcPr>
            <w:tcW w:w="5671" w:type="dxa"/>
            <w:tcBorders>
              <w:top w:val="nil"/>
              <w:left w:val="single" w:sz="4" w:space="0" w:color="auto"/>
              <w:bottom w:val="single" w:sz="8" w:space="0" w:color="000000"/>
              <w:right w:val="nil"/>
            </w:tcBorders>
            <w:hideMark/>
          </w:tcPr>
          <w:p w:rsidR="008732F4" w:rsidRPr="009116DD" w:rsidRDefault="008732F4" w:rsidP="008732F4">
            <w:pPr>
              <w:suppressAutoHyphens/>
              <w:snapToGrid w:val="0"/>
              <w:ind w:left="105" w:right="120"/>
              <w:jc w:val="both"/>
              <w:rPr>
                <w:sz w:val="16"/>
                <w:szCs w:val="16"/>
              </w:rPr>
            </w:pPr>
            <w:r w:rsidRPr="009116DD">
              <w:rPr>
                <w:sz w:val="16"/>
                <w:szCs w:val="16"/>
              </w:rPr>
              <w:t xml:space="preserve">5. </w:t>
            </w:r>
            <w:proofErr w:type="gramStart"/>
            <w:r w:rsidRPr="009116DD">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116DD">
              <w:rPr>
                <w:sz w:val="16"/>
                <w:szCs w:val="16"/>
              </w:rPr>
              <w:t>выгодоприобретателями</w:t>
            </w:r>
            <w:proofErr w:type="spellEnd"/>
            <w:r w:rsidRPr="009116DD">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116DD">
              <w:rPr>
                <w:sz w:val="16"/>
                <w:szCs w:val="16"/>
              </w:rPr>
              <w:t xml:space="preserve"> </w:t>
            </w:r>
            <w:proofErr w:type="gramStart"/>
            <w:r w:rsidRPr="009116DD">
              <w:rPr>
                <w:sz w:val="16"/>
                <w:szCs w:val="16"/>
              </w:rPr>
              <w:t xml:space="preserve">предприятия либо иными органами управления юридических лиц </w:t>
            </w:r>
            <w:r>
              <w:rPr>
                <w:sz w:val="16"/>
                <w:szCs w:val="16"/>
              </w:rPr>
              <w:t>–</w:t>
            </w:r>
            <w:r w:rsidRPr="009116DD">
              <w:rPr>
                <w:sz w:val="16"/>
                <w:szCs w:val="16"/>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16DD">
              <w:rPr>
                <w:sz w:val="16"/>
                <w:szCs w:val="16"/>
              </w:rPr>
              <w:t>неполнородными</w:t>
            </w:r>
            <w:proofErr w:type="spellEnd"/>
            <w:r w:rsidRPr="009116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116DD">
              <w:rPr>
                <w:sz w:val="16"/>
                <w:szCs w:val="16"/>
              </w:rPr>
              <w:t xml:space="preserve"> Под </w:t>
            </w:r>
            <w:proofErr w:type="spellStart"/>
            <w:r w:rsidRPr="009116DD">
              <w:rPr>
                <w:sz w:val="16"/>
                <w:szCs w:val="16"/>
              </w:rPr>
              <w:t>выгодоприобретателями</w:t>
            </w:r>
            <w:proofErr w:type="spellEnd"/>
            <w:r w:rsidRPr="009116DD">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nil"/>
              <w:left w:val="single" w:sz="8" w:space="0" w:color="000000"/>
              <w:bottom w:val="single" w:sz="8" w:space="0" w:color="000000"/>
              <w:right w:val="nil"/>
            </w:tcBorders>
            <w:vAlign w:val="center"/>
            <w:hideMark/>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8732F4" w:rsidRPr="009116DD" w:rsidTr="008732F4">
        <w:trPr>
          <w:trHeight w:val="1113"/>
        </w:trPr>
        <w:tc>
          <w:tcPr>
            <w:tcW w:w="5671" w:type="dxa"/>
            <w:tcBorders>
              <w:top w:val="nil"/>
              <w:left w:val="single" w:sz="4" w:space="0" w:color="auto"/>
              <w:bottom w:val="single" w:sz="8" w:space="0" w:color="000000"/>
              <w:right w:val="nil"/>
            </w:tcBorders>
            <w:hideMark/>
          </w:tcPr>
          <w:p w:rsidR="008732F4" w:rsidRPr="009116DD" w:rsidRDefault="008732F4" w:rsidP="008732F4">
            <w:pPr>
              <w:suppressAutoHyphens/>
              <w:snapToGrid w:val="0"/>
              <w:ind w:left="105" w:right="120"/>
              <w:jc w:val="both"/>
              <w:rPr>
                <w:color w:val="000000"/>
                <w:sz w:val="16"/>
                <w:szCs w:val="16"/>
                <w:lang w:eastAsia="ar-SA"/>
              </w:rPr>
            </w:pPr>
            <w:r w:rsidRPr="009116DD">
              <w:rPr>
                <w:color w:val="000000"/>
                <w:sz w:val="16"/>
                <w:szCs w:val="16"/>
              </w:rPr>
              <w:lastRenderedPageBreak/>
              <w:t xml:space="preserve">6. </w:t>
            </w:r>
            <w:r w:rsidRPr="009116DD">
              <w:rPr>
                <w:sz w:val="16"/>
                <w:szCs w:val="16"/>
              </w:rPr>
              <w:t xml:space="preserve">Отсутствие в реестре недобросовестных поставщиков сведений об участнике </w:t>
            </w:r>
            <w:r w:rsidRPr="009116DD">
              <w:rPr>
                <w:bCs/>
                <w:sz w:val="16"/>
                <w:szCs w:val="16"/>
              </w:rPr>
              <w:t>закупки – юридическом лице</w:t>
            </w:r>
            <w:r w:rsidRPr="009116DD">
              <w:rPr>
                <w:sz w:val="16"/>
                <w:szCs w:val="16"/>
              </w:rPr>
              <w:t xml:space="preserve">, </w:t>
            </w:r>
            <w:r w:rsidRPr="009116DD">
              <w:rPr>
                <w:bCs/>
                <w:sz w:val="16"/>
                <w:szCs w:val="16"/>
              </w:rPr>
              <w:t>в том числе</w:t>
            </w:r>
            <w:r w:rsidRPr="009116DD">
              <w:rPr>
                <w:sz w:val="16"/>
                <w:szCs w:val="16"/>
              </w:rPr>
              <w:t xml:space="preserve"> сведений об учредителях, </w:t>
            </w:r>
            <w:r w:rsidRPr="009116DD">
              <w:rPr>
                <w:bCs/>
                <w:sz w:val="16"/>
                <w:szCs w:val="16"/>
              </w:rPr>
              <w:t>о</w:t>
            </w:r>
            <w:r w:rsidRPr="009116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116DD">
              <w:rPr>
                <w:bCs/>
                <w:sz w:val="16"/>
                <w:szCs w:val="16"/>
              </w:rPr>
              <w:t>закупки – для юридического лица</w:t>
            </w:r>
          </w:p>
        </w:tc>
        <w:tc>
          <w:tcPr>
            <w:tcW w:w="1985" w:type="dxa"/>
            <w:tcBorders>
              <w:top w:val="nil"/>
              <w:left w:val="single" w:sz="8" w:space="0" w:color="000000"/>
              <w:bottom w:val="single" w:sz="8" w:space="0" w:color="000000"/>
              <w:right w:val="nil"/>
            </w:tcBorders>
            <w:vAlign w:val="center"/>
            <w:hideMark/>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отсутствует</w:t>
            </w:r>
          </w:p>
        </w:tc>
        <w:tc>
          <w:tcPr>
            <w:tcW w:w="1701" w:type="dxa"/>
            <w:tcBorders>
              <w:top w:val="nil"/>
              <w:left w:val="single" w:sz="8" w:space="0" w:color="000000"/>
              <w:bottom w:val="single" w:sz="8" w:space="0" w:color="000000"/>
              <w:right w:val="single" w:sz="4" w:space="0" w:color="auto"/>
            </w:tcBorders>
            <w:vAlign w:val="center"/>
            <w:hideMark/>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отсутствует</w:t>
            </w:r>
          </w:p>
        </w:tc>
        <w:tc>
          <w:tcPr>
            <w:tcW w:w="1701" w:type="dxa"/>
            <w:tcBorders>
              <w:top w:val="nil"/>
              <w:left w:val="single" w:sz="8" w:space="0" w:color="000000"/>
              <w:bottom w:val="single" w:sz="8" w:space="0" w:color="000000"/>
              <w:right w:val="single" w:sz="4" w:space="0" w:color="auto"/>
            </w:tcBorders>
            <w:vAlign w:val="center"/>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отсутствует</w:t>
            </w:r>
          </w:p>
        </w:tc>
      </w:tr>
      <w:tr w:rsidR="008732F4" w:rsidRPr="009116DD" w:rsidTr="008732F4">
        <w:trPr>
          <w:trHeight w:val="1113"/>
        </w:trPr>
        <w:tc>
          <w:tcPr>
            <w:tcW w:w="5671" w:type="dxa"/>
            <w:tcBorders>
              <w:top w:val="nil"/>
              <w:left w:val="single" w:sz="4" w:space="0" w:color="auto"/>
              <w:bottom w:val="single" w:sz="8" w:space="0" w:color="000000"/>
              <w:right w:val="nil"/>
            </w:tcBorders>
          </w:tcPr>
          <w:p w:rsidR="008732F4" w:rsidRPr="009C1D4F" w:rsidRDefault="008732F4" w:rsidP="008732F4">
            <w:pPr>
              <w:suppressAutoHyphens/>
              <w:snapToGrid w:val="0"/>
              <w:ind w:left="105" w:right="120"/>
              <w:jc w:val="both"/>
              <w:rPr>
                <w:color w:val="000000"/>
                <w:sz w:val="16"/>
                <w:szCs w:val="18"/>
              </w:rPr>
            </w:pPr>
            <w:r w:rsidRPr="009C1D4F">
              <w:rPr>
                <w:color w:val="000000"/>
                <w:sz w:val="16"/>
                <w:szCs w:val="18"/>
              </w:rPr>
              <w:t>7.Соответствие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985" w:type="dxa"/>
            <w:tcBorders>
              <w:top w:val="nil"/>
              <w:left w:val="single" w:sz="8" w:space="0" w:color="000000"/>
              <w:bottom w:val="single" w:sz="8" w:space="0" w:color="000000"/>
              <w:right w:val="nil"/>
            </w:tcBorders>
            <w:vAlign w:val="center"/>
          </w:tcPr>
          <w:p w:rsidR="008732F4" w:rsidRPr="009C1D4F" w:rsidRDefault="008732F4" w:rsidP="008732F4">
            <w:pPr>
              <w:suppressAutoHyphens/>
              <w:snapToGrid w:val="0"/>
              <w:jc w:val="center"/>
              <w:rPr>
                <w:color w:val="000000"/>
                <w:sz w:val="16"/>
                <w:szCs w:val="18"/>
              </w:rPr>
            </w:pPr>
            <w:proofErr w:type="gramStart"/>
            <w:r w:rsidRPr="00D90095">
              <w:rPr>
                <w:color w:val="000000"/>
                <w:sz w:val="16"/>
                <w:szCs w:val="18"/>
              </w:rPr>
              <w:t>действующая  лицензия на осуществление медицинской деятельности согласно п. 46 ст. 12 Федерального закона от 04.05.2011 № 99-ФЗ «О лицензировании отдельных видов деятельности» с указанием в ней в соответствии с Постановлением Правительства РФ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D90095">
              <w:rPr>
                <w:color w:val="000000"/>
                <w:sz w:val="16"/>
                <w:szCs w:val="18"/>
              </w:rPr>
              <w:t>Сколково</w:t>
            </w:r>
            <w:proofErr w:type="spellEnd"/>
            <w:r w:rsidRPr="00D90095">
              <w:rPr>
                <w:color w:val="000000"/>
                <w:sz w:val="16"/>
                <w:szCs w:val="18"/>
              </w:rPr>
              <w:t>»)» вида услуг</w:t>
            </w:r>
            <w:proofErr w:type="gramEnd"/>
            <w:r w:rsidRPr="00D90095">
              <w:rPr>
                <w:color w:val="000000"/>
                <w:sz w:val="16"/>
                <w:szCs w:val="18"/>
              </w:rPr>
              <w:t>: «медицинские осмотры (</w:t>
            </w:r>
            <w:proofErr w:type="spellStart"/>
            <w:r w:rsidRPr="00D90095">
              <w:rPr>
                <w:color w:val="000000"/>
                <w:sz w:val="16"/>
                <w:szCs w:val="18"/>
              </w:rPr>
              <w:t>предрейсовые</w:t>
            </w:r>
            <w:proofErr w:type="spellEnd"/>
            <w:r w:rsidRPr="00D90095">
              <w:rPr>
                <w:color w:val="000000"/>
                <w:sz w:val="16"/>
                <w:szCs w:val="18"/>
              </w:rPr>
              <w:t xml:space="preserve">, </w:t>
            </w:r>
            <w:proofErr w:type="spellStart"/>
            <w:r w:rsidRPr="00D90095">
              <w:rPr>
                <w:color w:val="000000"/>
                <w:sz w:val="16"/>
                <w:szCs w:val="18"/>
              </w:rPr>
              <w:t>послерейсовые</w:t>
            </w:r>
            <w:proofErr w:type="spellEnd"/>
            <w:r w:rsidRPr="00D90095">
              <w:rPr>
                <w:color w:val="000000"/>
                <w:sz w:val="16"/>
                <w:szCs w:val="18"/>
              </w:rPr>
              <w:t>)»</w:t>
            </w:r>
          </w:p>
        </w:tc>
        <w:tc>
          <w:tcPr>
            <w:tcW w:w="1701" w:type="dxa"/>
            <w:tcBorders>
              <w:top w:val="nil"/>
              <w:left w:val="single" w:sz="8" w:space="0" w:color="000000"/>
              <w:bottom w:val="single" w:sz="8" w:space="0" w:color="000000"/>
              <w:right w:val="single" w:sz="4" w:space="0" w:color="auto"/>
            </w:tcBorders>
            <w:vAlign w:val="center"/>
          </w:tcPr>
          <w:p w:rsidR="008732F4" w:rsidRPr="0034416A" w:rsidRDefault="008435A1" w:rsidP="008732F4">
            <w:pPr>
              <w:suppressAutoHyphens/>
              <w:snapToGrid w:val="0"/>
              <w:jc w:val="center"/>
              <w:rPr>
                <w:color w:val="000000"/>
                <w:sz w:val="16"/>
                <w:szCs w:val="16"/>
              </w:rPr>
            </w:pPr>
            <w:r>
              <w:rPr>
                <w:color w:val="000000"/>
                <w:sz w:val="16"/>
                <w:szCs w:val="16"/>
              </w:rPr>
              <w:t>Л</w:t>
            </w:r>
            <w:r w:rsidR="008732F4" w:rsidRPr="0034416A">
              <w:rPr>
                <w:color w:val="000000"/>
                <w:sz w:val="16"/>
                <w:szCs w:val="16"/>
              </w:rPr>
              <w:t>ицензи</w:t>
            </w:r>
            <w:r>
              <w:rPr>
                <w:color w:val="000000"/>
                <w:sz w:val="16"/>
                <w:szCs w:val="16"/>
              </w:rPr>
              <w:t xml:space="preserve">я </w:t>
            </w:r>
            <w:r w:rsidR="008732F4" w:rsidRPr="0034416A">
              <w:rPr>
                <w:color w:val="000000"/>
                <w:sz w:val="16"/>
                <w:szCs w:val="16"/>
              </w:rPr>
              <w:t xml:space="preserve"> № </w:t>
            </w:r>
            <w:r w:rsidR="008732F4">
              <w:rPr>
                <w:color w:val="000000"/>
                <w:sz w:val="16"/>
                <w:szCs w:val="16"/>
              </w:rPr>
              <w:t>ЛО-86-01-001823</w:t>
            </w:r>
            <w:r w:rsidR="008732F4" w:rsidRPr="0034416A">
              <w:rPr>
                <w:color w:val="000000"/>
                <w:sz w:val="16"/>
                <w:szCs w:val="16"/>
              </w:rPr>
              <w:t xml:space="preserve"> от 1</w:t>
            </w:r>
            <w:r w:rsidR="008732F4">
              <w:rPr>
                <w:color w:val="000000"/>
                <w:sz w:val="16"/>
                <w:szCs w:val="16"/>
              </w:rPr>
              <w:t>4</w:t>
            </w:r>
            <w:r w:rsidR="008732F4" w:rsidRPr="0034416A">
              <w:rPr>
                <w:color w:val="000000"/>
                <w:sz w:val="16"/>
                <w:szCs w:val="16"/>
              </w:rPr>
              <w:t xml:space="preserve"> </w:t>
            </w:r>
            <w:r w:rsidR="008732F4">
              <w:rPr>
                <w:color w:val="000000"/>
                <w:sz w:val="16"/>
                <w:szCs w:val="16"/>
              </w:rPr>
              <w:t>июля</w:t>
            </w:r>
            <w:r w:rsidR="008732F4" w:rsidRPr="0034416A">
              <w:rPr>
                <w:color w:val="000000"/>
                <w:sz w:val="16"/>
                <w:szCs w:val="16"/>
              </w:rPr>
              <w:t xml:space="preserve"> 20</w:t>
            </w:r>
            <w:r w:rsidR="008732F4">
              <w:rPr>
                <w:color w:val="000000"/>
                <w:sz w:val="16"/>
                <w:szCs w:val="16"/>
              </w:rPr>
              <w:t>14</w:t>
            </w:r>
            <w:r w:rsidR="008732F4" w:rsidRPr="0034416A">
              <w:rPr>
                <w:color w:val="000000"/>
                <w:sz w:val="16"/>
                <w:szCs w:val="16"/>
              </w:rPr>
              <w:t xml:space="preserve">г. На </w:t>
            </w:r>
            <w:r w:rsidR="008732F4">
              <w:rPr>
                <w:color w:val="000000"/>
                <w:sz w:val="16"/>
                <w:szCs w:val="16"/>
              </w:rPr>
              <w:t>осуществление</w:t>
            </w:r>
            <w:r w:rsidR="008732F4" w:rsidRPr="0034416A">
              <w:rPr>
                <w:color w:val="000000"/>
                <w:sz w:val="16"/>
                <w:szCs w:val="16"/>
              </w:rPr>
              <w:t xml:space="preserve"> </w:t>
            </w:r>
            <w:r w:rsidR="008732F4">
              <w:rPr>
                <w:color w:val="000000"/>
                <w:sz w:val="16"/>
                <w:szCs w:val="16"/>
              </w:rPr>
              <w:t>медицинской деятельности.</w:t>
            </w:r>
          </w:p>
          <w:p w:rsidR="008732F4" w:rsidRPr="009116DD" w:rsidRDefault="008732F4" w:rsidP="008732F4">
            <w:pPr>
              <w:suppressAutoHyphens/>
              <w:snapToGrid w:val="0"/>
              <w:jc w:val="center"/>
              <w:rPr>
                <w:color w:val="000000"/>
                <w:sz w:val="16"/>
                <w:szCs w:val="16"/>
              </w:rPr>
            </w:pPr>
          </w:p>
        </w:tc>
        <w:tc>
          <w:tcPr>
            <w:tcW w:w="1701" w:type="dxa"/>
            <w:tcBorders>
              <w:top w:val="nil"/>
              <w:left w:val="single" w:sz="8" w:space="0" w:color="000000"/>
              <w:bottom w:val="single" w:sz="8" w:space="0" w:color="000000"/>
              <w:right w:val="single" w:sz="4" w:space="0" w:color="auto"/>
            </w:tcBorders>
            <w:vAlign w:val="center"/>
          </w:tcPr>
          <w:p w:rsidR="008732F4" w:rsidRPr="0034416A" w:rsidRDefault="008732F4" w:rsidP="008732F4">
            <w:pPr>
              <w:suppressAutoHyphens/>
              <w:snapToGrid w:val="0"/>
              <w:jc w:val="center"/>
              <w:rPr>
                <w:color w:val="000000"/>
                <w:sz w:val="16"/>
                <w:szCs w:val="16"/>
              </w:rPr>
            </w:pPr>
            <w:r w:rsidRPr="00AB2916">
              <w:rPr>
                <w:sz w:val="16"/>
                <w:szCs w:val="16"/>
              </w:rPr>
              <w:t>Лицензи</w:t>
            </w:r>
            <w:r w:rsidR="008435A1">
              <w:rPr>
                <w:sz w:val="16"/>
                <w:szCs w:val="16"/>
              </w:rPr>
              <w:t xml:space="preserve">я </w:t>
            </w:r>
            <w:r w:rsidRPr="00AB2916">
              <w:rPr>
                <w:sz w:val="16"/>
                <w:szCs w:val="16"/>
              </w:rPr>
              <w:t xml:space="preserve">№ ЛО-86-01-001605 от 21 января 2014г. На </w:t>
            </w:r>
            <w:r>
              <w:rPr>
                <w:color w:val="000000"/>
                <w:sz w:val="16"/>
                <w:szCs w:val="16"/>
              </w:rPr>
              <w:t>осуществление</w:t>
            </w:r>
            <w:r w:rsidRPr="0034416A">
              <w:rPr>
                <w:color w:val="000000"/>
                <w:sz w:val="16"/>
                <w:szCs w:val="16"/>
              </w:rPr>
              <w:t xml:space="preserve"> </w:t>
            </w:r>
            <w:r>
              <w:rPr>
                <w:color w:val="000000"/>
                <w:sz w:val="16"/>
                <w:szCs w:val="16"/>
              </w:rPr>
              <w:t>медицинской деятельности.</w:t>
            </w:r>
          </w:p>
          <w:p w:rsidR="008732F4" w:rsidRPr="009116DD" w:rsidRDefault="008732F4" w:rsidP="008732F4">
            <w:pPr>
              <w:suppressAutoHyphens/>
              <w:snapToGrid w:val="0"/>
              <w:jc w:val="center"/>
              <w:rPr>
                <w:color w:val="000000"/>
                <w:sz w:val="16"/>
                <w:szCs w:val="16"/>
              </w:rPr>
            </w:pPr>
          </w:p>
        </w:tc>
      </w:tr>
      <w:tr w:rsidR="008732F4" w:rsidRPr="009116DD" w:rsidTr="008732F4">
        <w:trPr>
          <w:trHeight w:val="425"/>
        </w:trPr>
        <w:tc>
          <w:tcPr>
            <w:tcW w:w="5671" w:type="dxa"/>
            <w:tcBorders>
              <w:top w:val="nil"/>
              <w:left w:val="single" w:sz="4" w:space="0" w:color="auto"/>
              <w:bottom w:val="single" w:sz="8" w:space="0" w:color="000000"/>
              <w:right w:val="nil"/>
            </w:tcBorders>
            <w:hideMark/>
          </w:tcPr>
          <w:p w:rsidR="008732F4" w:rsidRPr="009116DD" w:rsidRDefault="008732F4" w:rsidP="008732F4">
            <w:pPr>
              <w:suppressAutoHyphens/>
              <w:snapToGrid w:val="0"/>
              <w:ind w:left="105" w:right="120"/>
              <w:rPr>
                <w:color w:val="000000"/>
                <w:sz w:val="16"/>
                <w:szCs w:val="16"/>
                <w:lang w:eastAsia="ar-SA"/>
              </w:rPr>
            </w:pPr>
            <w:r w:rsidRPr="009116DD">
              <w:rPr>
                <w:color w:val="000000"/>
                <w:sz w:val="16"/>
                <w:szCs w:val="16"/>
              </w:rPr>
              <w:t>8. Объем предоставленных документов и  сведений для участия в аукционе</w:t>
            </w:r>
          </w:p>
        </w:tc>
        <w:tc>
          <w:tcPr>
            <w:tcW w:w="1985" w:type="dxa"/>
            <w:tcBorders>
              <w:top w:val="nil"/>
              <w:left w:val="single" w:sz="8" w:space="0" w:color="000000"/>
              <w:bottom w:val="single" w:sz="8" w:space="0" w:color="000000"/>
              <w:right w:val="nil"/>
            </w:tcBorders>
            <w:vAlign w:val="center"/>
            <w:hideMark/>
          </w:tcPr>
          <w:p w:rsidR="008732F4" w:rsidRPr="009116DD" w:rsidRDefault="008732F4" w:rsidP="008732F4">
            <w:pPr>
              <w:suppressAutoHyphens/>
              <w:snapToGrid w:val="0"/>
              <w:jc w:val="center"/>
              <w:rPr>
                <w:color w:val="000000"/>
                <w:sz w:val="16"/>
                <w:szCs w:val="16"/>
                <w:lang w:eastAsia="ar-SA"/>
              </w:rPr>
            </w:pPr>
            <w:r w:rsidRPr="009116DD">
              <w:rPr>
                <w:color w:val="000000"/>
                <w:sz w:val="16"/>
                <w:szCs w:val="16"/>
              </w:rPr>
              <w:t>в  объеме, указанном  в  документации  об  аукционе</w:t>
            </w:r>
          </w:p>
        </w:tc>
        <w:tc>
          <w:tcPr>
            <w:tcW w:w="1701" w:type="dxa"/>
            <w:tcBorders>
              <w:top w:val="nil"/>
              <w:left w:val="single" w:sz="8" w:space="0" w:color="000000"/>
              <w:bottom w:val="single" w:sz="8" w:space="0" w:color="000000"/>
              <w:right w:val="single" w:sz="4" w:space="0" w:color="auto"/>
            </w:tcBorders>
            <w:vAlign w:val="center"/>
            <w:hideMark/>
          </w:tcPr>
          <w:p w:rsidR="008732F4" w:rsidRPr="009116DD" w:rsidRDefault="008732F4" w:rsidP="008732F4">
            <w:pPr>
              <w:suppressAutoHyphens/>
              <w:snapToGrid w:val="0"/>
              <w:ind w:left="110" w:right="110"/>
              <w:jc w:val="center"/>
              <w:rPr>
                <w:color w:val="000000"/>
                <w:sz w:val="16"/>
                <w:szCs w:val="16"/>
                <w:lang w:eastAsia="ar-SA"/>
              </w:rPr>
            </w:pPr>
            <w:r w:rsidRPr="009116DD">
              <w:rPr>
                <w:color w:val="000000"/>
                <w:sz w:val="16"/>
                <w:szCs w:val="16"/>
              </w:rPr>
              <w:t>в полном  объеме</w:t>
            </w:r>
          </w:p>
        </w:tc>
        <w:tc>
          <w:tcPr>
            <w:tcW w:w="1701" w:type="dxa"/>
            <w:tcBorders>
              <w:top w:val="nil"/>
              <w:left w:val="single" w:sz="8" w:space="0" w:color="000000"/>
              <w:bottom w:val="single" w:sz="8" w:space="0" w:color="000000"/>
              <w:right w:val="single" w:sz="4" w:space="0" w:color="auto"/>
            </w:tcBorders>
            <w:vAlign w:val="center"/>
          </w:tcPr>
          <w:p w:rsidR="008732F4" w:rsidRPr="009116DD" w:rsidRDefault="008732F4" w:rsidP="008732F4">
            <w:pPr>
              <w:suppressAutoHyphens/>
              <w:snapToGrid w:val="0"/>
              <w:ind w:left="110" w:right="110"/>
              <w:jc w:val="center"/>
              <w:rPr>
                <w:color w:val="000000"/>
                <w:sz w:val="16"/>
                <w:szCs w:val="16"/>
                <w:lang w:eastAsia="ar-SA"/>
              </w:rPr>
            </w:pPr>
            <w:r w:rsidRPr="009116DD">
              <w:rPr>
                <w:color w:val="000000"/>
                <w:sz w:val="16"/>
                <w:szCs w:val="16"/>
              </w:rPr>
              <w:t>в полном  объеме</w:t>
            </w:r>
          </w:p>
        </w:tc>
      </w:tr>
      <w:tr w:rsidR="008732F4" w:rsidRPr="009116DD" w:rsidTr="008732F4">
        <w:trPr>
          <w:trHeight w:val="251"/>
        </w:trPr>
        <w:tc>
          <w:tcPr>
            <w:tcW w:w="7656" w:type="dxa"/>
            <w:gridSpan w:val="2"/>
            <w:tcBorders>
              <w:top w:val="nil"/>
              <w:left w:val="single" w:sz="4" w:space="0" w:color="auto"/>
              <w:bottom w:val="single" w:sz="4" w:space="0" w:color="auto"/>
              <w:right w:val="nil"/>
            </w:tcBorders>
            <w:vAlign w:val="center"/>
            <w:hideMark/>
          </w:tcPr>
          <w:p w:rsidR="008732F4" w:rsidRPr="009116DD" w:rsidRDefault="008732F4" w:rsidP="008732F4">
            <w:pPr>
              <w:suppressAutoHyphens/>
              <w:snapToGrid w:val="0"/>
              <w:ind w:left="105" w:right="120"/>
              <w:rPr>
                <w:b/>
                <w:bCs/>
                <w:sz w:val="16"/>
                <w:szCs w:val="16"/>
                <w:lang w:eastAsia="ar-SA"/>
              </w:rPr>
            </w:pPr>
            <w:r w:rsidRPr="009116DD">
              <w:rPr>
                <w:sz w:val="16"/>
                <w:szCs w:val="16"/>
              </w:rPr>
              <w:t>9. Начальная максимальная цена контракта —</w:t>
            </w:r>
            <w:r w:rsidRPr="009116DD">
              <w:rPr>
                <w:b/>
                <w:sz w:val="16"/>
                <w:szCs w:val="16"/>
              </w:rPr>
              <w:t xml:space="preserve">  </w:t>
            </w:r>
            <w:r w:rsidRPr="00D90095">
              <w:rPr>
                <w:b/>
                <w:sz w:val="16"/>
                <w:szCs w:val="16"/>
              </w:rPr>
              <w:t>330 000</w:t>
            </w:r>
            <w:r w:rsidRPr="006A0B64">
              <w:rPr>
                <w:b/>
                <w:sz w:val="16"/>
                <w:szCs w:val="16"/>
              </w:rPr>
              <w:t>,</w:t>
            </w:r>
            <w:r>
              <w:rPr>
                <w:b/>
                <w:sz w:val="16"/>
                <w:szCs w:val="16"/>
              </w:rPr>
              <w:t>00</w:t>
            </w:r>
            <w:r w:rsidRPr="009116DD">
              <w:rPr>
                <w:b/>
                <w:sz w:val="16"/>
                <w:szCs w:val="16"/>
              </w:rPr>
              <w:t xml:space="preserve">   </w:t>
            </w:r>
            <w:r w:rsidRPr="009116DD">
              <w:rPr>
                <w:b/>
                <w:bCs/>
                <w:sz w:val="16"/>
                <w:szCs w:val="16"/>
              </w:rPr>
              <w:t>рублей</w:t>
            </w:r>
          </w:p>
        </w:tc>
        <w:tc>
          <w:tcPr>
            <w:tcW w:w="1701" w:type="dxa"/>
            <w:tcBorders>
              <w:top w:val="nil"/>
              <w:left w:val="single" w:sz="8" w:space="0" w:color="000000"/>
              <w:bottom w:val="single" w:sz="4" w:space="0" w:color="auto"/>
              <w:right w:val="single" w:sz="4" w:space="0" w:color="auto"/>
            </w:tcBorders>
            <w:vAlign w:val="center"/>
          </w:tcPr>
          <w:p w:rsidR="008732F4" w:rsidRPr="009116DD" w:rsidRDefault="008732F4" w:rsidP="008732F4">
            <w:pPr>
              <w:suppressAutoHyphens/>
              <w:snapToGrid w:val="0"/>
              <w:spacing w:line="100" w:lineRule="atLeast"/>
              <w:ind w:left="12" w:right="-3" w:hanging="30"/>
              <w:jc w:val="center"/>
              <w:rPr>
                <w:b/>
                <w:sz w:val="16"/>
                <w:szCs w:val="16"/>
                <w:lang w:eastAsia="ar-SA"/>
              </w:rPr>
            </w:pPr>
          </w:p>
        </w:tc>
        <w:tc>
          <w:tcPr>
            <w:tcW w:w="1701" w:type="dxa"/>
            <w:tcBorders>
              <w:top w:val="nil"/>
              <w:left w:val="single" w:sz="8" w:space="0" w:color="000000"/>
              <w:bottom w:val="single" w:sz="4" w:space="0" w:color="auto"/>
              <w:right w:val="single" w:sz="4" w:space="0" w:color="auto"/>
            </w:tcBorders>
            <w:vAlign w:val="center"/>
          </w:tcPr>
          <w:p w:rsidR="008732F4" w:rsidRPr="009116DD" w:rsidRDefault="008732F4" w:rsidP="008732F4">
            <w:pPr>
              <w:suppressAutoHyphens/>
              <w:snapToGrid w:val="0"/>
              <w:spacing w:line="100" w:lineRule="atLeast"/>
              <w:ind w:left="12" w:right="-3" w:hanging="30"/>
              <w:jc w:val="center"/>
              <w:rPr>
                <w:b/>
                <w:sz w:val="16"/>
                <w:szCs w:val="16"/>
                <w:lang w:eastAsia="ar-SA"/>
              </w:rPr>
            </w:pPr>
          </w:p>
        </w:tc>
      </w:tr>
      <w:tr w:rsidR="008732F4" w:rsidRPr="009116DD" w:rsidTr="008732F4">
        <w:trPr>
          <w:trHeight w:val="251"/>
        </w:trPr>
        <w:tc>
          <w:tcPr>
            <w:tcW w:w="7656" w:type="dxa"/>
            <w:gridSpan w:val="2"/>
            <w:tcBorders>
              <w:top w:val="nil"/>
              <w:left w:val="single" w:sz="4" w:space="0" w:color="auto"/>
              <w:bottom w:val="single" w:sz="4" w:space="0" w:color="auto"/>
              <w:right w:val="nil"/>
            </w:tcBorders>
            <w:vAlign w:val="center"/>
          </w:tcPr>
          <w:p w:rsidR="008732F4" w:rsidRPr="009116DD" w:rsidRDefault="008732F4" w:rsidP="008732F4">
            <w:pPr>
              <w:suppressAutoHyphens/>
              <w:snapToGrid w:val="0"/>
              <w:ind w:left="105" w:right="120"/>
              <w:rPr>
                <w:sz w:val="16"/>
                <w:szCs w:val="16"/>
              </w:rPr>
            </w:pPr>
            <w:r w:rsidRPr="009116DD">
              <w:rPr>
                <w:sz w:val="16"/>
                <w:szCs w:val="16"/>
              </w:rPr>
              <w:t>10. Предложенная цена контракта</w:t>
            </w:r>
          </w:p>
        </w:tc>
        <w:tc>
          <w:tcPr>
            <w:tcW w:w="1701" w:type="dxa"/>
            <w:tcBorders>
              <w:top w:val="nil"/>
              <w:left w:val="single" w:sz="8" w:space="0" w:color="000000"/>
              <w:bottom w:val="single" w:sz="4" w:space="0" w:color="auto"/>
              <w:right w:val="single" w:sz="4" w:space="0" w:color="auto"/>
            </w:tcBorders>
            <w:vAlign w:val="center"/>
          </w:tcPr>
          <w:p w:rsidR="008732F4" w:rsidRPr="009116DD" w:rsidRDefault="008732F4" w:rsidP="008732F4">
            <w:pPr>
              <w:suppressAutoHyphens/>
              <w:snapToGrid w:val="0"/>
              <w:spacing w:line="100" w:lineRule="atLeast"/>
              <w:ind w:left="12" w:right="-3" w:hanging="30"/>
              <w:jc w:val="center"/>
              <w:rPr>
                <w:b/>
                <w:sz w:val="16"/>
                <w:szCs w:val="16"/>
                <w:lang w:eastAsia="ar-SA"/>
              </w:rPr>
            </w:pPr>
            <w:r w:rsidRPr="00D90095">
              <w:rPr>
                <w:b/>
                <w:sz w:val="16"/>
                <w:szCs w:val="16"/>
                <w:lang w:eastAsia="ar-SA"/>
              </w:rPr>
              <w:t>328</w:t>
            </w:r>
            <w:r>
              <w:rPr>
                <w:b/>
                <w:sz w:val="16"/>
                <w:szCs w:val="16"/>
                <w:lang w:eastAsia="ar-SA"/>
              </w:rPr>
              <w:t xml:space="preserve"> </w:t>
            </w:r>
            <w:r w:rsidRPr="00D90095">
              <w:rPr>
                <w:b/>
                <w:sz w:val="16"/>
                <w:szCs w:val="16"/>
                <w:lang w:eastAsia="ar-SA"/>
              </w:rPr>
              <w:t>350.00</w:t>
            </w:r>
          </w:p>
        </w:tc>
        <w:tc>
          <w:tcPr>
            <w:tcW w:w="1701" w:type="dxa"/>
            <w:tcBorders>
              <w:top w:val="nil"/>
              <w:left w:val="single" w:sz="8" w:space="0" w:color="000000"/>
              <w:bottom w:val="single" w:sz="4" w:space="0" w:color="auto"/>
              <w:right w:val="single" w:sz="4" w:space="0" w:color="auto"/>
            </w:tcBorders>
            <w:vAlign w:val="center"/>
          </w:tcPr>
          <w:p w:rsidR="008732F4" w:rsidRPr="004E388C" w:rsidRDefault="008732F4" w:rsidP="008732F4">
            <w:pPr>
              <w:suppressAutoHyphens/>
              <w:snapToGrid w:val="0"/>
              <w:spacing w:line="100" w:lineRule="atLeast"/>
              <w:ind w:left="12" w:right="-3" w:hanging="30"/>
              <w:jc w:val="center"/>
              <w:rPr>
                <w:b/>
                <w:sz w:val="16"/>
                <w:szCs w:val="16"/>
                <w:lang w:eastAsia="ar-SA"/>
              </w:rPr>
            </w:pPr>
            <w:r w:rsidRPr="00D90095">
              <w:rPr>
                <w:b/>
                <w:sz w:val="16"/>
                <w:szCs w:val="16"/>
                <w:lang w:eastAsia="ar-SA"/>
              </w:rPr>
              <w:t>329</w:t>
            </w:r>
            <w:r>
              <w:rPr>
                <w:b/>
                <w:sz w:val="16"/>
                <w:szCs w:val="16"/>
                <w:lang w:eastAsia="ar-SA"/>
              </w:rPr>
              <w:t xml:space="preserve"> </w:t>
            </w:r>
            <w:r w:rsidRPr="00D90095">
              <w:rPr>
                <w:b/>
                <w:sz w:val="16"/>
                <w:szCs w:val="16"/>
                <w:lang w:eastAsia="ar-SA"/>
              </w:rPr>
              <w:t>999.99</w:t>
            </w:r>
          </w:p>
        </w:tc>
      </w:tr>
      <w:tr w:rsidR="008732F4" w:rsidRPr="009116DD" w:rsidTr="008732F4">
        <w:trPr>
          <w:trHeight w:val="251"/>
        </w:trPr>
        <w:tc>
          <w:tcPr>
            <w:tcW w:w="7656" w:type="dxa"/>
            <w:gridSpan w:val="2"/>
            <w:tcBorders>
              <w:top w:val="nil"/>
              <w:left w:val="single" w:sz="4" w:space="0" w:color="auto"/>
              <w:bottom w:val="single" w:sz="4" w:space="0" w:color="auto"/>
              <w:right w:val="nil"/>
            </w:tcBorders>
            <w:vAlign w:val="center"/>
          </w:tcPr>
          <w:p w:rsidR="008732F4" w:rsidRPr="009116DD" w:rsidRDefault="008732F4" w:rsidP="008732F4">
            <w:pPr>
              <w:suppressAutoHyphens/>
              <w:snapToGrid w:val="0"/>
              <w:ind w:left="105" w:right="120"/>
              <w:rPr>
                <w:sz w:val="16"/>
                <w:szCs w:val="16"/>
              </w:rPr>
            </w:pPr>
            <w:r w:rsidRPr="009116DD">
              <w:rPr>
                <w:sz w:val="16"/>
                <w:szCs w:val="16"/>
              </w:rPr>
              <w:t>11. Номер по ранжированию</w:t>
            </w:r>
          </w:p>
        </w:tc>
        <w:tc>
          <w:tcPr>
            <w:tcW w:w="1701" w:type="dxa"/>
            <w:tcBorders>
              <w:top w:val="nil"/>
              <w:left w:val="single" w:sz="8" w:space="0" w:color="000000"/>
              <w:bottom w:val="single" w:sz="4" w:space="0" w:color="auto"/>
              <w:right w:val="single" w:sz="4" w:space="0" w:color="auto"/>
            </w:tcBorders>
            <w:vAlign w:val="center"/>
          </w:tcPr>
          <w:p w:rsidR="008732F4" w:rsidRPr="009116DD" w:rsidRDefault="008732F4" w:rsidP="008732F4">
            <w:pPr>
              <w:suppressAutoHyphens/>
              <w:snapToGrid w:val="0"/>
              <w:spacing w:line="100" w:lineRule="atLeast"/>
              <w:ind w:left="12" w:right="-3" w:hanging="30"/>
              <w:jc w:val="center"/>
              <w:rPr>
                <w:b/>
                <w:sz w:val="16"/>
                <w:szCs w:val="16"/>
                <w:lang w:eastAsia="ar-SA"/>
              </w:rPr>
            </w:pPr>
            <w:r w:rsidRPr="009116DD">
              <w:rPr>
                <w:b/>
                <w:sz w:val="16"/>
                <w:szCs w:val="16"/>
                <w:lang w:eastAsia="ar-SA"/>
              </w:rPr>
              <w:t>1</w:t>
            </w:r>
          </w:p>
        </w:tc>
        <w:tc>
          <w:tcPr>
            <w:tcW w:w="1701" w:type="dxa"/>
            <w:tcBorders>
              <w:top w:val="nil"/>
              <w:left w:val="single" w:sz="8" w:space="0" w:color="000000"/>
              <w:bottom w:val="single" w:sz="4" w:space="0" w:color="auto"/>
              <w:right w:val="single" w:sz="4" w:space="0" w:color="auto"/>
            </w:tcBorders>
            <w:vAlign w:val="center"/>
          </w:tcPr>
          <w:p w:rsidR="008732F4" w:rsidRPr="009116DD" w:rsidRDefault="008732F4" w:rsidP="008732F4">
            <w:pPr>
              <w:suppressAutoHyphens/>
              <w:snapToGrid w:val="0"/>
              <w:spacing w:line="100" w:lineRule="atLeast"/>
              <w:ind w:left="12" w:right="-3" w:hanging="30"/>
              <w:jc w:val="center"/>
              <w:rPr>
                <w:b/>
                <w:sz w:val="16"/>
                <w:szCs w:val="16"/>
                <w:lang w:eastAsia="ar-SA"/>
              </w:rPr>
            </w:pPr>
            <w:r>
              <w:rPr>
                <w:b/>
                <w:sz w:val="16"/>
                <w:szCs w:val="16"/>
                <w:lang w:eastAsia="ar-SA"/>
              </w:rPr>
              <w:t>2</w:t>
            </w:r>
          </w:p>
        </w:tc>
      </w:tr>
    </w:tbl>
    <w:p w:rsidR="0082139F" w:rsidRPr="008732F4" w:rsidRDefault="0082139F" w:rsidP="0082139F">
      <w:pPr>
        <w:ind w:hanging="426"/>
        <w:jc w:val="right"/>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0268E">
      <w:pgSz w:w="11906" w:h="16838"/>
      <w:pgMar w:top="568"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C32E6"/>
    <w:rsid w:val="0010268E"/>
    <w:rsid w:val="00127C72"/>
    <w:rsid w:val="00140C77"/>
    <w:rsid w:val="00147034"/>
    <w:rsid w:val="00190195"/>
    <w:rsid w:val="001E2B06"/>
    <w:rsid w:val="001F34FD"/>
    <w:rsid w:val="00292CAC"/>
    <w:rsid w:val="002B7AEA"/>
    <w:rsid w:val="003323DB"/>
    <w:rsid w:val="003931C5"/>
    <w:rsid w:val="00434334"/>
    <w:rsid w:val="00463208"/>
    <w:rsid w:val="004944D4"/>
    <w:rsid w:val="004C6D38"/>
    <w:rsid w:val="004C7D0B"/>
    <w:rsid w:val="004F74D3"/>
    <w:rsid w:val="00502251"/>
    <w:rsid w:val="0055415B"/>
    <w:rsid w:val="00555A9D"/>
    <w:rsid w:val="00601EB4"/>
    <w:rsid w:val="00636C03"/>
    <w:rsid w:val="00653A86"/>
    <w:rsid w:val="006578A9"/>
    <w:rsid w:val="006601A7"/>
    <w:rsid w:val="006637FA"/>
    <w:rsid w:val="00685808"/>
    <w:rsid w:val="006B5A31"/>
    <w:rsid w:val="006D77ED"/>
    <w:rsid w:val="006E5349"/>
    <w:rsid w:val="006E5F45"/>
    <w:rsid w:val="00745963"/>
    <w:rsid w:val="007559E0"/>
    <w:rsid w:val="0081120E"/>
    <w:rsid w:val="0082139F"/>
    <w:rsid w:val="008435A1"/>
    <w:rsid w:val="00846B7A"/>
    <w:rsid w:val="00852BFA"/>
    <w:rsid w:val="008732F4"/>
    <w:rsid w:val="008F161B"/>
    <w:rsid w:val="008F25D7"/>
    <w:rsid w:val="0090505F"/>
    <w:rsid w:val="009C280A"/>
    <w:rsid w:val="00A06F56"/>
    <w:rsid w:val="00A34175"/>
    <w:rsid w:val="00A61028"/>
    <w:rsid w:val="00A979EA"/>
    <w:rsid w:val="00AE56A3"/>
    <w:rsid w:val="00B33CD8"/>
    <w:rsid w:val="00BB06F0"/>
    <w:rsid w:val="00BC6A5A"/>
    <w:rsid w:val="00C06827"/>
    <w:rsid w:val="00C07AC0"/>
    <w:rsid w:val="00C36995"/>
    <w:rsid w:val="00C717BA"/>
    <w:rsid w:val="00C96912"/>
    <w:rsid w:val="00CE1F4B"/>
    <w:rsid w:val="00D51FF5"/>
    <w:rsid w:val="00D526DF"/>
    <w:rsid w:val="00D5310B"/>
    <w:rsid w:val="00D85260"/>
    <w:rsid w:val="00E10822"/>
    <w:rsid w:val="00E20A9D"/>
    <w:rsid w:val="00E57B9B"/>
    <w:rsid w:val="00E926C8"/>
    <w:rsid w:val="00EC3ABC"/>
    <w:rsid w:val="00EE1143"/>
    <w:rsid w:val="00EF06DE"/>
    <w:rsid w:val="00F00AB9"/>
    <w:rsid w:val="00F26C34"/>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1425</Words>
  <Characters>11752</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2014-12-23T03:34:00Z</cp:lastPrinted>
  <dcterms:created xsi:type="dcterms:W3CDTF">2011-03-23T07:06:00Z</dcterms:created>
  <dcterms:modified xsi:type="dcterms:W3CDTF">2014-12-24T03:33:00Z</dcterms:modified>
</cp:coreProperties>
</file>