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40D" w:rsidRPr="00DF1857" w:rsidRDefault="0086740D" w:rsidP="0086740D">
      <w:pPr>
        <w:jc w:val="center"/>
        <w:rPr>
          <w:b/>
          <w:sz w:val="24"/>
          <w:szCs w:val="24"/>
        </w:rPr>
      </w:pPr>
      <w:r w:rsidRPr="00DF1857">
        <w:rPr>
          <w:b/>
          <w:sz w:val="24"/>
          <w:szCs w:val="24"/>
        </w:rPr>
        <w:t xml:space="preserve">Муниципальное образование  городской округ – город </w:t>
      </w:r>
      <w:proofErr w:type="spellStart"/>
      <w:r w:rsidRPr="00DF1857">
        <w:rPr>
          <w:b/>
          <w:sz w:val="24"/>
          <w:szCs w:val="24"/>
        </w:rPr>
        <w:t>Югорск</w:t>
      </w:r>
      <w:proofErr w:type="spellEnd"/>
    </w:p>
    <w:p w:rsidR="0086740D" w:rsidRPr="00AB39CE" w:rsidRDefault="0086740D" w:rsidP="0086740D">
      <w:pPr>
        <w:jc w:val="center"/>
        <w:rPr>
          <w:rFonts w:ascii="PT Serif" w:hAnsi="PT Serif"/>
          <w:b/>
          <w:sz w:val="24"/>
          <w:szCs w:val="24"/>
        </w:rPr>
      </w:pPr>
      <w:r w:rsidRPr="00AB39CE">
        <w:rPr>
          <w:rFonts w:ascii="PT Serif" w:hAnsi="PT Serif"/>
          <w:b/>
          <w:sz w:val="24"/>
          <w:szCs w:val="24"/>
        </w:rPr>
        <w:t xml:space="preserve">Администрация города </w:t>
      </w:r>
      <w:proofErr w:type="spellStart"/>
      <w:r w:rsidRPr="00AB39CE">
        <w:rPr>
          <w:rFonts w:ascii="PT Serif" w:hAnsi="PT Serif"/>
          <w:b/>
          <w:sz w:val="24"/>
          <w:szCs w:val="24"/>
        </w:rPr>
        <w:t>Югорска</w:t>
      </w:r>
      <w:proofErr w:type="spellEnd"/>
    </w:p>
    <w:p w:rsidR="0086740D" w:rsidRPr="00AB39CE" w:rsidRDefault="0086740D" w:rsidP="0086740D">
      <w:pPr>
        <w:jc w:val="center"/>
        <w:rPr>
          <w:rFonts w:ascii="PT Serif" w:hAnsi="PT Serif"/>
          <w:b/>
          <w:bCs/>
          <w:sz w:val="24"/>
          <w:szCs w:val="24"/>
        </w:rPr>
      </w:pPr>
      <w:r w:rsidRPr="00AB39CE">
        <w:rPr>
          <w:rFonts w:ascii="PT Serif" w:hAnsi="PT Serif"/>
          <w:b/>
          <w:bCs/>
          <w:sz w:val="24"/>
          <w:szCs w:val="24"/>
        </w:rPr>
        <w:t>ПРОТОКОЛ</w:t>
      </w:r>
    </w:p>
    <w:p w:rsidR="0086740D" w:rsidRPr="00AB39CE" w:rsidRDefault="0086740D" w:rsidP="0086740D">
      <w:pPr>
        <w:jc w:val="center"/>
        <w:rPr>
          <w:rFonts w:ascii="PT Serif" w:hAnsi="PT Serif"/>
          <w:b/>
          <w:sz w:val="24"/>
          <w:szCs w:val="24"/>
        </w:rPr>
      </w:pPr>
      <w:r w:rsidRPr="00AB39CE">
        <w:rPr>
          <w:rFonts w:ascii="PT Serif" w:hAnsi="PT Serif"/>
          <w:b/>
          <w:sz w:val="24"/>
          <w:szCs w:val="24"/>
        </w:rPr>
        <w:t>рассмотрения единственной заявки на участие в аукционе в электронной форме</w:t>
      </w:r>
    </w:p>
    <w:p w:rsidR="0086740D" w:rsidRPr="00E14B0E" w:rsidRDefault="0086740D" w:rsidP="0086740D">
      <w:pPr>
        <w:ind w:left="-993"/>
        <w:jc w:val="both"/>
        <w:rPr>
          <w:rFonts w:ascii="PT Astra Serif" w:hAnsi="PT Astra Serif"/>
          <w:sz w:val="24"/>
          <w:szCs w:val="24"/>
        </w:rPr>
      </w:pPr>
    </w:p>
    <w:p w:rsidR="0086740D" w:rsidRPr="001D6BE3" w:rsidRDefault="0086740D" w:rsidP="0086740D">
      <w:pPr>
        <w:jc w:val="both"/>
        <w:rPr>
          <w:rFonts w:ascii="PT Astra Serif" w:hAnsi="PT Astra Serif"/>
          <w:sz w:val="24"/>
          <w:szCs w:val="24"/>
        </w:rPr>
      </w:pPr>
      <w:r w:rsidRPr="001D6BE3">
        <w:rPr>
          <w:rFonts w:ascii="PT Astra Serif" w:hAnsi="PT Astra Serif"/>
          <w:sz w:val="24"/>
          <w:szCs w:val="24"/>
        </w:rPr>
        <w:t>«17» декабря 2019 г.                                                                                № 0187300005819000391-1</w:t>
      </w:r>
    </w:p>
    <w:p w:rsidR="0086740D" w:rsidRPr="0068729E" w:rsidRDefault="0086740D" w:rsidP="0086740D">
      <w:pPr>
        <w:tabs>
          <w:tab w:val="left" w:pos="0"/>
        </w:tabs>
        <w:jc w:val="both"/>
        <w:rPr>
          <w:rFonts w:ascii="PT Astra Serif" w:hAnsi="PT Astra Serif"/>
          <w:sz w:val="24"/>
          <w:szCs w:val="24"/>
        </w:rPr>
      </w:pPr>
      <w:r w:rsidRPr="0068729E">
        <w:rPr>
          <w:rFonts w:ascii="PT Astra Serif" w:hAnsi="PT Astra Serif"/>
          <w:sz w:val="24"/>
          <w:szCs w:val="24"/>
        </w:rPr>
        <w:t xml:space="preserve">ПРИСУТСТВОВАЛИ: </w:t>
      </w:r>
    </w:p>
    <w:p w:rsidR="0086740D" w:rsidRPr="0068729E" w:rsidRDefault="0086740D" w:rsidP="0086740D">
      <w:pPr>
        <w:tabs>
          <w:tab w:val="left" w:pos="0"/>
        </w:tabs>
        <w:ind w:right="142"/>
        <w:jc w:val="both"/>
        <w:rPr>
          <w:rFonts w:ascii="PT Astra Serif" w:hAnsi="PT Astra Serif"/>
          <w:sz w:val="24"/>
          <w:szCs w:val="24"/>
        </w:rPr>
      </w:pPr>
      <w:r w:rsidRPr="0068729E">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68729E">
        <w:rPr>
          <w:rFonts w:ascii="PT Astra Serif" w:hAnsi="PT Astra Serif"/>
          <w:sz w:val="24"/>
          <w:szCs w:val="24"/>
        </w:rPr>
        <w:t>Югорска</w:t>
      </w:r>
      <w:proofErr w:type="spellEnd"/>
      <w:r w:rsidRPr="0068729E">
        <w:rPr>
          <w:rFonts w:ascii="PT Astra Serif" w:hAnsi="PT Astra Serif"/>
          <w:sz w:val="24"/>
          <w:szCs w:val="24"/>
        </w:rPr>
        <w:t xml:space="preserve"> (далее - комиссия) в следующем  составе:</w:t>
      </w:r>
    </w:p>
    <w:p w:rsidR="0086740D" w:rsidRPr="0068729E" w:rsidRDefault="0086740D" w:rsidP="0086740D">
      <w:pPr>
        <w:numPr>
          <w:ilvl w:val="0"/>
          <w:numId w:val="1"/>
        </w:numPr>
        <w:tabs>
          <w:tab w:val="left" w:pos="-567"/>
          <w:tab w:val="left" w:pos="0"/>
          <w:tab w:val="left" w:pos="426"/>
        </w:tabs>
        <w:ind w:left="0" w:right="142" w:firstLine="0"/>
        <w:jc w:val="both"/>
        <w:rPr>
          <w:rFonts w:ascii="PT Astra Serif" w:hAnsi="PT Astra Serif"/>
          <w:sz w:val="24"/>
          <w:szCs w:val="24"/>
        </w:rPr>
      </w:pPr>
      <w:r w:rsidRPr="0068729E">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86740D" w:rsidRPr="0068729E" w:rsidRDefault="0086740D" w:rsidP="0086740D">
      <w:pPr>
        <w:pStyle w:val="a5"/>
        <w:tabs>
          <w:tab w:val="left" w:pos="-567"/>
          <w:tab w:val="left" w:pos="0"/>
          <w:tab w:val="left" w:pos="426"/>
          <w:tab w:val="left" w:pos="851"/>
        </w:tabs>
        <w:ind w:left="0" w:right="-1"/>
        <w:rPr>
          <w:rFonts w:ascii="PT Astra Serif" w:hAnsi="PT Astra Serif"/>
          <w:sz w:val="24"/>
          <w:szCs w:val="24"/>
        </w:rPr>
      </w:pPr>
      <w:r w:rsidRPr="0068729E">
        <w:rPr>
          <w:rFonts w:ascii="PT Astra Serif" w:hAnsi="PT Astra Serif"/>
          <w:sz w:val="24"/>
          <w:szCs w:val="24"/>
        </w:rPr>
        <w:t>Члены комиссии:</w:t>
      </w:r>
    </w:p>
    <w:p w:rsidR="0086740D" w:rsidRPr="0068729E" w:rsidRDefault="0086740D" w:rsidP="0086740D">
      <w:pPr>
        <w:pStyle w:val="a5"/>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68729E">
        <w:rPr>
          <w:rFonts w:ascii="PT Astra Serif" w:hAnsi="PT Astra Serif"/>
          <w:sz w:val="24"/>
          <w:szCs w:val="24"/>
        </w:rPr>
        <w:t xml:space="preserve">В.К. </w:t>
      </w:r>
      <w:proofErr w:type="spellStart"/>
      <w:r w:rsidRPr="0068729E">
        <w:rPr>
          <w:rFonts w:ascii="PT Astra Serif" w:hAnsi="PT Astra Serif"/>
          <w:sz w:val="24"/>
          <w:szCs w:val="24"/>
        </w:rPr>
        <w:t>Бандурин</w:t>
      </w:r>
      <w:proofErr w:type="spellEnd"/>
      <w:r w:rsidRPr="0068729E">
        <w:rPr>
          <w:rFonts w:ascii="PT Astra Serif" w:hAnsi="PT Astra Serif"/>
          <w:sz w:val="24"/>
          <w:szCs w:val="24"/>
        </w:rPr>
        <w:t xml:space="preserve">  - заместитель главы города - директор  департамента </w:t>
      </w:r>
      <w:proofErr w:type="spellStart"/>
      <w:r w:rsidRPr="0068729E">
        <w:rPr>
          <w:rFonts w:ascii="PT Astra Serif" w:hAnsi="PT Astra Serif"/>
          <w:sz w:val="24"/>
          <w:szCs w:val="24"/>
        </w:rPr>
        <w:t>жилищно</w:t>
      </w:r>
      <w:proofErr w:type="spellEnd"/>
      <w:r w:rsidRPr="0068729E">
        <w:rPr>
          <w:rFonts w:ascii="PT Astra Serif" w:hAnsi="PT Astra Serif"/>
          <w:sz w:val="24"/>
          <w:szCs w:val="24"/>
        </w:rPr>
        <w:t xml:space="preserve"> - коммунального и строительного комплекса администрации города </w:t>
      </w:r>
      <w:proofErr w:type="spellStart"/>
      <w:r w:rsidRPr="0068729E">
        <w:rPr>
          <w:rFonts w:ascii="PT Astra Serif" w:hAnsi="PT Astra Serif"/>
          <w:sz w:val="24"/>
          <w:szCs w:val="24"/>
        </w:rPr>
        <w:t>Югорска</w:t>
      </w:r>
      <w:proofErr w:type="spellEnd"/>
      <w:r w:rsidRPr="0068729E">
        <w:rPr>
          <w:rFonts w:ascii="PT Astra Serif" w:hAnsi="PT Astra Serif"/>
          <w:sz w:val="24"/>
          <w:szCs w:val="24"/>
        </w:rPr>
        <w:t>;</w:t>
      </w:r>
    </w:p>
    <w:p w:rsidR="0086740D" w:rsidRPr="0068729E" w:rsidRDefault="0086740D" w:rsidP="0086740D">
      <w:pPr>
        <w:pStyle w:val="a5"/>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68729E">
        <w:rPr>
          <w:rFonts w:ascii="PT Astra Serif" w:hAnsi="PT Astra Serif"/>
          <w:sz w:val="24"/>
          <w:szCs w:val="24"/>
        </w:rPr>
        <w:t xml:space="preserve">В.А. Климин – председатель Думы города </w:t>
      </w:r>
      <w:proofErr w:type="spellStart"/>
      <w:r w:rsidRPr="0068729E">
        <w:rPr>
          <w:rFonts w:ascii="PT Astra Serif" w:hAnsi="PT Astra Serif"/>
          <w:sz w:val="24"/>
          <w:szCs w:val="24"/>
        </w:rPr>
        <w:t>Югорска</w:t>
      </w:r>
      <w:proofErr w:type="spellEnd"/>
      <w:r w:rsidRPr="0068729E">
        <w:rPr>
          <w:rFonts w:ascii="PT Astra Serif" w:hAnsi="PT Astra Serif"/>
          <w:sz w:val="24"/>
          <w:szCs w:val="24"/>
        </w:rPr>
        <w:t>;</w:t>
      </w:r>
    </w:p>
    <w:p w:rsidR="0086740D" w:rsidRPr="0068729E" w:rsidRDefault="0086740D" w:rsidP="0086740D">
      <w:pPr>
        <w:pStyle w:val="a5"/>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68729E">
        <w:rPr>
          <w:rFonts w:ascii="PT Astra Serif" w:hAnsi="PT Astra Serif"/>
          <w:sz w:val="24"/>
          <w:szCs w:val="24"/>
        </w:rPr>
        <w:t>Н.А. Морозова – советник руководителя;</w:t>
      </w:r>
    </w:p>
    <w:p w:rsidR="0086740D" w:rsidRPr="0068729E" w:rsidRDefault="0086740D" w:rsidP="0086740D">
      <w:pPr>
        <w:pStyle w:val="a5"/>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68729E">
        <w:rPr>
          <w:rFonts w:ascii="PT Astra Serif" w:hAnsi="PT Astra Serif"/>
          <w:sz w:val="24"/>
          <w:szCs w:val="24"/>
        </w:rPr>
        <w:t xml:space="preserve">Т.И. </w:t>
      </w:r>
      <w:proofErr w:type="spellStart"/>
      <w:r w:rsidRPr="0068729E">
        <w:rPr>
          <w:rFonts w:ascii="PT Astra Serif" w:hAnsi="PT Astra Serif"/>
          <w:sz w:val="24"/>
          <w:szCs w:val="24"/>
        </w:rPr>
        <w:t>Долгодворова</w:t>
      </w:r>
      <w:proofErr w:type="spellEnd"/>
      <w:r w:rsidRPr="0068729E">
        <w:rPr>
          <w:rFonts w:ascii="PT Astra Serif" w:hAnsi="PT Astra Serif"/>
          <w:sz w:val="24"/>
          <w:szCs w:val="24"/>
        </w:rPr>
        <w:t xml:space="preserve"> - заместитель главы города </w:t>
      </w:r>
      <w:proofErr w:type="spellStart"/>
      <w:r w:rsidRPr="0068729E">
        <w:rPr>
          <w:rFonts w:ascii="PT Astra Serif" w:hAnsi="PT Astra Serif"/>
          <w:sz w:val="24"/>
          <w:szCs w:val="24"/>
        </w:rPr>
        <w:t>Югорска</w:t>
      </w:r>
      <w:proofErr w:type="spellEnd"/>
      <w:r w:rsidRPr="0068729E">
        <w:rPr>
          <w:rFonts w:ascii="PT Astra Serif" w:hAnsi="PT Astra Serif"/>
          <w:sz w:val="24"/>
          <w:szCs w:val="24"/>
        </w:rPr>
        <w:t>;</w:t>
      </w:r>
    </w:p>
    <w:p w:rsidR="0086740D" w:rsidRPr="0068729E" w:rsidRDefault="0086740D" w:rsidP="0086740D">
      <w:pPr>
        <w:pStyle w:val="a5"/>
        <w:widowControl/>
        <w:numPr>
          <w:ilvl w:val="0"/>
          <w:numId w:val="1"/>
        </w:numPr>
        <w:tabs>
          <w:tab w:val="left" w:pos="-567"/>
          <w:tab w:val="left" w:pos="-142"/>
          <w:tab w:val="left" w:pos="0"/>
          <w:tab w:val="left" w:pos="426"/>
        </w:tabs>
        <w:ind w:left="0" w:right="142" w:firstLine="0"/>
        <w:jc w:val="both"/>
        <w:rPr>
          <w:rFonts w:ascii="PT Astra Serif" w:hAnsi="PT Astra Serif"/>
          <w:sz w:val="24"/>
          <w:szCs w:val="24"/>
        </w:rPr>
      </w:pPr>
      <w:r w:rsidRPr="0068729E">
        <w:rPr>
          <w:rFonts w:ascii="PT Astra Serif" w:hAnsi="PT Astra Serif"/>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68729E">
        <w:rPr>
          <w:rFonts w:ascii="PT Astra Serif" w:hAnsi="PT Astra Serif"/>
          <w:sz w:val="24"/>
          <w:szCs w:val="24"/>
        </w:rPr>
        <w:t>Югорска</w:t>
      </w:r>
      <w:proofErr w:type="spellEnd"/>
      <w:r w:rsidRPr="0068729E">
        <w:rPr>
          <w:rFonts w:ascii="PT Astra Serif" w:hAnsi="PT Astra Serif"/>
          <w:sz w:val="24"/>
          <w:szCs w:val="24"/>
        </w:rPr>
        <w:t>;</w:t>
      </w:r>
    </w:p>
    <w:p w:rsidR="0086740D" w:rsidRPr="0068729E" w:rsidRDefault="0086740D" w:rsidP="0086740D">
      <w:pPr>
        <w:pStyle w:val="a5"/>
        <w:widowControl/>
        <w:numPr>
          <w:ilvl w:val="0"/>
          <w:numId w:val="1"/>
        </w:numPr>
        <w:tabs>
          <w:tab w:val="left" w:pos="-567"/>
          <w:tab w:val="left" w:pos="0"/>
          <w:tab w:val="left" w:pos="142"/>
          <w:tab w:val="left" w:pos="426"/>
        </w:tabs>
        <w:ind w:left="0" w:right="142" w:firstLine="0"/>
        <w:jc w:val="both"/>
        <w:rPr>
          <w:rFonts w:ascii="PT Astra Serif" w:hAnsi="PT Astra Serif"/>
          <w:sz w:val="24"/>
          <w:szCs w:val="24"/>
          <w:lang w:eastAsia="ru-RU"/>
        </w:rPr>
      </w:pPr>
      <w:r w:rsidRPr="0068729E">
        <w:rPr>
          <w:rFonts w:ascii="PT Astra Serif" w:hAnsi="PT Astra Serif"/>
          <w:sz w:val="24"/>
          <w:szCs w:val="24"/>
        </w:rPr>
        <w:t xml:space="preserve">Н.Б. Захарова – начальник отдела муниципальных закупок департамента экономического развития и </w:t>
      </w:r>
      <w:r w:rsidRPr="0068729E">
        <w:rPr>
          <w:rFonts w:ascii="PT Astra Serif" w:hAnsi="PT Astra Serif"/>
          <w:sz w:val="24"/>
          <w:szCs w:val="24"/>
          <w:lang w:eastAsia="ru-RU"/>
        </w:rPr>
        <w:t xml:space="preserve">проектного управления администрации города </w:t>
      </w:r>
      <w:proofErr w:type="spellStart"/>
      <w:r w:rsidRPr="0068729E">
        <w:rPr>
          <w:rFonts w:ascii="PT Astra Serif" w:hAnsi="PT Astra Serif"/>
          <w:sz w:val="24"/>
          <w:szCs w:val="24"/>
          <w:lang w:eastAsia="ru-RU"/>
        </w:rPr>
        <w:t>Югорска</w:t>
      </w:r>
      <w:proofErr w:type="spellEnd"/>
    </w:p>
    <w:p w:rsidR="0086740D" w:rsidRPr="001D6BE3" w:rsidRDefault="0086740D" w:rsidP="0086740D">
      <w:pPr>
        <w:pStyle w:val="a5"/>
        <w:tabs>
          <w:tab w:val="left" w:pos="-567"/>
          <w:tab w:val="left" w:pos="0"/>
          <w:tab w:val="left" w:pos="142"/>
          <w:tab w:val="left" w:pos="426"/>
        </w:tabs>
        <w:ind w:left="0" w:right="142"/>
        <w:rPr>
          <w:rFonts w:ascii="PT Astra Serif" w:hAnsi="PT Astra Serif"/>
          <w:sz w:val="24"/>
          <w:szCs w:val="24"/>
        </w:rPr>
      </w:pPr>
      <w:r w:rsidRPr="0068729E">
        <w:rPr>
          <w:rFonts w:ascii="PT Astra Serif" w:hAnsi="PT Astra Serif"/>
          <w:sz w:val="24"/>
          <w:szCs w:val="24"/>
        </w:rPr>
        <w:t>Всего присутствовали 7 членов комиссии из 8</w:t>
      </w:r>
      <w:r w:rsidRPr="0068729E">
        <w:rPr>
          <w:rFonts w:ascii="PT Astra Serif" w:hAnsi="PT Astra Serif"/>
          <w:noProof/>
          <w:sz w:val="24"/>
          <w:szCs w:val="24"/>
        </w:rPr>
        <w:t>.</w:t>
      </w:r>
    </w:p>
    <w:p w:rsidR="0086740D" w:rsidRPr="001D6BE3" w:rsidRDefault="0086740D" w:rsidP="0086740D">
      <w:pPr>
        <w:jc w:val="both"/>
        <w:rPr>
          <w:rFonts w:ascii="PT Astra Serif" w:hAnsi="PT Astra Serif"/>
          <w:sz w:val="24"/>
          <w:szCs w:val="24"/>
        </w:rPr>
      </w:pPr>
      <w:r w:rsidRPr="001D6BE3">
        <w:rPr>
          <w:rFonts w:ascii="PT Astra Serif" w:hAnsi="PT Astra Serif"/>
          <w:spacing w:val="-6"/>
          <w:sz w:val="24"/>
          <w:szCs w:val="24"/>
        </w:rPr>
        <w:t xml:space="preserve">Представитель </w:t>
      </w:r>
      <w:r w:rsidRPr="001D6BE3">
        <w:rPr>
          <w:rFonts w:ascii="PT Astra Serif" w:hAnsi="PT Astra Serif"/>
          <w:sz w:val="24"/>
          <w:szCs w:val="24"/>
        </w:rPr>
        <w:t xml:space="preserve">заказчика: </w:t>
      </w:r>
      <w:proofErr w:type="spellStart"/>
      <w:r>
        <w:rPr>
          <w:rFonts w:ascii="PT Astra Serif" w:hAnsi="PT Astra Serif"/>
          <w:sz w:val="24"/>
          <w:szCs w:val="24"/>
        </w:rPr>
        <w:t>Лекомцева</w:t>
      </w:r>
      <w:proofErr w:type="spellEnd"/>
      <w:r>
        <w:rPr>
          <w:rFonts w:ascii="PT Astra Serif" w:hAnsi="PT Astra Serif"/>
          <w:sz w:val="24"/>
          <w:szCs w:val="24"/>
        </w:rPr>
        <w:t xml:space="preserve"> Екатерина Алексеевна, ведущий специалист м</w:t>
      </w:r>
      <w:r w:rsidRPr="001D6BE3">
        <w:rPr>
          <w:rFonts w:ascii="PT Astra Serif" w:hAnsi="PT Astra Serif"/>
          <w:sz w:val="24"/>
          <w:szCs w:val="24"/>
        </w:rPr>
        <w:t>униципально</w:t>
      </w:r>
      <w:r>
        <w:rPr>
          <w:rFonts w:ascii="PT Astra Serif" w:hAnsi="PT Astra Serif"/>
          <w:sz w:val="24"/>
          <w:szCs w:val="24"/>
        </w:rPr>
        <w:t>го</w:t>
      </w:r>
      <w:r w:rsidRPr="001D6BE3">
        <w:rPr>
          <w:rFonts w:ascii="PT Astra Serif" w:hAnsi="PT Astra Serif"/>
          <w:sz w:val="24"/>
          <w:szCs w:val="24"/>
        </w:rPr>
        <w:t xml:space="preserve"> казенно</w:t>
      </w:r>
      <w:r>
        <w:rPr>
          <w:rFonts w:ascii="PT Astra Serif" w:hAnsi="PT Astra Serif"/>
          <w:sz w:val="24"/>
          <w:szCs w:val="24"/>
        </w:rPr>
        <w:t>го</w:t>
      </w:r>
      <w:r w:rsidRPr="001D6BE3">
        <w:rPr>
          <w:rFonts w:ascii="PT Astra Serif" w:hAnsi="PT Astra Serif"/>
          <w:sz w:val="24"/>
          <w:szCs w:val="24"/>
        </w:rPr>
        <w:t xml:space="preserve"> учреждени</w:t>
      </w:r>
      <w:r>
        <w:rPr>
          <w:rFonts w:ascii="PT Astra Serif" w:hAnsi="PT Astra Serif"/>
          <w:sz w:val="24"/>
          <w:szCs w:val="24"/>
        </w:rPr>
        <w:t>я</w:t>
      </w:r>
      <w:r w:rsidRPr="001D6BE3">
        <w:rPr>
          <w:rFonts w:ascii="PT Astra Serif" w:hAnsi="PT Astra Serif"/>
          <w:sz w:val="24"/>
          <w:szCs w:val="24"/>
        </w:rPr>
        <w:t xml:space="preserve"> «Центр материально-технического и информационно-методического обеспечения».</w:t>
      </w:r>
    </w:p>
    <w:p w:rsidR="0086740D" w:rsidRPr="001D6BE3" w:rsidRDefault="0086740D" w:rsidP="0086740D">
      <w:pPr>
        <w:jc w:val="both"/>
        <w:rPr>
          <w:rFonts w:ascii="PT Astra Serif" w:hAnsi="PT Astra Serif"/>
          <w:sz w:val="24"/>
          <w:szCs w:val="24"/>
        </w:rPr>
      </w:pPr>
      <w:r w:rsidRPr="001D6BE3">
        <w:rPr>
          <w:rFonts w:ascii="PT Astra Serif" w:hAnsi="PT Astra Serif"/>
          <w:sz w:val="24"/>
          <w:szCs w:val="24"/>
        </w:rPr>
        <w:t>1. Наименование аукциона: аукцион в электронной форме № 0187300005819000391 среди субъектов малого предпринимательства и социально ориентированных некоммерческих организаций на право заключения муниципального контракта на оказание услуг по предоставлению информации о текущем состоянии законодательства Российской Федерации в виде сопровождения электронной справочно-правовой системы «Гарант».</w:t>
      </w:r>
    </w:p>
    <w:p w:rsidR="0086740D" w:rsidRPr="001D6BE3" w:rsidRDefault="0086740D" w:rsidP="0086740D">
      <w:pPr>
        <w:jc w:val="both"/>
        <w:rPr>
          <w:rFonts w:ascii="PT Astra Serif" w:hAnsi="PT Astra Serif"/>
          <w:sz w:val="24"/>
          <w:szCs w:val="24"/>
        </w:rPr>
      </w:pPr>
      <w:r w:rsidRPr="001D6BE3">
        <w:rPr>
          <w:rFonts w:ascii="PT Astra Serif" w:hAnsi="PT Astra Serif"/>
          <w:sz w:val="24"/>
          <w:szCs w:val="24"/>
        </w:rPr>
        <w:t xml:space="preserve">Номер извещения о проведении торгов на официальном сайте – </w:t>
      </w:r>
      <w:hyperlink r:id="rId6" w:history="1">
        <w:r w:rsidRPr="001D6BE3">
          <w:rPr>
            <w:rStyle w:val="a3"/>
            <w:rFonts w:ascii="PT Astra Serif" w:hAnsi="PT Astra Serif"/>
            <w:color w:val="auto"/>
            <w:sz w:val="24"/>
            <w:szCs w:val="24"/>
            <w:u w:val="none"/>
          </w:rPr>
          <w:t>http://zakupki.gov.ru/</w:t>
        </w:r>
      </w:hyperlink>
      <w:r w:rsidRPr="001D6BE3">
        <w:rPr>
          <w:rFonts w:ascii="PT Astra Serif" w:hAnsi="PT Astra Serif"/>
          <w:sz w:val="24"/>
          <w:szCs w:val="24"/>
        </w:rPr>
        <w:t xml:space="preserve">, код аукциона 0187300005819000391. </w:t>
      </w:r>
    </w:p>
    <w:p w:rsidR="0086740D" w:rsidRPr="001D6BE3" w:rsidRDefault="0086740D" w:rsidP="0086740D">
      <w:pPr>
        <w:pStyle w:val="10"/>
        <w:keepNext/>
        <w:keepLines/>
        <w:suppressLineNumbers/>
        <w:spacing w:after="0" w:line="240" w:lineRule="auto"/>
        <w:jc w:val="both"/>
        <w:rPr>
          <w:rFonts w:ascii="PT Astra Serif" w:hAnsi="PT Astra Serif"/>
          <w:szCs w:val="24"/>
        </w:rPr>
      </w:pPr>
      <w:r w:rsidRPr="001D6BE3">
        <w:rPr>
          <w:rFonts w:ascii="PT Astra Serif" w:hAnsi="PT Astra Serif"/>
          <w:szCs w:val="24"/>
        </w:rPr>
        <w:t>Идентификационный код закупки: 193862201554386220100100800016311242.</w:t>
      </w:r>
    </w:p>
    <w:p w:rsidR="0086740D" w:rsidRPr="001D6BE3" w:rsidRDefault="0086740D" w:rsidP="0086740D">
      <w:pPr>
        <w:widowControl/>
        <w:tabs>
          <w:tab w:val="num" w:pos="567"/>
        </w:tabs>
        <w:autoSpaceDE w:val="0"/>
        <w:autoSpaceDN w:val="0"/>
        <w:adjustRightInd w:val="0"/>
        <w:jc w:val="both"/>
        <w:rPr>
          <w:rFonts w:ascii="PT Astra Serif" w:hAnsi="PT Astra Serif"/>
          <w:sz w:val="24"/>
          <w:szCs w:val="24"/>
        </w:rPr>
      </w:pPr>
      <w:r w:rsidRPr="001D6BE3">
        <w:rPr>
          <w:rFonts w:ascii="PT Astra Serif" w:hAnsi="PT Astra Serif"/>
          <w:sz w:val="24"/>
          <w:szCs w:val="24"/>
        </w:rPr>
        <w:t xml:space="preserve">2. Заказчик: Муниципальное казенное учреждение «Центр материально-технического и информационно-методического обеспечения». </w:t>
      </w:r>
      <w:proofErr w:type="gramStart"/>
      <w:r w:rsidRPr="001D6BE3">
        <w:rPr>
          <w:rFonts w:ascii="PT Astra Serif" w:hAnsi="PT Astra Serif"/>
          <w:sz w:val="24"/>
          <w:szCs w:val="24"/>
        </w:rPr>
        <w:t xml:space="preserve">Почтовый адрес: 628260, Тюменская обл.,  Ханты - Мансийский автономный округ - Югра, г. </w:t>
      </w:r>
      <w:proofErr w:type="spellStart"/>
      <w:r w:rsidRPr="001D6BE3">
        <w:rPr>
          <w:rFonts w:ascii="PT Astra Serif" w:hAnsi="PT Astra Serif"/>
          <w:sz w:val="24"/>
          <w:szCs w:val="24"/>
        </w:rPr>
        <w:t>Югорск</w:t>
      </w:r>
      <w:proofErr w:type="spellEnd"/>
      <w:r w:rsidRPr="001D6BE3">
        <w:rPr>
          <w:rFonts w:ascii="PT Astra Serif" w:hAnsi="PT Astra Serif"/>
          <w:sz w:val="24"/>
          <w:szCs w:val="24"/>
        </w:rPr>
        <w:t>, ул. Геологов, 9.</w:t>
      </w:r>
      <w:proofErr w:type="gramEnd"/>
    </w:p>
    <w:p w:rsidR="0086740D" w:rsidRPr="001D6BE3" w:rsidRDefault="0086740D" w:rsidP="0086740D">
      <w:pPr>
        <w:jc w:val="both"/>
        <w:rPr>
          <w:rFonts w:ascii="PT Astra Serif" w:hAnsi="PT Astra Serif"/>
          <w:sz w:val="24"/>
          <w:szCs w:val="24"/>
        </w:rPr>
      </w:pPr>
      <w:r w:rsidRPr="001D6BE3">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17 декабря 2019 года, по адресу: ул. 40 лет Победы, 11, г. </w:t>
      </w:r>
      <w:proofErr w:type="spellStart"/>
      <w:r w:rsidRPr="001D6BE3">
        <w:rPr>
          <w:rFonts w:ascii="PT Astra Serif" w:hAnsi="PT Astra Serif"/>
          <w:sz w:val="24"/>
          <w:szCs w:val="24"/>
        </w:rPr>
        <w:t>Югорск</w:t>
      </w:r>
      <w:proofErr w:type="spellEnd"/>
      <w:r w:rsidRPr="001D6BE3">
        <w:rPr>
          <w:rFonts w:ascii="PT Astra Serif" w:hAnsi="PT Astra Serif"/>
          <w:sz w:val="24"/>
          <w:szCs w:val="24"/>
        </w:rPr>
        <w:t>, Ханты-Мансийский  автономный  округ-Югра, Тюменская область.</w:t>
      </w:r>
    </w:p>
    <w:p w:rsidR="0086740D" w:rsidRPr="00E14B0E" w:rsidRDefault="0086740D" w:rsidP="0086740D">
      <w:pPr>
        <w:jc w:val="both"/>
        <w:rPr>
          <w:rFonts w:ascii="PT Astra Serif" w:hAnsi="PT Astra Serif"/>
          <w:sz w:val="24"/>
          <w:szCs w:val="24"/>
        </w:rPr>
      </w:pPr>
      <w:r w:rsidRPr="00E14B0E">
        <w:rPr>
          <w:rFonts w:ascii="PT Astra Serif" w:hAnsi="PT Astra Serif"/>
          <w:b/>
          <w:sz w:val="24"/>
          <w:szCs w:val="24"/>
        </w:rPr>
        <w:t xml:space="preserve"> </w:t>
      </w:r>
      <w:r w:rsidRPr="00E14B0E">
        <w:rPr>
          <w:rFonts w:ascii="PT Astra Serif" w:hAnsi="PT Astra Serif"/>
          <w:sz w:val="24"/>
          <w:szCs w:val="24"/>
        </w:rPr>
        <w:t>4. </w:t>
      </w:r>
      <w:proofErr w:type="gramStart"/>
      <w:r w:rsidRPr="00E14B0E">
        <w:rPr>
          <w:rFonts w:ascii="PT Astra Serif" w:hAnsi="PT Astra Serif"/>
          <w:sz w:val="24"/>
          <w:szCs w:val="24"/>
        </w:rPr>
        <w:t>До окончания указанного в извещении о проведении аукциона срока подачи заявок на участие в аукционе</w:t>
      </w:r>
      <w:proofErr w:type="gramEnd"/>
      <w:r w:rsidRPr="00E14B0E">
        <w:rPr>
          <w:rFonts w:ascii="PT Astra Serif" w:hAnsi="PT Astra Serif"/>
          <w:sz w:val="24"/>
          <w:szCs w:val="24"/>
        </w:rPr>
        <w:t xml:space="preserve"> «16» декабря  2019 г. 10 часов 00 минут была подана: 1 (одна) заявка на участие в аукционе (под номером №</w:t>
      </w:r>
      <w:r>
        <w:rPr>
          <w:rFonts w:ascii="PT Astra Serif" w:hAnsi="PT Astra Serif"/>
          <w:sz w:val="24"/>
          <w:szCs w:val="24"/>
        </w:rPr>
        <w:t>254</w:t>
      </w:r>
      <w:r w:rsidRPr="00E14B0E">
        <w:rPr>
          <w:rFonts w:ascii="PT Astra Serif" w:hAnsi="PT Astra Serif"/>
          <w:sz w:val="24"/>
          <w:szCs w:val="24"/>
        </w:rPr>
        <w:t>).</w:t>
      </w:r>
    </w:p>
    <w:p w:rsidR="0086740D" w:rsidRPr="00E14B0E" w:rsidRDefault="0086740D" w:rsidP="0086740D">
      <w:pPr>
        <w:jc w:val="both"/>
        <w:rPr>
          <w:rFonts w:ascii="PT Astra Serif" w:hAnsi="PT Astra Serif"/>
          <w:sz w:val="24"/>
          <w:szCs w:val="24"/>
        </w:rPr>
      </w:pPr>
      <w:r w:rsidRPr="00E14B0E">
        <w:rPr>
          <w:rFonts w:ascii="PT Astra Serif" w:hAnsi="PT Astra Serif"/>
          <w:sz w:val="24"/>
          <w:szCs w:val="24"/>
        </w:rPr>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86740D" w:rsidRPr="00E14B0E" w:rsidRDefault="0086740D" w:rsidP="0086740D">
      <w:pPr>
        <w:jc w:val="both"/>
        <w:rPr>
          <w:rFonts w:ascii="PT Astra Serif" w:hAnsi="PT Astra Serif"/>
          <w:sz w:val="24"/>
          <w:szCs w:val="24"/>
        </w:rPr>
      </w:pPr>
      <w:r w:rsidRPr="00E14B0E">
        <w:rPr>
          <w:rFonts w:ascii="PT Astra Serif" w:hAnsi="PT Astra Serif"/>
          <w:sz w:val="24"/>
          <w:szCs w:val="24"/>
        </w:rPr>
        <w:t>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86740D" w:rsidRPr="00E14B0E" w:rsidRDefault="0086740D" w:rsidP="0086740D">
      <w:pPr>
        <w:jc w:val="both"/>
        <w:rPr>
          <w:rFonts w:ascii="PT Astra Serif" w:hAnsi="PT Astra Serif"/>
          <w:sz w:val="24"/>
          <w:szCs w:val="24"/>
        </w:rPr>
      </w:pPr>
      <w:r w:rsidRPr="00E14B0E">
        <w:rPr>
          <w:rFonts w:ascii="PT Astra Serif" w:hAnsi="PT Astra Serif"/>
          <w:sz w:val="24"/>
          <w:szCs w:val="24"/>
        </w:rPr>
        <w:t xml:space="preserve">6.1) о соответствии участника аукциона, подавшего единственную заявку на участие в аукционе, и поданной им заявки № </w:t>
      </w:r>
      <w:r>
        <w:rPr>
          <w:rFonts w:ascii="PT Astra Serif" w:hAnsi="PT Astra Serif"/>
          <w:spacing w:val="-6"/>
          <w:sz w:val="24"/>
          <w:szCs w:val="24"/>
        </w:rPr>
        <w:t>254</w:t>
      </w:r>
      <w:r w:rsidRPr="00E14B0E">
        <w:rPr>
          <w:rFonts w:ascii="PT Astra Serif" w:hAnsi="PT Astra Serif"/>
          <w:spacing w:val="-6"/>
          <w:sz w:val="24"/>
          <w:szCs w:val="24"/>
        </w:rPr>
        <w:t xml:space="preserve"> </w:t>
      </w:r>
      <w:r w:rsidRPr="00E14B0E">
        <w:rPr>
          <w:rFonts w:ascii="PT Astra Serif" w:hAnsi="PT Astra Serif"/>
          <w:sz w:val="24"/>
          <w:szCs w:val="24"/>
        </w:rPr>
        <w:t>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86740D" w:rsidRPr="00E14B0E" w:rsidRDefault="0086740D" w:rsidP="0086740D">
      <w:pPr>
        <w:jc w:val="both"/>
        <w:rPr>
          <w:rFonts w:ascii="PT Astra Serif" w:hAnsi="PT Astra Serif"/>
          <w:sz w:val="24"/>
          <w:szCs w:val="24"/>
        </w:rPr>
      </w:pPr>
      <w:r w:rsidRPr="00E14B0E">
        <w:rPr>
          <w:rFonts w:ascii="PT Astra Serif" w:hAnsi="PT Astra Serif"/>
          <w:sz w:val="24"/>
          <w:szCs w:val="24"/>
        </w:rPr>
        <w:lastRenderedPageBreak/>
        <w:t>7. Сведения об участнике закупки, подавшем единственную заявку на участие в аукционе в электронной форме:</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7371"/>
      </w:tblGrid>
      <w:tr w:rsidR="0086740D" w:rsidRPr="00AB39CE" w:rsidTr="00D14E3C">
        <w:trPr>
          <w:trHeight w:val="302"/>
        </w:trPr>
        <w:tc>
          <w:tcPr>
            <w:tcW w:w="2694" w:type="dxa"/>
            <w:vAlign w:val="center"/>
          </w:tcPr>
          <w:p w:rsidR="0086740D" w:rsidRPr="00AB39CE" w:rsidRDefault="0086740D" w:rsidP="00D14E3C">
            <w:pPr>
              <w:pStyle w:val="a5"/>
              <w:tabs>
                <w:tab w:val="num" w:pos="567"/>
              </w:tabs>
              <w:ind w:left="0"/>
              <w:jc w:val="center"/>
              <w:rPr>
                <w:rFonts w:ascii="PT Serif" w:hAnsi="PT Serif"/>
                <w:spacing w:val="-6"/>
                <w:sz w:val="24"/>
                <w:szCs w:val="24"/>
              </w:rPr>
            </w:pPr>
            <w:r w:rsidRPr="00AB39CE">
              <w:rPr>
                <w:rFonts w:ascii="PT Serif" w:hAnsi="PT Serif"/>
                <w:spacing w:val="-6"/>
                <w:sz w:val="24"/>
                <w:szCs w:val="24"/>
              </w:rPr>
              <w:t>Идентификационный номер заявки</w:t>
            </w:r>
          </w:p>
        </w:tc>
        <w:tc>
          <w:tcPr>
            <w:tcW w:w="7371" w:type="dxa"/>
            <w:vAlign w:val="center"/>
          </w:tcPr>
          <w:p w:rsidR="0086740D" w:rsidRPr="00AB39CE" w:rsidRDefault="0086740D" w:rsidP="00D14E3C">
            <w:pPr>
              <w:pStyle w:val="a5"/>
              <w:tabs>
                <w:tab w:val="num" w:pos="567"/>
              </w:tabs>
              <w:ind w:left="0"/>
              <w:jc w:val="center"/>
              <w:rPr>
                <w:rFonts w:ascii="PT Serif" w:hAnsi="PT Serif"/>
                <w:spacing w:val="-6"/>
                <w:sz w:val="24"/>
                <w:szCs w:val="24"/>
              </w:rPr>
            </w:pPr>
            <w:r w:rsidRPr="00AB39CE">
              <w:rPr>
                <w:rFonts w:ascii="PT Serif" w:hAnsi="PT Serif"/>
                <w:spacing w:val="-6"/>
                <w:sz w:val="24"/>
                <w:szCs w:val="24"/>
              </w:rPr>
              <w:t>Наименование участника закупки</w:t>
            </w:r>
          </w:p>
        </w:tc>
      </w:tr>
      <w:tr w:rsidR="0086740D" w:rsidRPr="00AB39CE" w:rsidTr="00D14E3C">
        <w:trPr>
          <w:trHeight w:val="2025"/>
        </w:trPr>
        <w:tc>
          <w:tcPr>
            <w:tcW w:w="2694" w:type="dxa"/>
          </w:tcPr>
          <w:p w:rsidR="0086740D" w:rsidRPr="00E14B0E" w:rsidRDefault="0086740D" w:rsidP="00D14E3C">
            <w:pPr>
              <w:pStyle w:val="a5"/>
              <w:tabs>
                <w:tab w:val="num" w:pos="567"/>
              </w:tabs>
              <w:ind w:left="0"/>
              <w:jc w:val="center"/>
              <w:rPr>
                <w:rFonts w:ascii="PT Astra Serif" w:hAnsi="PT Astra Serif"/>
                <w:spacing w:val="-6"/>
              </w:rPr>
            </w:pPr>
            <w:r>
              <w:rPr>
                <w:rFonts w:ascii="PT Astra Serif" w:hAnsi="PT Astra Serif"/>
                <w:spacing w:val="-6"/>
              </w:rPr>
              <w:t>254</w:t>
            </w:r>
          </w:p>
        </w:tc>
        <w:tc>
          <w:tcPr>
            <w:tcW w:w="7371" w:type="dxa"/>
          </w:tcPr>
          <w:tbl>
            <w:tblPr>
              <w:tblW w:w="7121" w:type="dxa"/>
              <w:tblCellSpacing w:w="15" w:type="dxa"/>
              <w:tblLayout w:type="fixed"/>
              <w:tblLook w:val="00A0" w:firstRow="1" w:lastRow="0" w:firstColumn="1" w:lastColumn="0" w:noHBand="0" w:noVBand="0"/>
            </w:tblPr>
            <w:tblGrid>
              <w:gridCol w:w="1735"/>
              <w:gridCol w:w="5386"/>
            </w:tblGrid>
            <w:tr w:rsidR="0086740D" w:rsidRPr="00E14B0E" w:rsidTr="0086740D">
              <w:trPr>
                <w:trHeight w:val="885"/>
                <w:tblCellSpacing w:w="15" w:type="dxa"/>
              </w:trPr>
              <w:tc>
                <w:tcPr>
                  <w:tcW w:w="1690" w:type="dxa"/>
                  <w:tcMar>
                    <w:top w:w="15" w:type="dxa"/>
                    <w:left w:w="15" w:type="dxa"/>
                    <w:bottom w:w="15" w:type="dxa"/>
                    <w:right w:w="15" w:type="dxa"/>
                  </w:tcMar>
                </w:tcPr>
                <w:p w:rsidR="0086740D" w:rsidRPr="0086740D" w:rsidRDefault="0086740D" w:rsidP="00D14E3C">
                  <w:pPr>
                    <w:rPr>
                      <w:rFonts w:ascii="PT Astra Serif" w:hAnsi="PT Astra Serif"/>
                      <w:sz w:val="24"/>
                      <w:szCs w:val="24"/>
                    </w:rPr>
                  </w:pPr>
                  <w:r w:rsidRPr="0086740D">
                    <w:rPr>
                      <w:rFonts w:ascii="PT Astra Serif" w:hAnsi="PT Astra Serif"/>
                    </w:rPr>
                    <w:t xml:space="preserve">Наименование/Фирменное наименование </w:t>
                  </w:r>
                </w:p>
              </w:tc>
              <w:tc>
                <w:tcPr>
                  <w:tcW w:w="5341" w:type="dxa"/>
                  <w:tcMar>
                    <w:top w:w="15" w:type="dxa"/>
                    <w:left w:w="15" w:type="dxa"/>
                    <w:bottom w:w="15" w:type="dxa"/>
                    <w:right w:w="15" w:type="dxa"/>
                  </w:tcMar>
                </w:tcPr>
                <w:p w:rsidR="0086740D" w:rsidRPr="0086740D" w:rsidRDefault="0086740D" w:rsidP="0086740D">
                  <w:pPr>
                    <w:rPr>
                      <w:rFonts w:ascii="PT Astra Serif" w:hAnsi="PT Astra Serif"/>
                      <w:sz w:val="24"/>
                      <w:szCs w:val="24"/>
                    </w:rPr>
                  </w:pPr>
                  <w:r w:rsidRPr="0086740D">
                    <w:rPr>
                      <w:rFonts w:ascii="PT Astra Serif" w:hAnsi="PT Astra Serif"/>
                      <w:b/>
                      <w:bCs/>
                    </w:rPr>
                    <w:t>ОБЩЕСТВО С ОГРАНИЧЕННОЙ ОТВЕТСТВЕННОСТЬЮ "ГАРАНТ-ЮГОРСК"</w:t>
                  </w:r>
                </w:p>
              </w:tc>
            </w:tr>
            <w:tr w:rsidR="0086740D" w:rsidRPr="00E14B0E" w:rsidTr="00D14E3C">
              <w:trPr>
                <w:tblCellSpacing w:w="15" w:type="dxa"/>
              </w:trPr>
              <w:tc>
                <w:tcPr>
                  <w:tcW w:w="1690" w:type="dxa"/>
                  <w:tcMar>
                    <w:top w:w="15" w:type="dxa"/>
                    <w:left w:w="15" w:type="dxa"/>
                    <w:bottom w:w="15" w:type="dxa"/>
                    <w:right w:w="15" w:type="dxa"/>
                  </w:tcMar>
                </w:tcPr>
                <w:p w:rsidR="0086740D" w:rsidRPr="0086740D" w:rsidRDefault="0086740D" w:rsidP="00D14E3C">
                  <w:pPr>
                    <w:rPr>
                      <w:rFonts w:ascii="PT Astra Serif" w:hAnsi="PT Astra Serif"/>
                      <w:sz w:val="24"/>
                      <w:szCs w:val="24"/>
                    </w:rPr>
                  </w:pPr>
                  <w:r w:rsidRPr="0086740D">
                    <w:rPr>
                      <w:rFonts w:ascii="PT Astra Serif" w:hAnsi="PT Astra Serif"/>
                    </w:rPr>
                    <w:t xml:space="preserve">Дата подтверждения аккредитации </w:t>
                  </w:r>
                </w:p>
              </w:tc>
              <w:tc>
                <w:tcPr>
                  <w:tcW w:w="5341" w:type="dxa"/>
                  <w:tcMar>
                    <w:top w:w="15" w:type="dxa"/>
                    <w:left w:w="15" w:type="dxa"/>
                    <w:bottom w:w="15" w:type="dxa"/>
                    <w:right w:w="15" w:type="dxa"/>
                  </w:tcMar>
                </w:tcPr>
                <w:p w:rsidR="0086740D" w:rsidRPr="0086740D" w:rsidRDefault="0086740D" w:rsidP="00D14E3C">
                  <w:pPr>
                    <w:rPr>
                      <w:rFonts w:ascii="PT Astra Serif" w:hAnsi="PT Astra Serif"/>
                      <w:sz w:val="24"/>
                      <w:szCs w:val="24"/>
                    </w:rPr>
                  </w:pPr>
                  <w:r w:rsidRPr="0086740D">
                    <w:rPr>
                      <w:rFonts w:ascii="PT Astra Serif" w:hAnsi="PT Astra Serif"/>
                    </w:rPr>
                    <w:t>29.01.2019</w:t>
                  </w:r>
                </w:p>
              </w:tc>
            </w:tr>
            <w:tr w:rsidR="0086740D" w:rsidRPr="00E14B0E" w:rsidTr="00D14E3C">
              <w:trPr>
                <w:tblCellSpacing w:w="15" w:type="dxa"/>
              </w:trPr>
              <w:tc>
                <w:tcPr>
                  <w:tcW w:w="1690" w:type="dxa"/>
                  <w:tcMar>
                    <w:top w:w="15" w:type="dxa"/>
                    <w:left w:w="15" w:type="dxa"/>
                    <w:bottom w:w="15" w:type="dxa"/>
                    <w:right w:w="15" w:type="dxa"/>
                  </w:tcMar>
                </w:tcPr>
                <w:p w:rsidR="0086740D" w:rsidRPr="0086740D" w:rsidRDefault="0086740D" w:rsidP="00D14E3C">
                  <w:pPr>
                    <w:rPr>
                      <w:rFonts w:ascii="PT Astra Serif" w:hAnsi="PT Astra Serif"/>
                      <w:sz w:val="24"/>
                      <w:szCs w:val="24"/>
                    </w:rPr>
                  </w:pPr>
                  <w:r w:rsidRPr="0086740D">
                    <w:rPr>
                      <w:rFonts w:ascii="PT Astra Serif" w:hAnsi="PT Astra Serif"/>
                    </w:rPr>
                    <w:t xml:space="preserve">ИНН </w:t>
                  </w:r>
                </w:p>
              </w:tc>
              <w:tc>
                <w:tcPr>
                  <w:tcW w:w="5341" w:type="dxa"/>
                  <w:tcMar>
                    <w:top w:w="15" w:type="dxa"/>
                    <w:left w:w="15" w:type="dxa"/>
                    <w:bottom w:w="15" w:type="dxa"/>
                    <w:right w:w="15" w:type="dxa"/>
                  </w:tcMar>
                </w:tcPr>
                <w:p w:rsidR="0086740D" w:rsidRPr="0086740D" w:rsidRDefault="0086740D" w:rsidP="00D14E3C">
                  <w:pPr>
                    <w:rPr>
                      <w:rFonts w:ascii="PT Astra Serif" w:hAnsi="PT Astra Serif"/>
                      <w:sz w:val="24"/>
                      <w:szCs w:val="24"/>
                    </w:rPr>
                  </w:pPr>
                  <w:r w:rsidRPr="0086740D">
                    <w:rPr>
                      <w:rFonts w:ascii="PT Astra Serif" w:hAnsi="PT Astra Serif"/>
                    </w:rPr>
                    <w:t>8622006972</w:t>
                  </w:r>
                </w:p>
              </w:tc>
            </w:tr>
            <w:tr w:rsidR="0086740D" w:rsidRPr="00E14B0E" w:rsidTr="00D14E3C">
              <w:trPr>
                <w:tblCellSpacing w:w="15" w:type="dxa"/>
              </w:trPr>
              <w:tc>
                <w:tcPr>
                  <w:tcW w:w="1690" w:type="dxa"/>
                  <w:tcMar>
                    <w:top w:w="15" w:type="dxa"/>
                    <w:left w:w="15" w:type="dxa"/>
                    <w:bottom w:w="15" w:type="dxa"/>
                    <w:right w:w="15" w:type="dxa"/>
                  </w:tcMar>
                </w:tcPr>
                <w:p w:rsidR="0086740D" w:rsidRPr="0086740D" w:rsidRDefault="0086740D" w:rsidP="00D14E3C">
                  <w:pPr>
                    <w:rPr>
                      <w:rFonts w:ascii="PT Astra Serif" w:hAnsi="PT Astra Serif"/>
                      <w:sz w:val="24"/>
                      <w:szCs w:val="24"/>
                    </w:rPr>
                  </w:pPr>
                  <w:r w:rsidRPr="0086740D">
                    <w:rPr>
                      <w:rFonts w:ascii="PT Astra Serif" w:hAnsi="PT Astra Serif"/>
                    </w:rPr>
                    <w:t xml:space="preserve">КПП </w:t>
                  </w:r>
                </w:p>
              </w:tc>
              <w:tc>
                <w:tcPr>
                  <w:tcW w:w="5341" w:type="dxa"/>
                  <w:tcMar>
                    <w:top w:w="15" w:type="dxa"/>
                    <w:left w:w="15" w:type="dxa"/>
                    <w:bottom w:w="15" w:type="dxa"/>
                    <w:right w:w="15" w:type="dxa"/>
                  </w:tcMar>
                </w:tcPr>
                <w:p w:rsidR="0086740D" w:rsidRPr="0086740D" w:rsidRDefault="0086740D" w:rsidP="00D14E3C">
                  <w:pPr>
                    <w:rPr>
                      <w:rFonts w:ascii="PT Astra Serif" w:hAnsi="PT Astra Serif"/>
                      <w:sz w:val="24"/>
                      <w:szCs w:val="24"/>
                    </w:rPr>
                  </w:pPr>
                  <w:r w:rsidRPr="0086740D">
                    <w:rPr>
                      <w:rFonts w:ascii="PT Astra Serif" w:hAnsi="PT Astra Serif"/>
                    </w:rPr>
                    <w:t>862201001</w:t>
                  </w:r>
                </w:p>
              </w:tc>
            </w:tr>
            <w:tr w:rsidR="0086740D" w:rsidRPr="00E14B0E" w:rsidTr="00D14E3C">
              <w:trPr>
                <w:tblCellSpacing w:w="15" w:type="dxa"/>
              </w:trPr>
              <w:tc>
                <w:tcPr>
                  <w:tcW w:w="1690" w:type="dxa"/>
                  <w:tcMar>
                    <w:top w:w="15" w:type="dxa"/>
                    <w:left w:w="15" w:type="dxa"/>
                    <w:bottom w:w="15" w:type="dxa"/>
                    <w:right w:w="15" w:type="dxa"/>
                  </w:tcMar>
                </w:tcPr>
                <w:p w:rsidR="0086740D" w:rsidRPr="0086740D" w:rsidRDefault="0086740D" w:rsidP="00D14E3C">
                  <w:pPr>
                    <w:rPr>
                      <w:rFonts w:ascii="PT Astra Serif" w:hAnsi="PT Astra Serif"/>
                      <w:sz w:val="24"/>
                      <w:szCs w:val="24"/>
                    </w:rPr>
                  </w:pPr>
                  <w:r w:rsidRPr="0086740D">
                    <w:rPr>
                      <w:rFonts w:ascii="PT Astra Serif" w:hAnsi="PT Astra Serif"/>
                    </w:rPr>
                    <w:t xml:space="preserve">Юридический адрес </w:t>
                  </w:r>
                </w:p>
              </w:tc>
              <w:tc>
                <w:tcPr>
                  <w:tcW w:w="5341" w:type="dxa"/>
                  <w:tcMar>
                    <w:top w:w="15" w:type="dxa"/>
                    <w:left w:w="15" w:type="dxa"/>
                    <w:bottom w:w="15" w:type="dxa"/>
                    <w:right w:w="15" w:type="dxa"/>
                  </w:tcMar>
                </w:tcPr>
                <w:p w:rsidR="0086740D" w:rsidRPr="0086740D" w:rsidRDefault="0086740D" w:rsidP="00D14E3C">
                  <w:pPr>
                    <w:rPr>
                      <w:rFonts w:ascii="PT Astra Serif" w:hAnsi="PT Astra Serif"/>
                      <w:sz w:val="24"/>
                      <w:szCs w:val="24"/>
                    </w:rPr>
                  </w:pPr>
                  <w:r w:rsidRPr="0086740D">
                    <w:rPr>
                      <w:rFonts w:ascii="PT Astra Serif" w:hAnsi="PT Astra Serif"/>
                    </w:rPr>
                    <w:t xml:space="preserve">628260, АО ХАНТЫ-МАНСИЙСКИЙ АВТОНОМНЫЙ ОКРУГ - ЮГРА, Г ЮГОРСК, </w:t>
                  </w:r>
                  <w:proofErr w:type="gramStart"/>
                  <w:r w:rsidRPr="0086740D">
                    <w:rPr>
                      <w:rFonts w:ascii="PT Astra Serif" w:hAnsi="PT Astra Serif"/>
                    </w:rPr>
                    <w:t>УЛ</w:t>
                  </w:r>
                  <w:proofErr w:type="gramEnd"/>
                  <w:r w:rsidRPr="0086740D">
                    <w:rPr>
                      <w:rFonts w:ascii="PT Astra Serif" w:hAnsi="PT Astra Serif"/>
                    </w:rPr>
                    <w:t xml:space="preserve"> ТИТОВА, 63,</w:t>
                  </w:r>
                </w:p>
              </w:tc>
            </w:tr>
            <w:tr w:rsidR="0086740D" w:rsidRPr="00E14B0E" w:rsidTr="00D14E3C">
              <w:trPr>
                <w:tblCellSpacing w:w="15" w:type="dxa"/>
              </w:trPr>
              <w:tc>
                <w:tcPr>
                  <w:tcW w:w="1690" w:type="dxa"/>
                  <w:tcMar>
                    <w:top w:w="15" w:type="dxa"/>
                    <w:left w:w="15" w:type="dxa"/>
                    <w:bottom w:w="15" w:type="dxa"/>
                    <w:right w:w="15" w:type="dxa"/>
                  </w:tcMar>
                </w:tcPr>
                <w:p w:rsidR="0086740D" w:rsidRPr="0086740D" w:rsidRDefault="0086740D" w:rsidP="00D14E3C">
                  <w:pPr>
                    <w:rPr>
                      <w:rFonts w:ascii="PT Astra Serif" w:hAnsi="PT Astra Serif"/>
                      <w:sz w:val="24"/>
                      <w:szCs w:val="24"/>
                    </w:rPr>
                  </w:pPr>
                  <w:r w:rsidRPr="0086740D">
                    <w:rPr>
                      <w:rFonts w:ascii="PT Astra Serif" w:hAnsi="PT Astra Serif"/>
                    </w:rPr>
                    <w:t xml:space="preserve">Почтовый адрес </w:t>
                  </w:r>
                </w:p>
              </w:tc>
              <w:tc>
                <w:tcPr>
                  <w:tcW w:w="5341" w:type="dxa"/>
                  <w:tcMar>
                    <w:top w:w="15" w:type="dxa"/>
                    <w:left w:w="15" w:type="dxa"/>
                    <w:bottom w:w="15" w:type="dxa"/>
                    <w:right w:w="15" w:type="dxa"/>
                  </w:tcMar>
                </w:tcPr>
                <w:p w:rsidR="0086740D" w:rsidRPr="0086740D" w:rsidRDefault="0086740D" w:rsidP="00D14E3C">
                  <w:pPr>
                    <w:rPr>
                      <w:rFonts w:ascii="PT Astra Serif" w:hAnsi="PT Astra Serif"/>
                      <w:sz w:val="24"/>
                      <w:szCs w:val="24"/>
                    </w:rPr>
                  </w:pPr>
                  <w:r w:rsidRPr="0086740D">
                    <w:rPr>
                      <w:rFonts w:ascii="PT Astra Serif" w:hAnsi="PT Astra Serif"/>
                    </w:rPr>
                    <w:t>628260 ХМАО-ЮГРА Г.ЮГОРСК УЛ</w:t>
                  </w:r>
                  <w:proofErr w:type="gramStart"/>
                  <w:r w:rsidRPr="0086740D">
                    <w:rPr>
                      <w:rFonts w:ascii="PT Astra Serif" w:hAnsi="PT Astra Serif"/>
                    </w:rPr>
                    <w:t>.Т</w:t>
                  </w:r>
                  <w:proofErr w:type="gramEnd"/>
                  <w:r w:rsidRPr="0086740D">
                    <w:rPr>
                      <w:rFonts w:ascii="PT Astra Serif" w:hAnsi="PT Astra Serif"/>
                    </w:rPr>
                    <w:t>ИТОВА 63</w:t>
                  </w:r>
                </w:p>
              </w:tc>
            </w:tr>
            <w:tr w:rsidR="0086740D" w:rsidRPr="00E14B0E" w:rsidTr="00D14E3C">
              <w:trPr>
                <w:tblCellSpacing w:w="15" w:type="dxa"/>
              </w:trPr>
              <w:tc>
                <w:tcPr>
                  <w:tcW w:w="1690" w:type="dxa"/>
                  <w:tcMar>
                    <w:top w:w="15" w:type="dxa"/>
                    <w:left w:w="15" w:type="dxa"/>
                    <w:bottom w:w="15" w:type="dxa"/>
                    <w:right w:w="15" w:type="dxa"/>
                  </w:tcMar>
                </w:tcPr>
                <w:p w:rsidR="0086740D" w:rsidRPr="0086740D" w:rsidRDefault="0086740D" w:rsidP="00D14E3C">
                  <w:pPr>
                    <w:rPr>
                      <w:rFonts w:ascii="PT Astra Serif" w:hAnsi="PT Astra Serif"/>
                      <w:sz w:val="24"/>
                      <w:szCs w:val="24"/>
                    </w:rPr>
                  </w:pPr>
                  <w:r w:rsidRPr="0086740D">
                    <w:rPr>
                      <w:rFonts w:ascii="PT Astra Serif" w:hAnsi="PT Astra Serif"/>
                    </w:rPr>
                    <w:t xml:space="preserve">Контактный телефон </w:t>
                  </w:r>
                </w:p>
              </w:tc>
              <w:tc>
                <w:tcPr>
                  <w:tcW w:w="5341" w:type="dxa"/>
                  <w:tcMar>
                    <w:top w:w="15" w:type="dxa"/>
                    <w:left w:w="15" w:type="dxa"/>
                    <w:bottom w:w="15" w:type="dxa"/>
                    <w:right w:w="15" w:type="dxa"/>
                  </w:tcMar>
                </w:tcPr>
                <w:p w:rsidR="0086740D" w:rsidRPr="0086740D" w:rsidRDefault="0086740D" w:rsidP="00D14E3C">
                  <w:pPr>
                    <w:rPr>
                      <w:rFonts w:ascii="PT Astra Serif" w:hAnsi="PT Astra Serif"/>
                      <w:sz w:val="24"/>
                      <w:szCs w:val="24"/>
                    </w:rPr>
                  </w:pPr>
                  <w:r w:rsidRPr="0086740D">
                    <w:rPr>
                      <w:rFonts w:ascii="PT Astra Serif" w:hAnsi="PT Astra Serif"/>
                    </w:rPr>
                    <w:t>73467576187</w:t>
                  </w:r>
                </w:p>
              </w:tc>
            </w:tr>
          </w:tbl>
          <w:p w:rsidR="0086740D" w:rsidRPr="00E14B0E" w:rsidRDefault="0086740D" w:rsidP="00D14E3C">
            <w:pPr>
              <w:pStyle w:val="a5"/>
              <w:tabs>
                <w:tab w:val="num" w:pos="567"/>
              </w:tabs>
              <w:ind w:left="0"/>
              <w:jc w:val="both"/>
              <w:rPr>
                <w:rFonts w:ascii="PT Astra Serif" w:hAnsi="PT Astra Serif"/>
                <w:spacing w:val="-6"/>
              </w:rPr>
            </w:pPr>
          </w:p>
        </w:tc>
      </w:tr>
    </w:tbl>
    <w:p w:rsidR="0086740D" w:rsidRPr="0086740D" w:rsidRDefault="0086740D" w:rsidP="0086740D">
      <w:pPr>
        <w:pStyle w:val="a5"/>
        <w:numPr>
          <w:ilvl w:val="0"/>
          <w:numId w:val="1"/>
        </w:numPr>
        <w:tabs>
          <w:tab w:val="left" w:pos="284"/>
        </w:tabs>
        <w:ind w:left="0" w:firstLine="0"/>
        <w:jc w:val="both"/>
        <w:rPr>
          <w:rFonts w:ascii="PT Serif" w:hAnsi="PT Serif"/>
          <w:sz w:val="24"/>
        </w:rPr>
      </w:pPr>
      <w:r w:rsidRPr="0086740D">
        <w:rPr>
          <w:rFonts w:ascii="PT Serif" w:hAnsi="PT Serif"/>
          <w:sz w:val="24"/>
        </w:rPr>
        <w:t xml:space="preserve">Среди предложений участников закупки, признанных участниками электронного аукциона, </w:t>
      </w:r>
      <w:r>
        <w:rPr>
          <w:rFonts w:ascii="PT Serif" w:hAnsi="PT Serif"/>
          <w:sz w:val="24"/>
        </w:rPr>
        <w:t xml:space="preserve">не </w:t>
      </w:r>
      <w:r w:rsidRPr="0086740D">
        <w:rPr>
          <w:rFonts w:ascii="PT Serif" w:hAnsi="PT Serif"/>
          <w:sz w:val="24"/>
        </w:rPr>
        <w:t>присутствуют предложения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86740D" w:rsidRPr="00AB39CE" w:rsidRDefault="0086740D" w:rsidP="0086740D">
      <w:pPr>
        <w:jc w:val="both"/>
        <w:rPr>
          <w:rFonts w:ascii="PT Serif" w:hAnsi="PT Serif"/>
          <w:sz w:val="24"/>
        </w:rPr>
      </w:pPr>
      <w:r w:rsidRPr="00AB39CE">
        <w:rPr>
          <w:rFonts w:ascii="PT Serif" w:hAnsi="PT Serif"/>
          <w:sz w:val="24"/>
        </w:rPr>
        <w:t xml:space="preserve">9. Настоящий протокол подлежит размещению на сайте оператора электронной площадки </w:t>
      </w:r>
      <w:hyperlink r:id="rId7" w:history="1">
        <w:r w:rsidRPr="00AB39CE">
          <w:rPr>
            <w:rFonts w:ascii="PT Serif" w:hAnsi="PT Serif"/>
            <w:sz w:val="24"/>
          </w:rPr>
          <w:t>http://www.sberbank-ast.ru</w:t>
        </w:r>
      </w:hyperlink>
      <w:r w:rsidRPr="00AB39CE">
        <w:rPr>
          <w:rFonts w:ascii="PT Serif" w:hAnsi="PT Serif"/>
          <w:sz w:val="24"/>
        </w:rPr>
        <w:t>.</w:t>
      </w:r>
    </w:p>
    <w:p w:rsidR="0086740D" w:rsidRPr="00AB39CE" w:rsidRDefault="0086740D" w:rsidP="0086740D">
      <w:pPr>
        <w:pStyle w:val="a5"/>
        <w:tabs>
          <w:tab w:val="num" w:pos="567"/>
        </w:tabs>
        <w:ind w:left="0"/>
        <w:jc w:val="both"/>
        <w:rPr>
          <w:rFonts w:ascii="PT Serif" w:hAnsi="PT Serif"/>
          <w:spacing w:val="-6"/>
          <w:sz w:val="24"/>
          <w:szCs w:val="24"/>
        </w:rPr>
      </w:pPr>
    </w:p>
    <w:p w:rsidR="0086740D" w:rsidRPr="00AB39CE" w:rsidRDefault="0086740D" w:rsidP="0086740D">
      <w:pPr>
        <w:jc w:val="center"/>
        <w:rPr>
          <w:rFonts w:ascii="PT Serif" w:hAnsi="PT Serif"/>
          <w:noProof/>
          <w:sz w:val="24"/>
          <w:szCs w:val="24"/>
        </w:rPr>
      </w:pPr>
      <w:r w:rsidRPr="00AB39CE">
        <w:rPr>
          <w:rFonts w:ascii="PT Serif" w:hAnsi="PT Serif"/>
          <w:noProof/>
          <w:sz w:val="24"/>
          <w:szCs w:val="24"/>
        </w:rPr>
        <w:t>Сведения о решении</w:t>
      </w:r>
    </w:p>
    <w:p w:rsidR="0086740D" w:rsidRDefault="0086740D" w:rsidP="0086740D">
      <w:pPr>
        <w:jc w:val="center"/>
        <w:rPr>
          <w:rFonts w:ascii="PT Serif" w:hAnsi="PT Serif"/>
          <w:noProof/>
          <w:sz w:val="24"/>
          <w:szCs w:val="24"/>
        </w:rPr>
      </w:pPr>
      <w:r w:rsidRPr="00AB39CE">
        <w:rPr>
          <w:rFonts w:ascii="PT Serif" w:hAnsi="PT Serif"/>
          <w:noProof/>
          <w:sz w:val="24"/>
          <w:szCs w:val="24"/>
        </w:rPr>
        <w:t xml:space="preserve">членов комиссии о соответствии участника аукциона и поданной им заявки требованиям Федерального закона </w:t>
      </w:r>
      <w:r w:rsidRPr="00AB39CE">
        <w:rPr>
          <w:rFonts w:ascii="PT Serif" w:hAnsi="PT Serif"/>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sidRPr="00AB39CE">
        <w:rPr>
          <w:rFonts w:ascii="PT Serif" w:hAnsi="PT Serif"/>
          <w:noProof/>
          <w:sz w:val="24"/>
          <w:szCs w:val="24"/>
        </w:rPr>
        <w:t xml:space="preserve">и документации об аукционе </w:t>
      </w:r>
    </w:p>
    <w:p w:rsidR="0086740D" w:rsidRPr="00AB39CE" w:rsidRDefault="0086740D" w:rsidP="0086740D">
      <w:pPr>
        <w:jc w:val="center"/>
        <w:rPr>
          <w:rFonts w:ascii="PT Serif" w:hAnsi="PT Serif"/>
          <w:noProof/>
          <w:sz w:val="24"/>
          <w:szCs w:val="24"/>
        </w:rPr>
      </w:pPr>
    </w:p>
    <w:tbl>
      <w:tblPr>
        <w:tblW w:w="10065" w:type="dxa"/>
        <w:tblInd w:w="108" w:type="dxa"/>
        <w:tblLayout w:type="fixed"/>
        <w:tblLook w:val="01E0" w:firstRow="1" w:lastRow="1" w:firstColumn="1" w:lastColumn="1" w:noHBand="0" w:noVBand="0"/>
      </w:tblPr>
      <w:tblGrid>
        <w:gridCol w:w="6379"/>
        <w:gridCol w:w="1418"/>
        <w:gridCol w:w="2268"/>
      </w:tblGrid>
      <w:tr w:rsidR="0086740D" w:rsidRPr="00AB39CE" w:rsidTr="00D14E3C">
        <w:tc>
          <w:tcPr>
            <w:tcW w:w="6379" w:type="dxa"/>
            <w:tcBorders>
              <w:top w:val="single" w:sz="4" w:space="0" w:color="auto"/>
              <w:left w:val="single" w:sz="4" w:space="0" w:color="auto"/>
              <w:bottom w:val="single" w:sz="4" w:space="0" w:color="auto"/>
              <w:right w:val="single" w:sz="4" w:space="0" w:color="auto"/>
            </w:tcBorders>
            <w:vAlign w:val="center"/>
            <w:hideMark/>
          </w:tcPr>
          <w:p w:rsidR="0086740D" w:rsidRPr="00AB39CE" w:rsidRDefault="0086740D" w:rsidP="00D14E3C">
            <w:pPr>
              <w:spacing w:after="60"/>
              <w:jc w:val="center"/>
              <w:rPr>
                <w:rFonts w:ascii="PT Serif" w:hAnsi="PT Serif"/>
                <w:noProof/>
              </w:rPr>
            </w:pPr>
            <w:r w:rsidRPr="00AB39CE">
              <w:rPr>
                <w:rFonts w:ascii="PT Serif" w:hAnsi="PT Serif"/>
                <w:noProof/>
              </w:rPr>
              <w:t>Решение члена комиссии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86740D" w:rsidRPr="00AB39CE" w:rsidRDefault="0086740D" w:rsidP="00D14E3C">
            <w:pPr>
              <w:spacing w:after="60"/>
              <w:jc w:val="center"/>
              <w:rPr>
                <w:rFonts w:ascii="PT Serif" w:hAnsi="PT Serif"/>
                <w:noProof/>
              </w:rPr>
            </w:pPr>
            <w:r w:rsidRPr="00AB39CE">
              <w:rPr>
                <w:rFonts w:ascii="PT Serif" w:hAnsi="PT Serif"/>
                <w:noProof/>
              </w:rPr>
              <w:t>Подпись члена комиссии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86740D" w:rsidRPr="00AB39CE" w:rsidRDefault="0086740D" w:rsidP="00D14E3C">
            <w:pPr>
              <w:spacing w:after="60"/>
              <w:jc w:val="center"/>
              <w:rPr>
                <w:rFonts w:ascii="PT Serif" w:hAnsi="PT Serif"/>
                <w:noProof/>
              </w:rPr>
            </w:pPr>
            <w:r w:rsidRPr="00AB39CE">
              <w:rPr>
                <w:rFonts w:ascii="PT Serif" w:hAnsi="PT Serif"/>
                <w:noProof/>
              </w:rPr>
              <w:t>Состав комиссии</w:t>
            </w:r>
          </w:p>
        </w:tc>
      </w:tr>
      <w:tr w:rsidR="0086740D" w:rsidRPr="00AB39CE" w:rsidTr="00D14E3C">
        <w:tc>
          <w:tcPr>
            <w:tcW w:w="6379" w:type="dxa"/>
            <w:tcBorders>
              <w:top w:val="single" w:sz="4" w:space="0" w:color="auto"/>
              <w:left w:val="single" w:sz="4" w:space="0" w:color="auto"/>
              <w:bottom w:val="single" w:sz="4" w:space="0" w:color="auto"/>
              <w:right w:val="single" w:sz="4" w:space="0" w:color="auto"/>
            </w:tcBorders>
            <w:hideMark/>
          </w:tcPr>
          <w:p w:rsidR="0086740D" w:rsidRPr="00AB39CE" w:rsidRDefault="0086740D" w:rsidP="00D14E3C">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86740D" w:rsidRPr="00AB39CE" w:rsidRDefault="0086740D" w:rsidP="00D14E3C">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86740D" w:rsidRPr="0068729E" w:rsidRDefault="0086740D" w:rsidP="00D14E3C">
            <w:pPr>
              <w:spacing w:after="60"/>
              <w:jc w:val="center"/>
              <w:rPr>
                <w:rFonts w:ascii="PT Serif" w:hAnsi="PT Serif"/>
                <w:noProof/>
                <w:sz w:val="22"/>
                <w:szCs w:val="22"/>
              </w:rPr>
            </w:pPr>
            <w:r w:rsidRPr="0068729E">
              <w:rPr>
                <w:rFonts w:ascii="PT Serif" w:hAnsi="PT Serif"/>
                <w:noProof/>
                <w:sz w:val="22"/>
                <w:szCs w:val="22"/>
              </w:rPr>
              <w:t>С.Д. Голин</w:t>
            </w:r>
          </w:p>
        </w:tc>
      </w:tr>
      <w:tr w:rsidR="0086740D" w:rsidRPr="00AB39CE" w:rsidTr="00D14E3C">
        <w:trPr>
          <w:trHeight w:val="1005"/>
        </w:trPr>
        <w:tc>
          <w:tcPr>
            <w:tcW w:w="6379" w:type="dxa"/>
            <w:tcBorders>
              <w:top w:val="single" w:sz="4" w:space="0" w:color="auto"/>
              <w:left w:val="single" w:sz="4" w:space="0" w:color="auto"/>
              <w:bottom w:val="single" w:sz="4" w:space="0" w:color="auto"/>
              <w:right w:val="single" w:sz="4" w:space="0" w:color="auto"/>
            </w:tcBorders>
            <w:hideMark/>
          </w:tcPr>
          <w:p w:rsidR="0086740D" w:rsidRPr="00AB39CE" w:rsidRDefault="0086740D" w:rsidP="00D14E3C">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86740D" w:rsidRPr="00AB39CE" w:rsidRDefault="0086740D" w:rsidP="00D14E3C">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86740D" w:rsidRPr="0068729E" w:rsidRDefault="0086740D" w:rsidP="00D14E3C">
            <w:pPr>
              <w:spacing w:line="276" w:lineRule="auto"/>
              <w:jc w:val="center"/>
              <w:rPr>
                <w:rFonts w:ascii="PT Serif" w:eastAsia="Calibri" w:hAnsi="PT Serif"/>
                <w:sz w:val="22"/>
                <w:szCs w:val="22"/>
              </w:rPr>
            </w:pPr>
            <w:r w:rsidRPr="0068729E">
              <w:rPr>
                <w:rFonts w:ascii="PT Serif" w:hAnsi="PT Serif"/>
                <w:sz w:val="22"/>
                <w:szCs w:val="22"/>
              </w:rPr>
              <w:t xml:space="preserve">В.К. </w:t>
            </w:r>
            <w:proofErr w:type="spellStart"/>
            <w:r w:rsidRPr="0068729E">
              <w:rPr>
                <w:rFonts w:ascii="PT Serif" w:hAnsi="PT Serif"/>
                <w:sz w:val="22"/>
                <w:szCs w:val="22"/>
              </w:rPr>
              <w:t>Бандурин</w:t>
            </w:r>
            <w:proofErr w:type="spellEnd"/>
          </w:p>
        </w:tc>
      </w:tr>
      <w:tr w:rsidR="0086740D" w:rsidRPr="00AB39CE" w:rsidTr="00D14E3C">
        <w:tc>
          <w:tcPr>
            <w:tcW w:w="6379" w:type="dxa"/>
            <w:tcBorders>
              <w:top w:val="single" w:sz="4" w:space="0" w:color="auto"/>
              <w:left w:val="single" w:sz="4" w:space="0" w:color="auto"/>
              <w:bottom w:val="single" w:sz="4" w:space="0" w:color="auto"/>
              <w:right w:val="single" w:sz="4" w:space="0" w:color="auto"/>
            </w:tcBorders>
            <w:hideMark/>
          </w:tcPr>
          <w:p w:rsidR="0086740D" w:rsidRPr="00AB39CE" w:rsidRDefault="0086740D" w:rsidP="00D14E3C">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86740D" w:rsidRPr="00AB39CE" w:rsidRDefault="0086740D" w:rsidP="00D14E3C">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86740D" w:rsidRPr="0068729E" w:rsidRDefault="0086740D" w:rsidP="00D14E3C">
            <w:pPr>
              <w:spacing w:line="276" w:lineRule="auto"/>
              <w:jc w:val="center"/>
              <w:rPr>
                <w:rFonts w:ascii="PT Serif" w:hAnsi="PT Serif"/>
                <w:sz w:val="22"/>
                <w:szCs w:val="22"/>
              </w:rPr>
            </w:pPr>
            <w:r w:rsidRPr="0068729E">
              <w:rPr>
                <w:rFonts w:ascii="PT Serif" w:hAnsi="PT Serif"/>
                <w:sz w:val="22"/>
                <w:szCs w:val="22"/>
              </w:rPr>
              <w:t>В.А. Климин</w:t>
            </w:r>
          </w:p>
        </w:tc>
      </w:tr>
      <w:tr w:rsidR="0086740D" w:rsidRPr="00AB39CE" w:rsidTr="00D14E3C">
        <w:tc>
          <w:tcPr>
            <w:tcW w:w="6379" w:type="dxa"/>
            <w:tcBorders>
              <w:top w:val="single" w:sz="4" w:space="0" w:color="auto"/>
              <w:left w:val="single" w:sz="4" w:space="0" w:color="auto"/>
              <w:bottom w:val="single" w:sz="4" w:space="0" w:color="auto"/>
              <w:right w:val="single" w:sz="4" w:space="0" w:color="auto"/>
            </w:tcBorders>
            <w:hideMark/>
          </w:tcPr>
          <w:p w:rsidR="0086740D" w:rsidRPr="00AB39CE" w:rsidRDefault="0086740D" w:rsidP="00D14E3C">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86740D" w:rsidRPr="00AB39CE" w:rsidRDefault="0086740D" w:rsidP="00D14E3C">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86740D" w:rsidRPr="0068729E" w:rsidRDefault="0086740D" w:rsidP="00D14E3C">
            <w:pPr>
              <w:spacing w:line="276" w:lineRule="auto"/>
              <w:jc w:val="center"/>
              <w:rPr>
                <w:rFonts w:ascii="PT Serif" w:eastAsia="Calibri" w:hAnsi="PT Serif"/>
                <w:sz w:val="22"/>
                <w:szCs w:val="22"/>
              </w:rPr>
            </w:pPr>
            <w:r w:rsidRPr="0068729E">
              <w:rPr>
                <w:rFonts w:ascii="PT Serif" w:hAnsi="PT Serif"/>
                <w:sz w:val="22"/>
                <w:szCs w:val="22"/>
              </w:rPr>
              <w:t>Н.А. Морозова</w:t>
            </w:r>
            <w:r w:rsidRPr="0068729E">
              <w:rPr>
                <w:rFonts w:ascii="PT Serif" w:eastAsia="Calibri" w:hAnsi="PT Serif"/>
                <w:sz w:val="22"/>
                <w:szCs w:val="22"/>
              </w:rPr>
              <w:t xml:space="preserve"> </w:t>
            </w:r>
          </w:p>
        </w:tc>
      </w:tr>
      <w:tr w:rsidR="0086740D" w:rsidRPr="00AB39CE" w:rsidTr="00D14E3C">
        <w:tc>
          <w:tcPr>
            <w:tcW w:w="6379" w:type="dxa"/>
            <w:tcBorders>
              <w:top w:val="single" w:sz="4" w:space="0" w:color="auto"/>
              <w:left w:val="single" w:sz="4" w:space="0" w:color="auto"/>
              <w:bottom w:val="single" w:sz="4" w:space="0" w:color="auto"/>
              <w:right w:val="single" w:sz="4" w:space="0" w:color="auto"/>
            </w:tcBorders>
            <w:hideMark/>
          </w:tcPr>
          <w:p w:rsidR="0086740D" w:rsidRPr="00AB39CE" w:rsidRDefault="0086740D" w:rsidP="00D14E3C">
            <w:pPr>
              <w:jc w:val="both"/>
              <w:rPr>
                <w:rFonts w:ascii="PT Serif" w:hAnsi="PT Serif"/>
                <w:noProof/>
                <w:sz w:val="16"/>
                <w:szCs w:val="16"/>
              </w:rPr>
            </w:pPr>
            <w:r w:rsidRPr="00AB39CE">
              <w:rPr>
                <w:rFonts w:ascii="PT Serif" w:hAnsi="PT Serif"/>
                <w:noProof/>
                <w:sz w:val="16"/>
                <w:szCs w:val="16"/>
              </w:rPr>
              <w:t xml:space="preserve">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w:t>
            </w:r>
            <w:r w:rsidRPr="00AB39CE">
              <w:rPr>
                <w:rFonts w:ascii="PT Serif" w:hAnsi="PT Serif"/>
                <w:noProof/>
                <w:sz w:val="16"/>
                <w:szCs w:val="16"/>
              </w:rPr>
              <w:lastRenderedPageBreak/>
              <w:t>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86740D" w:rsidRPr="00AB39CE" w:rsidRDefault="0086740D" w:rsidP="00D14E3C">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86740D" w:rsidRPr="0068729E" w:rsidRDefault="0086740D" w:rsidP="00D14E3C">
            <w:pPr>
              <w:spacing w:line="276" w:lineRule="auto"/>
              <w:jc w:val="center"/>
              <w:rPr>
                <w:rFonts w:ascii="PT Serif" w:eastAsia="Calibri" w:hAnsi="PT Serif"/>
                <w:sz w:val="22"/>
                <w:szCs w:val="22"/>
              </w:rPr>
            </w:pPr>
            <w:r w:rsidRPr="0068729E">
              <w:rPr>
                <w:rFonts w:ascii="PT Serif" w:eastAsia="Calibri" w:hAnsi="PT Serif"/>
                <w:sz w:val="22"/>
                <w:szCs w:val="22"/>
              </w:rPr>
              <w:t xml:space="preserve">Т.И. </w:t>
            </w:r>
            <w:proofErr w:type="spellStart"/>
            <w:r w:rsidRPr="0068729E">
              <w:rPr>
                <w:rFonts w:ascii="PT Serif" w:eastAsia="Calibri" w:hAnsi="PT Serif"/>
                <w:sz w:val="22"/>
                <w:szCs w:val="22"/>
              </w:rPr>
              <w:t>Долгодворова</w:t>
            </w:r>
            <w:proofErr w:type="spellEnd"/>
          </w:p>
        </w:tc>
      </w:tr>
      <w:tr w:rsidR="0086740D" w:rsidRPr="00AB39CE" w:rsidTr="00D14E3C">
        <w:tc>
          <w:tcPr>
            <w:tcW w:w="6379" w:type="dxa"/>
            <w:tcBorders>
              <w:top w:val="single" w:sz="4" w:space="0" w:color="auto"/>
              <w:left w:val="single" w:sz="4" w:space="0" w:color="auto"/>
              <w:bottom w:val="single" w:sz="4" w:space="0" w:color="auto"/>
              <w:right w:val="single" w:sz="4" w:space="0" w:color="auto"/>
            </w:tcBorders>
          </w:tcPr>
          <w:p w:rsidR="0086740D" w:rsidRPr="00AB39CE" w:rsidRDefault="0086740D" w:rsidP="00D14E3C">
            <w:pPr>
              <w:jc w:val="both"/>
              <w:rPr>
                <w:rFonts w:ascii="PT Serif" w:hAnsi="PT Serif"/>
                <w:noProof/>
                <w:sz w:val="16"/>
                <w:szCs w:val="16"/>
              </w:rPr>
            </w:pPr>
            <w:r w:rsidRPr="00AB39CE">
              <w:rPr>
                <w:rFonts w:ascii="PT Serif" w:hAnsi="PT Serif"/>
                <w:noProof/>
                <w:sz w:val="16"/>
                <w:szCs w:val="16"/>
              </w:rPr>
              <w:lastRenderedPageBreak/>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86740D" w:rsidRPr="00AB39CE" w:rsidRDefault="0086740D" w:rsidP="00D14E3C">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86740D" w:rsidRPr="0068729E" w:rsidRDefault="0086740D" w:rsidP="00D14E3C">
            <w:pPr>
              <w:spacing w:line="276" w:lineRule="auto"/>
              <w:jc w:val="center"/>
              <w:rPr>
                <w:rFonts w:ascii="PT Serif" w:eastAsia="Calibri" w:hAnsi="PT Serif"/>
                <w:sz w:val="22"/>
                <w:szCs w:val="22"/>
              </w:rPr>
            </w:pPr>
            <w:r w:rsidRPr="0068729E">
              <w:rPr>
                <w:rFonts w:ascii="PT Serif" w:eastAsia="Calibri" w:hAnsi="PT Serif"/>
                <w:sz w:val="22"/>
                <w:szCs w:val="22"/>
              </w:rPr>
              <w:t>А.Т. Абдуллаев</w:t>
            </w:r>
          </w:p>
        </w:tc>
      </w:tr>
      <w:tr w:rsidR="0086740D" w:rsidRPr="00AB39CE" w:rsidTr="00D14E3C">
        <w:tc>
          <w:tcPr>
            <w:tcW w:w="6379" w:type="dxa"/>
            <w:tcBorders>
              <w:top w:val="single" w:sz="4" w:space="0" w:color="auto"/>
              <w:left w:val="single" w:sz="4" w:space="0" w:color="auto"/>
              <w:bottom w:val="single" w:sz="4" w:space="0" w:color="auto"/>
              <w:right w:val="single" w:sz="4" w:space="0" w:color="auto"/>
            </w:tcBorders>
          </w:tcPr>
          <w:p w:rsidR="0086740D" w:rsidRPr="00AB39CE" w:rsidRDefault="0086740D" w:rsidP="00D14E3C">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86740D" w:rsidRPr="00AB39CE" w:rsidRDefault="0086740D" w:rsidP="00D14E3C">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86740D" w:rsidRPr="0068729E" w:rsidRDefault="0086740D" w:rsidP="00D14E3C">
            <w:pPr>
              <w:spacing w:line="276" w:lineRule="auto"/>
              <w:jc w:val="center"/>
              <w:rPr>
                <w:rFonts w:ascii="PT Serif" w:hAnsi="PT Serif"/>
                <w:sz w:val="22"/>
                <w:szCs w:val="22"/>
              </w:rPr>
            </w:pPr>
            <w:r w:rsidRPr="0068729E">
              <w:rPr>
                <w:rFonts w:ascii="PT Serif" w:hAnsi="PT Serif"/>
                <w:sz w:val="22"/>
                <w:szCs w:val="22"/>
              </w:rPr>
              <w:t>Н.Б. Захарова</w:t>
            </w:r>
          </w:p>
        </w:tc>
      </w:tr>
    </w:tbl>
    <w:p w:rsidR="0086740D" w:rsidRPr="00AB39CE" w:rsidRDefault="0086740D" w:rsidP="0086740D">
      <w:pPr>
        <w:ind w:left="-993"/>
        <w:jc w:val="both"/>
        <w:rPr>
          <w:rFonts w:ascii="PT Serif" w:hAnsi="PT Serif"/>
          <w:b/>
          <w:sz w:val="24"/>
          <w:szCs w:val="24"/>
        </w:rPr>
      </w:pPr>
    </w:p>
    <w:p w:rsidR="0086740D" w:rsidRPr="00AB39CE" w:rsidRDefault="0086740D" w:rsidP="0086740D">
      <w:pPr>
        <w:ind w:left="284"/>
        <w:jc w:val="both"/>
        <w:rPr>
          <w:rFonts w:ascii="PT Serif" w:hAnsi="PT Serif"/>
          <w:b/>
          <w:sz w:val="24"/>
          <w:szCs w:val="24"/>
        </w:rPr>
      </w:pPr>
      <w:r w:rsidRPr="00AB39CE">
        <w:rPr>
          <w:rFonts w:ascii="PT Serif" w:hAnsi="PT Serif"/>
          <w:b/>
          <w:sz w:val="24"/>
          <w:szCs w:val="24"/>
        </w:rPr>
        <w:t xml:space="preserve">  Председатель комиссии:                                                                                 С.Д. Голин</w:t>
      </w:r>
    </w:p>
    <w:p w:rsidR="0086740D" w:rsidRPr="00AB39CE" w:rsidRDefault="0086740D" w:rsidP="0086740D">
      <w:pPr>
        <w:ind w:left="284"/>
        <w:jc w:val="both"/>
        <w:rPr>
          <w:rFonts w:ascii="PT Serif" w:hAnsi="PT Serif"/>
          <w:b/>
          <w:sz w:val="24"/>
          <w:szCs w:val="24"/>
        </w:rPr>
      </w:pPr>
    </w:p>
    <w:p w:rsidR="0086740D" w:rsidRPr="00AB39CE" w:rsidRDefault="0086740D" w:rsidP="0086740D">
      <w:pPr>
        <w:ind w:left="284"/>
        <w:jc w:val="both"/>
        <w:rPr>
          <w:rFonts w:ascii="PT Serif" w:hAnsi="PT Serif"/>
          <w:b/>
          <w:sz w:val="24"/>
          <w:szCs w:val="24"/>
        </w:rPr>
      </w:pPr>
      <w:r w:rsidRPr="00AB39CE">
        <w:rPr>
          <w:rFonts w:ascii="PT Serif" w:hAnsi="PT Serif"/>
          <w:b/>
          <w:sz w:val="24"/>
          <w:szCs w:val="24"/>
        </w:rPr>
        <w:t xml:space="preserve">  Члены  комиссии</w:t>
      </w:r>
    </w:p>
    <w:p w:rsidR="0086740D" w:rsidRPr="00AB39CE" w:rsidRDefault="0086740D" w:rsidP="0086740D">
      <w:pPr>
        <w:jc w:val="both"/>
        <w:rPr>
          <w:rFonts w:ascii="PT Serif" w:hAnsi="PT Serif"/>
          <w:sz w:val="24"/>
          <w:szCs w:val="24"/>
        </w:rPr>
      </w:pPr>
      <w:r w:rsidRPr="00AB39CE">
        <w:rPr>
          <w:rFonts w:ascii="PT Serif" w:hAnsi="PT Serif"/>
          <w:b/>
          <w:sz w:val="24"/>
          <w:szCs w:val="24"/>
        </w:rPr>
        <w:t xml:space="preserve">                                                                                                                                                                         </w:t>
      </w:r>
      <w:r w:rsidRPr="00AB39CE">
        <w:rPr>
          <w:rFonts w:ascii="PT Serif" w:hAnsi="PT Serif"/>
          <w:sz w:val="24"/>
          <w:szCs w:val="24"/>
        </w:rPr>
        <w:t xml:space="preserve">                                                                </w:t>
      </w:r>
    </w:p>
    <w:p w:rsidR="0086740D" w:rsidRPr="00AB39CE" w:rsidRDefault="0086740D" w:rsidP="0086740D">
      <w:pPr>
        <w:jc w:val="right"/>
        <w:rPr>
          <w:rFonts w:ascii="PT Serif" w:hAnsi="PT Serif"/>
          <w:sz w:val="24"/>
          <w:szCs w:val="24"/>
        </w:rPr>
      </w:pPr>
      <w:r w:rsidRPr="00AB39CE">
        <w:rPr>
          <w:rFonts w:ascii="PT Serif" w:hAnsi="PT Serif"/>
          <w:sz w:val="24"/>
          <w:szCs w:val="24"/>
        </w:rPr>
        <w:t xml:space="preserve">______________В.К. </w:t>
      </w:r>
      <w:proofErr w:type="spellStart"/>
      <w:r w:rsidRPr="00AB39CE">
        <w:rPr>
          <w:rFonts w:ascii="PT Serif" w:hAnsi="PT Serif"/>
          <w:sz w:val="24"/>
          <w:szCs w:val="24"/>
        </w:rPr>
        <w:t>Бандурин</w:t>
      </w:r>
      <w:proofErr w:type="spellEnd"/>
    </w:p>
    <w:p w:rsidR="0086740D" w:rsidRPr="00AB39CE" w:rsidRDefault="0086740D" w:rsidP="0086740D">
      <w:pPr>
        <w:jc w:val="right"/>
        <w:rPr>
          <w:rFonts w:ascii="PT Serif" w:hAnsi="PT Serif"/>
          <w:sz w:val="24"/>
          <w:szCs w:val="24"/>
        </w:rPr>
      </w:pPr>
      <w:r w:rsidRPr="00AB39CE">
        <w:rPr>
          <w:rFonts w:ascii="PT Serif" w:hAnsi="PT Serif"/>
          <w:sz w:val="24"/>
          <w:szCs w:val="24"/>
        </w:rPr>
        <w:t>______________   В.А. Климин</w:t>
      </w:r>
    </w:p>
    <w:p w:rsidR="0086740D" w:rsidRPr="00AB39CE" w:rsidRDefault="0086740D" w:rsidP="0086740D">
      <w:pPr>
        <w:jc w:val="right"/>
        <w:rPr>
          <w:rFonts w:ascii="PT Serif" w:hAnsi="PT Serif"/>
          <w:sz w:val="24"/>
          <w:szCs w:val="24"/>
        </w:rPr>
      </w:pPr>
      <w:r w:rsidRPr="00AB39CE">
        <w:rPr>
          <w:rFonts w:ascii="PT Serif" w:hAnsi="PT Serif"/>
          <w:sz w:val="24"/>
          <w:szCs w:val="24"/>
        </w:rPr>
        <w:t xml:space="preserve">____________Т.И. </w:t>
      </w:r>
      <w:proofErr w:type="spellStart"/>
      <w:r w:rsidRPr="00AB39CE">
        <w:rPr>
          <w:rFonts w:ascii="PT Serif" w:hAnsi="PT Serif"/>
          <w:sz w:val="24"/>
          <w:szCs w:val="24"/>
        </w:rPr>
        <w:t>Долгодворова</w:t>
      </w:r>
      <w:proofErr w:type="spellEnd"/>
    </w:p>
    <w:p w:rsidR="0086740D" w:rsidRPr="00AB39CE" w:rsidRDefault="0086740D" w:rsidP="0086740D">
      <w:pPr>
        <w:jc w:val="right"/>
        <w:rPr>
          <w:rFonts w:ascii="PT Serif" w:hAnsi="PT Serif"/>
          <w:sz w:val="24"/>
          <w:szCs w:val="24"/>
        </w:rPr>
      </w:pPr>
      <w:r w:rsidRPr="00AB39CE">
        <w:rPr>
          <w:rFonts w:ascii="PT Serif" w:hAnsi="PT Serif"/>
          <w:sz w:val="24"/>
          <w:szCs w:val="24"/>
        </w:rPr>
        <w:t>______________Н.А. Морозова</w:t>
      </w:r>
    </w:p>
    <w:p w:rsidR="0086740D" w:rsidRPr="00AB39CE" w:rsidRDefault="0086740D" w:rsidP="0086740D">
      <w:pPr>
        <w:jc w:val="right"/>
        <w:rPr>
          <w:rFonts w:ascii="PT Serif" w:hAnsi="PT Serif"/>
          <w:sz w:val="24"/>
          <w:szCs w:val="24"/>
        </w:rPr>
      </w:pPr>
      <w:r w:rsidRPr="00AB39CE">
        <w:rPr>
          <w:rFonts w:ascii="PT Serif" w:hAnsi="PT Serif"/>
          <w:sz w:val="24"/>
          <w:szCs w:val="24"/>
        </w:rPr>
        <w:tab/>
      </w:r>
      <w:r w:rsidRPr="00AB39CE">
        <w:rPr>
          <w:rFonts w:ascii="PT Serif" w:hAnsi="PT Serif"/>
          <w:sz w:val="24"/>
          <w:szCs w:val="24"/>
        </w:rPr>
        <w:tab/>
      </w:r>
      <w:r w:rsidRPr="00AB39CE">
        <w:rPr>
          <w:rFonts w:ascii="PT Serif" w:hAnsi="PT Serif"/>
          <w:sz w:val="24"/>
          <w:szCs w:val="24"/>
        </w:rPr>
        <w:tab/>
      </w:r>
      <w:r w:rsidRPr="00AB39CE">
        <w:rPr>
          <w:rFonts w:ascii="PT Serif" w:hAnsi="PT Serif"/>
          <w:sz w:val="24"/>
          <w:szCs w:val="24"/>
        </w:rPr>
        <w:tab/>
      </w:r>
      <w:r w:rsidRPr="00AB39CE">
        <w:rPr>
          <w:rFonts w:ascii="PT Serif" w:hAnsi="PT Serif"/>
          <w:sz w:val="24"/>
          <w:szCs w:val="24"/>
        </w:rPr>
        <w:tab/>
      </w:r>
      <w:r w:rsidRPr="00AB39CE">
        <w:rPr>
          <w:rFonts w:ascii="PT Serif" w:hAnsi="PT Serif"/>
          <w:sz w:val="24"/>
          <w:szCs w:val="24"/>
        </w:rPr>
        <w:tab/>
      </w:r>
      <w:r w:rsidRPr="00AB39CE">
        <w:rPr>
          <w:rFonts w:ascii="PT Serif" w:hAnsi="PT Serif"/>
          <w:sz w:val="24"/>
          <w:szCs w:val="24"/>
        </w:rPr>
        <w:tab/>
        <w:t xml:space="preserve">  _____________ А.Т. Абдуллаев </w:t>
      </w:r>
    </w:p>
    <w:p w:rsidR="0086740D" w:rsidRPr="00AB39CE" w:rsidRDefault="0086740D" w:rsidP="0086740D">
      <w:pPr>
        <w:jc w:val="right"/>
        <w:rPr>
          <w:rFonts w:ascii="PT Serif" w:hAnsi="PT Serif"/>
          <w:sz w:val="24"/>
          <w:szCs w:val="24"/>
        </w:rPr>
      </w:pPr>
      <w:r w:rsidRPr="00AB39CE">
        <w:rPr>
          <w:rFonts w:ascii="PT Serif" w:hAnsi="PT Serif"/>
          <w:sz w:val="24"/>
          <w:szCs w:val="24"/>
        </w:rPr>
        <w:t xml:space="preserve">_______________Н.Б. Захарова                                                                             </w:t>
      </w:r>
    </w:p>
    <w:p w:rsidR="0086740D" w:rsidRPr="00AB39CE" w:rsidRDefault="0086740D" w:rsidP="0086740D">
      <w:pPr>
        <w:ind w:left="142"/>
        <w:rPr>
          <w:rFonts w:ascii="PT Serif" w:hAnsi="PT Serif"/>
          <w:sz w:val="24"/>
          <w:szCs w:val="24"/>
        </w:rPr>
      </w:pPr>
    </w:p>
    <w:p w:rsidR="00AC3A8D" w:rsidRPr="00103C5C" w:rsidRDefault="0086740D" w:rsidP="0086740D">
      <w:pPr>
        <w:ind w:left="-993"/>
        <w:jc w:val="both"/>
        <w:rPr>
          <w:sz w:val="24"/>
          <w:szCs w:val="24"/>
        </w:rPr>
      </w:pPr>
      <w:r w:rsidRPr="00AB39CE">
        <w:rPr>
          <w:rFonts w:ascii="PT Serif" w:hAnsi="PT Serif"/>
          <w:sz w:val="24"/>
          <w:szCs w:val="24"/>
        </w:rPr>
        <w:t xml:space="preserve">                                                  </w:t>
      </w:r>
      <w:r>
        <w:rPr>
          <w:rFonts w:ascii="PT Serif" w:hAnsi="PT Serif"/>
          <w:sz w:val="24"/>
          <w:szCs w:val="24"/>
        </w:rPr>
        <w:t xml:space="preserve">              </w:t>
      </w:r>
      <w:r w:rsidR="00AC3A8D" w:rsidRPr="00103C5C">
        <w:rPr>
          <w:sz w:val="24"/>
          <w:szCs w:val="24"/>
        </w:rPr>
        <w:t xml:space="preserve">                                                                        </w:t>
      </w:r>
    </w:p>
    <w:p w:rsidR="00205659" w:rsidRDefault="00205659" w:rsidP="00205659">
      <w:pPr>
        <w:ind w:left="-993"/>
        <w:rPr>
          <w:rFonts w:ascii="PT Serif" w:hAnsi="PT Serif"/>
          <w:sz w:val="24"/>
        </w:rPr>
      </w:pPr>
      <w:r w:rsidRPr="00103C5C">
        <w:rPr>
          <w:rFonts w:ascii="PT Serif" w:hAnsi="PT Serif"/>
          <w:color w:val="FF0000"/>
          <w:sz w:val="24"/>
          <w:szCs w:val="24"/>
        </w:rPr>
        <w:t xml:space="preserve">                        </w:t>
      </w:r>
      <w:r w:rsidRPr="00103C5C">
        <w:rPr>
          <w:rFonts w:ascii="PT Serif" w:hAnsi="PT Serif"/>
          <w:sz w:val="24"/>
          <w:szCs w:val="24"/>
        </w:rPr>
        <w:t xml:space="preserve">Представитель заказчика </w:t>
      </w:r>
      <w:r w:rsidRPr="00103C5C">
        <w:rPr>
          <w:rFonts w:ascii="PT Serif" w:hAnsi="PT Serif"/>
        </w:rPr>
        <w:t xml:space="preserve">                                                                          _______________</w:t>
      </w:r>
      <w:proofErr w:type="spellStart"/>
      <w:r w:rsidR="001D6BE3">
        <w:rPr>
          <w:rFonts w:ascii="PT Serif" w:hAnsi="PT Serif"/>
          <w:sz w:val="24"/>
        </w:rPr>
        <w:t>Е.А.Лекомцева</w:t>
      </w:r>
      <w:proofErr w:type="spellEnd"/>
    </w:p>
    <w:p w:rsidR="00760181" w:rsidRDefault="00760181" w:rsidP="00205659">
      <w:pPr>
        <w:ind w:left="-993"/>
        <w:rPr>
          <w:rFonts w:ascii="PT Serif" w:hAnsi="PT Serif"/>
          <w:sz w:val="24"/>
        </w:rPr>
      </w:pPr>
    </w:p>
    <w:p w:rsidR="00760181" w:rsidRDefault="00760181" w:rsidP="00205659">
      <w:pPr>
        <w:ind w:left="-993"/>
        <w:rPr>
          <w:rFonts w:ascii="PT Serif" w:hAnsi="PT Serif"/>
          <w:sz w:val="24"/>
        </w:rPr>
      </w:pPr>
    </w:p>
    <w:p w:rsidR="00760181" w:rsidRDefault="00760181" w:rsidP="00205659">
      <w:pPr>
        <w:ind w:left="-993"/>
        <w:rPr>
          <w:rFonts w:ascii="PT Serif" w:hAnsi="PT Serif"/>
          <w:sz w:val="24"/>
        </w:rPr>
      </w:pPr>
    </w:p>
    <w:p w:rsidR="00760181" w:rsidRDefault="00760181" w:rsidP="00205659">
      <w:pPr>
        <w:ind w:left="-993"/>
        <w:rPr>
          <w:rFonts w:ascii="PT Serif" w:hAnsi="PT Serif"/>
          <w:sz w:val="24"/>
        </w:rPr>
      </w:pPr>
    </w:p>
    <w:p w:rsidR="00760181" w:rsidRDefault="00760181" w:rsidP="00205659">
      <w:pPr>
        <w:ind w:left="-993"/>
        <w:rPr>
          <w:rFonts w:ascii="PT Serif" w:hAnsi="PT Serif"/>
          <w:sz w:val="24"/>
        </w:rPr>
      </w:pPr>
    </w:p>
    <w:p w:rsidR="00760181" w:rsidRDefault="00760181" w:rsidP="00205659">
      <w:pPr>
        <w:ind w:left="-993"/>
        <w:rPr>
          <w:rFonts w:ascii="PT Serif" w:hAnsi="PT Serif"/>
          <w:sz w:val="24"/>
        </w:rPr>
      </w:pPr>
    </w:p>
    <w:p w:rsidR="00760181" w:rsidRDefault="00760181" w:rsidP="00205659">
      <w:pPr>
        <w:ind w:left="-993"/>
        <w:rPr>
          <w:rFonts w:ascii="PT Serif" w:hAnsi="PT Serif"/>
          <w:sz w:val="24"/>
        </w:rPr>
      </w:pPr>
    </w:p>
    <w:p w:rsidR="00760181" w:rsidRDefault="00760181" w:rsidP="00205659">
      <w:pPr>
        <w:ind w:left="-993"/>
        <w:rPr>
          <w:rFonts w:ascii="PT Serif" w:hAnsi="PT Serif"/>
          <w:sz w:val="24"/>
        </w:rPr>
      </w:pPr>
    </w:p>
    <w:p w:rsidR="00760181" w:rsidRDefault="00760181" w:rsidP="00205659">
      <w:pPr>
        <w:ind w:left="-993"/>
        <w:rPr>
          <w:rFonts w:ascii="PT Serif" w:hAnsi="PT Serif"/>
          <w:sz w:val="24"/>
        </w:rPr>
      </w:pPr>
    </w:p>
    <w:p w:rsidR="00760181" w:rsidRDefault="00760181" w:rsidP="00205659">
      <w:pPr>
        <w:ind w:left="-993"/>
        <w:rPr>
          <w:rFonts w:ascii="PT Serif" w:hAnsi="PT Serif"/>
          <w:sz w:val="24"/>
        </w:rPr>
      </w:pPr>
    </w:p>
    <w:p w:rsidR="00760181" w:rsidRDefault="00760181" w:rsidP="00205659">
      <w:pPr>
        <w:ind w:left="-993"/>
        <w:rPr>
          <w:rFonts w:ascii="PT Serif" w:hAnsi="PT Serif"/>
          <w:sz w:val="24"/>
        </w:rPr>
      </w:pPr>
    </w:p>
    <w:p w:rsidR="00760181" w:rsidRDefault="00760181" w:rsidP="00205659">
      <w:pPr>
        <w:ind w:left="-993"/>
        <w:rPr>
          <w:rFonts w:ascii="PT Serif" w:hAnsi="PT Serif"/>
          <w:sz w:val="24"/>
        </w:rPr>
      </w:pPr>
    </w:p>
    <w:p w:rsidR="00760181" w:rsidRDefault="00760181" w:rsidP="00205659">
      <w:pPr>
        <w:ind w:left="-993"/>
        <w:rPr>
          <w:rFonts w:ascii="PT Serif" w:hAnsi="PT Serif"/>
          <w:sz w:val="24"/>
        </w:rPr>
      </w:pPr>
    </w:p>
    <w:p w:rsidR="00760181" w:rsidRDefault="00760181" w:rsidP="00205659">
      <w:pPr>
        <w:ind w:left="-993"/>
        <w:rPr>
          <w:rFonts w:ascii="PT Serif" w:hAnsi="PT Serif"/>
          <w:sz w:val="24"/>
        </w:rPr>
      </w:pPr>
    </w:p>
    <w:p w:rsidR="00760181" w:rsidRDefault="00760181" w:rsidP="00205659">
      <w:pPr>
        <w:ind w:left="-993"/>
        <w:rPr>
          <w:rFonts w:ascii="PT Serif" w:hAnsi="PT Serif"/>
          <w:sz w:val="24"/>
        </w:rPr>
      </w:pPr>
    </w:p>
    <w:p w:rsidR="00760181" w:rsidRDefault="00760181" w:rsidP="00205659">
      <w:pPr>
        <w:ind w:left="-993"/>
        <w:rPr>
          <w:rFonts w:ascii="PT Serif" w:hAnsi="PT Serif"/>
          <w:sz w:val="24"/>
        </w:rPr>
      </w:pPr>
    </w:p>
    <w:p w:rsidR="00760181" w:rsidRDefault="00760181" w:rsidP="00205659">
      <w:pPr>
        <w:ind w:left="-993"/>
        <w:rPr>
          <w:rFonts w:ascii="PT Serif" w:hAnsi="PT Serif"/>
          <w:sz w:val="24"/>
        </w:rPr>
      </w:pPr>
    </w:p>
    <w:p w:rsidR="00760181" w:rsidRDefault="00760181" w:rsidP="00205659">
      <w:pPr>
        <w:ind w:left="-993"/>
        <w:rPr>
          <w:rFonts w:ascii="PT Serif" w:hAnsi="PT Serif"/>
          <w:sz w:val="24"/>
        </w:rPr>
      </w:pPr>
    </w:p>
    <w:p w:rsidR="00760181" w:rsidRDefault="00760181" w:rsidP="00205659">
      <w:pPr>
        <w:ind w:left="-993"/>
        <w:rPr>
          <w:rFonts w:ascii="PT Serif" w:hAnsi="PT Serif"/>
          <w:sz w:val="24"/>
        </w:rPr>
      </w:pPr>
    </w:p>
    <w:p w:rsidR="00760181" w:rsidRDefault="00760181" w:rsidP="00205659">
      <w:pPr>
        <w:ind w:left="-993"/>
        <w:rPr>
          <w:rFonts w:ascii="PT Serif" w:hAnsi="PT Serif"/>
          <w:sz w:val="24"/>
        </w:rPr>
      </w:pPr>
    </w:p>
    <w:p w:rsidR="00760181" w:rsidRDefault="00760181" w:rsidP="00205659">
      <w:pPr>
        <w:ind w:left="-993"/>
        <w:rPr>
          <w:rFonts w:ascii="PT Serif" w:hAnsi="PT Serif"/>
          <w:sz w:val="24"/>
        </w:rPr>
      </w:pPr>
    </w:p>
    <w:p w:rsidR="00760181" w:rsidRDefault="00760181" w:rsidP="00205659">
      <w:pPr>
        <w:ind w:left="-993"/>
        <w:rPr>
          <w:rFonts w:ascii="PT Serif" w:hAnsi="PT Serif"/>
          <w:sz w:val="24"/>
        </w:rPr>
      </w:pPr>
    </w:p>
    <w:p w:rsidR="00760181" w:rsidRDefault="00760181" w:rsidP="00760181">
      <w:pPr>
        <w:rPr>
          <w:rFonts w:ascii="PT Serif" w:hAnsi="PT Serif"/>
          <w:sz w:val="24"/>
        </w:rPr>
      </w:pPr>
    </w:p>
    <w:p w:rsidR="00760181" w:rsidRDefault="00760181" w:rsidP="00760181">
      <w:pPr>
        <w:rPr>
          <w:rFonts w:ascii="PT Serif" w:hAnsi="PT Serif"/>
          <w:sz w:val="24"/>
        </w:rPr>
      </w:pPr>
    </w:p>
    <w:p w:rsidR="00760181" w:rsidRDefault="00760181" w:rsidP="00205659">
      <w:pPr>
        <w:ind w:left="-993"/>
        <w:rPr>
          <w:rFonts w:ascii="PT Serif" w:hAnsi="PT Serif"/>
          <w:sz w:val="24"/>
        </w:rPr>
      </w:pPr>
    </w:p>
    <w:p w:rsidR="00760181" w:rsidRDefault="00760181" w:rsidP="00760181">
      <w:pPr>
        <w:jc w:val="right"/>
        <w:rPr>
          <w:b/>
          <w:color w:val="FF0000"/>
          <w:sz w:val="16"/>
          <w:szCs w:val="16"/>
        </w:rPr>
      </w:pPr>
      <w:r>
        <w:rPr>
          <w:rFonts w:ascii="PT Serif" w:hAnsi="PT Serif"/>
          <w:sz w:val="24"/>
        </w:rPr>
        <w:tab/>
      </w:r>
      <w:r>
        <w:rPr>
          <w:color w:val="FF0000"/>
          <w:sz w:val="24"/>
          <w:szCs w:val="24"/>
        </w:rPr>
        <w:tab/>
        <w:t xml:space="preserve">                                                                              </w:t>
      </w:r>
    </w:p>
    <w:p w:rsidR="00760181" w:rsidRDefault="00760181" w:rsidP="00760181">
      <w:pPr>
        <w:ind w:right="-136"/>
        <w:jc w:val="right"/>
        <w:rPr>
          <w:color w:val="FF0000"/>
          <w:sz w:val="16"/>
          <w:szCs w:val="16"/>
        </w:rPr>
      </w:pPr>
    </w:p>
    <w:p w:rsidR="00760181" w:rsidRPr="00760181" w:rsidRDefault="00760181" w:rsidP="00760181">
      <w:pPr>
        <w:ind w:right="-66"/>
        <w:jc w:val="right"/>
        <w:rPr>
          <w:rFonts w:ascii="PT Astra Serif" w:hAnsi="PT Astra Serif"/>
          <w:sz w:val="16"/>
          <w:szCs w:val="16"/>
        </w:rPr>
      </w:pPr>
      <w:r w:rsidRPr="00760181">
        <w:rPr>
          <w:rFonts w:ascii="PT Astra Serif" w:hAnsi="PT Astra Serif"/>
          <w:sz w:val="16"/>
          <w:szCs w:val="16"/>
        </w:rPr>
        <w:lastRenderedPageBreak/>
        <w:t xml:space="preserve">                                                                                                   </w:t>
      </w:r>
      <w:r>
        <w:rPr>
          <w:rFonts w:ascii="PT Astra Serif" w:hAnsi="PT Astra Serif"/>
          <w:sz w:val="16"/>
          <w:szCs w:val="16"/>
        </w:rPr>
        <w:t xml:space="preserve">                    Приложение </w:t>
      </w:r>
    </w:p>
    <w:p w:rsidR="00760181" w:rsidRPr="00760181" w:rsidRDefault="00760181" w:rsidP="00760181">
      <w:pPr>
        <w:jc w:val="right"/>
        <w:rPr>
          <w:rFonts w:ascii="PT Astra Serif" w:hAnsi="PT Astra Serif"/>
          <w:sz w:val="16"/>
          <w:szCs w:val="16"/>
        </w:rPr>
      </w:pPr>
      <w:r w:rsidRPr="00760181">
        <w:rPr>
          <w:rFonts w:ascii="PT Astra Serif" w:hAnsi="PT Astra Serif"/>
          <w:sz w:val="16"/>
          <w:szCs w:val="16"/>
        </w:rPr>
        <w:t xml:space="preserve">                                                                                                                                               к протоколу рассмотрения</w:t>
      </w:r>
    </w:p>
    <w:p w:rsidR="00760181" w:rsidRPr="00760181" w:rsidRDefault="00760181" w:rsidP="00760181">
      <w:pPr>
        <w:jc w:val="right"/>
        <w:rPr>
          <w:rFonts w:ascii="PT Astra Serif" w:hAnsi="PT Astra Serif"/>
          <w:sz w:val="16"/>
          <w:szCs w:val="16"/>
        </w:rPr>
      </w:pPr>
      <w:r w:rsidRPr="00760181">
        <w:rPr>
          <w:rFonts w:ascii="PT Astra Serif" w:hAnsi="PT Astra Serif"/>
          <w:sz w:val="16"/>
          <w:szCs w:val="16"/>
        </w:rPr>
        <w:t>единственной заявки</w:t>
      </w:r>
    </w:p>
    <w:p w:rsidR="00760181" w:rsidRPr="00760181" w:rsidRDefault="00760181" w:rsidP="00760181">
      <w:pPr>
        <w:tabs>
          <w:tab w:val="left" w:pos="3930"/>
          <w:tab w:val="right" w:pos="9355"/>
        </w:tabs>
        <w:ind w:right="-66"/>
        <w:jc w:val="right"/>
        <w:rPr>
          <w:rFonts w:ascii="PT Astra Serif" w:hAnsi="PT Astra Serif"/>
          <w:sz w:val="16"/>
          <w:szCs w:val="16"/>
        </w:rPr>
      </w:pPr>
      <w:r w:rsidRPr="00760181">
        <w:rPr>
          <w:rFonts w:ascii="PT Astra Serif" w:hAnsi="PT Astra Serif"/>
          <w:sz w:val="16"/>
          <w:szCs w:val="16"/>
        </w:rPr>
        <w:t>на участие в аукционе в электронной форме</w:t>
      </w:r>
    </w:p>
    <w:p w:rsidR="00760181" w:rsidRPr="00760181" w:rsidRDefault="00760181" w:rsidP="00760181">
      <w:pPr>
        <w:tabs>
          <w:tab w:val="left" w:pos="3930"/>
          <w:tab w:val="right" w:pos="9355"/>
        </w:tabs>
        <w:ind w:right="-66"/>
        <w:jc w:val="right"/>
        <w:rPr>
          <w:rFonts w:ascii="PT Astra Serif" w:hAnsi="PT Astra Serif"/>
          <w:sz w:val="16"/>
          <w:szCs w:val="16"/>
        </w:rPr>
      </w:pPr>
      <w:r w:rsidRPr="00760181">
        <w:rPr>
          <w:rFonts w:ascii="PT Astra Serif" w:hAnsi="PT Astra Serif"/>
          <w:sz w:val="16"/>
          <w:szCs w:val="16"/>
        </w:rPr>
        <w:t>от «17» декабря 2019 г. № 0187300005819000391-1</w:t>
      </w:r>
    </w:p>
    <w:p w:rsidR="00760181" w:rsidRPr="00760181" w:rsidRDefault="00760181" w:rsidP="00760181">
      <w:pPr>
        <w:tabs>
          <w:tab w:val="left" w:pos="3930"/>
          <w:tab w:val="right" w:pos="9355"/>
        </w:tabs>
        <w:ind w:right="-66"/>
        <w:jc w:val="right"/>
        <w:rPr>
          <w:rFonts w:ascii="PT Astra Serif" w:hAnsi="PT Astra Serif"/>
          <w:sz w:val="16"/>
          <w:szCs w:val="16"/>
        </w:rPr>
      </w:pPr>
    </w:p>
    <w:p w:rsidR="00760181" w:rsidRPr="00760181" w:rsidRDefault="00760181" w:rsidP="00760181">
      <w:pPr>
        <w:jc w:val="center"/>
        <w:rPr>
          <w:rFonts w:ascii="PT Astra Serif" w:hAnsi="PT Astra Serif"/>
          <w:sz w:val="16"/>
          <w:szCs w:val="16"/>
        </w:rPr>
      </w:pPr>
      <w:r w:rsidRPr="00760181">
        <w:rPr>
          <w:rFonts w:ascii="PT Astra Serif" w:hAnsi="PT Astra Serif"/>
          <w:sz w:val="16"/>
          <w:szCs w:val="16"/>
        </w:rPr>
        <w:t>Таблица рассмотрения единственной заявки на участие</w:t>
      </w:r>
    </w:p>
    <w:p w:rsidR="00760181" w:rsidRDefault="00760181" w:rsidP="00760181">
      <w:pPr>
        <w:jc w:val="center"/>
        <w:rPr>
          <w:rFonts w:ascii="PT Astra Serif" w:hAnsi="PT Astra Serif"/>
          <w:sz w:val="16"/>
          <w:szCs w:val="16"/>
        </w:rPr>
      </w:pPr>
      <w:r w:rsidRPr="00760181">
        <w:rPr>
          <w:rFonts w:ascii="PT Astra Serif" w:hAnsi="PT Astra Serif"/>
          <w:sz w:val="16"/>
          <w:szCs w:val="16"/>
        </w:rPr>
        <w:t xml:space="preserve"> </w:t>
      </w:r>
      <w:proofErr w:type="gramStart"/>
      <w:r w:rsidRPr="00760181">
        <w:rPr>
          <w:rFonts w:ascii="PT Astra Serif" w:hAnsi="PT Astra Serif"/>
          <w:sz w:val="16"/>
          <w:szCs w:val="16"/>
        </w:rPr>
        <w:t>в аукционе в электронной форме на оказание услуг по предоставлению информации о текущем состоянии</w:t>
      </w:r>
      <w:proofErr w:type="gramEnd"/>
      <w:r w:rsidRPr="00760181">
        <w:rPr>
          <w:rFonts w:ascii="PT Astra Serif" w:hAnsi="PT Astra Serif"/>
          <w:sz w:val="16"/>
          <w:szCs w:val="16"/>
        </w:rPr>
        <w:t xml:space="preserve"> законодательства Российской Федерации в виде сопровождения электронной справочно-правовой системы «Гарант».</w:t>
      </w:r>
    </w:p>
    <w:p w:rsidR="00760181" w:rsidRDefault="00760181" w:rsidP="00760181">
      <w:pPr>
        <w:jc w:val="center"/>
        <w:rPr>
          <w:rFonts w:ascii="PT Astra Serif" w:hAnsi="PT Astra Serif"/>
          <w:sz w:val="16"/>
          <w:szCs w:val="16"/>
        </w:rPr>
      </w:pPr>
    </w:p>
    <w:p w:rsidR="00760181" w:rsidRDefault="00760181" w:rsidP="00760181">
      <w:pPr>
        <w:jc w:val="center"/>
        <w:rPr>
          <w:rFonts w:ascii="PT Astra Serif" w:hAnsi="PT Astra Serif"/>
          <w:sz w:val="16"/>
          <w:szCs w:val="16"/>
        </w:rPr>
      </w:pPr>
      <w:r w:rsidRPr="00760181">
        <w:rPr>
          <w:rFonts w:ascii="PT Astra Serif" w:hAnsi="PT Astra Serif"/>
          <w:sz w:val="16"/>
          <w:szCs w:val="16"/>
        </w:rPr>
        <w:t>Заказчик: Муниципальное казенное учреждение «Центр материально-технического и информационно-методического обеспечения».</w:t>
      </w:r>
    </w:p>
    <w:p w:rsidR="00760181" w:rsidRPr="00760181" w:rsidRDefault="00760181" w:rsidP="00760181">
      <w:pPr>
        <w:jc w:val="center"/>
        <w:rPr>
          <w:rFonts w:ascii="PT Astra Serif" w:hAnsi="PT Astra Serif"/>
          <w:sz w:val="16"/>
          <w:szCs w:val="16"/>
        </w:rPr>
      </w:pPr>
    </w:p>
    <w:tbl>
      <w:tblPr>
        <w:tblW w:w="109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3544"/>
        <w:gridCol w:w="3540"/>
      </w:tblGrid>
      <w:tr w:rsidR="00760181" w:rsidTr="00760181">
        <w:trPr>
          <w:trHeight w:val="203"/>
        </w:trPr>
        <w:tc>
          <w:tcPr>
            <w:tcW w:w="3828" w:type="dxa"/>
            <w:tcBorders>
              <w:top w:val="single" w:sz="4" w:space="0" w:color="auto"/>
              <w:left w:val="single" w:sz="4" w:space="0" w:color="auto"/>
              <w:bottom w:val="single" w:sz="4" w:space="0" w:color="auto"/>
              <w:right w:val="single" w:sz="4" w:space="0" w:color="auto"/>
            </w:tcBorders>
            <w:hideMark/>
          </w:tcPr>
          <w:p w:rsidR="00760181" w:rsidRDefault="00760181">
            <w:pPr>
              <w:widowControl/>
              <w:spacing w:line="276" w:lineRule="auto"/>
              <w:jc w:val="center"/>
              <w:rPr>
                <w:lang w:eastAsia="en-US"/>
              </w:rPr>
            </w:pPr>
            <w:r>
              <w:rPr>
                <w:lang w:eastAsia="en-US"/>
              </w:rPr>
              <w:t>Показатель</w:t>
            </w:r>
          </w:p>
        </w:tc>
        <w:tc>
          <w:tcPr>
            <w:tcW w:w="3544" w:type="dxa"/>
            <w:tcBorders>
              <w:top w:val="single" w:sz="4" w:space="0" w:color="auto"/>
              <w:left w:val="single" w:sz="4" w:space="0" w:color="auto"/>
              <w:bottom w:val="single" w:sz="4" w:space="0" w:color="auto"/>
              <w:right w:val="single" w:sz="4" w:space="0" w:color="auto"/>
            </w:tcBorders>
            <w:hideMark/>
          </w:tcPr>
          <w:p w:rsidR="00760181" w:rsidRDefault="00760181">
            <w:pPr>
              <w:widowControl/>
              <w:spacing w:line="276" w:lineRule="auto"/>
              <w:jc w:val="center"/>
              <w:rPr>
                <w:sz w:val="18"/>
                <w:szCs w:val="18"/>
                <w:lang w:eastAsia="en-US"/>
              </w:rPr>
            </w:pPr>
            <w:r>
              <w:rPr>
                <w:sz w:val="18"/>
                <w:szCs w:val="18"/>
                <w:lang w:eastAsia="en-US"/>
              </w:rPr>
              <w:t>Обязательные требования</w:t>
            </w:r>
          </w:p>
        </w:tc>
        <w:tc>
          <w:tcPr>
            <w:tcW w:w="3540" w:type="dxa"/>
            <w:tcBorders>
              <w:top w:val="single" w:sz="4" w:space="0" w:color="auto"/>
              <w:left w:val="single" w:sz="4" w:space="0" w:color="auto"/>
              <w:bottom w:val="single" w:sz="4" w:space="0" w:color="auto"/>
              <w:right w:val="single" w:sz="4" w:space="0" w:color="auto"/>
            </w:tcBorders>
            <w:hideMark/>
          </w:tcPr>
          <w:p w:rsidR="00760181" w:rsidRDefault="00760181">
            <w:pPr>
              <w:widowControl/>
              <w:spacing w:line="276" w:lineRule="auto"/>
              <w:jc w:val="center"/>
              <w:rPr>
                <w:sz w:val="18"/>
                <w:szCs w:val="18"/>
                <w:lang w:eastAsia="en-US"/>
              </w:rPr>
            </w:pPr>
            <w:r>
              <w:rPr>
                <w:sz w:val="18"/>
                <w:szCs w:val="18"/>
                <w:lang w:eastAsia="en-US"/>
              </w:rPr>
              <w:t>Заявка № 254</w:t>
            </w:r>
          </w:p>
          <w:p w:rsidR="00760181" w:rsidRDefault="00760181">
            <w:pPr>
              <w:widowControl/>
              <w:spacing w:line="276" w:lineRule="auto"/>
              <w:jc w:val="center"/>
              <w:rPr>
                <w:sz w:val="18"/>
                <w:szCs w:val="18"/>
                <w:lang w:eastAsia="en-US"/>
              </w:rPr>
            </w:pPr>
            <w:r>
              <w:rPr>
                <w:sz w:val="18"/>
                <w:szCs w:val="18"/>
                <w:lang w:eastAsia="en-US"/>
              </w:rPr>
              <w:t>ОБЩЕСТВО С ОГРАНИЧЕННОЙ ОТВЕТСТВЕННОСТЬЮ "ГАРАНТ-ЮГОРСК",</w:t>
            </w:r>
          </w:p>
          <w:p w:rsidR="00760181" w:rsidRDefault="00760181">
            <w:pPr>
              <w:widowControl/>
              <w:spacing w:line="276" w:lineRule="auto"/>
              <w:jc w:val="center"/>
              <w:rPr>
                <w:sz w:val="18"/>
                <w:szCs w:val="18"/>
                <w:lang w:eastAsia="en-US"/>
              </w:rPr>
            </w:pPr>
            <w:r>
              <w:rPr>
                <w:sz w:val="18"/>
                <w:szCs w:val="18"/>
                <w:lang w:eastAsia="en-US"/>
              </w:rPr>
              <w:t xml:space="preserve"> г. </w:t>
            </w:r>
            <w:proofErr w:type="spellStart"/>
            <w:r>
              <w:rPr>
                <w:sz w:val="18"/>
                <w:szCs w:val="18"/>
                <w:lang w:eastAsia="en-US"/>
              </w:rPr>
              <w:t>Югорск</w:t>
            </w:r>
            <w:proofErr w:type="spellEnd"/>
          </w:p>
        </w:tc>
      </w:tr>
      <w:tr w:rsidR="00760181" w:rsidTr="00760181">
        <w:trPr>
          <w:trHeight w:val="203"/>
        </w:trPr>
        <w:tc>
          <w:tcPr>
            <w:tcW w:w="3828" w:type="dxa"/>
            <w:tcBorders>
              <w:top w:val="single" w:sz="4" w:space="0" w:color="auto"/>
              <w:left w:val="single" w:sz="4" w:space="0" w:color="auto"/>
              <w:bottom w:val="single" w:sz="4" w:space="0" w:color="auto"/>
              <w:right w:val="single" w:sz="4" w:space="0" w:color="auto"/>
            </w:tcBorders>
            <w:hideMark/>
          </w:tcPr>
          <w:p w:rsidR="00760181" w:rsidRPr="00760181" w:rsidRDefault="00760181" w:rsidP="00760181">
            <w:pPr>
              <w:widowControl/>
              <w:rPr>
                <w:rFonts w:ascii="PT Astra Serif" w:hAnsi="PT Astra Serif"/>
                <w:sz w:val="18"/>
                <w:szCs w:val="18"/>
                <w:lang w:eastAsia="en-US"/>
              </w:rPr>
            </w:pPr>
            <w:r w:rsidRPr="00760181">
              <w:rPr>
                <w:rFonts w:ascii="PT Astra Serif" w:hAnsi="PT Astra Serif"/>
                <w:sz w:val="18"/>
                <w:szCs w:val="18"/>
                <w:lang w:eastAsia="en-US"/>
              </w:rPr>
              <w:t>1.Непроведение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tc>
        <w:tc>
          <w:tcPr>
            <w:tcW w:w="3544" w:type="dxa"/>
            <w:tcBorders>
              <w:top w:val="single" w:sz="4" w:space="0" w:color="auto"/>
              <w:left w:val="single" w:sz="4" w:space="0" w:color="auto"/>
              <w:bottom w:val="single" w:sz="4" w:space="0" w:color="auto"/>
              <w:right w:val="single" w:sz="4" w:space="0" w:color="auto"/>
            </w:tcBorders>
            <w:vAlign w:val="center"/>
            <w:hideMark/>
          </w:tcPr>
          <w:p w:rsidR="00760181" w:rsidRPr="00760181" w:rsidRDefault="00760181" w:rsidP="00760181">
            <w:pPr>
              <w:snapToGrid w:val="0"/>
              <w:jc w:val="center"/>
              <w:rPr>
                <w:rFonts w:ascii="PT Astra Serif" w:hAnsi="PT Astra Serif"/>
                <w:color w:val="000000"/>
                <w:sz w:val="18"/>
                <w:szCs w:val="18"/>
                <w:lang w:eastAsia="en-US"/>
              </w:rPr>
            </w:pPr>
            <w:r w:rsidRPr="00760181">
              <w:rPr>
                <w:rFonts w:ascii="PT Astra Serif" w:hAnsi="PT Astra Serif"/>
                <w:color w:val="000000"/>
                <w:sz w:val="18"/>
                <w:szCs w:val="18"/>
                <w:lang w:eastAsia="en-US"/>
              </w:rPr>
              <w:t>декларация</w:t>
            </w:r>
          </w:p>
        </w:tc>
        <w:tc>
          <w:tcPr>
            <w:tcW w:w="3540" w:type="dxa"/>
            <w:tcBorders>
              <w:top w:val="single" w:sz="4" w:space="0" w:color="auto"/>
              <w:left w:val="single" w:sz="4" w:space="0" w:color="auto"/>
              <w:bottom w:val="single" w:sz="4" w:space="0" w:color="auto"/>
              <w:right w:val="single" w:sz="4" w:space="0" w:color="auto"/>
            </w:tcBorders>
            <w:vAlign w:val="center"/>
            <w:hideMark/>
          </w:tcPr>
          <w:p w:rsidR="00760181" w:rsidRDefault="00760181">
            <w:pPr>
              <w:snapToGrid w:val="0"/>
              <w:spacing w:line="276" w:lineRule="auto"/>
              <w:jc w:val="center"/>
              <w:rPr>
                <w:color w:val="000000"/>
                <w:sz w:val="18"/>
                <w:szCs w:val="18"/>
                <w:lang w:eastAsia="en-US"/>
              </w:rPr>
            </w:pPr>
            <w:r>
              <w:rPr>
                <w:color w:val="000000"/>
                <w:sz w:val="18"/>
                <w:szCs w:val="18"/>
                <w:lang w:eastAsia="en-US"/>
              </w:rPr>
              <w:t xml:space="preserve">информация </w:t>
            </w:r>
          </w:p>
          <w:p w:rsidR="00760181" w:rsidRDefault="00760181">
            <w:pPr>
              <w:snapToGrid w:val="0"/>
              <w:spacing w:line="276" w:lineRule="auto"/>
              <w:jc w:val="center"/>
              <w:rPr>
                <w:color w:val="000000"/>
                <w:sz w:val="18"/>
                <w:szCs w:val="18"/>
                <w:lang w:eastAsia="en-US"/>
              </w:rPr>
            </w:pPr>
            <w:r>
              <w:rPr>
                <w:color w:val="000000"/>
                <w:sz w:val="18"/>
                <w:szCs w:val="18"/>
                <w:lang w:eastAsia="en-US"/>
              </w:rPr>
              <w:t>продекларирована</w:t>
            </w:r>
          </w:p>
        </w:tc>
      </w:tr>
      <w:tr w:rsidR="00760181" w:rsidTr="00760181">
        <w:trPr>
          <w:trHeight w:val="203"/>
        </w:trPr>
        <w:tc>
          <w:tcPr>
            <w:tcW w:w="3828" w:type="dxa"/>
            <w:tcBorders>
              <w:top w:val="single" w:sz="4" w:space="0" w:color="auto"/>
              <w:left w:val="single" w:sz="4" w:space="0" w:color="auto"/>
              <w:bottom w:val="single" w:sz="4" w:space="0" w:color="auto"/>
              <w:right w:val="single" w:sz="4" w:space="0" w:color="auto"/>
            </w:tcBorders>
            <w:hideMark/>
          </w:tcPr>
          <w:p w:rsidR="00760181" w:rsidRPr="00760181" w:rsidRDefault="00760181" w:rsidP="00760181">
            <w:pPr>
              <w:widowControl/>
              <w:rPr>
                <w:rFonts w:ascii="PT Astra Serif" w:hAnsi="PT Astra Serif"/>
                <w:sz w:val="18"/>
                <w:szCs w:val="18"/>
                <w:lang w:eastAsia="en-US"/>
              </w:rPr>
            </w:pPr>
            <w:r w:rsidRPr="00760181">
              <w:rPr>
                <w:rFonts w:ascii="PT Astra Serif" w:hAnsi="PT Astra Serif"/>
                <w:sz w:val="18"/>
                <w:szCs w:val="18"/>
                <w:lang w:eastAsia="en-US"/>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3544" w:type="dxa"/>
            <w:tcBorders>
              <w:top w:val="single" w:sz="4" w:space="0" w:color="auto"/>
              <w:left w:val="single" w:sz="4" w:space="0" w:color="auto"/>
              <w:bottom w:val="single" w:sz="4" w:space="0" w:color="auto"/>
              <w:right w:val="single" w:sz="4" w:space="0" w:color="auto"/>
            </w:tcBorders>
            <w:vAlign w:val="center"/>
            <w:hideMark/>
          </w:tcPr>
          <w:p w:rsidR="00760181" w:rsidRPr="00760181" w:rsidRDefault="00760181" w:rsidP="00760181">
            <w:pPr>
              <w:snapToGrid w:val="0"/>
              <w:jc w:val="center"/>
              <w:rPr>
                <w:rFonts w:ascii="PT Astra Serif" w:hAnsi="PT Astra Serif"/>
                <w:color w:val="000000"/>
                <w:sz w:val="18"/>
                <w:szCs w:val="18"/>
                <w:lang w:eastAsia="en-US"/>
              </w:rPr>
            </w:pPr>
            <w:r w:rsidRPr="00760181">
              <w:rPr>
                <w:rFonts w:ascii="PT Astra Serif" w:hAnsi="PT Astra Serif"/>
                <w:color w:val="000000"/>
                <w:sz w:val="18"/>
                <w:szCs w:val="18"/>
                <w:lang w:eastAsia="en-US"/>
              </w:rPr>
              <w:t>декларация</w:t>
            </w:r>
          </w:p>
        </w:tc>
        <w:tc>
          <w:tcPr>
            <w:tcW w:w="3540" w:type="dxa"/>
            <w:tcBorders>
              <w:top w:val="single" w:sz="4" w:space="0" w:color="auto"/>
              <w:left w:val="single" w:sz="4" w:space="0" w:color="auto"/>
              <w:bottom w:val="single" w:sz="4" w:space="0" w:color="auto"/>
              <w:right w:val="single" w:sz="4" w:space="0" w:color="auto"/>
            </w:tcBorders>
            <w:vAlign w:val="center"/>
            <w:hideMark/>
          </w:tcPr>
          <w:p w:rsidR="00760181" w:rsidRDefault="00760181">
            <w:pPr>
              <w:snapToGrid w:val="0"/>
              <w:spacing w:line="276" w:lineRule="auto"/>
              <w:jc w:val="center"/>
              <w:rPr>
                <w:color w:val="000000"/>
                <w:sz w:val="18"/>
                <w:szCs w:val="18"/>
                <w:lang w:eastAsia="en-US"/>
              </w:rPr>
            </w:pPr>
            <w:r>
              <w:rPr>
                <w:color w:val="000000"/>
                <w:sz w:val="18"/>
                <w:szCs w:val="18"/>
                <w:lang w:eastAsia="en-US"/>
              </w:rPr>
              <w:t xml:space="preserve">информация </w:t>
            </w:r>
          </w:p>
          <w:p w:rsidR="00760181" w:rsidRDefault="00760181">
            <w:pPr>
              <w:snapToGrid w:val="0"/>
              <w:spacing w:line="276" w:lineRule="auto"/>
              <w:jc w:val="center"/>
              <w:rPr>
                <w:color w:val="000000"/>
                <w:sz w:val="18"/>
                <w:szCs w:val="18"/>
                <w:lang w:eastAsia="en-US"/>
              </w:rPr>
            </w:pPr>
            <w:r>
              <w:rPr>
                <w:color w:val="000000"/>
                <w:sz w:val="18"/>
                <w:szCs w:val="18"/>
                <w:lang w:eastAsia="en-US"/>
              </w:rPr>
              <w:t>продекларирована</w:t>
            </w:r>
          </w:p>
        </w:tc>
      </w:tr>
      <w:tr w:rsidR="00760181" w:rsidTr="00760181">
        <w:trPr>
          <w:trHeight w:val="203"/>
        </w:trPr>
        <w:tc>
          <w:tcPr>
            <w:tcW w:w="3828" w:type="dxa"/>
            <w:tcBorders>
              <w:top w:val="single" w:sz="4" w:space="0" w:color="auto"/>
              <w:left w:val="single" w:sz="4" w:space="0" w:color="auto"/>
              <w:bottom w:val="single" w:sz="4" w:space="0" w:color="auto"/>
              <w:right w:val="single" w:sz="4" w:space="0" w:color="auto"/>
            </w:tcBorders>
            <w:hideMark/>
          </w:tcPr>
          <w:p w:rsidR="00760181" w:rsidRPr="00760181" w:rsidRDefault="00760181" w:rsidP="00760181">
            <w:pPr>
              <w:widowControl/>
              <w:jc w:val="both"/>
              <w:rPr>
                <w:rFonts w:ascii="PT Astra Serif" w:hAnsi="PT Astra Serif"/>
                <w:sz w:val="18"/>
                <w:szCs w:val="18"/>
                <w:lang w:eastAsia="en-US"/>
              </w:rPr>
            </w:pPr>
            <w:r w:rsidRPr="00760181">
              <w:rPr>
                <w:rFonts w:ascii="PT Astra Serif" w:hAnsi="PT Astra Serif"/>
                <w:sz w:val="18"/>
                <w:szCs w:val="18"/>
                <w:lang w:eastAsia="en-US"/>
              </w:rPr>
              <w:t xml:space="preserve">3. </w:t>
            </w:r>
            <w:proofErr w:type="gramStart"/>
            <w:r w:rsidRPr="00760181">
              <w:rPr>
                <w:rFonts w:ascii="PT Astra Serif" w:hAnsi="PT Astra Serif"/>
                <w:sz w:val="18"/>
                <w:szCs w:val="18"/>
                <w:lang w:eastAsia="en-US"/>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760181">
              <w:rPr>
                <w:rFonts w:ascii="PT Astra Serif" w:hAnsi="PT Astra Serif"/>
                <w:sz w:val="18"/>
                <w:szCs w:val="18"/>
                <w:lang w:eastAsia="en-US"/>
              </w:rPr>
              <w:t xml:space="preserve"> </w:t>
            </w:r>
            <w:proofErr w:type="gramStart"/>
            <w:r w:rsidRPr="00760181">
              <w:rPr>
                <w:rFonts w:ascii="PT Astra Serif" w:hAnsi="PT Astra Serif"/>
                <w:sz w:val="18"/>
                <w:szCs w:val="18"/>
                <w:lang w:eastAsia="en-US"/>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760181">
              <w:rPr>
                <w:rFonts w:ascii="PT Astra Serif" w:hAnsi="PT Astra Serif"/>
                <w:sz w:val="18"/>
                <w:szCs w:val="18"/>
                <w:lang w:eastAsia="en-US"/>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60181">
              <w:rPr>
                <w:rFonts w:ascii="PT Astra Serif" w:hAnsi="PT Astra Serif"/>
                <w:sz w:val="18"/>
                <w:szCs w:val="18"/>
                <w:lang w:eastAsia="en-US"/>
              </w:rPr>
              <w:t>указанных</w:t>
            </w:r>
            <w:proofErr w:type="gramEnd"/>
            <w:r w:rsidRPr="00760181">
              <w:rPr>
                <w:rFonts w:ascii="PT Astra Serif" w:hAnsi="PT Astra Serif"/>
                <w:sz w:val="18"/>
                <w:szCs w:val="18"/>
                <w:lang w:eastAsia="en-US"/>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3544" w:type="dxa"/>
            <w:tcBorders>
              <w:top w:val="single" w:sz="4" w:space="0" w:color="auto"/>
              <w:left w:val="single" w:sz="4" w:space="0" w:color="auto"/>
              <w:bottom w:val="single" w:sz="4" w:space="0" w:color="auto"/>
              <w:right w:val="single" w:sz="4" w:space="0" w:color="auto"/>
            </w:tcBorders>
            <w:vAlign w:val="center"/>
            <w:hideMark/>
          </w:tcPr>
          <w:p w:rsidR="00760181" w:rsidRPr="00760181" w:rsidRDefault="00760181" w:rsidP="00760181">
            <w:pPr>
              <w:snapToGrid w:val="0"/>
              <w:jc w:val="center"/>
              <w:rPr>
                <w:rFonts w:ascii="PT Astra Serif" w:hAnsi="PT Astra Serif"/>
                <w:color w:val="000000"/>
                <w:sz w:val="18"/>
                <w:szCs w:val="18"/>
                <w:lang w:eastAsia="en-US"/>
              </w:rPr>
            </w:pPr>
            <w:r w:rsidRPr="00760181">
              <w:rPr>
                <w:rFonts w:ascii="PT Astra Serif" w:hAnsi="PT Astra Serif"/>
                <w:color w:val="000000"/>
                <w:sz w:val="18"/>
                <w:szCs w:val="18"/>
                <w:lang w:eastAsia="en-US"/>
              </w:rPr>
              <w:t>декларация</w:t>
            </w:r>
          </w:p>
        </w:tc>
        <w:tc>
          <w:tcPr>
            <w:tcW w:w="3540" w:type="dxa"/>
            <w:tcBorders>
              <w:top w:val="single" w:sz="4" w:space="0" w:color="auto"/>
              <w:left w:val="single" w:sz="4" w:space="0" w:color="auto"/>
              <w:bottom w:val="single" w:sz="4" w:space="0" w:color="auto"/>
              <w:right w:val="single" w:sz="4" w:space="0" w:color="auto"/>
            </w:tcBorders>
            <w:vAlign w:val="center"/>
            <w:hideMark/>
          </w:tcPr>
          <w:p w:rsidR="00760181" w:rsidRDefault="00760181">
            <w:pPr>
              <w:snapToGrid w:val="0"/>
              <w:spacing w:line="276" w:lineRule="auto"/>
              <w:jc w:val="center"/>
              <w:rPr>
                <w:color w:val="000000"/>
                <w:sz w:val="18"/>
                <w:szCs w:val="18"/>
                <w:lang w:eastAsia="en-US"/>
              </w:rPr>
            </w:pPr>
            <w:r>
              <w:rPr>
                <w:color w:val="000000"/>
                <w:sz w:val="18"/>
                <w:szCs w:val="18"/>
                <w:lang w:eastAsia="en-US"/>
              </w:rPr>
              <w:t xml:space="preserve">информация </w:t>
            </w:r>
          </w:p>
          <w:p w:rsidR="00760181" w:rsidRDefault="00760181">
            <w:pPr>
              <w:snapToGrid w:val="0"/>
              <w:spacing w:line="276" w:lineRule="auto"/>
              <w:jc w:val="center"/>
              <w:rPr>
                <w:color w:val="000000"/>
                <w:sz w:val="18"/>
                <w:szCs w:val="18"/>
                <w:lang w:eastAsia="en-US"/>
              </w:rPr>
            </w:pPr>
            <w:r>
              <w:rPr>
                <w:color w:val="000000"/>
                <w:sz w:val="18"/>
                <w:szCs w:val="18"/>
                <w:lang w:eastAsia="en-US"/>
              </w:rPr>
              <w:t>продекларирована</w:t>
            </w:r>
          </w:p>
        </w:tc>
      </w:tr>
      <w:tr w:rsidR="00760181" w:rsidTr="00760181">
        <w:trPr>
          <w:trHeight w:val="203"/>
        </w:trPr>
        <w:tc>
          <w:tcPr>
            <w:tcW w:w="3828" w:type="dxa"/>
            <w:tcBorders>
              <w:top w:val="single" w:sz="4" w:space="0" w:color="auto"/>
              <w:left w:val="single" w:sz="4" w:space="0" w:color="auto"/>
              <w:bottom w:val="single" w:sz="4" w:space="0" w:color="auto"/>
              <w:right w:val="single" w:sz="4" w:space="0" w:color="auto"/>
            </w:tcBorders>
            <w:hideMark/>
          </w:tcPr>
          <w:p w:rsidR="00760181" w:rsidRPr="00760181" w:rsidRDefault="00760181" w:rsidP="00760181">
            <w:pPr>
              <w:suppressAutoHyphens/>
              <w:jc w:val="both"/>
              <w:rPr>
                <w:rFonts w:ascii="PT Astra Serif" w:hAnsi="PT Astra Serif"/>
                <w:sz w:val="18"/>
                <w:szCs w:val="18"/>
                <w:lang w:eastAsia="en-US"/>
              </w:rPr>
            </w:pPr>
            <w:r w:rsidRPr="00760181">
              <w:rPr>
                <w:rFonts w:ascii="PT Astra Serif" w:hAnsi="PT Astra Serif"/>
                <w:sz w:val="18"/>
                <w:szCs w:val="18"/>
                <w:lang w:eastAsia="en-US"/>
              </w:rPr>
              <w:t xml:space="preserve">4. </w:t>
            </w:r>
            <w:proofErr w:type="gramStart"/>
            <w:r w:rsidRPr="00760181">
              <w:rPr>
                <w:rFonts w:ascii="PT Astra Serif" w:hAnsi="PT Astra Serif"/>
                <w:sz w:val="18"/>
                <w:szCs w:val="18"/>
                <w:lang w:eastAsia="en-US"/>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760181">
              <w:rPr>
                <w:rFonts w:ascii="PT Astra Serif" w:hAnsi="PT Astra Serif"/>
                <w:sz w:val="18"/>
                <w:szCs w:val="18"/>
                <w:lang w:eastAsia="en-US"/>
              </w:rPr>
              <w:t xml:space="preserve"> указанных </w:t>
            </w:r>
            <w:r w:rsidRPr="00760181">
              <w:rPr>
                <w:rFonts w:ascii="PT Astra Serif" w:hAnsi="PT Astra Serif"/>
                <w:sz w:val="18"/>
                <w:szCs w:val="18"/>
                <w:lang w:eastAsia="en-US"/>
              </w:rPr>
              <w:lastRenderedPageBreak/>
              <w:t>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760181" w:rsidRPr="00760181" w:rsidRDefault="00760181" w:rsidP="00760181">
            <w:pPr>
              <w:suppressAutoHyphens/>
              <w:jc w:val="both"/>
              <w:rPr>
                <w:rFonts w:ascii="PT Astra Serif" w:hAnsi="PT Astra Serif"/>
                <w:sz w:val="18"/>
                <w:szCs w:val="18"/>
                <w:lang w:eastAsia="en-US"/>
              </w:rPr>
            </w:pPr>
            <w:r w:rsidRPr="00760181">
              <w:rPr>
                <w:rFonts w:ascii="PT Astra Serif" w:hAnsi="PT Astra Serif"/>
                <w:sz w:val="18"/>
                <w:szCs w:val="18"/>
                <w:lang w:eastAsia="en-US"/>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3544" w:type="dxa"/>
            <w:tcBorders>
              <w:top w:val="single" w:sz="4" w:space="0" w:color="auto"/>
              <w:left w:val="single" w:sz="4" w:space="0" w:color="auto"/>
              <w:bottom w:val="single" w:sz="4" w:space="0" w:color="auto"/>
              <w:right w:val="single" w:sz="4" w:space="0" w:color="auto"/>
            </w:tcBorders>
            <w:vAlign w:val="center"/>
            <w:hideMark/>
          </w:tcPr>
          <w:p w:rsidR="00760181" w:rsidRPr="00760181" w:rsidRDefault="00760181" w:rsidP="00760181">
            <w:pPr>
              <w:snapToGrid w:val="0"/>
              <w:jc w:val="center"/>
              <w:rPr>
                <w:rFonts w:ascii="PT Astra Serif" w:hAnsi="PT Astra Serif"/>
                <w:color w:val="000000"/>
                <w:sz w:val="18"/>
                <w:szCs w:val="18"/>
                <w:lang w:eastAsia="en-US"/>
              </w:rPr>
            </w:pPr>
            <w:r w:rsidRPr="00760181">
              <w:rPr>
                <w:rFonts w:ascii="PT Astra Serif" w:hAnsi="PT Astra Serif"/>
                <w:color w:val="000000"/>
                <w:sz w:val="18"/>
                <w:szCs w:val="18"/>
                <w:lang w:eastAsia="en-US"/>
              </w:rPr>
              <w:lastRenderedPageBreak/>
              <w:t>декларация</w:t>
            </w:r>
          </w:p>
        </w:tc>
        <w:tc>
          <w:tcPr>
            <w:tcW w:w="3540" w:type="dxa"/>
            <w:tcBorders>
              <w:top w:val="single" w:sz="4" w:space="0" w:color="auto"/>
              <w:left w:val="single" w:sz="4" w:space="0" w:color="auto"/>
              <w:bottom w:val="single" w:sz="4" w:space="0" w:color="auto"/>
              <w:right w:val="single" w:sz="4" w:space="0" w:color="auto"/>
            </w:tcBorders>
            <w:vAlign w:val="center"/>
            <w:hideMark/>
          </w:tcPr>
          <w:p w:rsidR="00760181" w:rsidRDefault="00760181">
            <w:pPr>
              <w:snapToGrid w:val="0"/>
              <w:spacing w:line="276" w:lineRule="auto"/>
              <w:jc w:val="center"/>
              <w:rPr>
                <w:color w:val="000000"/>
                <w:sz w:val="18"/>
                <w:szCs w:val="18"/>
                <w:lang w:eastAsia="en-US"/>
              </w:rPr>
            </w:pPr>
            <w:r>
              <w:rPr>
                <w:color w:val="000000"/>
                <w:sz w:val="18"/>
                <w:szCs w:val="18"/>
                <w:lang w:eastAsia="en-US"/>
              </w:rPr>
              <w:t xml:space="preserve">информация </w:t>
            </w:r>
          </w:p>
          <w:p w:rsidR="00760181" w:rsidRDefault="00760181">
            <w:pPr>
              <w:snapToGrid w:val="0"/>
              <w:spacing w:line="276" w:lineRule="auto"/>
              <w:jc w:val="center"/>
              <w:rPr>
                <w:color w:val="000000"/>
                <w:sz w:val="18"/>
                <w:szCs w:val="18"/>
                <w:lang w:eastAsia="en-US"/>
              </w:rPr>
            </w:pPr>
            <w:r>
              <w:rPr>
                <w:color w:val="000000"/>
                <w:sz w:val="18"/>
                <w:szCs w:val="18"/>
                <w:lang w:eastAsia="en-US"/>
              </w:rPr>
              <w:t>продекларирована</w:t>
            </w:r>
          </w:p>
        </w:tc>
      </w:tr>
      <w:tr w:rsidR="00760181" w:rsidTr="00760181">
        <w:trPr>
          <w:trHeight w:val="203"/>
        </w:trPr>
        <w:tc>
          <w:tcPr>
            <w:tcW w:w="3828" w:type="dxa"/>
            <w:tcBorders>
              <w:top w:val="single" w:sz="4" w:space="0" w:color="auto"/>
              <w:left w:val="single" w:sz="4" w:space="0" w:color="auto"/>
              <w:bottom w:val="single" w:sz="4" w:space="0" w:color="auto"/>
              <w:right w:val="single" w:sz="4" w:space="0" w:color="auto"/>
            </w:tcBorders>
            <w:hideMark/>
          </w:tcPr>
          <w:p w:rsidR="00760181" w:rsidRPr="00760181" w:rsidRDefault="00760181" w:rsidP="00760181">
            <w:pPr>
              <w:widowControl/>
              <w:jc w:val="both"/>
              <w:rPr>
                <w:rFonts w:ascii="PT Astra Serif" w:hAnsi="PT Astra Serif"/>
                <w:sz w:val="18"/>
                <w:szCs w:val="18"/>
                <w:lang w:eastAsia="en-US"/>
              </w:rPr>
            </w:pPr>
            <w:r w:rsidRPr="00760181">
              <w:rPr>
                <w:rFonts w:ascii="PT Astra Serif" w:hAnsi="PT Astra Serif"/>
                <w:sz w:val="18"/>
                <w:szCs w:val="18"/>
                <w:lang w:eastAsia="en-US"/>
              </w:rPr>
              <w:lastRenderedPageBreak/>
              <w:t xml:space="preserve">5. </w:t>
            </w:r>
            <w:proofErr w:type="gramStart"/>
            <w:r w:rsidRPr="00760181">
              <w:rPr>
                <w:rFonts w:ascii="PT Astra Serif" w:hAnsi="PT Astra Serif"/>
                <w:sz w:val="18"/>
                <w:szCs w:val="18"/>
                <w:lang w:eastAsia="en-US"/>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760181">
              <w:rPr>
                <w:rFonts w:ascii="PT Astra Serif" w:hAnsi="PT Astra Serif"/>
                <w:sz w:val="18"/>
                <w:szCs w:val="18"/>
                <w:lang w:eastAsia="en-US"/>
              </w:rPr>
              <w:t xml:space="preserve"> </w:t>
            </w:r>
            <w:proofErr w:type="gramStart"/>
            <w:r w:rsidRPr="00760181">
              <w:rPr>
                <w:rFonts w:ascii="PT Astra Serif" w:hAnsi="PT Astra Serif"/>
                <w:sz w:val="18"/>
                <w:szCs w:val="18"/>
                <w:lang w:eastAsia="en-US"/>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60181">
              <w:rPr>
                <w:rFonts w:ascii="PT Astra Serif" w:hAnsi="PT Astra Serif"/>
                <w:sz w:val="18"/>
                <w:szCs w:val="18"/>
                <w:lang w:eastAsia="en-US"/>
              </w:rPr>
              <w:t>неполнородными</w:t>
            </w:r>
            <w:proofErr w:type="spellEnd"/>
            <w:r w:rsidRPr="00760181">
              <w:rPr>
                <w:rFonts w:ascii="PT Astra Serif" w:hAnsi="PT Astra Serif"/>
                <w:sz w:val="18"/>
                <w:szCs w:val="18"/>
                <w:lang w:eastAsia="en-US"/>
              </w:rPr>
              <w:t xml:space="preserve"> (имеющими общих отца или мать) братьями и сестрами), усыновителями или усыновленными указанных физических лиц.</w:t>
            </w:r>
            <w:proofErr w:type="gramEnd"/>
            <w:r w:rsidRPr="00760181">
              <w:rPr>
                <w:rFonts w:ascii="PT Astra Serif" w:hAnsi="PT Astra Serif"/>
                <w:sz w:val="18"/>
                <w:szCs w:val="18"/>
                <w:lang w:eastAsia="en-US"/>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w:t>
            </w:r>
          </w:p>
          <w:p w:rsidR="00760181" w:rsidRPr="00760181" w:rsidRDefault="00760181" w:rsidP="00760181">
            <w:pPr>
              <w:widowControl/>
              <w:rPr>
                <w:rFonts w:ascii="PT Astra Serif" w:hAnsi="PT Astra Serif"/>
                <w:sz w:val="18"/>
                <w:szCs w:val="18"/>
                <w:lang w:eastAsia="en-US"/>
              </w:rPr>
            </w:pPr>
            <w:r w:rsidRPr="00760181">
              <w:rPr>
                <w:rFonts w:ascii="PT Astra Serif" w:hAnsi="PT Astra Serif"/>
                <w:sz w:val="18"/>
                <w:szCs w:val="18"/>
                <w:lang w:eastAsia="en-US"/>
              </w:rPr>
              <w:t>процентов в уставном капитале хозяйственного общества</w:t>
            </w:r>
          </w:p>
        </w:tc>
        <w:tc>
          <w:tcPr>
            <w:tcW w:w="3544" w:type="dxa"/>
            <w:tcBorders>
              <w:top w:val="single" w:sz="4" w:space="0" w:color="auto"/>
              <w:left w:val="single" w:sz="4" w:space="0" w:color="auto"/>
              <w:bottom w:val="single" w:sz="4" w:space="0" w:color="auto"/>
              <w:right w:val="single" w:sz="4" w:space="0" w:color="auto"/>
            </w:tcBorders>
            <w:vAlign w:val="center"/>
            <w:hideMark/>
          </w:tcPr>
          <w:p w:rsidR="00760181" w:rsidRPr="00760181" w:rsidRDefault="00760181" w:rsidP="00760181">
            <w:pPr>
              <w:snapToGrid w:val="0"/>
              <w:jc w:val="center"/>
              <w:rPr>
                <w:rFonts w:ascii="PT Astra Serif" w:hAnsi="PT Astra Serif"/>
                <w:color w:val="000000"/>
                <w:sz w:val="18"/>
                <w:szCs w:val="18"/>
                <w:lang w:eastAsia="en-US"/>
              </w:rPr>
            </w:pPr>
            <w:r w:rsidRPr="00760181">
              <w:rPr>
                <w:rFonts w:ascii="PT Astra Serif" w:hAnsi="PT Astra Serif"/>
                <w:color w:val="000000"/>
                <w:sz w:val="18"/>
                <w:szCs w:val="18"/>
                <w:lang w:eastAsia="en-US"/>
              </w:rPr>
              <w:t>декларация</w:t>
            </w:r>
          </w:p>
        </w:tc>
        <w:tc>
          <w:tcPr>
            <w:tcW w:w="3540" w:type="dxa"/>
            <w:tcBorders>
              <w:top w:val="single" w:sz="4" w:space="0" w:color="auto"/>
              <w:left w:val="single" w:sz="4" w:space="0" w:color="auto"/>
              <w:bottom w:val="single" w:sz="4" w:space="0" w:color="auto"/>
              <w:right w:val="single" w:sz="4" w:space="0" w:color="auto"/>
            </w:tcBorders>
            <w:vAlign w:val="center"/>
            <w:hideMark/>
          </w:tcPr>
          <w:p w:rsidR="00760181" w:rsidRDefault="00760181">
            <w:pPr>
              <w:snapToGrid w:val="0"/>
              <w:spacing w:line="276" w:lineRule="auto"/>
              <w:jc w:val="center"/>
              <w:rPr>
                <w:color w:val="000000"/>
                <w:sz w:val="18"/>
                <w:szCs w:val="18"/>
                <w:lang w:eastAsia="en-US"/>
              </w:rPr>
            </w:pPr>
            <w:r>
              <w:rPr>
                <w:color w:val="000000"/>
                <w:sz w:val="18"/>
                <w:szCs w:val="18"/>
                <w:lang w:eastAsia="en-US"/>
              </w:rPr>
              <w:t xml:space="preserve">информация </w:t>
            </w:r>
          </w:p>
          <w:p w:rsidR="00760181" w:rsidRDefault="00760181">
            <w:pPr>
              <w:snapToGrid w:val="0"/>
              <w:spacing w:line="276" w:lineRule="auto"/>
              <w:jc w:val="center"/>
              <w:rPr>
                <w:color w:val="000000"/>
                <w:sz w:val="18"/>
                <w:szCs w:val="18"/>
                <w:lang w:eastAsia="en-US"/>
              </w:rPr>
            </w:pPr>
            <w:r>
              <w:rPr>
                <w:color w:val="000000"/>
                <w:sz w:val="18"/>
                <w:szCs w:val="18"/>
                <w:lang w:eastAsia="en-US"/>
              </w:rPr>
              <w:t>продекларирована</w:t>
            </w:r>
          </w:p>
        </w:tc>
      </w:tr>
      <w:tr w:rsidR="00760181" w:rsidTr="00760181">
        <w:trPr>
          <w:trHeight w:val="203"/>
        </w:trPr>
        <w:tc>
          <w:tcPr>
            <w:tcW w:w="3828" w:type="dxa"/>
            <w:tcBorders>
              <w:top w:val="single" w:sz="4" w:space="0" w:color="auto"/>
              <w:left w:val="single" w:sz="4" w:space="0" w:color="auto"/>
              <w:bottom w:val="single" w:sz="4" w:space="0" w:color="auto"/>
              <w:right w:val="single" w:sz="4" w:space="0" w:color="auto"/>
            </w:tcBorders>
            <w:hideMark/>
          </w:tcPr>
          <w:p w:rsidR="00760181" w:rsidRPr="00760181" w:rsidRDefault="00760181" w:rsidP="00760181">
            <w:pPr>
              <w:widowControl/>
              <w:rPr>
                <w:rFonts w:ascii="PT Astra Serif" w:hAnsi="PT Astra Serif"/>
                <w:sz w:val="18"/>
                <w:szCs w:val="18"/>
                <w:lang w:eastAsia="en-US"/>
              </w:rPr>
            </w:pPr>
            <w:r w:rsidRPr="00760181">
              <w:rPr>
                <w:rFonts w:ascii="PT Astra Serif" w:hAnsi="PT Astra Serif"/>
                <w:sz w:val="18"/>
                <w:szCs w:val="18"/>
                <w:lang w:eastAsia="en-US"/>
              </w:rPr>
              <w:t>6. Документы, предусмотренные нормативными правовыми актами, принятыми в соответствии со </w:t>
            </w:r>
            <w:hyperlink r:id="rId8" w:anchor="/document/57431179/entry/14" w:history="1">
              <w:r w:rsidRPr="00760181">
                <w:rPr>
                  <w:rStyle w:val="a3"/>
                  <w:rFonts w:ascii="PT Astra Serif" w:hAnsi="PT Astra Serif"/>
                  <w:color w:val="auto"/>
                  <w:sz w:val="18"/>
                  <w:szCs w:val="18"/>
                  <w:u w:val="none"/>
                  <w:lang w:eastAsia="en-US"/>
                </w:rPr>
                <w:t>статьей 14</w:t>
              </w:r>
            </w:hyperlink>
            <w:r w:rsidRPr="00760181">
              <w:rPr>
                <w:rFonts w:ascii="PT Astra Serif" w:hAnsi="PT Astra Serif"/>
                <w:sz w:val="18"/>
                <w:szCs w:val="18"/>
                <w:lang w:eastAsia="en-US"/>
              </w:rPr>
              <w:t xml:space="preserve">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w:t>
            </w:r>
          </w:p>
        </w:tc>
        <w:tc>
          <w:tcPr>
            <w:tcW w:w="3544" w:type="dxa"/>
            <w:tcBorders>
              <w:top w:val="single" w:sz="4" w:space="0" w:color="auto"/>
              <w:left w:val="single" w:sz="4" w:space="0" w:color="auto"/>
              <w:bottom w:val="single" w:sz="4" w:space="0" w:color="auto"/>
              <w:right w:val="single" w:sz="4" w:space="0" w:color="auto"/>
            </w:tcBorders>
            <w:vAlign w:val="center"/>
            <w:hideMark/>
          </w:tcPr>
          <w:p w:rsidR="00760181" w:rsidRPr="00760181" w:rsidRDefault="00760181" w:rsidP="00760181">
            <w:pPr>
              <w:widowControl/>
              <w:autoSpaceDE w:val="0"/>
              <w:autoSpaceDN w:val="0"/>
              <w:adjustRightInd w:val="0"/>
              <w:ind w:left="33"/>
              <w:jc w:val="center"/>
              <w:rPr>
                <w:rFonts w:ascii="PT Astra Serif" w:hAnsi="PT Astra Serif"/>
                <w:sz w:val="18"/>
                <w:szCs w:val="18"/>
                <w:lang w:eastAsia="en-US"/>
              </w:rPr>
            </w:pPr>
            <w:r w:rsidRPr="00760181">
              <w:rPr>
                <w:rFonts w:ascii="PT Astra Serif" w:hAnsi="PT Astra Serif"/>
                <w:sz w:val="18"/>
                <w:szCs w:val="18"/>
                <w:lang w:eastAsia="en-US"/>
              </w:rPr>
              <w:t>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p>
        </w:tc>
        <w:tc>
          <w:tcPr>
            <w:tcW w:w="3540" w:type="dxa"/>
            <w:tcBorders>
              <w:top w:val="single" w:sz="4" w:space="0" w:color="auto"/>
              <w:left w:val="single" w:sz="4" w:space="0" w:color="auto"/>
              <w:bottom w:val="single" w:sz="4" w:space="0" w:color="auto"/>
              <w:right w:val="single" w:sz="4" w:space="0" w:color="auto"/>
            </w:tcBorders>
            <w:vAlign w:val="center"/>
            <w:hideMark/>
          </w:tcPr>
          <w:p w:rsidR="00760181" w:rsidRPr="00760181" w:rsidRDefault="00760181" w:rsidP="00760181">
            <w:pPr>
              <w:snapToGrid w:val="0"/>
              <w:jc w:val="center"/>
              <w:rPr>
                <w:rFonts w:ascii="PT Astra Serif" w:hAnsi="PT Astra Serif"/>
                <w:sz w:val="18"/>
                <w:szCs w:val="18"/>
                <w:lang w:eastAsia="en-US"/>
              </w:rPr>
            </w:pPr>
            <w:r w:rsidRPr="00760181">
              <w:rPr>
                <w:rFonts w:ascii="PT Astra Serif" w:hAnsi="PT Astra Serif"/>
                <w:sz w:val="18"/>
                <w:szCs w:val="18"/>
                <w:lang w:eastAsia="en-US"/>
              </w:rPr>
              <w:t>Документы предоставлены</w:t>
            </w:r>
          </w:p>
        </w:tc>
      </w:tr>
      <w:tr w:rsidR="00760181" w:rsidTr="00760181">
        <w:trPr>
          <w:trHeight w:val="203"/>
        </w:trPr>
        <w:tc>
          <w:tcPr>
            <w:tcW w:w="3828" w:type="dxa"/>
            <w:tcBorders>
              <w:top w:val="single" w:sz="4" w:space="0" w:color="auto"/>
              <w:left w:val="single" w:sz="4" w:space="0" w:color="auto"/>
              <w:bottom w:val="single" w:sz="4" w:space="0" w:color="auto"/>
              <w:right w:val="single" w:sz="4" w:space="0" w:color="auto"/>
            </w:tcBorders>
            <w:hideMark/>
          </w:tcPr>
          <w:p w:rsidR="00760181" w:rsidRPr="00760181" w:rsidRDefault="00760181" w:rsidP="00760181">
            <w:pPr>
              <w:widowControl/>
              <w:jc w:val="both"/>
              <w:rPr>
                <w:rFonts w:ascii="PT Astra Serif" w:hAnsi="PT Astra Serif"/>
                <w:sz w:val="18"/>
                <w:szCs w:val="18"/>
                <w:lang w:eastAsia="en-US"/>
              </w:rPr>
            </w:pPr>
            <w:r w:rsidRPr="00760181">
              <w:rPr>
                <w:rFonts w:ascii="PT Astra Serif" w:hAnsi="PT Astra Serif"/>
                <w:sz w:val="18"/>
                <w:szCs w:val="18"/>
                <w:lang w:eastAsia="en-US"/>
              </w:rPr>
              <w:t>7. Отсутствие в реестре недобросовестных поставщиков сведений об участнике закупки – юридическом лице, в том числе сведений об учредителях, о членах коллегиального исполнительного органа, лице, исполняющем функции единоличного исполнительного органа участника закупки – для юридического лица</w:t>
            </w:r>
          </w:p>
        </w:tc>
        <w:tc>
          <w:tcPr>
            <w:tcW w:w="3544" w:type="dxa"/>
            <w:tcBorders>
              <w:top w:val="single" w:sz="4" w:space="0" w:color="auto"/>
              <w:left w:val="single" w:sz="4" w:space="0" w:color="auto"/>
              <w:bottom w:val="single" w:sz="4" w:space="0" w:color="auto"/>
              <w:right w:val="single" w:sz="4" w:space="0" w:color="auto"/>
            </w:tcBorders>
            <w:vAlign w:val="center"/>
            <w:hideMark/>
          </w:tcPr>
          <w:p w:rsidR="00760181" w:rsidRPr="00760181" w:rsidRDefault="00760181" w:rsidP="00760181">
            <w:pPr>
              <w:jc w:val="center"/>
              <w:rPr>
                <w:rFonts w:ascii="PT Astra Serif" w:hAnsi="PT Astra Serif"/>
                <w:sz w:val="18"/>
                <w:szCs w:val="18"/>
                <w:lang w:eastAsia="en-US"/>
              </w:rPr>
            </w:pPr>
            <w:r w:rsidRPr="00760181">
              <w:rPr>
                <w:rFonts w:ascii="PT Astra Serif" w:hAnsi="PT Astra Serif"/>
                <w:color w:val="000000"/>
                <w:sz w:val="18"/>
                <w:szCs w:val="18"/>
                <w:lang w:eastAsia="en-US"/>
              </w:rPr>
              <w:t>отсутствие</w:t>
            </w:r>
          </w:p>
        </w:tc>
        <w:tc>
          <w:tcPr>
            <w:tcW w:w="3540" w:type="dxa"/>
            <w:tcBorders>
              <w:top w:val="single" w:sz="4" w:space="0" w:color="auto"/>
              <w:left w:val="single" w:sz="4" w:space="0" w:color="auto"/>
              <w:bottom w:val="single" w:sz="4" w:space="0" w:color="auto"/>
              <w:right w:val="single" w:sz="4" w:space="0" w:color="auto"/>
            </w:tcBorders>
            <w:vAlign w:val="center"/>
            <w:hideMark/>
          </w:tcPr>
          <w:p w:rsidR="00760181" w:rsidRDefault="00760181">
            <w:pPr>
              <w:spacing w:line="276" w:lineRule="auto"/>
              <w:jc w:val="center"/>
              <w:rPr>
                <w:sz w:val="18"/>
                <w:szCs w:val="18"/>
                <w:lang w:eastAsia="en-US"/>
              </w:rPr>
            </w:pPr>
            <w:r>
              <w:rPr>
                <w:color w:val="000000"/>
                <w:sz w:val="18"/>
                <w:szCs w:val="18"/>
                <w:lang w:eastAsia="en-US"/>
              </w:rPr>
              <w:t>информация отсутствует</w:t>
            </w:r>
          </w:p>
        </w:tc>
      </w:tr>
      <w:tr w:rsidR="00760181" w:rsidTr="00760181">
        <w:trPr>
          <w:trHeight w:val="203"/>
        </w:trPr>
        <w:tc>
          <w:tcPr>
            <w:tcW w:w="3828" w:type="dxa"/>
            <w:tcBorders>
              <w:top w:val="single" w:sz="4" w:space="0" w:color="auto"/>
              <w:left w:val="single" w:sz="4" w:space="0" w:color="auto"/>
              <w:bottom w:val="single" w:sz="4" w:space="0" w:color="auto"/>
              <w:right w:val="single" w:sz="4" w:space="0" w:color="auto"/>
            </w:tcBorders>
            <w:hideMark/>
          </w:tcPr>
          <w:p w:rsidR="00760181" w:rsidRPr="00760181" w:rsidRDefault="00760181" w:rsidP="00760181">
            <w:pPr>
              <w:widowControl/>
              <w:jc w:val="both"/>
              <w:rPr>
                <w:rFonts w:ascii="PT Astra Serif" w:hAnsi="PT Astra Serif"/>
                <w:sz w:val="18"/>
                <w:szCs w:val="18"/>
                <w:lang w:eastAsia="en-US"/>
              </w:rPr>
            </w:pPr>
            <w:r w:rsidRPr="00760181">
              <w:rPr>
                <w:rFonts w:ascii="PT Astra Serif" w:hAnsi="PT Astra Serif"/>
                <w:sz w:val="18"/>
                <w:szCs w:val="18"/>
                <w:lang w:eastAsia="en-US"/>
              </w:rPr>
              <w:t xml:space="preserve">8. </w:t>
            </w:r>
            <w:proofErr w:type="gramStart"/>
            <w:r w:rsidRPr="00760181">
              <w:rPr>
                <w:rFonts w:ascii="PT Astra Serif" w:hAnsi="PT Astra Serif"/>
                <w:sz w:val="18"/>
                <w:szCs w:val="18"/>
                <w:lang w:eastAsia="en-US"/>
              </w:rPr>
              <w:t xml:space="preserve">Документы (или копии этих документов), </w:t>
            </w:r>
            <w:r w:rsidRPr="00760181">
              <w:rPr>
                <w:rFonts w:ascii="PT Astra Serif" w:hAnsi="PT Astra Serif"/>
                <w:sz w:val="18"/>
                <w:szCs w:val="18"/>
                <w:lang w:eastAsia="en-US"/>
              </w:rPr>
              <w:lastRenderedPageBreak/>
              <w:t>подтверждающие соответствие участника такого аукциона требованиям, установленным пунктом 1 части 1, частями 2 и 2.1 статьи 31 (при наличии таких требований) Федерального закона от 05.04.2013 № 44-ФЗ, а именно: действующая  Лицензия на осуществление медицинской деятельности по проведению медицинских осмотров (предварительных, периодических)</w:t>
            </w:r>
            <w:proofErr w:type="gramEnd"/>
          </w:p>
        </w:tc>
        <w:tc>
          <w:tcPr>
            <w:tcW w:w="3544" w:type="dxa"/>
            <w:tcBorders>
              <w:top w:val="single" w:sz="4" w:space="0" w:color="auto"/>
              <w:left w:val="single" w:sz="4" w:space="0" w:color="auto"/>
              <w:bottom w:val="single" w:sz="4" w:space="0" w:color="auto"/>
              <w:right w:val="single" w:sz="4" w:space="0" w:color="auto"/>
            </w:tcBorders>
            <w:vAlign w:val="center"/>
            <w:hideMark/>
          </w:tcPr>
          <w:p w:rsidR="00760181" w:rsidRPr="00760181" w:rsidRDefault="00760181" w:rsidP="00760181">
            <w:pPr>
              <w:snapToGrid w:val="0"/>
              <w:jc w:val="center"/>
              <w:rPr>
                <w:rFonts w:ascii="PT Astra Serif" w:hAnsi="PT Astra Serif"/>
                <w:sz w:val="18"/>
                <w:szCs w:val="18"/>
                <w:lang w:eastAsia="en-US"/>
              </w:rPr>
            </w:pPr>
            <w:r w:rsidRPr="00760181">
              <w:rPr>
                <w:rFonts w:ascii="PT Astra Serif" w:hAnsi="PT Astra Serif"/>
                <w:sz w:val="18"/>
                <w:szCs w:val="18"/>
                <w:lang w:eastAsia="en-US"/>
              </w:rPr>
              <w:lastRenderedPageBreak/>
              <w:t>декларация</w:t>
            </w:r>
          </w:p>
        </w:tc>
        <w:tc>
          <w:tcPr>
            <w:tcW w:w="3540" w:type="dxa"/>
            <w:tcBorders>
              <w:top w:val="single" w:sz="4" w:space="0" w:color="auto"/>
              <w:left w:val="single" w:sz="4" w:space="0" w:color="auto"/>
              <w:bottom w:val="single" w:sz="4" w:space="0" w:color="auto"/>
              <w:right w:val="single" w:sz="4" w:space="0" w:color="auto"/>
            </w:tcBorders>
            <w:vAlign w:val="center"/>
            <w:hideMark/>
          </w:tcPr>
          <w:p w:rsidR="00760181" w:rsidRDefault="00760181">
            <w:pPr>
              <w:snapToGrid w:val="0"/>
              <w:spacing w:line="276" w:lineRule="auto"/>
              <w:jc w:val="center"/>
              <w:rPr>
                <w:sz w:val="18"/>
                <w:szCs w:val="18"/>
                <w:lang w:eastAsia="en-US"/>
              </w:rPr>
            </w:pPr>
            <w:r>
              <w:rPr>
                <w:sz w:val="18"/>
                <w:szCs w:val="18"/>
                <w:lang w:eastAsia="en-US"/>
              </w:rPr>
              <w:t xml:space="preserve">информация </w:t>
            </w:r>
          </w:p>
          <w:p w:rsidR="00760181" w:rsidRDefault="00760181">
            <w:pPr>
              <w:snapToGrid w:val="0"/>
              <w:spacing w:line="276" w:lineRule="auto"/>
              <w:jc w:val="center"/>
              <w:rPr>
                <w:sz w:val="18"/>
                <w:szCs w:val="18"/>
                <w:lang w:eastAsia="en-US"/>
              </w:rPr>
            </w:pPr>
            <w:r>
              <w:rPr>
                <w:sz w:val="18"/>
                <w:szCs w:val="18"/>
                <w:lang w:eastAsia="en-US"/>
              </w:rPr>
              <w:lastRenderedPageBreak/>
              <w:t>продекларирована</w:t>
            </w:r>
          </w:p>
        </w:tc>
      </w:tr>
      <w:tr w:rsidR="00760181" w:rsidTr="00760181">
        <w:trPr>
          <w:trHeight w:val="203"/>
        </w:trPr>
        <w:tc>
          <w:tcPr>
            <w:tcW w:w="3828" w:type="dxa"/>
            <w:tcBorders>
              <w:top w:val="single" w:sz="4" w:space="0" w:color="auto"/>
              <w:left w:val="single" w:sz="4" w:space="0" w:color="auto"/>
              <w:bottom w:val="single" w:sz="4" w:space="0" w:color="auto"/>
              <w:right w:val="single" w:sz="4" w:space="0" w:color="auto"/>
            </w:tcBorders>
            <w:hideMark/>
          </w:tcPr>
          <w:p w:rsidR="00760181" w:rsidRPr="00760181" w:rsidRDefault="00760181" w:rsidP="00760181">
            <w:pPr>
              <w:widowControl/>
              <w:rPr>
                <w:rFonts w:ascii="PT Astra Serif" w:hAnsi="PT Astra Serif"/>
                <w:sz w:val="18"/>
                <w:szCs w:val="18"/>
                <w:lang w:eastAsia="en-US"/>
              </w:rPr>
            </w:pPr>
            <w:r w:rsidRPr="00760181">
              <w:rPr>
                <w:rFonts w:ascii="PT Astra Serif" w:hAnsi="PT Astra Serif"/>
                <w:sz w:val="18"/>
                <w:szCs w:val="18"/>
                <w:lang w:eastAsia="en-US"/>
              </w:rPr>
              <w:lastRenderedPageBreak/>
              <w:t xml:space="preserve">9. </w:t>
            </w:r>
            <w:r w:rsidRPr="00760181">
              <w:rPr>
                <w:rFonts w:ascii="PT Astra Serif" w:hAnsi="PT Astra Serif"/>
                <w:color w:val="000000"/>
                <w:kern w:val="2"/>
                <w:sz w:val="18"/>
                <w:szCs w:val="18"/>
                <w:lang w:eastAsia="en-US"/>
              </w:rPr>
              <w:t>Принадлежность участника  закупки к офшорным компаниям</w:t>
            </w:r>
          </w:p>
        </w:tc>
        <w:tc>
          <w:tcPr>
            <w:tcW w:w="3544" w:type="dxa"/>
            <w:tcBorders>
              <w:top w:val="single" w:sz="4" w:space="0" w:color="auto"/>
              <w:left w:val="single" w:sz="4" w:space="0" w:color="auto"/>
              <w:bottom w:val="single" w:sz="4" w:space="0" w:color="auto"/>
              <w:right w:val="single" w:sz="4" w:space="0" w:color="auto"/>
            </w:tcBorders>
            <w:vAlign w:val="center"/>
            <w:hideMark/>
          </w:tcPr>
          <w:p w:rsidR="00760181" w:rsidRPr="00760181" w:rsidRDefault="00760181" w:rsidP="00760181">
            <w:pPr>
              <w:jc w:val="center"/>
              <w:rPr>
                <w:rFonts w:ascii="PT Astra Serif" w:hAnsi="PT Astra Serif"/>
                <w:color w:val="000000"/>
                <w:sz w:val="18"/>
                <w:szCs w:val="18"/>
                <w:lang w:eastAsia="en-US"/>
              </w:rPr>
            </w:pPr>
            <w:r>
              <w:rPr>
                <w:rFonts w:ascii="PT Astra Serif" w:hAnsi="PT Astra Serif"/>
                <w:color w:val="000000"/>
                <w:sz w:val="18"/>
                <w:szCs w:val="18"/>
                <w:lang w:eastAsia="en-US"/>
              </w:rPr>
              <w:t>Не</w:t>
            </w:r>
            <w:r w:rsidRPr="00760181">
              <w:rPr>
                <w:rFonts w:ascii="PT Astra Serif" w:hAnsi="PT Astra Serif"/>
                <w:color w:val="000000"/>
                <w:sz w:val="18"/>
                <w:szCs w:val="18"/>
                <w:lang w:eastAsia="en-US"/>
              </w:rPr>
              <w:t>принадлежность</w:t>
            </w:r>
          </w:p>
        </w:tc>
        <w:tc>
          <w:tcPr>
            <w:tcW w:w="3540" w:type="dxa"/>
            <w:tcBorders>
              <w:top w:val="single" w:sz="4" w:space="0" w:color="auto"/>
              <w:left w:val="single" w:sz="4" w:space="0" w:color="auto"/>
              <w:bottom w:val="single" w:sz="4" w:space="0" w:color="auto"/>
              <w:right w:val="single" w:sz="4" w:space="0" w:color="auto"/>
            </w:tcBorders>
            <w:vAlign w:val="center"/>
            <w:hideMark/>
          </w:tcPr>
          <w:p w:rsidR="00760181" w:rsidRDefault="00760181">
            <w:pPr>
              <w:spacing w:line="276" w:lineRule="auto"/>
              <w:jc w:val="center"/>
              <w:rPr>
                <w:color w:val="000000"/>
                <w:sz w:val="18"/>
                <w:szCs w:val="18"/>
                <w:lang w:eastAsia="en-US"/>
              </w:rPr>
            </w:pPr>
            <w:r>
              <w:rPr>
                <w:color w:val="000000"/>
                <w:sz w:val="18"/>
                <w:szCs w:val="18"/>
                <w:lang w:eastAsia="en-US"/>
              </w:rPr>
              <w:t>Не принадлежит</w:t>
            </w:r>
          </w:p>
        </w:tc>
      </w:tr>
      <w:tr w:rsidR="00760181" w:rsidTr="00760181">
        <w:trPr>
          <w:trHeight w:val="203"/>
        </w:trPr>
        <w:tc>
          <w:tcPr>
            <w:tcW w:w="3828" w:type="dxa"/>
            <w:tcBorders>
              <w:top w:val="single" w:sz="4" w:space="0" w:color="auto"/>
              <w:left w:val="single" w:sz="4" w:space="0" w:color="auto"/>
              <w:bottom w:val="single" w:sz="4" w:space="0" w:color="auto"/>
              <w:right w:val="single" w:sz="4" w:space="0" w:color="auto"/>
            </w:tcBorders>
            <w:hideMark/>
          </w:tcPr>
          <w:p w:rsidR="00760181" w:rsidRPr="00760181" w:rsidRDefault="00760181" w:rsidP="00760181">
            <w:pPr>
              <w:widowControl/>
              <w:rPr>
                <w:rFonts w:ascii="PT Astra Serif" w:hAnsi="PT Astra Serif"/>
                <w:sz w:val="18"/>
                <w:szCs w:val="18"/>
                <w:lang w:eastAsia="en-US"/>
              </w:rPr>
            </w:pPr>
            <w:r w:rsidRPr="00760181">
              <w:rPr>
                <w:rFonts w:ascii="PT Astra Serif" w:hAnsi="PT Astra Serif"/>
                <w:sz w:val="18"/>
                <w:szCs w:val="18"/>
                <w:lang w:eastAsia="en-US"/>
              </w:rPr>
              <w:t>10. Объем предоставленных документов и  сведений для участия в аукционе</w:t>
            </w:r>
          </w:p>
        </w:tc>
        <w:tc>
          <w:tcPr>
            <w:tcW w:w="3544" w:type="dxa"/>
            <w:tcBorders>
              <w:top w:val="single" w:sz="4" w:space="0" w:color="auto"/>
              <w:left w:val="single" w:sz="4" w:space="0" w:color="auto"/>
              <w:bottom w:val="single" w:sz="4" w:space="0" w:color="auto"/>
              <w:right w:val="single" w:sz="4" w:space="0" w:color="auto"/>
            </w:tcBorders>
            <w:vAlign w:val="center"/>
            <w:hideMark/>
          </w:tcPr>
          <w:p w:rsidR="00760181" w:rsidRPr="00760181" w:rsidRDefault="00760181" w:rsidP="00760181">
            <w:pPr>
              <w:snapToGrid w:val="0"/>
              <w:jc w:val="center"/>
              <w:rPr>
                <w:rFonts w:ascii="PT Astra Serif" w:hAnsi="PT Astra Serif"/>
                <w:color w:val="000000"/>
                <w:sz w:val="18"/>
                <w:szCs w:val="18"/>
                <w:lang w:eastAsia="en-US"/>
              </w:rPr>
            </w:pPr>
            <w:r w:rsidRPr="00760181">
              <w:rPr>
                <w:rFonts w:ascii="PT Astra Serif" w:hAnsi="PT Astra Serif"/>
                <w:color w:val="000000"/>
                <w:sz w:val="18"/>
                <w:szCs w:val="18"/>
                <w:lang w:eastAsia="en-US"/>
              </w:rPr>
              <w:t>в  объеме, указанном  в  документации  об  аукционе</w:t>
            </w:r>
          </w:p>
        </w:tc>
        <w:tc>
          <w:tcPr>
            <w:tcW w:w="3540" w:type="dxa"/>
            <w:tcBorders>
              <w:top w:val="single" w:sz="4" w:space="0" w:color="auto"/>
              <w:left w:val="single" w:sz="4" w:space="0" w:color="auto"/>
              <w:bottom w:val="single" w:sz="4" w:space="0" w:color="auto"/>
              <w:right w:val="single" w:sz="4" w:space="0" w:color="auto"/>
            </w:tcBorders>
            <w:vAlign w:val="center"/>
            <w:hideMark/>
          </w:tcPr>
          <w:p w:rsidR="00760181" w:rsidRDefault="00760181">
            <w:pPr>
              <w:snapToGrid w:val="0"/>
              <w:spacing w:line="276" w:lineRule="auto"/>
              <w:ind w:left="110" w:right="110"/>
              <w:jc w:val="center"/>
              <w:rPr>
                <w:color w:val="000000"/>
                <w:sz w:val="18"/>
                <w:szCs w:val="18"/>
                <w:lang w:eastAsia="en-US"/>
              </w:rPr>
            </w:pPr>
            <w:r>
              <w:rPr>
                <w:color w:val="000000"/>
                <w:sz w:val="18"/>
                <w:szCs w:val="18"/>
                <w:lang w:eastAsia="en-US"/>
              </w:rPr>
              <w:t>В полном объеме</w:t>
            </w:r>
          </w:p>
        </w:tc>
      </w:tr>
      <w:tr w:rsidR="00760181" w:rsidTr="00760181">
        <w:trPr>
          <w:trHeight w:val="203"/>
        </w:trPr>
        <w:tc>
          <w:tcPr>
            <w:tcW w:w="7372" w:type="dxa"/>
            <w:gridSpan w:val="2"/>
            <w:tcBorders>
              <w:top w:val="single" w:sz="4" w:space="0" w:color="auto"/>
              <w:left w:val="single" w:sz="4" w:space="0" w:color="auto"/>
              <w:bottom w:val="single" w:sz="4" w:space="0" w:color="auto"/>
              <w:right w:val="single" w:sz="4" w:space="0" w:color="auto"/>
            </w:tcBorders>
            <w:hideMark/>
          </w:tcPr>
          <w:p w:rsidR="00760181" w:rsidRPr="00760181" w:rsidRDefault="00760181" w:rsidP="00760181">
            <w:pPr>
              <w:rPr>
                <w:rFonts w:ascii="PT Astra Serif" w:hAnsi="PT Astra Serif"/>
                <w:b/>
                <w:sz w:val="18"/>
                <w:szCs w:val="18"/>
                <w:lang w:eastAsia="en-US"/>
              </w:rPr>
            </w:pPr>
            <w:r w:rsidRPr="00760181">
              <w:rPr>
                <w:rFonts w:ascii="PT Astra Serif" w:hAnsi="PT Astra Serif"/>
                <w:sz w:val="18"/>
                <w:szCs w:val="18"/>
                <w:lang w:eastAsia="en-US"/>
              </w:rPr>
              <w:t xml:space="preserve">11.  Начальная (максимальная) цена контракта </w:t>
            </w:r>
            <w:r w:rsidRPr="00760181">
              <w:rPr>
                <w:rFonts w:ascii="PT Astra Serif" w:hAnsi="PT Astra Serif"/>
                <w:b/>
                <w:bCs/>
                <w:sz w:val="18"/>
                <w:szCs w:val="18"/>
                <w:lang w:eastAsia="en-US"/>
              </w:rPr>
              <w:t xml:space="preserve">—  </w:t>
            </w:r>
            <w:r w:rsidRPr="00760181">
              <w:rPr>
                <w:rFonts w:ascii="PT Astra Serif" w:hAnsi="PT Astra Serif"/>
                <w:sz w:val="18"/>
                <w:szCs w:val="18"/>
                <w:lang w:eastAsia="en-US"/>
              </w:rPr>
              <w:t>126 000,00  рубль.</w:t>
            </w:r>
          </w:p>
        </w:tc>
        <w:tc>
          <w:tcPr>
            <w:tcW w:w="3540" w:type="dxa"/>
            <w:tcBorders>
              <w:top w:val="single" w:sz="4" w:space="0" w:color="auto"/>
              <w:left w:val="single" w:sz="4" w:space="0" w:color="auto"/>
              <w:bottom w:val="single" w:sz="4" w:space="0" w:color="auto"/>
              <w:right w:val="single" w:sz="4" w:space="0" w:color="auto"/>
            </w:tcBorders>
          </w:tcPr>
          <w:p w:rsidR="00760181" w:rsidRDefault="00760181">
            <w:pPr>
              <w:spacing w:line="276" w:lineRule="auto"/>
              <w:jc w:val="center"/>
              <w:rPr>
                <w:sz w:val="22"/>
                <w:szCs w:val="22"/>
                <w:lang w:eastAsia="en-US"/>
              </w:rPr>
            </w:pPr>
          </w:p>
        </w:tc>
      </w:tr>
    </w:tbl>
    <w:p w:rsidR="00760181" w:rsidRDefault="00760181" w:rsidP="00205659">
      <w:pPr>
        <w:ind w:left="-993"/>
        <w:rPr>
          <w:rFonts w:ascii="PT Serif" w:hAnsi="PT Serif"/>
          <w:sz w:val="24"/>
        </w:rPr>
      </w:pPr>
      <w:bookmarkStart w:id="0" w:name="_GoBack"/>
      <w:bookmarkEnd w:id="0"/>
    </w:p>
    <w:p w:rsidR="00760181" w:rsidRDefault="00760181" w:rsidP="00205659">
      <w:pPr>
        <w:ind w:left="-993"/>
        <w:rPr>
          <w:rFonts w:ascii="PT Serif" w:hAnsi="PT Serif"/>
          <w:sz w:val="24"/>
        </w:rPr>
      </w:pPr>
    </w:p>
    <w:p w:rsidR="00760181" w:rsidRDefault="00760181" w:rsidP="00205659">
      <w:pPr>
        <w:ind w:left="-993"/>
        <w:rPr>
          <w:rFonts w:ascii="PT Serif" w:hAnsi="PT Serif"/>
          <w:color w:val="FF0000"/>
          <w:sz w:val="24"/>
        </w:rPr>
      </w:pPr>
    </w:p>
    <w:p w:rsidR="0058685C" w:rsidRDefault="0058685C"/>
    <w:sectPr w:rsidR="0058685C" w:rsidSect="00205659">
      <w:pgSz w:w="11906" w:h="16838"/>
      <w:pgMar w:top="568"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Liberation Serif">
    <w:panose1 w:val="02020603050405020304"/>
    <w:charset w:val="CC"/>
    <w:family w:val="roman"/>
    <w:pitch w:val="variable"/>
    <w:sig w:usb0="E0000AFF" w:usb1="500078FF" w:usb2="00000021" w:usb3="00000000" w:csb0="000001BF" w:csb1="00000000"/>
  </w:font>
  <w:font w:name="Tahoma">
    <w:panose1 w:val="020B0604030504040204"/>
    <w:charset w:val="CC"/>
    <w:family w:val="swiss"/>
    <w:pitch w:val="variable"/>
    <w:sig w:usb0="E1002EFF" w:usb1="C000605B" w:usb2="00000029" w:usb3="00000000" w:csb0="000101FF" w:csb1="00000000"/>
  </w:font>
  <w:font w:name="PT Serif">
    <w:panose1 w:val="020A0603040505020204"/>
    <w:charset w:val="CC"/>
    <w:family w:val="roman"/>
    <w:pitch w:val="variable"/>
    <w:sig w:usb0="A00002EF" w:usb1="5000204B" w:usb2="00000000" w:usb3="00000000" w:csb0="00000097"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C4E5BAA"/>
    <w:multiLevelType w:val="hybridMultilevel"/>
    <w:tmpl w:val="D9E0011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48B"/>
    <w:rsid w:val="000A745B"/>
    <w:rsid w:val="00103C5C"/>
    <w:rsid w:val="00162C25"/>
    <w:rsid w:val="001D6BE3"/>
    <w:rsid w:val="00205659"/>
    <w:rsid w:val="00421AFB"/>
    <w:rsid w:val="0058685C"/>
    <w:rsid w:val="0068729E"/>
    <w:rsid w:val="00760181"/>
    <w:rsid w:val="00823F29"/>
    <w:rsid w:val="0086740D"/>
    <w:rsid w:val="008B6EDB"/>
    <w:rsid w:val="00AC3A8D"/>
    <w:rsid w:val="00B7148B"/>
    <w:rsid w:val="00BB75D2"/>
    <w:rsid w:val="00BF7601"/>
    <w:rsid w:val="00C00026"/>
    <w:rsid w:val="00E76FDB"/>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5659"/>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05659"/>
    <w:rPr>
      <w:rFonts w:ascii="Times New Roman" w:hAnsi="Times New Roman" w:cs="Times New Roman" w:hint="default"/>
      <w:color w:val="0000FF"/>
      <w:u w:val="single"/>
    </w:rPr>
  </w:style>
  <w:style w:type="character" w:customStyle="1" w:styleId="a4">
    <w:name w:val="Абзац списка Знак"/>
    <w:link w:val="a5"/>
    <w:uiPriority w:val="34"/>
    <w:locked/>
    <w:rsid w:val="00205659"/>
    <w:rPr>
      <w:rFonts w:ascii="Times New Roman" w:eastAsia="Times New Roman" w:hAnsi="Times New Roman" w:cs="Times New Roman"/>
    </w:rPr>
  </w:style>
  <w:style w:type="paragraph" w:styleId="a5">
    <w:name w:val="List Paragraph"/>
    <w:basedOn w:val="a"/>
    <w:link w:val="a4"/>
    <w:uiPriority w:val="34"/>
    <w:qFormat/>
    <w:rsid w:val="00205659"/>
    <w:pPr>
      <w:ind w:left="720"/>
      <w:contextualSpacing/>
    </w:pPr>
    <w:rPr>
      <w:sz w:val="22"/>
      <w:szCs w:val="22"/>
      <w:lang w:eastAsia="en-US"/>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7"/>
    <w:locked/>
    <w:rsid w:val="00AC3A8D"/>
    <w:rPr>
      <w:rFonts w:ascii="Calibri" w:eastAsia="Calibri" w:hAnsi="Calibri" w:cs="Times New Roman"/>
      <w:sz w:val="20"/>
      <w:szCs w:val="20"/>
      <w:lang w:eastAsia="ru-RU"/>
    </w:rPr>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nhideWhenUsed/>
    <w:rsid w:val="00AC3A8D"/>
    <w:pPr>
      <w:spacing w:after="120"/>
    </w:pPr>
    <w:rPr>
      <w:rFonts w:ascii="Calibri" w:eastAsia="Calibri" w:hAnsi="Calibri"/>
    </w:rPr>
  </w:style>
  <w:style w:type="character" w:customStyle="1" w:styleId="1">
    <w:name w:val="Основной текст Знак1"/>
    <w:basedOn w:val="a0"/>
    <w:uiPriority w:val="99"/>
    <w:semiHidden/>
    <w:rsid w:val="00AC3A8D"/>
    <w:rPr>
      <w:rFonts w:ascii="Times New Roman" w:eastAsia="Times New Roman" w:hAnsi="Times New Roman" w:cs="Times New Roman"/>
      <w:sz w:val="20"/>
      <w:szCs w:val="20"/>
      <w:lang w:eastAsia="ru-RU"/>
    </w:rPr>
  </w:style>
  <w:style w:type="paragraph" w:customStyle="1" w:styleId="10">
    <w:name w:val="Обычный1"/>
    <w:qFormat/>
    <w:rsid w:val="00BF7601"/>
    <w:pPr>
      <w:widowControl w:val="0"/>
      <w:tabs>
        <w:tab w:val="left" w:pos="709"/>
      </w:tabs>
      <w:suppressAutoHyphens/>
    </w:pPr>
    <w:rPr>
      <w:rFonts w:ascii="Liberation Serif" w:eastAsia="Times New Roman" w:hAnsi="Liberation Serif" w:cs="Times New Roman"/>
      <w:color w:val="00000A"/>
      <w:sz w:val="24"/>
      <w:szCs w:val="20"/>
      <w:lang w:eastAsia="ru-RU"/>
    </w:rPr>
  </w:style>
  <w:style w:type="paragraph" w:styleId="a8">
    <w:name w:val="Balloon Text"/>
    <w:basedOn w:val="a"/>
    <w:link w:val="a9"/>
    <w:uiPriority w:val="99"/>
    <w:semiHidden/>
    <w:unhideWhenUsed/>
    <w:rsid w:val="0068729E"/>
    <w:rPr>
      <w:rFonts w:ascii="Tahoma" w:hAnsi="Tahoma" w:cs="Tahoma"/>
      <w:sz w:val="16"/>
      <w:szCs w:val="16"/>
    </w:rPr>
  </w:style>
  <w:style w:type="character" w:customStyle="1" w:styleId="a9">
    <w:name w:val="Текст выноски Знак"/>
    <w:basedOn w:val="a0"/>
    <w:link w:val="a8"/>
    <w:uiPriority w:val="99"/>
    <w:semiHidden/>
    <w:rsid w:val="0068729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5659"/>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05659"/>
    <w:rPr>
      <w:rFonts w:ascii="Times New Roman" w:hAnsi="Times New Roman" w:cs="Times New Roman" w:hint="default"/>
      <w:color w:val="0000FF"/>
      <w:u w:val="single"/>
    </w:rPr>
  </w:style>
  <w:style w:type="character" w:customStyle="1" w:styleId="a4">
    <w:name w:val="Абзац списка Знак"/>
    <w:link w:val="a5"/>
    <w:uiPriority w:val="34"/>
    <w:locked/>
    <w:rsid w:val="00205659"/>
    <w:rPr>
      <w:rFonts w:ascii="Times New Roman" w:eastAsia="Times New Roman" w:hAnsi="Times New Roman" w:cs="Times New Roman"/>
    </w:rPr>
  </w:style>
  <w:style w:type="paragraph" w:styleId="a5">
    <w:name w:val="List Paragraph"/>
    <w:basedOn w:val="a"/>
    <w:link w:val="a4"/>
    <w:uiPriority w:val="34"/>
    <w:qFormat/>
    <w:rsid w:val="00205659"/>
    <w:pPr>
      <w:ind w:left="720"/>
      <w:contextualSpacing/>
    </w:pPr>
    <w:rPr>
      <w:sz w:val="22"/>
      <w:szCs w:val="22"/>
      <w:lang w:eastAsia="en-US"/>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7"/>
    <w:locked/>
    <w:rsid w:val="00AC3A8D"/>
    <w:rPr>
      <w:rFonts w:ascii="Calibri" w:eastAsia="Calibri" w:hAnsi="Calibri" w:cs="Times New Roman"/>
      <w:sz w:val="20"/>
      <w:szCs w:val="20"/>
      <w:lang w:eastAsia="ru-RU"/>
    </w:rPr>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nhideWhenUsed/>
    <w:rsid w:val="00AC3A8D"/>
    <w:pPr>
      <w:spacing w:after="120"/>
    </w:pPr>
    <w:rPr>
      <w:rFonts w:ascii="Calibri" w:eastAsia="Calibri" w:hAnsi="Calibri"/>
    </w:rPr>
  </w:style>
  <w:style w:type="character" w:customStyle="1" w:styleId="1">
    <w:name w:val="Основной текст Знак1"/>
    <w:basedOn w:val="a0"/>
    <w:uiPriority w:val="99"/>
    <w:semiHidden/>
    <w:rsid w:val="00AC3A8D"/>
    <w:rPr>
      <w:rFonts w:ascii="Times New Roman" w:eastAsia="Times New Roman" w:hAnsi="Times New Roman" w:cs="Times New Roman"/>
      <w:sz w:val="20"/>
      <w:szCs w:val="20"/>
      <w:lang w:eastAsia="ru-RU"/>
    </w:rPr>
  </w:style>
  <w:style w:type="paragraph" w:customStyle="1" w:styleId="10">
    <w:name w:val="Обычный1"/>
    <w:qFormat/>
    <w:rsid w:val="00BF7601"/>
    <w:pPr>
      <w:widowControl w:val="0"/>
      <w:tabs>
        <w:tab w:val="left" w:pos="709"/>
      </w:tabs>
      <w:suppressAutoHyphens/>
    </w:pPr>
    <w:rPr>
      <w:rFonts w:ascii="Liberation Serif" w:eastAsia="Times New Roman" w:hAnsi="Liberation Serif" w:cs="Times New Roman"/>
      <w:color w:val="00000A"/>
      <w:sz w:val="24"/>
      <w:szCs w:val="20"/>
      <w:lang w:eastAsia="ru-RU"/>
    </w:rPr>
  </w:style>
  <w:style w:type="paragraph" w:styleId="a8">
    <w:name w:val="Balloon Text"/>
    <w:basedOn w:val="a"/>
    <w:link w:val="a9"/>
    <w:uiPriority w:val="99"/>
    <w:semiHidden/>
    <w:unhideWhenUsed/>
    <w:rsid w:val="0068729E"/>
    <w:rPr>
      <w:rFonts w:ascii="Tahoma" w:hAnsi="Tahoma" w:cs="Tahoma"/>
      <w:sz w:val="16"/>
      <w:szCs w:val="16"/>
    </w:rPr>
  </w:style>
  <w:style w:type="character" w:customStyle="1" w:styleId="a9">
    <w:name w:val="Текст выноски Знак"/>
    <w:basedOn w:val="a0"/>
    <w:link w:val="a8"/>
    <w:uiPriority w:val="99"/>
    <w:semiHidden/>
    <w:rsid w:val="0068729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9427334">
      <w:bodyDiv w:val="1"/>
      <w:marLeft w:val="0"/>
      <w:marRight w:val="0"/>
      <w:marTop w:val="0"/>
      <w:marBottom w:val="0"/>
      <w:divBdr>
        <w:top w:val="none" w:sz="0" w:space="0" w:color="auto"/>
        <w:left w:val="none" w:sz="0" w:space="0" w:color="auto"/>
        <w:bottom w:val="none" w:sz="0" w:space="0" w:color="auto"/>
        <w:right w:val="none" w:sz="0" w:space="0" w:color="auto"/>
      </w:divBdr>
    </w:div>
    <w:div w:id="1539004608">
      <w:bodyDiv w:val="1"/>
      <w:marLeft w:val="0"/>
      <w:marRight w:val="0"/>
      <w:marTop w:val="0"/>
      <w:marBottom w:val="0"/>
      <w:divBdr>
        <w:top w:val="none" w:sz="0" w:space="0" w:color="auto"/>
        <w:left w:val="none" w:sz="0" w:space="0" w:color="auto"/>
        <w:bottom w:val="none" w:sz="0" w:space="0" w:color="auto"/>
        <w:right w:val="none" w:sz="0" w:space="0" w:color="auto"/>
      </w:divBdr>
    </w:div>
    <w:div w:id="1565985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 TargetMode="Externa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6</Pages>
  <Words>2289</Words>
  <Characters>13053</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10</cp:revision>
  <cp:lastPrinted>2019-12-17T04:33:00Z</cp:lastPrinted>
  <dcterms:created xsi:type="dcterms:W3CDTF">2019-11-27T09:46:00Z</dcterms:created>
  <dcterms:modified xsi:type="dcterms:W3CDTF">2019-12-17T05:47:00Z</dcterms:modified>
</cp:coreProperties>
</file>