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7" w:rsidRDefault="00104D67" w:rsidP="00104D67">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104D67" w:rsidRDefault="00104D67" w:rsidP="00104D67">
      <w:pPr>
        <w:jc w:val="center"/>
        <w:rPr>
          <w:b/>
        </w:rPr>
      </w:pPr>
      <w:r>
        <w:rPr>
          <w:b/>
        </w:rPr>
        <w:t xml:space="preserve">Администрация города </w:t>
      </w:r>
      <w:proofErr w:type="spellStart"/>
      <w:r>
        <w:rPr>
          <w:b/>
        </w:rPr>
        <w:t>Югорска</w:t>
      </w:r>
      <w:proofErr w:type="spellEnd"/>
    </w:p>
    <w:p w:rsidR="00104D67" w:rsidRDefault="00104D67" w:rsidP="00104D67">
      <w:pPr>
        <w:jc w:val="center"/>
        <w:rPr>
          <w:b/>
          <w:bCs/>
        </w:rPr>
      </w:pPr>
      <w:r>
        <w:rPr>
          <w:b/>
          <w:bCs/>
        </w:rPr>
        <w:t>ПРОТОКОЛ</w:t>
      </w:r>
    </w:p>
    <w:p w:rsidR="00104D67" w:rsidRDefault="00104D67" w:rsidP="00104D67">
      <w:pPr>
        <w:jc w:val="center"/>
        <w:rPr>
          <w:b/>
        </w:rPr>
      </w:pPr>
      <w:r>
        <w:rPr>
          <w:b/>
        </w:rPr>
        <w:t>рассмотрения единственной заявки на участие в аукционе в электронной форме</w:t>
      </w:r>
    </w:p>
    <w:p w:rsidR="00104D67" w:rsidRDefault="00104D67" w:rsidP="00104D67">
      <w:pPr>
        <w:jc w:val="both"/>
        <w:rPr>
          <w:b/>
        </w:rPr>
      </w:pPr>
      <w:r>
        <w:t xml:space="preserve">         «29» июня 2017 г.                                                                                № 01873000058170000199-1</w:t>
      </w:r>
    </w:p>
    <w:p w:rsidR="00104D67" w:rsidRDefault="00104D67" w:rsidP="00104D67">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104D67" w:rsidRDefault="00104D67" w:rsidP="00104D67">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104D67" w:rsidRDefault="00104D67" w:rsidP="00104D67">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104D67" w:rsidRDefault="00104D67" w:rsidP="00104D67">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104D67" w:rsidRDefault="00104D67" w:rsidP="00104D67">
      <w:pPr>
        <w:pStyle w:val="a4"/>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104D67" w:rsidRDefault="00104D67" w:rsidP="00104D67">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104D67" w:rsidRDefault="00104D67" w:rsidP="00104D67">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104D67" w:rsidRDefault="00104D67" w:rsidP="00104D67">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104D67" w:rsidRDefault="00104D67" w:rsidP="00104D67">
      <w:pPr>
        <w:pStyle w:val="a4"/>
        <w:spacing w:after="0" w:line="240" w:lineRule="auto"/>
        <w:ind w:left="0"/>
        <w:jc w:val="both"/>
        <w:rPr>
          <w:rFonts w:ascii="Times New Roman" w:hAnsi="Times New Roman"/>
          <w:sz w:val="24"/>
          <w:szCs w:val="24"/>
        </w:rPr>
      </w:pPr>
      <w:r>
        <w:rPr>
          <w:rFonts w:ascii="Times New Roman" w:hAnsi="Times New Roman"/>
          <w:sz w:val="24"/>
          <w:szCs w:val="24"/>
        </w:rPr>
        <w:t>Всего присутствовали 6 членов комиссии из 8.</w:t>
      </w:r>
    </w:p>
    <w:p w:rsidR="00104D67" w:rsidRDefault="00104D67" w:rsidP="00104D67">
      <w:pPr>
        <w:jc w:val="both"/>
      </w:pPr>
      <w: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t>Югорска</w:t>
      </w:r>
      <w:proofErr w:type="spellEnd"/>
      <w:r>
        <w:t>.</w:t>
      </w:r>
    </w:p>
    <w:p w:rsidR="00104D67" w:rsidRPr="00104D67" w:rsidRDefault="00104D67" w:rsidP="00104D67">
      <w:pPr>
        <w:suppressAutoHyphens w:val="0"/>
        <w:ind w:right="26"/>
        <w:jc w:val="both"/>
        <w:rPr>
          <w:color w:val="000000"/>
          <w:sz w:val="22"/>
          <w:szCs w:val="22"/>
        </w:rPr>
      </w:pPr>
      <w:r>
        <w:t xml:space="preserve">1. Наименование аукциона: аукцион в электронной форме № 0187300005817000199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на </w:t>
      </w:r>
      <w:r>
        <w:rPr>
          <w:color w:val="000000"/>
          <w:sz w:val="22"/>
          <w:szCs w:val="22"/>
        </w:rPr>
        <w:t xml:space="preserve">выполнение работ по замене элементов малых форм в городе </w:t>
      </w:r>
      <w:proofErr w:type="spellStart"/>
      <w:r>
        <w:rPr>
          <w:color w:val="000000"/>
          <w:sz w:val="22"/>
          <w:szCs w:val="22"/>
        </w:rPr>
        <w:t>Югорске</w:t>
      </w:r>
      <w:proofErr w:type="spellEnd"/>
      <w:r>
        <w:rPr>
          <w:color w:val="000000"/>
          <w:sz w:val="22"/>
          <w:szCs w:val="22"/>
        </w:rPr>
        <w:t>.</w:t>
      </w:r>
    </w:p>
    <w:p w:rsidR="00104D67" w:rsidRPr="00104D67" w:rsidRDefault="00104D67" w:rsidP="00104D67">
      <w:pPr>
        <w:suppressAutoHyphens w:val="0"/>
        <w:ind w:right="26"/>
        <w:jc w:val="both"/>
        <w:rPr>
          <w:color w:val="000000"/>
          <w:sz w:val="22"/>
          <w:szCs w:val="22"/>
        </w:rPr>
      </w:pPr>
      <w:r w:rsidRPr="00104D67">
        <w:rPr>
          <w:color w:val="000000"/>
          <w:sz w:val="22"/>
          <w:szCs w:val="22"/>
        </w:rPr>
        <w:t xml:space="preserve">1.1 Номер извещения о проведении торгов на официальном сайте – </w:t>
      </w:r>
      <w:hyperlink r:id="rId6" w:history="1">
        <w:r w:rsidRPr="00104D67">
          <w:rPr>
            <w:color w:val="000000"/>
            <w:sz w:val="22"/>
            <w:szCs w:val="22"/>
          </w:rPr>
          <w:t>http://zakupki.gov.ru/</w:t>
        </w:r>
      </w:hyperlink>
      <w:r w:rsidRPr="00104D67">
        <w:rPr>
          <w:color w:val="000000"/>
          <w:sz w:val="22"/>
          <w:szCs w:val="22"/>
        </w:rPr>
        <w:t>, код аукциона 0187300005817000199, дата публикации 19.06.2017. Идентификационный код закупки: 173862201231086220100100420064399244.</w:t>
      </w:r>
    </w:p>
    <w:p w:rsidR="00104D67" w:rsidRDefault="00104D67" w:rsidP="00104D67">
      <w:pPr>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104D67" w:rsidRDefault="00104D67" w:rsidP="00104D67">
      <w:pPr>
        <w:jc w:val="both"/>
      </w:pPr>
      <w: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t>Югорск</w:t>
      </w:r>
      <w:proofErr w:type="spellEnd"/>
      <w:r>
        <w:t>, Ханты-Мансийский  4. Количество поступивших заявок на участие  в аукционе – 2.</w:t>
      </w:r>
    </w:p>
    <w:p w:rsidR="00104D67" w:rsidRDefault="00104D67" w:rsidP="00104D67">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104D67" w:rsidTr="00104D67">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04D67" w:rsidRDefault="00104D67">
            <w:pPr>
              <w:pStyle w:val="a5"/>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04D67" w:rsidRDefault="00104D67">
            <w:pPr>
              <w:pStyle w:val="a5"/>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04D67" w:rsidRDefault="00104D67">
            <w:pPr>
              <w:pStyle w:val="a5"/>
              <w:spacing w:line="276" w:lineRule="auto"/>
              <w:jc w:val="center"/>
              <w:rPr>
                <w:lang w:eastAsia="en-US"/>
              </w:rPr>
            </w:pPr>
            <w:r>
              <w:rPr>
                <w:lang w:eastAsia="en-US"/>
              </w:rPr>
              <w:t>Причина отказа в допуске</w:t>
            </w:r>
          </w:p>
        </w:tc>
      </w:tr>
      <w:tr w:rsidR="00104D67" w:rsidTr="00104D67">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4D67" w:rsidRDefault="00104D67">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4D67" w:rsidRDefault="00104D67">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4D67" w:rsidRDefault="00104D67">
            <w:pPr>
              <w:suppressAutoHyphens w:val="0"/>
              <w:spacing w:line="276" w:lineRule="auto"/>
              <w:rPr>
                <w:rFonts w:asciiTheme="minorHAnsi" w:eastAsiaTheme="minorHAnsi" w:hAnsiTheme="minorHAnsi"/>
                <w:kern w:val="0"/>
                <w:sz w:val="22"/>
                <w:szCs w:val="22"/>
                <w:lang w:eastAsia="en-US"/>
              </w:rPr>
            </w:pPr>
          </w:p>
        </w:tc>
      </w:tr>
      <w:tr w:rsidR="00104D67" w:rsidTr="00104D67">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4D67" w:rsidRDefault="00104D67">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4D67" w:rsidRDefault="00104D67">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D67" w:rsidRDefault="00104D67">
            <w:pPr>
              <w:spacing w:line="276" w:lineRule="auto"/>
              <w:jc w:val="both"/>
              <w:rPr>
                <w:noProof/>
                <w:color w:val="C00000"/>
                <w:sz w:val="18"/>
                <w:szCs w:val="18"/>
              </w:rPr>
            </w:pPr>
          </w:p>
        </w:tc>
      </w:tr>
      <w:tr w:rsidR="00104D67" w:rsidTr="00104D67">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4D67" w:rsidRDefault="00104D67">
            <w:pPr>
              <w:spacing w:line="276" w:lineRule="auto"/>
              <w:jc w:val="center"/>
              <w:rPr>
                <w:lang w:eastAsia="en-US"/>
              </w:rPr>
            </w:pPr>
            <w:r>
              <w:rPr>
                <w:lang w:eastAsia="en-US"/>
              </w:rPr>
              <w:t>3</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4D67" w:rsidRDefault="00104D6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4D67" w:rsidRDefault="00104D67">
            <w:pPr>
              <w:spacing w:line="276" w:lineRule="auto"/>
              <w:jc w:val="both"/>
              <w:rPr>
                <w:noProof/>
                <w:color w:val="C00000"/>
                <w:sz w:val="18"/>
                <w:szCs w:val="18"/>
              </w:rPr>
            </w:pPr>
          </w:p>
        </w:tc>
      </w:tr>
    </w:tbl>
    <w:p w:rsidR="00104D67" w:rsidRDefault="00104D67" w:rsidP="00104D67">
      <w:pPr>
        <w:jc w:val="both"/>
        <w:rPr>
          <w:szCs w:val="20"/>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104D67" w:rsidRDefault="00104D67" w:rsidP="00104D67">
      <w:pPr>
        <w:jc w:val="center"/>
        <w:rPr>
          <w:noProof/>
        </w:rPr>
      </w:pPr>
      <w:r>
        <w:rPr>
          <w:noProof/>
        </w:rPr>
        <w:t>Сведения о решении</w:t>
      </w:r>
    </w:p>
    <w:p w:rsidR="00104D67" w:rsidRDefault="00104D67" w:rsidP="00104D67">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104D67" w:rsidRDefault="00104D67" w:rsidP="00104D67">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104D67" w:rsidTr="00104D67">
        <w:tc>
          <w:tcPr>
            <w:tcW w:w="6176" w:type="dxa"/>
            <w:tcBorders>
              <w:top w:val="single" w:sz="4" w:space="0" w:color="auto"/>
              <w:left w:val="single" w:sz="4" w:space="0" w:color="auto"/>
              <w:bottom w:val="single" w:sz="4" w:space="0" w:color="auto"/>
              <w:right w:val="single" w:sz="4" w:space="0" w:color="auto"/>
            </w:tcBorders>
            <w:vAlign w:val="center"/>
            <w:hideMark/>
          </w:tcPr>
          <w:p w:rsidR="00104D67" w:rsidRDefault="00104D67">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04D67" w:rsidRDefault="00104D67">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104D67" w:rsidRDefault="00104D67">
            <w:pPr>
              <w:widowControl w:val="0"/>
              <w:spacing w:after="60" w:line="276" w:lineRule="auto"/>
              <w:jc w:val="center"/>
              <w:rPr>
                <w:noProof/>
              </w:rPr>
            </w:pPr>
            <w:r>
              <w:rPr>
                <w:noProof/>
              </w:rPr>
              <w:t>Состав комиссии</w:t>
            </w:r>
          </w:p>
        </w:tc>
      </w:tr>
      <w:tr w:rsidR="00104D67" w:rsidTr="00104D67">
        <w:tc>
          <w:tcPr>
            <w:tcW w:w="6176" w:type="dxa"/>
            <w:tcBorders>
              <w:top w:val="single" w:sz="4" w:space="0" w:color="auto"/>
              <w:left w:val="single" w:sz="4" w:space="0" w:color="auto"/>
              <w:bottom w:val="single" w:sz="4" w:space="0" w:color="auto"/>
              <w:right w:val="single" w:sz="4" w:space="0" w:color="auto"/>
            </w:tcBorders>
            <w:hideMark/>
          </w:tcPr>
          <w:p w:rsidR="00104D67" w:rsidRDefault="00104D67">
            <w:pPr>
              <w:widowControl w:val="0"/>
              <w:spacing w:line="276" w:lineRule="auto"/>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w:t>
            </w:r>
            <w:r>
              <w:rPr>
                <w:noProof/>
                <w:sz w:val="16"/>
                <w:szCs w:val="16"/>
              </w:rPr>
              <w:lastRenderedPageBreak/>
              <w:t>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04D67" w:rsidRDefault="00104D6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104D67" w:rsidRDefault="00104D67">
            <w:pPr>
              <w:widowControl w:val="0"/>
              <w:spacing w:after="60" w:line="276" w:lineRule="auto"/>
              <w:jc w:val="center"/>
              <w:rPr>
                <w:noProof/>
                <w:lang w:eastAsia="en-US"/>
              </w:rPr>
            </w:pPr>
            <w:r>
              <w:rPr>
                <w:noProof/>
                <w:lang w:eastAsia="en-US"/>
              </w:rPr>
              <w:t>С.Д. Голин</w:t>
            </w:r>
          </w:p>
        </w:tc>
      </w:tr>
      <w:tr w:rsidR="00104D67" w:rsidTr="00104D67">
        <w:trPr>
          <w:trHeight w:val="777"/>
        </w:trPr>
        <w:tc>
          <w:tcPr>
            <w:tcW w:w="6176" w:type="dxa"/>
            <w:tcBorders>
              <w:top w:val="single" w:sz="4" w:space="0" w:color="auto"/>
              <w:left w:val="single" w:sz="4" w:space="0" w:color="auto"/>
              <w:bottom w:val="single" w:sz="4" w:space="0" w:color="auto"/>
              <w:right w:val="single" w:sz="4" w:space="0" w:color="auto"/>
            </w:tcBorders>
            <w:hideMark/>
          </w:tcPr>
          <w:p w:rsidR="00104D67" w:rsidRDefault="00104D67">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04D67" w:rsidRDefault="00104D6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104D67" w:rsidRDefault="00104D67">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104D67" w:rsidTr="00104D67">
        <w:tc>
          <w:tcPr>
            <w:tcW w:w="6176" w:type="dxa"/>
            <w:tcBorders>
              <w:top w:val="single" w:sz="4" w:space="0" w:color="auto"/>
              <w:left w:val="single" w:sz="4" w:space="0" w:color="auto"/>
              <w:bottom w:val="single" w:sz="4" w:space="0" w:color="auto"/>
              <w:right w:val="single" w:sz="4" w:space="0" w:color="auto"/>
            </w:tcBorders>
            <w:hideMark/>
          </w:tcPr>
          <w:p w:rsidR="00104D67" w:rsidRDefault="00104D6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04D67" w:rsidRDefault="00104D6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104D67" w:rsidRDefault="00104D67">
            <w:pPr>
              <w:widowControl w:val="0"/>
              <w:spacing w:line="276" w:lineRule="auto"/>
              <w:jc w:val="center"/>
              <w:rPr>
                <w:lang w:eastAsia="en-US"/>
              </w:rPr>
            </w:pPr>
            <w:r>
              <w:rPr>
                <w:lang w:eastAsia="en-US"/>
              </w:rPr>
              <w:t>Н.А. Морозова</w:t>
            </w:r>
          </w:p>
        </w:tc>
      </w:tr>
      <w:tr w:rsidR="00104D67" w:rsidTr="00104D67">
        <w:tc>
          <w:tcPr>
            <w:tcW w:w="6176" w:type="dxa"/>
            <w:tcBorders>
              <w:top w:val="single" w:sz="4" w:space="0" w:color="auto"/>
              <w:left w:val="single" w:sz="4" w:space="0" w:color="auto"/>
              <w:bottom w:val="single" w:sz="4" w:space="0" w:color="auto"/>
              <w:right w:val="single" w:sz="4" w:space="0" w:color="auto"/>
            </w:tcBorders>
            <w:hideMark/>
          </w:tcPr>
          <w:p w:rsidR="00104D67" w:rsidRDefault="00104D6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04D67" w:rsidRDefault="00104D6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104D67" w:rsidRDefault="00104D67">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104D67" w:rsidTr="00104D67">
        <w:tc>
          <w:tcPr>
            <w:tcW w:w="6176" w:type="dxa"/>
            <w:tcBorders>
              <w:top w:val="single" w:sz="4" w:space="0" w:color="auto"/>
              <w:left w:val="single" w:sz="4" w:space="0" w:color="auto"/>
              <w:bottom w:val="single" w:sz="4" w:space="0" w:color="auto"/>
              <w:right w:val="single" w:sz="4" w:space="0" w:color="auto"/>
            </w:tcBorders>
            <w:hideMark/>
          </w:tcPr>
          <w:p w:rsidR="00104D67" w:rsidRDefault="00104D6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04D67" w:rsidRDefault="00104D6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104D67" w:rsidRDefault="00104D67">
            <w:pPr>
              <w:widowControl w:val="0"/>
              <w:spacing w:line="276" w:lineRule="auto"/>
              <w:jc w:val="center"/>
              <w:rPr>
                <w:lang w:eastAsia="en-US"/>
              </w:rPr>
            </w:pPr>
            <w:r>
              <w:rPr>
                <w:lang w:eastAsia="en-US"/>
              </w:rPr>
              <w:t>А.Т. Абдуллаев</w:t>
            </w:r>
          </w:p>
        </w:tc>
      </w:tr>
      <w:tr w:rsidR="00104D67" w:rsidTr="00104D67">
        <w:tc>
          <w:tcPr>
            <w:tcW w:w="6176" w:type="dxa"/>
            <w:tcBorders>
              <w:top w:val="single" w:sz="4" w:space="0" w:color="auto"/>
              <w:left w:val="single" w:sz="4" w:space="0" w:color="auto"/>
              <w:bottom w:val="single" w:sz="4" w:space="0" w:color="auto"/>
              <w:right w:val="single" w:sz="4" w:space="0" w:color="auto"/>
            </w:tcBorders>
            <w:hideMark/>
          </w:tcPr>
          <w:p w:rsidR="00104D67" w:rsidRDefault="00104D6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04D67" w:rsidRDefault="00104D6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104D67" w:rsidRDefault="00104D67">
            <w:pPr>
              <w:widowControl w:val="0"/>
              <w:spacing w:line="276" w:lineRule="auto"/>
              <w:jc w:val="center"/>
              <w:rPr>
                <w:lang w:eastAsia="en-US"/>
              </w:rPr>
            </w:pPr>
            <w:r>
              <w:rPr>
                <w:lang w:eastAsia="en-US"/>
              </w:rPr>
              <w:t>Н.Б. Захарова</w:t>
            </w:r>
          </w:p>
        </w:tc>
      </w:tr>
    </w:tbl>
    <w:p w:rsidR="00104D67" w:rsidRDefault="00104D67" w:rsidP="00104D67">
      <w:pPr>
        <w:rPr>
          <w:b/>
        </w:rPr>
      </w:pPr>
    </w:p>
    <w:p w:rsidR="00104D67" w:rsidRDefault="00104D67" w:rsidP="00104D67">
      <w:pPr>
        <w:jc w:val="both"/>
        <w:rPr>
          <w:b/>
        </w:rPr>
      </w:pPr>
      <w:r>
        <w:rPr>
          <w:b/>
        </w:rPr>
        <w:t xml:space="preserve">Председатель комиссии:                                                                                С.Д. </w:t>
      </w:r>
      <w:proofErr w:type="spellStart"/>
      <w:r>
        <w:rPr>
          <w:b/>
        </w:rPr>
        <w:t>Голин</w:t>
      </w:r>
      <w:proofErr w:type="spellEnd"/>
    </w:p>
    <w:p w:rsidR="00104D67" w:rsidRDefault="00104D67" w:rsidP="00104D67">
      <w:pPr>
        <w:ind w:left="142"/>
        <w:jc w:val="both"/>
        <w:rPr>
          <w:b/>
        </w:rPr>
      </w:pPr>
    </w:p>
    <w:p w:rsidR="00104D67" w:rsidRDefault="00104D67" w:rsidP="00104D67">
      <w:pPr>
        <w:ind w:left="142"/>
        <w:rPr>
          <w:b/>
        </w:rPr>
      </w:pPr>
      <w:r>
        <w:rPr>
          <w:b/>
        </w:rPr>
        <w:t xml:space="preserve">Члены  комиссии                                                                                                                                                     </w:t>
      </w:r>
    </w:p>
    <w:p w:rsidR="00104D67" w:rsidRDefault="00104D67" w:rsidP="00104D67"/>
    <w:p w:rsidR="00104D67" w:rsidRDefault="00104D67" w:rsidP="00104D67">
      <w:pPr>
        <w:ind w:left="142"/>
        <w:jc w:val="right"/>
      </w:pPr>
      <w:r>
        <w:t xml:space="preserve">                                                                ____________________Н.А. Морозова</w:t>
      </w:r>
    </w:p>
    <w:p w:rsidR="00104D67" w:rsidRDefault="00104D67" w:rsidP="00104D67">
      <w:pPr>
        <w:ind w:left="142"/>
        <w:jc w:val="right"/>
      </w:pPr>
      <w:r>
        <w:t xml:space="preserve">_______________________В.А. </w:t>
      </w:r>
      <w:proofErr w:type="spellStart"/>
      <w:r>
        <w:t>Климин</w:t>
      </w:r>
      <w:proofErr w:type="spellEnd"/>
    </w:p>
    <w:p w:rsidR="00104D67" w:rsidRDefault="00104D67" w:rsidP="00104D67">
      <w:pPr>
        <w:ind w:left="142"/>
        <w:jc w:val="center"/>
      </w:pPr>
      <w:r>
        <w:t xml:space="preserve">                                                                                                      _________________Т.И. </w:t>
      </w:r>
      <w:proofErr w:type="spellStart"/>
      <w:r>
        <w:t>Долгодворова</w:t>
      </w:r>
      <w:proofErr w:type="spellEnd"/>
    </w:p>
    <w:p w:rsidR="00104D67" w:rsidRDefault="00104D67" w:rsidP="00104D67">
      <w:pPr>
        <w:ind w:left="142"/>
        <w:jc w:val="right"/>
      </w:pPr>
      <w:r>
        <w:tab/>
      </w:r>
      <w:r>
        <w:tab/>
      </w:r>
      <w:r>
        <w:tab/>
      </w:r>
      <w:r>
        <w:tab/>
      </w:r>
      <w:r>
        <w:tab/>
      </w:r>
      <w:r>
        <w:tab/>
      </w:r>
      <w:r>
        <w:tab/>
        <w:t xml:space="preserve">  __________________ А.Т. Абдуллаев </w:t>
      </w:r>
    </w:p>
    <w:p w:rsidR="00104D67" w:rsidRDefault="00104D67" w:rsidP="00104D67">
      <w:pPr>
        <w:ind w:left="142"/>
        <w:jc w:val="right"/>
      </w:pPr>
      <w:r>
        <w:t>___________________Н.Б. Захарова</w:t>
      </w:r>
    </w:p>
    <w:p w:rsidR="00104D67" w:rsidRDefault="00104D67" w:rsidP="00104D67"/>
    <w:p w:rsidR="00104D67" w:rsidRDefault="00104D67" w:rsidP="00104D67">
      <w:r>
        <w:t xml:space="preserve"> </w:t>
      </w:r>
    </w:p>
    <w:p w:rsidR="00104D67" w:rsidRDefault="00104D67" w:rsidP="00104D67">
      <w:r>
        <w:t>Представитель заказчика:                                                                 ________________</w:t>
      </w:r>
      <w:proofErr w:type="spellStart"/>
      <w:r>
        <w:t>Е.Н.Сметанина</w:t>
      </w:r>
      <w:proofErr w:type="spellEnd"/>
    </w:p>
    <w:p w:rsidR="00CD3FE6" w:rsidRDefault="00CD3FE6"/>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104D67" w:rsidRDefault="00104D67"/>
    <w:p w:rsidR="00B2369C" w:rsidRDefault="00B2369C" w:rsidP="00B2369C">
      <w:pPr>
        <w:ind w:right="23"/>
        <w:jc w:val="right"/>
        <w:rPr>
          <w:sz w:val="16"/>
          <w:szCs w:val="16"/>
        </w:rPr>
      </w:pPr>
      <w:bookmarkStart w:id="0" w:name="_GoBack"/>
      <w:r>
        <w:rPr>
          <w:sz w:val="16"/>
          <w:szCs w:val="16"/>
        </w:rPr>
        <w:lastRenderedPageBreak/>
        <w:t xml:space="preserve">                                                                                                                                                            Приложение 1</w:t>
      </w:r>
    </w:p>
    <w:p w:rsidR="00B2369C" w:rsidRDefault="00B2369C" w:rsidP="00B2369C">
      <w:pPr>
        <w:tabs>
          <w:tab w:val="left" w:pos="3930"/>
          <w:tab w:val="right" w:pos="9355"/>
        </w:tabs>
        <w:ind w:right="23"/>
        <w:jc w:val="right"/>
        <w:rPr>
          <w:sz w:val="16"/>
          <w:szCs w:val="16"/>
        </w:rPr>
      </w:pPr>
      <w:r>
        <w:rPr>
          <w:sz w:val="16"/>
          <w:szCs w:val="16"/>
        </w:rPr>
        <w:t xml:space="preserve">                                                                                                                                               к протоколу рассмотрения заявок</w:t>
      </w:r>
    </w:p>
    <w:p w:rsidR="00B2369C" w:rsidRDefault="00B2369C" w:rsidP="00B2369C">
      <w:pPr>
        <w:tabs>
          <w:tab w:val="left" w:pos="3930"/>
        </w:tabs>
        <w:ind w:right="23"/>
        <w:jc w:val="right"/>
        <w:rPr>
          <w:sz w:val="16"/>
          <w:szCs w:val="16"/>
        </w:rPr>
      </w:pPr>
      <w:r>
        <w:rPr>
          <w:sz w:val="16"/>
          <w:szCs w:val="16"/>
        </w:rPr>
        <w:t xml:space="preserve">                                                                                                                                                                                            на участие в аукционе в электронной форме</w:t>
      </w:r>
    </w:p>
    <w:p w:rsidR="00B2369C" w:rsidRDefault="00B2369C" w:rsidP="00B2369C">
      <w:pPr>
        <w:tabs>
          <w:tab w:val="left" w:pos="3930"/>
          <w:tab w:val="right" w:pos="9355"/>
        </w:tabs>
        <w:ind w:right="23"/>
        <w:jc w:val="right"/>
        <w:rPr>
          <w:sz w:val="16"/>
          <w:szCs w:val="16"/>
        </w:rPr>
      </w:pPr>
      <w:r>
        <w:rPr>
          <w:sz w:val="16"/>
          <w:szCs w:val="16"/>
        </w:rPr>
        <w:t xml:space="preserve">         от «29»  июня  2017 г. № 0187300005817000199-1</w:t>
      </w:r>
    </w:p>
    <w:p w:rsidR="00B2369C" w:rsidRDefault="00B2369C" w:rsidP="00B2369C">
      <w:pPr>
        <w:ind w:left="-426"/>
        <w:jc w:val="center"/>
        <w:rPr>
          <w:color w:val="000000"/>
          <w:sz w:val="18"/>
          <w:szCs w:val="18"/>
        </w:rPr>
      </w:pPr>
      <w:r>
        <w:rPr>
          <w:color w:val="000000"/>
          <w:sz w:val="18"/>
          <w:szCs w:val="18"/>
        </w:rPr>
        <w:t>Таблица рассмотрения заявок</w:t>
      </w:r>
    </w:p>
    <w:p w:rsidR="00B2369C" w:rsidRDefault="00B2369C" w:rsidP="00B2369C">
      <w:pPr>
        <w:ind w:left="-426"/>
        <w:jc w:val="center"/>
        <w:rPr>
          <w:color w:val="000000"/>
          <w:sz w:val="18"/>
          <w:szCs w:val="18"/>
        </w:rPr>
      </w:pPr>
      <w:r>
        <w:rPr>
          <w:color w:val="000000"/>
          <w:sz w:val="18"/>
          <w:szCs w:val="18"/>
        </w:rPr>
        <w:t>на участие в аукционе в электронной форме</w:t>
      </w:r>
      <w:r>
        <w:rPr>
          <w:bCs/>
          <w:sz w:val="18"/>
          <w:szCs w:val="18"/>
        </w:rPr>
        <w:t xml:space="preserve"> </w:t>
      </w:r>
      <w:r>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элементов малых форм в городе </w:t>
      </w:r>
      <w:proofErr w:type="spellStart"/>
      <w:r>
        <w:rPr>
          <w:color w:val="000000"/>
          <w:sz w:val="18"/>
          <w:szCs w:val="18"/>
        </w:rPr>
        <w:t>Югорске</w:t>
      </w:r>
      <w:proofErr w:type="spellEnd"/>
      <w:r>
        <w:rPr>
          <w:color w:val="000000"/>
          <w:sz w:val="18"/>
          <w:szCs w:val="18"/>
        </w:rPr>
        <w:t>.</w:t>
      </w:r>
    </w:p>
    <w:p w:rsidR="00B2369C" w:rsidRDefault="00B2369C" w:rsidP="00B2369C">
      <w:pPr>
        <w:suppressAutoHyphens w:val="0"/>
        <w:ind w:left="-426" w:right="26"/>
        <w:jc w:val="center"/>
        <w:rPr>
          <w:color w:val="000000"/>
          <w:sz w:val="10"/>
          <w:szCs w:val="10"/>
        </w:rPr>
      </w:pPr>
    </w:p>
    <w:p w:rsidR="00B2369C" w:rsidRDefault="00B2369C" w:rsidP="00B2369C">
      <w:pPr>
        <w:suppressAutoHyphens w:val="0"/>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27"/>
        <w:gridCol w:w="3320"/>
        <w:gridCol w:w="1651"/>
        <w:gridCol w:w="1679"/>
        <w:gridCol w:w="1712"/>
      </w:tblGrid>
      <w:tr w:rsidR="00B2369C" w:rsidTr="00B2369C">
        <w:trPr>
          <w:trHeight w:val="201"/>
        </w:trPr>
        <w:tc>
          <w:tcPr>
            <w:tcW w:w="762" w:type="pct"/>
            <w:vMerge w:val="restart"/>
            <w:tcBorders>
              <w:top w:val="single" w:sz="4" w:space="0" w:color="auto"/>
              <w:left w:val="single" w:sz="4" w:space="0" w:color="auto"/>
              <w:bottom w:val="single" w:sz="4" w:space="0" w:color="auto"/>
              <w:right w:val="single" w:sz="4" w:space="0" w:color="auto"/>
            </w:tcBorders>
            <w:hideMark/>
          </w:tcPr>
          <w:p w:rsidR="00B2369C" w:rsidRDefault="00B2369C">
            <w:pPr>
              <w:snapToGrid w:val="0"/>
              <w:jc w:val="center"/>
              <w:rPr>
                <w:color w:val="000000"/>
                <w:sz w:val="16"/>
                <w:szCs w:val="16"/>
              </w:rPr>
            </w:pPr>
            <w:r>
              <w:rPr>
                <w:color w:val="000000"/>
                <w:sz w:val="16"/>
                <w:szCs w:val="16"/>
              </w:rPr>
              <w:t>Обязательные требования</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rsidR="00B2369C" w:rsidRDefault="00B2369C">
            <w:pPr>
              <w:widowControl w:val="0"/>
              <w:snapToGrid w:val="0"/>
              <w:jc w:val="center"/>
              <w:rPr>
                <w:color w:val="000000"/>
                <w:sz w:val="16"/>
                <w:szCs w:val="16"/>
              </w:rPr>
            </w:pPr>
            <w:r>
              <w:rPr>
                <w:color w:val="000000"/>
                <w:sz w:val="16"/>
                <w:szCs w:val="16"/>
              </w:rPr>
              <w:t>№ пункта</w:t>
            </w:r>
          </w:p>
        </w:tc>
        <w:tc>
          <w:tcPr>
            <w:tcW w:w="1548" w:type="pct"/>
            <w:vMerge w:val="restart"/>
            <w:tcBorders>
              <w:top w:val="single" w:sz="4" w:space="0" w:color="auto"/>
              <w:left w:val="single" w:sz="4" w:space="0" w:color="auto"/>
              <w:bottom w:val="single" w:sz="4" w:space="0" w:color="auto"/>
              <w:right w:val="single" w:sz="4" w:space="0" w:color="auto"/>
            </w:tcBorders>
            <w:vAlign w:val="center"/>
            <w:hideMark/>
          </w:tcPr>
          <w:p w:rsidR="00B2369C" w:rsidRDefault="00B2369C">
            <w:pPr>
              <w:widowControl w:val="0"/>
              <w:snapToGrid w:val="0"/>
              <w:jc w:val="center"/>
              <w:rPr>
                <w:color w:val="000000"/>
                <w:sz w:val="16"/>
                <w:szCs w:val="16"/>
              </w:rPr>
            </w:pPr>
            <w:r>
              <w:rPr>
                <w:color w:val="000000"/>
                <w:sz w:val="16"/>
                <w:szCs w:val="16"/>
              </w:rPr>
              <w:t>Характеристика товара</w:t>
            </w:r>
          </w:p>
        </w:tc>
        <w:tc>
          <w:tcPr>
            <w:tcW w:w="2351" w:type="pct"/>
            <w:gridSpan w:val="3"/>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rFonts w:eastAsia="Calibri"/>
                <w:sz w:val="16"/>
                <w:szCs w:val="16"/>
              </w:rPr>
            </w:pPr>
            <w:r>
              <w:rPr>
                <w:rFonts w:eastAsia="Calibri"/>
                <w:sz w:val="16"/>
                <w:szCs w:val="16"/>
              </w:rPr>
              <w:t>Номер заявки</w:t>
            </w:r>
          </w:p>
        </w:tc>
      </w:tr>
      <w:tr w:rsidR="00B2369C" w:rsidTr="00B2369C">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rPr>
                <w:color w:val="000000"/>
                <w:sz w:val="16"/>
                <w:szCs w:val="16"/>
              </w:rPr>
            </w:pPr>
          </w:p>
        </w:tc>
        <w:tc>
          <w:tcPr>
            <w:tcW w:w="770" w:type="pct"/>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jc w:val="center"/>
              <w:rPr>
                <w:rFonts w:eastAsia="Calibri"/>
                <w:sz w:val="16"/>
                <w:szCs w:val="16"/>
              </w:rPr>
            </w:pPr>
            <w:r>
              <w:rPr>
                <w:sz w:val="16"/>
                <w:szCs w:val="16"/>
              </w:rPr>
              <w:t>Заявка №1</w:t>
            </w:r>
          </w:p>
        </w:tc>
        <w:tc>
          <w:tcPr>
            <w:tcW w:w="783" w:type="pct"/>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jc w:val="center"/>
              <w:rPr>
                <w:rFonts w:eastAsia="Calibri"/>
                <w:sz w:val="16"/>
                <w:szCs w:val="16"/>
              </w:rPr>
            </w:pPr>
            <w:r>
              <w:rPr>
                <w:sz w:val="16"/>
                <w:szCs w:val="16"/>
              </w:rPr>
              <w:t>Заявка №2</w:t>
            </w:r>
          </w:p>
        </w:tc>
        <w:tc>
          <w:tcPr>
            <w:tcW w:w="798" w:type="pct"/>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jc w:val="center"/>
              <w:rPr>
                <w:sz w:val="16"/>
                <w:szCs w:val="16"/>
              </w:rPr>
            </w:pPr>
            <w:r>
              <w:rPr>
                <w:sz w:val="16"/>
                <w:szCs w:val="16"/>
              </w:rPr>
              <w:t>Заявка №3</w:t>
            </w:r>
          </w:p>
        </w:tc>
      </w:tr>
      <w:tr w:rsidR="00B2369C" w:rsidTr="00B2369C">
        <w:trPr>
          <w:trHeight w:val="884"/>
        </w:trPr>
        <w:tc>
          <w:tcPr>
            <w:tcW w:w="762" w:type="pct"/>
            <w:vMerge w:val="restart"/>
            <w:tcBorders>
              <w:top w:val="single" w:sz="4" w:space="0" w:color="auto"/>
              <w:left w:val="single" w:sz="4" w:space="0" w:color="auto"/>
              <w:bottom w:val="single" w:sz="4" w:space="0" w:color="auto"/>
              <w:right w:val="single" w:sz="4" w:space="0" w:color="auto"/>
            </w:tcBorders>
          </w:tcPr>
          <w:p w:rsidR="00B2369C" w:rsidRDefault="00B2369C">
            <w:pPr>
              <w:snapToGrid w:val="0"/>
              <w:rPr>
                <w:sz w:val="16"/>
                <w:szCs w:val="16"/>
              </w:rPr>
            </w:pPr>
            <w:r>
              <w:rPr>
                <w:sz w:val="16"/>
                <w:szCs w:val="16"/>
              </w:rPr>
              <w:t>Первая часть заявки на участие в электронном аукционе должна содержать следующие сведения:</w:t>
            </w:r>
          </w:p>
          <w:p w:rsidR="00B2369C" w:rsidRDefault="00B2369C">
            <w:pPr>
              <w:snapToGrid w:val="0"/>
              <w:rPr>
                <w:sz w:val="16"/>
                <w:szCs w:val="16"/>
              </w:rPr>
            </w:pPr>
            <w:proofErr w:type="gramStart"/>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6"/>
                <w:szCs w:val="16"/>
              </w:rPr>
              <w:t xml:space="preserve"> страны происхождения товара.</w:t>
            </w:r>
          </w:p>
          <w:p w:rsidR="00B2369C" w:rsidRDefault="00B2369C">
            <w:pPr>
              <w:snapToGrid w:val="0"/>
              <w:jc w:val="both"/>
              <w:rPr>
                <w:sz w:val="16"/>
                <w:szCs w:val="16"/>
              </w:rPr>
            </w:pPr>
          </w:p>
        </w:tc>
        <w:tc>
          <w:tcPr>
            <w:tcW w:w="339" w:type="pct"/>
            <w:tcBorders>
              <w:top w:val="single" w:sz="4" w:space="0" w:color="auto"/>
              <w:left w:val="single" w:sz="4" w:space="0" w:color="auto"/>
              <w:bottom w:val="single" w:sz="4" w:space="0" w:color="auto"/>
              <w:right w:val="single" w:sz="4" w:space="0" w:color="auto"/>
            </w:tcBorders>
            <w:hideMark/>
          </w:tcPr>
          <w:p w:rsidR="00B2369C" w:rsidRDefault="00B2369C">
            <w:pPr>
              <w:jc w:val="center"/>
              <w:rPr>
                <w:sz w:val="16"/>
                <w:szCs w:val="16"/>
              </w:rPr>
            </w:pPr>
            <w:r>
              <w:rPr>
                <w:sz w:val="16"/>
                <w:szCs w:val="16"/>
              </w:rPr>
              <w:t>1</w:t>
            </w:r>
          </w:p>
        </w:tc>
        <w:tc>
          <w:tcPr>
            <w:tcW w:w="1548" w:type="pct"/>
            <w:tcBorders>
              <w:top w:val="single" w:sz="4" w:space="0" w:color="auto"/>
              <w:left w:val="single" w:sz="4" w:space="0" w:color="auto"/>
              <w:bottom w:val="single" w:sz="4" w:space="0" w:color="auto"/>
              <w:right w:val="single" w:sz="4" w:space="0" w:color="auto"/>
            </w:tcBorders>
            <w:hideMark/>
          </w:tcPr>
          <w:p w:rsidR="00B2369C" w:rsidRDefault="00B2369C">
            <w:pPr>
              <w:jc w:val="both"/>
              <w:rPr>
                <w:sz w:val="16"/>
                <w:szCs w:val="16"/>
                <w:lang w:eastAsia="ru-RU"/>
              </w:rPr>
            </w:pPr>
            <w:r>
              <w:rPr>
                <w:sz w:val="16"/>
                <w:szCs w:val="16"/>
                <w:lang w:eastAsia="ru-RU"/>
              </w:rPr>
              <w:t>Бетон тяжелый, с характеристиками: Класс прочности на сжатие не ниже В</w:t>
            </w:r>
            <w:proofErr w:type="gramStart"/>
            <w:r>
              <w:rPr>
                <w:sz w:val="16"/>
                <w:szCs w:val="16"/>
                <w:lang w:eastAsia="ru-RU"/>
              </w:rPr>
              <w:t>7</w:t>
            </w:r>
            <w:proofErr w:type="gramEnd"/>
            <w:r>
              <w:rPr>
                <w:sz w:val="16"/>
                <w:szCs w:val="16"/>
                <w:lang w:eastAsia="ru-RU"/>
              </w:rPr>
              <w:t xml:space="preserve">,5. Средняя плотность крупных заполнителей не менее 2000 кг/м3 и не более 3000 кг/м3. </w:t>
            </w:r>
          </w:p>
          <w:p w:rsidR="00B2369C" w:rsidRDefault="00B2369C">
            <w:pPr>
              <w:jc w:val="both"/>
              <w:rPr>
                <w:sz w:val="16"/>
                <w:szCs w:val="16"/>
                <w:lang w:eastAsia="ru-RU"/>
              </w:rPr>
            </w:pPr>
            <w:r>
              <w:rPr>
                <w:sz w:val="16"/>
                <w:szCs w:val="16"/>
                <w:lang w:eastAsia="ru-RU"/>
              </w:rPr>
              <w:t>В соответствии с ГОСТ 26633-2015</w:t>
            </w:r>
          </w:p>
        </w:tc>
        <w:tc>
          <w:tcPr>
            <w:tcW w:w="770" w:type="pct"/>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jc w:val="center"/>
              <w:rPr>
                <w:color w:val="000000"/>
                <w:kern w:val="0"/>
                <w:sz w:val="16"/>
                <w:szCs w:val="16"/>
                <w:lang w:eastAsia="ru-RU"/>
              </w:rPr>
            </w:pPr>
            <w:r>
              <w:rPr>
                <w:color w:val="000000"/>
                <w:kern w:val="0"/>
                <w:sz w:val="16"/>
                <w:szCs w:val="16"/>
                <w:lang w:eastAsia="ru-RU"/>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r>
      <w:tr w:rsidR="00B2369C" w:rsidTr="00B2369C">
        <w:trPr>
          <w:trHeight w:val="1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rPr>
                <w:sz w:val="16"/>
                <w:szCs w:val="16"/>
              </w:rPr>
            </w:pPr>
          </w:p>
        </w:tc>
        <w:tc>
          <w:tcPr>
            <w:tcW w:w="339" w:type="pct"/>
            <w:tcBorders>
              <w:top w:val="single" w:sz="4" w:space="0" w:color="auto"/>
              <w:left w:val="single" w:sz="4" w:space="0" w:color="auto"/>
              <w:bottom w:val="single" w:sz="4" w:space="0" w:color="auto"/>
              <w:right w:val="single" w:sz="4" w:space="0" w:color="auto"/>
            </w:tcBorders>
            <w:hideMark/>
          </w:tcPr>
          <w:p w:rsidR="00B2369C" w:rsidRDefault="00B2369C">
            <w:pPr>
              <w:jc w:val="center"/>
              <w:rPr>
                <w:sz w:val="16"/>
                <w:szCs w:val="16"/>
              </w:rPr>
            </w:pPr>
            <w:r>
              <w:rPr>
                <w:sz w:val="16"/>
                <w:szCs w:val="16"/>
              </w:rPr>
              <w:t>2</w:t>
            </w:r>
          </w:p>
        </w:tc>
        <w:tc>
          <w:tcPr>
            <w:tcW w:w="1548" w:type="pct"/>
            <w:tcBorders>
              <w:top w:val="single" w:sz="4" w:space="0" w:color="auto"/>
              <w:left w:val="single" w:sz="4" w:space="0" w:color="auto"/>
              <w:bottom w:val="single" w:sz="4" w:space="0" w:color="auto"/>
              <w:right w:val="single" w:sz="4" w:space="0" w:color="auto"/>
            </w:tcBorders>
            <w:hideMark/>
          </w:tcPr>
          <w:p w:rsidR="00B2369C" w:rsidRDefault="00B2369C">
            <w:pPr>
              <w:jc w:val="both"/>
              <w:rPr>
                <w:sz w:val="16"/>
                <w:szCs w:val="16"/>
                <w:lang w:eastAsia="ru-RU"/>
              </w:rPr>
            </w:pPr>
            <w:r>
              <w:rPr>
                <w:sz w:val="16"/>
                <w:szCs w:val="16"/>
                <w:lang w:eastAsia="ru-RU"/>
              </w:rPr>
              <w:t>Песочница с характеристиками:</w:t>
            </w:r>
          </w:p>
          <w:p w:rsidR="00B2369C" w:rsidRDefault="00B2369C">
            <w:pPr>
              <w:jc w:val="both"/>
              <w:rPr>
                <w:sz w:val="16"/>
                <w:szCs w:val="16"/>
                <w:lang w:eastAsia="ru-RU"/>
              </w:rPr>
            </w:pPr>
            <w:r>
              <w:rPr>
                <w:sz w:val="16"/>
                <w:szCs w:val="16"/>
                <w:lang w:eastAsia="ru-RU"/>
              </w:rPr>
              <w:t xml:space="preserve">Размеры, </w:t>
            </w:r>
            <w:proofErr w:type="gramStart"/>
            <w:r>
              <w:rPr>
                <w:sz w:val="16"/>
                <w:szCs w:val="16"/>
                <w:lang w:eastAsia="ru-RU"/>
              </w:rPr>
              <w:t>мм</w:t>
            </w:r>
            <w:proofErr w:type="gramEnd"/>
            <w:r>
              <w:rPr>
                <w:sz w:val="16"/>
                <w:szCs w:val="16"/>
                <w:lang w:eastAsia="ru-RU"/>
              </w:rPr>
              <w:t>: длина не менее 1 495 и не более 1 545, ширина не менее 1 495 и не более 1 545, высота не менее 1300 и не более 1 700.</w:t>
            </w:r>
          </w:p>
          <w:p w:rsidR="00B2369C" w:rsidRDefault="00B2369C">
            <w:pPr>
              <w:shd w:val="clear" w:color="auto" w:fill="FFFFFF"/>
              <w:jc w:val="both"/>
              <w:rPr>
                <w:sz w:val="16"/>
                <w:szCs w:val="16"/>
              </w:rPr>
            </w:pPr>
            <w:r>
              <w:rPr>
                <w:sz w:val="16"/>
                <w:szCs w:val="16"/>
                <w:lang w:eastAsia="ru-RU"/>
              </w:rPr>
              <w:t xml:space="preserve">Материалы: несущие столбы конструкции выполнены из клееного бруса 90х90 мм </w:t>
            </w:r>
            <w:r>
              <w:rPr>
                <w:sz w:val="16"/>
                <w:szCs w:val="16"/>
              </w:rPr>
              <w:t xml:space="preserve">(древесина хвойных пород влажностью в диапазоне включительно 7-10%). </w:t>
            </w:r>
            <w:r>
              <w:rPr>
                <w:sz w:val="16"/>
                <w:szCs w:val="16"/>
                <w:lang w:eastAsia="ru-RU"/>
              </w:rPr>
              <w:t xml:space="preserve">Конструкция изготовлена из влагостойкой окрашенной фанеры, толщиной не менее 15 мм с защитным антивандальным покрытием, позволяющим удалять </w:t>
            </w:r>
            <w:proofErr w:type="spellStart"/>
            <w:r>
              <w:rPr>
                <w:sz w:val="16"/>
                <w:szCs w:val="16"/>
                <w:lang w:eastAsia="ru-RU"/>
              </w:rPr>
              <w:t>вандальные</w:t>
            </w:r>
            <w:proofErr w:type="spellEnd"/>
            <w:r>
              <w:rPr>
                <w:sz w:val="16"/>
                <w:szCs w:val="16"/>
                <w:lang w:eastAsia="ru-RU"/>
              </w:rPr>
              <w:t xml:space="preserve"> надписи и рисунки любым растворителем без нанесения вреда изделию. При изготовлении конструктивных элементов использованы: оцинкованный крепеж; пластиковые заглушки на места резьбовых соединений и торцы столбов. На элементы нанесено защитное покрытие от атмосферных воздействий. Крепление - фиксирующие стержни с заглублением не менее 200 мм.</w:t>
            </w:r>
            <w:r>
              <w:rPr>
                <w:sz w:val="16"/>
                <w:szCs w:val="16"/>
              </w:rPr>
              <w:t xml:space="preserve"> </w:t>
            </w:r>
            <w:r>
              <w:rPr>
                <w:sz w:val="16"/>
                <w:szCs w:val="16"/>
                <w:lang w:eastAsia="ru-RU"/>
              </w:rPr>
              <w:t>Комплектация: квадратная песочница. По одной стороне закреплено декоративное панно. По обе стороны от панно размещены два комплекта игровых элементов "Кубики". Каждый комплект состоит из трех осей и нанизанных на них кубиков с буквами, цифрами и картинками. По периметру песочницы закреплены сидения. В углах, противоположных панно, закреплены два фигурных столика.</w:t>
            </w:r>
          </w:p>
          <w:p w:rsidR="00B2369C" w:rsidRDefault="00B2369C">
            <w:pPr>
              <w:jc w:val="both"/>
              <w:rPr>
                <w:sz w:val="16"/>
                <w:szCs w:val="16"/>
              </w:rPr>
            </w:pPr>
            <w:r>
              <w:rPr>
                <w:sz w:val="16"/>
                <w:szCs w:val="16"/>
              </w:rPr>
              <w:t>Песочница должна соответствовать эскизу технического задания. Изделие должно быть сертифицировано и отвечать требованиям качества и безопасности.</w:t>
            </w:r>
          </w:p>
          <w:p w:rsidR="00B2369C" w:rsidRDefault="00B2369C">
            <w:pPr>
              <w:shd w:val="clear" w:color="auto" w:fill="FFFFFF"/>
              <w:suppressAutoHyphens w:val="0"/>
              <w:jc w:val="both"/>
              <w:rPr>
                <w:rFonts w:ascii="Arial" w:hAnsi="Arial" w:cs="Arial"/>
                <w:color w:val="333333"/>
                <w:kern w:val="0"/>
                <w:sz w:val="16"/>
                <w:szCs w:val="16"/>
                <w:lang w:eastAsia="ru-RU"/>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r>
      <w:tr w:rsidR="00B2369C" w:rsidTr="00B2369C">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rPr>
                <w:sz w:val="16"/>
                <w:szCs w:val="16"/>
              </w:rPr>
            </w:pPr>
          </w:p>
        </w:tc>
        <w:tc>
          <w:tcPr>
            <w:tcW w:w="339" w:type="pct"/>
            <w:tcBorders>
              <w:top w:val="single" w:sz="4" w:space="0" w:color="auto"/>
              <w:left w:val="single" w:sz="4" w:space="0" w:color="auto"/>
              <w:bottom w:val="single" w:sz="4" w:space="0" w:color="auto"/>
              <w:right w:val="single" w:sz="4" w:space="0" w:color="auto"/>
            </w:tcBorders>
            <w:hideMark/>
          </w:tcPr>
          <w:p w:rsidR="00B2369C" w:rsidRDefault="00B2369C">
            <w:pPr>
              <w:jc w:val="center"/>
              <w:rPr>
                <w:sz w:val="16"/>
                <w:szCs w:val="16"/>
              </w:rPr>
            </w:pPr>
            <w:r>
              <w:rPr>
                <w:sz w:val="16"/>
                <w:szCs w:val="16"/>
              </w:rPr>
              <w:t>3</w:t>
            </w:r>
          </w:p>
        </w:tc>
        <w:tc>
          <w:tcPr>
            <w:tcW w:w="1548" w:type="pct"/>
            <w:tcBorders>
              <w:top w:val="single" w:sz="4" w:space="0" w:color="auto"/>
              <w:left w:val="single" w:sz="4" w:space="0" w:color="auto"/>
              <w:bottom w:val="single" w:sz="4" w:space="0" w:color="auto"/>
              <w:right w:val="single" w:sz="4" w:space="0" w:color="auto"/>
            </w:tcBorders>
            <w:hideMark/>
          </w:tcPr>
          <w:p w:rsidR="00B2369C" w:rsidRDefault="00B2369C">
            <w:pPr>
              <w:jc w:val="both"/>
              <w:rPr>
                <w:sz w:val="16"/>
                <w:szCs w:val="16"/>
              </w:rPr>
            </w:pPr>
            <w:r>
              <w:rPr>
                <w:sz w:val="16"/>
                <w:szCs w:val="16"/>
              </w:rPr>
              <w:t xml:space="preserve">Детская горка с характеристиками: </w:t>
            </w:r>
            <w:r>
              <w:rPr>
                <w:color w:val="000000"/>
                <w:sz w:val="16"/>
                <w:szCs w:val="16"/>
              </w:rPr>
              <w:t xml:space="preserve">горка </w:t>
            </w:r>
            <w:proofErr w:type="spellStart"/>
            <w:r>
              <w:rPr>
                <w:color w:val="000000"/>
                <w:sz w:val="16"/>
                <w:szCs w:val="16"/>
              </w:rPr>
              <w:t>отдельностоящая</w:t>
            </w:r>
            <w:proofErr w:type="spellEnd"/>
            <w:r>
              <w:rPr>
                <w:color w:val="000000"/>
                <w:sz w:val="16"/>
                <w:szCs w:val="16"/>
              </w:rPr>
              <w:t>.</w:t>
            </w:r>
          </w:p>
          <w:p w:rsidR="00B2369C" w:rsidRDefault="00B2369C">
            <w:pPr>
              <w:shd w:val="clear" w:color="auto" w:fill="FFFFFF"/>
              <w:jc w:val="both"/>
              <w:rPr>
                <w:sz w:val="16"/>
                <w:szCs w:val="16"/>
              </w:rPr>
            </w:pPr>
            <w:r>
              <w:rPr>
                <w:sz w:val="16"/>
                <w:szCs w:val="16"/>
              </w:rPr>
              <w:t>Размеры: Длина не менее 3 950 мм и не более 4 000 мм. Ширина не менее 650 мм и не более 700 мм. Высота не менее 2 010 мм и не более 2 060 мм. Высота горки: не менее 1 260 мм и не более 1 360 мм.</w:t>
            </w:r>
          </w:p>
          <w:p w:rsidR="00B2369C" w:rsidRDefault="00B2369C">
            <w:pPr>
              <w:jc w:val="both"/>
              <w:rPr>
                <w:sz w:val="16"/>
                <w:szCs w:val="16"/>
              </w:rPr>
            </w:pPr>
            <w:r>
              <w:rPr>
                <w:sz w:val="16"/>
                <w:szCs w:val="16"/>
              </w:rPr>
              <w:t xml:space="preserve">Элементы горки: металлическая основа из </w:t>
            </w:r>
            <w:proofErr w:type="spellStart"/>
            <w:r>
              <w:rPr>
                <w:sz w:val="16"/>
                <w:szCs w:val="16"/>
              </w:rPr>
              <w:t>водогазопроводных</w:t>
            </w:r>
            <w:proofErr w:type="spellEnd"/>
            <w:r>
              <w:rPr>
                <w:sz w:val="16"/>
                <w:szCs w:val="16"/>
              </w:rPr>
              <w:t xml:space="preserve"> труб диаметром не менее 21,3 мм и не более 25 мм, толщина стенки не менее 2,8 мм и не более 3 мм, скат горки изготовлен из единого листа нержавеющей стали, толщиной не менее 1 мм. Соединения деталей и швы сварки обработаны. Ступени лестницы и площадка торможения выполнены из нескользящей ламинированной фанеры, толщиной не менее 15 мм. Накладные элементы изготовлены из влагостойкой окрашенной фанеры, толщиной не менее 15 мм. На элементы  нанесено антивандальное защитное покрытие, позволяющее удалять </w:t>
            </w:r>
            <w:proofErr w:type="spellStart"/>
            <w:r>
              <w:rPr>
                <w:sz w:val="16"/>
                <w:szCs w:val="16"/>
              </w:rPr>
              <w:t>вандальные</w:t>
            </w:r>
            <w:proofErr w:type="spellEnd"/>
            <w:r>
              <w:rPr>
                <w:sz w:val="16"/>
                <w:szCs w:val="16"/>
              </w:rPr>
              <w:t xml:space="preserve"> надписи и рисунки любым растворителем без нанесения вреда изделию. На элементы нанесено защитное покрытие от атмосферных воздействий. Крепление: фиксирующие стержни с заглублением не менее 250 мм.</w:t>
            </w:r>
          </w:p>
          <w:p w:rsidR="00B2369C" w:rsidRDefault="00B2369C">
            <w:pPr>
              <w:jc w:val="both"/>
              <w:rPr>
                <w:color w:val="000000"/>
                <w:sz w:val="16"/>
                <w:szCs w:val="16"/>
              </w:rPr>
            </w:pPr>
            <w:r>
              <w:rPr>
                <w:sz w:val="16"/>
                <w:szCs w:val="16"/>
              </w:rPr>
              <w:lastRenderedPageBreak/>
              <w:t>Комплектация: к площадке пристроена лестница с перилами и ограждениями. Напротив лестницы к площадке прилегает безопасная горка с бортиками и прилегающим к земле скатом, которая заканчивается площадкой торможения. Горка украшена  накладными элементами, выполняющими роль ограждений на площадке.</w:t>
            </w:r>
          </w:p>
          <w:p w:rsidR="00B2369C" w:rsidRDefault="00B2369C">
            <w:pPr>
              <w:jc w:val="both"/>
              <w:rPr>
                <w:sz w:val="16"/>
                <w:szCs w:val="16"/>
              </w:rPr>
            </w:pPr>
            <w:r>
              <w:rPr>
                <w:sz w:val="16"/>
                <w:szCs w:val="16"/>
              </w:rPr>
              <w:t>Детская горка должна соответствовать эскизу технического задания. Изделие должно быть сертифицировано и  отвечать требованиям качества и безопасности.</w:t>
            </w:r>
          </w:p>
          <w:p w:rsidR="00B2369C" w:rsidRDefault="00B2369C">
            <w:pPr>
              <w:jc w:val="both"/>
              <w:rPr>
                <w:sz w:val="16"/>
                <w:szCs w:val="16"/>
                <w:lang w:eastAsia="ru-RU"/>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 ГОСТ Р 52168-2012.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lastRenderedPageBreak/>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b/>
                <w:sz w:val="16"/>
                <w:szCs w:val="16"/>
              </w:rPr>
            </w:pPr>
            <w:r>
              <w:rPr>
                <w:color w:val="000000"/>
                <w:kern w:val="0"/>
                <w:sz w:val="16"/>
                <w:szCs w:val="16"/>
                <w:lang w:eastAsia="ru-RU"/>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r>
      <w:tr w:rsidR="00B2369C" w:rsidTr="00B2369C">
        <w:trPr>
          <w:trHeight w:val="1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rPr>
                <w:sz w:val="16"/>
                <w:szCs w:val="16"/>
              </w:rPr>
            </w:pPr>
          </w:p>
        </w:tc>
        <w:tc>
          <w:tcPr>
            <w:tcW w:w="339" w:type="pct"/>
            <w:tcBorders>
              <w:top w:val="single" w:sz="4" w:space="0" w:color="auto"/>
              <w:left w:val="single" w:sz="4" w:space="0" w:color="auto"/>
              <w:bottom w:val="single" w:sz="4" w:space="0" w:color="auto"/>
              <w:right w:val="single" w:sz="4" w:space="0" w:color="auto"/>
            </w:tcBorders>
            <w:hideMark/>
          </w:tcPr>
          <w:p w:rsidR="00B2369C" w:rsidRDefault="00B2369C">
            <w:pPr>
              <w:jc w:val="center"/>
              <w:rPr>
                <w:sz w:val="16"/>
                <w:szCs w:val="16"/>
              </w:rPr>
            </w:pPr>
            <w:r>
              <w:rPr>
                <w:sz w:val="16"/>
                <w:szCs w:val="16"/>
              </w:rPr>
              <w:t>4</w:t>
            </w:r>
          </w:p>
        </w:tc>
        <w:tc>
          <w:tcPr>
            <w:tcW w:w="1548" w:type="pct"/>
            <w:tcBorders>
              <w:top w:val="single" w:sz="4" w:space="0" w:color="auto"/>
              <w:left w:val="single" w:sz="4" w:space="0" w:color="auto"/>
              <w:bottom w:val="single" w:sz="4" w:space="0" w:color="auto"/>
              <w:right w:val="single" w:sz="4" w:space="0" w:color="auto"/>
            </w:tcBorders>
            <w:hideMark/>
          </w:tcPr>
          <w:p w:rsidR="00B2369C" w:rsidRDefault="00B2369C">
            <w:pPr>
              <w:jc w:val="both"/>
              <w:rPr>
                <w:sz w:val="16"/>
                <w:szCs w:val="16"/>
              </w:rPr>
            </w:pPr>
            <w:r>
              <w:rPr>
                <w:sz w:val="16"/>
                <w:szCs w:val="16"/>
              </w:rPr>
              <w:t>Качели с характеристиками: качели маятниковые с подвеской на цепях, двухместные.</w:t>
            </w:r>
          </w:p>
          <w:p w:rsidR="00B2369C" w:rsidRDefault="00B2369C">
            <w:pPr>
              <w:jc w:val="both"/>
              <w:rPr>
                <w:sz w:val="16"/>
                <w:szCs w:val="16"/>
              </w:rPr>
            </w:pPr>
            <w:r>
              <w:rPr>
                <w:sz w:val="16"/>
                <w:szCs w:val="16"/>
              </w:rPr>
              <w:t>Размеры: Длина не менее 3 620 мм и не более 3 700 мм, Ширина не менее 2 600 мм и не более 2 810 мм, Высота не менее 2 200 мм и не более 2250 мм.</w:t>
            </w:r>
          </w:p>
          <w:p w:rsidR="00B2369C" w:rsidRDefault="00B2369C">
            <w:pPr>
              <w:shd w:val="clear" w:color="auto" w:fill="FFFFFF"/>
              <w:jc w:val="both"/>
              <w:rPr>
                <w:sz w:val="16"/>
                <w:szCs w:val="16"/>
              </w:rPr>
            </w:pPr>
            <w:r>
              <w:rPr>
                <w:sz w:val="16"/>
                <w:szCs w:val="16"/>
              </w:rPr>
              <w:t xml:space="preserve">Материалы: каркас изготовлен из </w:t>
            </w:r>
            <w:proofErr w:type="spellStart"/>
            <w:r>
              <w:rPr>
                <w:sz w:val="16"/>
                <w:szCs w:val="16"/>
              </w:rPr>
              <w:t>водогазопроводных</w:t>
            </w:r>
            <w:proofErr w:type="spellEnd"/>
            <w:r>
              <w:rPr>
                <w:sz w:val="16"/>
                <w:szCs w:val="16"/>
              </w:rPr>
              <w:t xml:space="preserve"> труб  (диаметр внутренний не менее 21,3 мм и не более 23 мм, толщина стенки трубы не менее 2,8 мм и не более 3 мм). Сидения выполнены из прорезиненного металла. При изготовлении конструктивных элементов использованы: цепь стальная грузовая короткозвенная (сечение проволоки звена не менее 6 мм и не более 8мм); трубка силиконовая (диаметр внутренний не менее 20 мм и не более 22 мм, толщина стенки не менее 2 мм и не более 2,2 мм); оцинкованный крепеж. На элементы нанесено защитное покрытие от атмосферных и </w:t>
            </w:r>
            <w:proofErr w:type="spellStart"/>
            <w:r>
              <w:rPr>
                <w:sz w:val="16"/>
                <w:szCs w:val="16"/>
              </w:rPr>
              <w:t>вандальных</w:t>
            </w:r>
            <w:proofErr w:type="spellEnd"/>
            <w:r>
              <w:rPr>
                <w:sz w:val="16"/>
                <w:szCs w:val="16"/>
              </w:rPr>
              <w:t xml:space="preserve"> воздействий. Крепление:  фиксирующие стержни с заглублением не менее 200 мм.</w:t>
            </w:r>
          </w:p>
          <w:p w:rsidR="00B2369C" w:rsidRDefault="00B2369C">
            <w:pPr>
              <w:jc w:val="both"/>
              <w:rPr>
                <w:sz w:val="16"/>
                <w:szCs w:val="16"/>
              </w:rPr>
            </w:pPr>
            <w:r>
              <w:rPr>
                <w:sz w:val="16"/>
                <w:szCs w:val="16"/>
              </w:rPr>
              <w:t xml:space="preserve">Все элементы качели: металлическая основа, соединения деталей и швы сварки обработаны. </w:t>
            </w:r>
          </w:p>
          <w:p w:rsidR="00B2369C" w:rsidRDefault="00B2369C">
            <w:pPr>
              <w:jc w:val="both"/>
              <w:rPr>
                <w:sz w:val="16"/>
                <w:szCs w:val="16"/>
              </w:rPr>
            </w:pPr>
            <w:r>
              <w:rPr>
                <w:sz w:val="16"/>
                <w:szCs w:val="16"/>
              </w:rPr>
              <w:t>Комплектация: шесть наклонных стоек, соединены по две. Между собой каждая пара соединена стяжкой. Три получившиеся треугольные конструкции соединены между собой в вершинах одной стяжкой, снизу - двумя стяжками. На верхней стяжке на цепях независимо подвешены два сидения без спинок.</w:t>
            </w:r>
          </w:p>
          <w:p w:rsidR="00B2369C" w:rsidRDefault="00B2369C">
            <w:pPr>
              <w:pStyle w:val="a7"/>
              <w:shd w:val="clear" w:color="auto" w:fill="FFFFFF"/>
              <w:spacing w:before="0" w:after="0"/>
              <w:jc w:val="both"/>
              <w:rPr>
                <w:sz w:val="16"/>
                <w:szCs w:val="16"/>
              </w:rPr>
            </w:pPr>
            <w:r>
              <w:rPr>
                <w:sz w:val="16"/>
                <w:szCs w:val="16"/>
              </w:rPr>
              <w:t>Качели должны соответствовать эскизу технического задания. Изделие должно быть сертифицировано и  отвечать требованиям качества и безопасности.</w:t>
            </w:r>
          </w:p>
          <w:p w:rsidR="00B2369C" w:rsidRDefault="00B2369C">
            <w:pPr>
              <w:pStyle w:val="a7"/>
              <w:shd w:val="clear" w:color="auto" w:fill="FFFFFF"/>
              <w:spacing w:before="0" w:after="0"/>
              <w:jc w:val="both"/>
              <w:rPr>
                <w:rFonts w:eastAsia="Calibri"/>
                <w:sz w:val="16"/>
                <w:szCs w:val="16"/>
                <w:lang w:eastAsia="en-US"/>
              </w:rPr>
            </w:pPr>
            <w:r>
              <w:rPr>
                <w:color w:val="000000"/>
                <w:sz w:val="16"/>
                <w:szCs w:val="16"/>
              </w:rPr>
              <w:t>В соответствии с ГОСТ Р 52169-2012, ГОСТ Р 52167-2012.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jc w:val="center"/>
              <w:rPr>
                <w:color w:val="000000"/>
                <w:kern w:val="0"/>
                <w:sz w:val="16"/>
                <w:szCs w:val="16"/>
                <w:lang w:eastAsia="ru-RU"/>
              </w:rPr>
            </w:pPr>
            <w:r>
              <w:rPr>
                <w:color w:val="000000"/>
                <w:kern w:val="0"/>
                <w:sz w:val="16"/>
                <w:szCs w:val="16"/>
                <w:lang w:eastAsia="ru-RU"/>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jc w:val="center"/>
              <w:rPr>
                <w:rFonts w:eastAsia="Calibri"/>
                <w:sz w:val="16"/>
                <w:szCs w:val="16"/>
              </w:rPr>
            </w:pPr>
            <w:r>
              <w:rPr>
                <w:color w:val="000000"/>
                <w:kern w:val="0"/>
                <w:sz w:val="16"/>
                <w:szCs w:val="16"/>
                <w:lang w:eastAsia="ru-RU"/>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jc w:val="center"/>
              <w:rPr>
                <w:rFonts w:eastAsia="Calibri"/>
                <w:sz w:val="16"/>
                <w:szCs w:val="16"/>
              </w:rPr>
            </w:pPr>
            <w:r>
              <w:rPr>
                <w:color w:val="000000"/>
                <w:kern w:val="0"/>
                <w:sz w:val="16"/>
                <w:szCs w:val="16"/>
                <w:lang w:eastAsia="ru-RU"/>
              </w:rPr>
              <w:t>соответствует</w:t>
            </w:r>
          </w:p>
        </w:tc>
      </w:tr>
      <w:tr w:rsidR="00B2369C" w:rsidTr="00B2369C">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rPr>
                <w:sz w:val="16"/>
                <w:szCs w:val="16"/>
              </w:rPr>
            </w:pPr>
          </w:p>
        </w:tc>
        <w:tc>
          <w:tcPr>
            <w:tcW w:w="339" w:type="pct"/>
            <w:tcBorders>
              <w:top w:val="single" w:sz="4" w:space="0" w:color="auto"/>
              <w:left w:val="single" w:sz="4" w:space="0" w:color="auto"/>
              <w:bottom w:val="single" w:sz="4" w:space="0" w:color="auto"/>
              <w:right w:val="single" w:sz="4" w:space="0" w:color="auto"/>
            </w:tcBorders>
            <w:hideMark/>
          </w:tcPr>
          <w:p w:rsidR="00B2369C" w:rsidRDefault="00B2369C">
            <w:pPr>
              <w:jc w:val="center"/>
              <w:rPr>
                <w:sz w:val="16"/>
                <w:szCs w:val="16"/>
              </w:rPr>
            </w:pPr>
            <w:r>
              <w:rPr>
                <w:sz w:val="16"/>
                <w:szCs w:val="16"/>
              </w:rPr>
              <w:t>5</w:t>
            </w:r>
          </w:p>
        </w:tc>
        <w:tc>
          <w:tcPr>
            <w:tcW w:w="1548" w:type="pct"/>
            <w:tcBorders>
              <w:top w:val="single" w:sz="4" w:space="0" w:color="auto"/>
              <w:left w:val="single" w:sz="4" w:space="0" w:color="auto"/>
              <w:bottom w:val="single" w:sz="4" w:space="0" w:color="auto"/>
              <w:right w:val="single" w:sz="4" w:space="0" w:color="auto"/>
            </w:tcBorders>
            <w:hideMark/>
          </w:tcPr>
          <w:p w:rsidR="00B2369C" w:rsidRDefault="00B2369C">
            <w:pPr>
              <w:jc w:val="both"/>
              <w:rPr>
                <w:sz w:val="16"/>
                <w:szCs w:val="16"/>
              </w:rPr>
            </w:pPr>
            <w:r>
              <w:rPr>
                <w:sz w:val="16"/>
                <w:szCs w:val="16"/>
                <w:lang w:eastAsia="ru-RU"/>
              </w:rPr>
              <w:t xml:space="preserve">Качалка-балансир </w:t>
            </w:r>
            <w:r>
              <w:rPr>
                <w:sz w:val="16"/>
                <w:szCs w:val="16"/>
              </w:rPr>
              <w:t>с характеристиками:</w:t>
            </w:r>
          </w:p>
          <w:p w:rsidR="00B2369C" w:rsidRDefault="00B2369C">
            <w:pPr>
              <w:jc w:val="both"/>
              <w:rPr>
                <w:sz w:val="16"/>
                <w:szCs w:val="16"/>
              </w:rPr>
            </w:pPr>
            <w:r>
              <w:rPr>
                <w:sz w:val="16"/>
                <w:szCs w:val="16"/>
              </w:rPr>
              <w:t>Размеры: длина не менее 2 640 мм и не более 2 690 мм, ширина не менее 760 мм и не более 810 мм, высота не менее 620 мм и не более 850 мм.</w:t>
            </w:r>
          </w:p>
          <w:p w:rsidR="00B2369C" w:rsidRDefault="00B2369C">
            <w:pPr>
              <w:jc w:val="both"/>
              <w:rPr>
                <w:sz w:val="16"/>
                <w:szCs w:val="16"/>
              </w:rPr>
            </w:pPr>
            <w:r>
              <w:rPr>
                <w:sz w:val="16"/>
                <w:szCs w:val="16"/>
                <w:lang w:eastAsia="ru-RU"/>
              </w:rPr>
              <w:t xml:space="preserve">Материалы: основание выполнено из  </w:t>
            </w:r>
            <w:proofErr w:type="spellStart"/>
            <w:r>
              <w:rPr>
                <w:sz w:val="16"/>
                <w:szCs w:val="16"/>
                <w:lang w:eastAsia="ru-RU"/>
              </w:rPr>
              <w:t>водогазопроводных</w:t>
            </w:r>
            <w:proofErr w:type="spellEnd"/>
            <w:r>
              <w:rPr>
                <w:sz w:val="16"/>
                <w:szCs w:val="16"/>
                <w:lang w:eastAsia="ru-RU"/>
              </w:rPr>
              <w:t xml:space="preserve"> профильных труб,  загрунтованных и окрашенных краской. Накладные элементы изготовлены из влагостойкой окрашенной фанеры, толщиной не менее 15 мм. При изготовлении конструктивных элементов использованы: оцинкованный крепеж; пластиковые ручки; пластиковые заглушки на места резьбовых соединений; армированное резиновое полотно. На элементы нанесено защитное покрытие от атмосферных и </w:t>
            </w:r>
            <w:proofErr w:type="spellStart"/>
            <w:r>
              <w:rPr>
                <w:sz w:val="16"/>
                <w:szCs w:val="16"/>
                <w:lang w:eastAsia="ru-RU"/>
              </w:rPr>
              <w:t>вандальных</w:t>
            </w:r>
            <w:proofErr w:type="spellEnd"/>
            <w:r>
              <w:rPr>
                <w:sz w:val="16"/>
                <w:szCs w:val="16"/>
                <w:lang w:eastAsia="ru-RU"/>
              </w:rPr>
              <w:t xml:space="preserve"> воздействий. Крепление - фиксирующие стержни с заглублением не менее 200 мм.</w:t>
            </w:r>
          </w:p>
          <w:p w:rsidR="00B2369C" w:rsidRDefault="00B2369C">
            <w:pPr>
              <w:jc w:val="both"/>
              <w:rPr>
                <w:sz w:val="16"/>
                <w:szCs w:val="16"/>
                <w:lang w:eastAsia="ru-RU"/>
              </w:rPr>
            </w:pPr>
            <w:r>
              <w:rPr>
                <w:sz w:val="16"/>
                <w:szCs w:val="16"/>
                <w:lang w:eastAsia="ru-RU"/>
              </w:rPr>
              <w:t xml:space="preserve">Комплектация: на </w:t>
            </w:r>
            <w:proofErr w:type="gramStart"/>
            <w:r>
              <w:rPr>
                <w:sz w:val="16"/>
                <w:szCs w:val="16"/>
                <w:lang w:eastAsia="ru-RU"/>
              </w:rPr>
              <w:t>треугольном</w:t>
            </w:r>
            <w:proofErr w:type="gramEnd"/>
            <w:r>
              <w:rPr>
                <w:sz w:val="16"/>
                <w:szCs w:val="16"/>
                <w:lang w:eastAsia="ru-RU"/>
              </w:rPr>
              <w:t xml:space="preserve"> основание подвижно закреплен основной элемент. Два сидения со спинками и ручками жестко закреплены на концах основного элемента. Два треугольных накладных элемента закреплены на основание. Под сидениями закреплены резиновые армированные </w:t>
            </w:r>
            <w:r>
              <w:rPr>
                <w:sz w:val="16"/>
                <w:szCs w:val="16"/>
                <w:lang w:eastAsia="ru-RU"/>
              </w:rPr>
              <w:lastRenderedPageBreak/>
              <w:t xml:space="preserve">отбойники. </w:t>
            </w:r>
          </w:p>
          <w:p w:rsidR="00B2369C" w:rsidRDefault="00B2369C">
            <w:pPr>
              <w:jc w:val="both"/>
              <w:rPr>
                <w:sz w:val="16"/>
                <w:szCs w:val="16"/>
                <w:lang w:eastAsia="ru-RU"/>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lastRenderedPageBreak/>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r>
      <w:tr w:rsidR="00B2369C" w:rsidTr="00B2369C">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rPr>
                <w:sz w:val="16"/>
                <w:szCs w:val="16"/>
              </w:rPr>
            </w:pPr>
          </w:p>
        </w:tc>
        <w:tc>
          <w:tcPr>
            <w:tcW w:w="339" w:type="pct"/>
            <w:tcBorders>
              <w:top w:val="single" w:sz="4" w:space="0" w:color="auto"/>
              <w:left w:val="single" w:sz="4" w:space="0" w:color="auto"/>
              <w:bottom w:val="single" w:sz="4" w:space="0" w:color="auto"/>
              <w:right w:val="single" w:sz="4" w:space="0" w:color="auto"/>
            </w:tcBorders>
            <w:hideMark/>
          </w:tcPr>
          <w:p w:rsidR="00B2369C" w:rsidRDefault="00B2369C">
            <w:pPr>
              <w:jc w:val="center"/>
              <w:rPr>
                <w:sz w:val="16"/>
                <w:szCs w:val="16"/>
              </w:rPr>
            </w:pPr>
            <w:r>
              <w:rPr>
                <w:sz w:val="16"/>
                <w:szCs w:val="16"/>
              </w:rPr>
              <w:t>6</w:t>
            </w:r>
          </w:p>
        </w:tc>
        <w:tc>
          <w:tcPr>
            <w:tcW w:w="1548" w:type="pct"/>
            <w:tcBorders>
              <w:top w:val="single" w:sz="4" w:space="0" w:color="auto"/>
              <w:left w:val="single" w:sz="4" w:space="0" w:color="auto"/>
              <w:bottom w:val="single" w:sz="4" w:space="0" w:color="auto"/>
              <w:right w:val="single" w:sz="4" w:space="0" w:color="auto"/>
            </w:tcBorders>
            <w:hideMark/>
          </w:tcPr>
          <w:p w:rsidR="00B2369C" w:rsidRDefault="00B2369C">
            <w:pPr>
              <w:jc w:val="both"/>
              <w:rPr>
                <w:sz w:val="16"/>
                <w:szCs w:val="16"/>
              </w:rPr>
            </w:pPr>
            <w:r>
              <w:rPr>
                <w:sz w:val="16"/>
                <w:szCs w:val="16"/>
                <w:lang w:eastAsia="ru-RU"/>
              </w:rPr>
              <w:t xml:space="preserve">Песочница </w:t>
            </w:r>
            <w:r>
              <w:rPr>
                <w:sz w:val="16"/>
                <w:szCs w:val="16"/>
              </w:rPr>
              <w:t>с характеристиками:</w:t>
            </w:r>
          </w:p>
          <w:p w:rsidR="00B2369C" w:rsidRDefault="00B2369C">
            <w:pPr>
              <w:jc w:val="both"/>
              <w:rPr>
                <w:sz w:val="16"/>
                <w:szCs w:val="16"/>
              </w:rPr>
            </w:pPr>
            <w:r>
              <w:rPr>
                <w:sz w:val="16"/>
                <w:szCs w:val="16"/>
              </w:rPr>
              <w:t>Размеры: длина не менее 2 615 мм и не более 2 660 мм, ширина не менее 1 030 мм и не более 1 080 мм, высота не менее 645 мм и не более 675 мм.</w:t>
            </w:r>
          </w:p>
          <w:p w:rsidR="00B2369C" w:rsidRDefault="00B2369C">
            <w:pPr>
              <w:jc w:val="both"/>
              <w:rPr>
                <w:sz w:val="16"/>
                <w:szCs w:val="16"/>
                <w:lang w:eastAsia="ru-RU"/>
              </w:rPr>
            </w:pPr>
            <w:r>
              <w:rPr>
                <w:sz w:val="16"/>
                <w:szCs w:val="16"/>
                <w:lang w:eastAsia="ru-RU"/>
              </w:rPr>
              <w:t>Материалы: конструкция изготовлена из влагостойкой окрашенной фанеры, толщиной не менее 15 мм с защитным антивандальным покрытием. При изготовлении конструктивных элементов использован оцинкованный крепеж. На элементы нанесено защитное покрытие от атмосферных воздействий. Крепление - фиксирующие стержни с заглублением не менее 200 мм.</w:t>
            </w:r>
          </w:p>
          <w:p w:rsidR="00B2369C" w:rsidRDefault="00B2369C">
            <w:pPr>
              <w:jc w:val="both"/>
              <w:rPr>
                <w:sz w:val="16"/>
                <w:szCs w:val="16"/>
                <w:lang w:eastAsia="ru-RU"/>
              </w:rPr>
            </w:pPr>
            <w:r>
              <w:rPr>
                <w:sz w:val="16"/>
                <w:szCs w:val="16"/>
                <w:lang w:eastAsia="ru-RU"/>
              </w:rPr>
              <w:t xml:space="preserve">Комплектация: каркас, выполненный в виде корпуса лодки; сидения, расположенные по периметру. </w:t>
            </w:r>
          </w:p>
          <w:p w:rsidR="00B2369C" w:rsidRDefault="00B2369C">
            <w:pPr>
              <w:jc w:val="both"/>
              <w:rPr>
                <w:sz w:val="16"/>
                <w:szCs w:val="16"/>
                <w:lang w:eastAsia="ru-RU"/>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r>
      <w:tr w:rsidR="00B2369C" w:rsidTr="00B2369C">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69C" w:rsidRDefault="00B2369C">
            <w:pPr>
              <w:suppressAutoHyphens w:val="0"/>
              <w:rPr>
                <w:sz w:val="16"/>
                <w:szCs w:val="16"/>
              </w:rPr>
            </w:pPr>
          </w:p>
        </w:tc>
        <w:tc>
          <w:tcPr>
            <w:tcW w:w="339" w:type="pct"/>
            <w:tcBorders>
              <w:top w:val="single" w:sz="4" w:space="0" w:color="auto"/>
              <w:left w:val="single" w:sz="4" w:space="0" w:color="auto"/>
              <w:bottom w:val="single" w:sz="4" w:space="0" w:color="auto"/>
              <w:right w:val="single" w:sz="4" w:space="0" w:color="auto"/>
            </w:tcBorders>
            <w:hideMark/>
          </w:tcPr>
          <w:p w:rsidR="00B2369C" w:rsidRDefault="00B2369C">
            <w:pPr>
              <w:jc w:val="center"/>
              <w:rPr>
                <w:sz w:val="16"/>
                <w:szCs w:val="16"/>
              </w:rPr>
            </w:pPr>
            <w:r>
              <w:rPr>
                <w:sz w:val="16"/>
                <w:szCs w:val="16"/>
              </w:rPr>
              <w:t>7</w:t>
            </w:r>
          </w:p>
        </w:tc>
        <w:tc>
          <w:tcPr>
            <w:tcW w:w="1548" w:type="pct"/>
            <w:tcBorders>
              <w:top w:val="single" w:sz="4" w:space="0" w:color="auto"/>
              <w:left w:val="single" w:sz="4" w:space="0" w:color="auto"/>
              <w:bottom w:val="single" w:sz="4" w:space="0" w:color="auto"/>
              <w:right w:val="single" w:sz="4" w:space="0" w:color="auto"/>
            </w:tcBorders>
            <w:hideMark/>
          </w:tcPr>
          <w:p w:rsidR="00B2369C" w:rsidRDefault="00B2369C">
            <w:pPr>
              <w:jc w:val="both"/>
              <w:rPr>
                <w:sz w:val="16"/>
                <w:szCs w:val="16"/>
              </w:rPr>
            </w:pPr>
            <w:r>
              <w:rPr>
                <w:sz w:val="16"/>
                <w:szCs w:val="16"/>
                <w:lang w:eastAsia="ru-RU"/>
              </w:rPr>
              <w:t xml:space="preserve">Качалка-балансир </w:t>
            </w:r>
            <w:r>
              <w:rPr>
                <w:sz w:val="16"/>
                <w:szCs w:val="16"/>
              </w:rPr>
              <w:t>с характеристиками:</w:t>
            </w:r>
          </w:p>
          <w:p w:rsidR="00B2369C" w:rsidRDefault="00B2369C">
            <w:pPr>
              <w:jc w:val="both"/>
              <w:rPr>
                <w:sz w:val="16"/>
                <w:szCs w:val="16"/>
              </w:rPr>
            </w:pPr>
            <w:r>
              <w:rPr>
                <w:sz w:val="16"/>
                <w:szCs w:val="16"/>
              </w:rPr>
              <w:t>Размеры: длина не менее 2 640 мм и не более 2 690 мм, ширина не менее 800 мм и не более 850 мм, высота не менее 550 мм и не более 600 мм.</w:t>
            </w:r>
          </w:p>
          <w:p w:rsidR="00B2369C" w:rsidRDefault="00B2369C">
            <w:pPr>
              <w:jc w:val="both"/>
              <w:rPr>
                <w:sz w:val="16"/>
                <w:szCs w:val="16"/>
                <w:lang w:eastAsia="ru-RU"/>
              </w:rPr>
            </w:pPr>
            <w:r>
              <w:rPr>
                <w:sz w:val="16"/>
                <w:szCs w:val="16"/>
                <w:lang w:eastAsia="ru-RU"/>
              </w:rPr>
              <w:t xml:space="preserve">Материалы: каркас выполнен из  </w:t>
            </w:r>
            <w:proofErr w:type="spellStart"/>
            <w:r>
              <w:rPr>
                <w:sz w:val="16"/>
                <w:szCs w:val="16"/>
                <w:lang w:eastAsia="ru-RU"/>
              </w:rPr>
              <w:t>водогазопроводных</w:t>
            </w:r>
            <w:proofErr w:type="spellEnd"/>
            <w:r>
              <w:rPr>
                <w:sz w:val="16"/>
                <w:szCs w:val="16"/>
                <w:lang w:eastAsia="ru-RU"/>
              </w:rPr>
              <w:t xml:space="preserve"> и профильных труб,  загрунтованных и окрашенных краской. Накладные элементы изготовлены из влагостойкой окрашенной фанеры, толщиной не менее 15 мм. При изготовлении конструктивных элементов использованы: клееный брус размерами не менее 130х70 мм (древесина хвойных пород влажностью в диапазоне, включительно 7-10%); оцинкованный крепеж; пластиковые ручки; пластиковые заглушки на места резьбовых соединений; армированное резиновое полотно. На элементы нанесено защитное покрытие от атмосферных воздействий. Крепление - фиксирующие стержни с заглублением не менее 200 мм. Комплектация: брус закреплен на </w:t>
            </w:r>
            <w:proofErr w:type="gramStart"/>
            <w:r>
              <w:rPr>
                <w:sz w:val="16"/>
                <w:szCs w:val="16"/>
                <w:lang w:eastAsia="ru-RU"/>
              </w:rPr>
              <w:t>треугольном</w:t>
            </w:r>
            <w:proofErr w:type="gramEnd"/>
            <w:r>
              <w:rPr>
                <w:sz w:val="16"/>
                <w:szCs w:val="16"/>
                <w:lang w:eastAsia="ru-RU"/>
              </w:rPr>
              <w:t xml:space="preserve"> основание. Два сидения со спинками и ручками закреплены на концах бруса. По два фигурных накладных элемента закреплено по обе стороны сидений. Под сидениями закреплены резиновые армированные отбойники. </w:t>
            </w:r>
          </w:p>
          <w:p w:rsidR="00B2369C" w:rsidRDefault="00B2369C">
            <w:pPr>
              <w:jc w:val="both"/>
              <w:rPr>
                <w:sz w:val="16"/>
                <w:szCs w:val="16"/>
                <w:lang w:eastAsia="ru-RU"/>
              </w:rPr>
            </w:pPr>
            <w:r>
              <w:rPr>
                <w:color w:val="000000"/>
                <w:sz w:val="16"/>
                <w:szCs w:val="16"/>
              </w:rPr>
              <w:t xml:space="preserve">В соответствии с ГОСТ </w:t>
            </w:r>
            <w:proofErr w:type="gramStart"/>
            <w:r>
              <w:rPr>
                <w:color w:val="000000"/>
                <w:sz w:val="16"/>
                <w:szCs w:val="16"/>
              </w:rPr>
              <w:t>Р</w:t>
            </w:r>
            <w:proofErr w:type="gramEnd"/>
            <w:r>
              <w:rPr>
                <w:color w:val="000000"/>
                <w:sz w:val="16"/>
                <w:szCs w:val="16"/>
              </w:rPr>
              <w:t xml:space="preserve"> 52169-2012.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c>
          <w:tcPr>
            <w:tcW w:w="798" w:type="pct"/>
            <w:tcBorders>
              <w:top w:val="single" w:sz="4" w:space="0" w:color="auto"/>
              <w:left w:val="single" w:sz="4" w:space="0" w:color="auto"/>
              <w:bottom w:val="single" w:sz="4" w:space="0" w:color="auto"/>
              <w:right w:val="single" w:sz="4" w:space="0" w:color="auto"/>
            </w:tcBorders>
            <w:vAlign w:val="center"/>
            <w:hideMark/>
          </w:tcPr>
          <w:p w:rsidR="00B2369C" w:rsidRDefault="00B2369C">
            <w:pPr>
              <w:jc w:val="center"/>
              <w:rPr>
                <w:sz w:val="16"/>
                <w:szCs w:val="16"/>
              </w:rPr>
            </w:pPr>
            <w:r>
              <w:rPr>
                <w:color w:val="000000"/>
                <w:kern w:val="0"/>
                <w:sz w:val="16"/>
                <w:szCs w:val="16"/>
                <w:lang w:eastAsia="ru-RU"/>
              </w:rPr>
              <w:t>соответствует</w:t>
            </w:r>
          </w:p>
        </w:tc>
      </w:tr>
      <w:bookmarkEnd w:id="0"/>
    </w:tbl>
    <w:p w:rsidR="00104D67" w:rsidRDefault="00104D67"/>
    <w:p w:rsidR="00104D67" w:rsidRDefault="00104D67"/>
    <w:p w:rsidR="00104D67" w:rsidRDefault="00104D67"/>
    <w:p w:rsidR="00104D67" w:rsidRDefault="00104D67"/>
    <w:p w:rsidR="00104D67" w:rsidRDefault="00104D67"/>
    <w:sectPr w:rsidR="00104D67" w:rsidSect="00E16593">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C5"/>
    <w:rsid w:val="00104D67"/>
    <w:rsid w:val="002C0BC5"/>
    <w:rsid w:val="00823F29"/>
    <w:rsid w:val="00B2369C"/>
    <w:rsid w:val="00BB75D2"/>
    <w:rsid w:val="00C36913"/>
    <w:rsid w:val="00CD3FE6"/>
    <w:rsid w:val="00E1659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6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4D67"/>
    <w:rPr>
      <w:color w:val="0000FF"/>
      <w:u w:val="single"/>
    </w:rPr>
  </w:style>
  <w:style w:type="paragraph" w:styleId="a4">
    <w:name w:val="List Paragraph"/>
    <w:basedOn w:val="a"/>
    <w:uiPriority w:val="34"/>
    <w:qFormat/>
    <w:rsid w:val="00104D67"/>
    <w:pPr>
      <w:suppressAutoHyphens w:val="0"/>
      <w:spacing w:after="200" w:line="276" w:lineRule="auto"/>
      <w:ind w:left="720"/>
      <w:contextualSpacing/>
    </w:pPr>
    <w:rPr>
      <w:rFonts w:ascii="Calibri" w:hAnsi="Calibri"/>
      <w:kern w:val="0"/>
      <w:sz w:val="22"/>
      <w:szCs w:val="22"/>
      <w:lang w:eastAsia="ru-RU"/>
    </w:rPr>
  </w:style>
  <w:style w:type="paragraph" w:styleId="a5">
    <w:name w:val="Body Text"/>
    <w:basedOn w:val="a"/>
    <w:link w:val="a6"/>
    <w:uiPriority w:val="99"/>
    <w:unhideWhenUsed/>
    <w:rsid w:val="00104D67"/>
    <w:pPr>
      <w:spacing w:after="120"/>
    </w:pPr>
    <w:rPr>
      <w:lang w:val="x-none"/>
    </w:rPr>
  </w:style>
  <w:style w:type="character" w:customStyle="1" w:styleId="a6">
    <w:name w:val="Основной текст Знак"/>
    <w:basedOn w:val="a0"/>
    <w:link w:val="a5"/>
    <w:uiPriority w:val="99"/>
    <w:rsid w:val="00104D67"/>
    <w:rPr>
      <w:rFonts w:ascii="Times New Roman" w:eastAsia="Times New Roman" w:hAnsi="Times New Roman" w:cs="Times New Roman"/>
      <w:kern w:val="2"/>
      <w:sz w:val="24"/>
      <w:szCs w:val="24"/>
      <w:lang w:val="x-none" w:eastAsia="ar-SA"/>
    </w:rPr>
  </w:style>
  <w:style w:type="paragraph" w:customStyle="1" w:styleId="ConsPlusNormal">
    <w:name w:val="ConsPlusNormal"/>
    <w:uiPriority w:val="99"/>
    <w:rsid w:val="00104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B2369C"/>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
    <w:uiPriority w:val="99"/>
    <w:unhideWhenUsed/>
    <w:qFormat/>
    <w:rsid w:val="00B2369C"/>
    <w:pPr>
      <w:spacing w:before="280" w:after="280"/>
    </w:pPr>
    <w:rPr>
      <w:rFonts w:asciiTheme="minorHAnsi" w:eastAsiaTheme="minorHAnsi" w:hAnsiTheme="minorHAnsi" w:cstheme="minorBidi"/>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6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4D67"/>
    <w:rPr>
      <w:color w:val="0000FF"/>
      <w:u w:val="single"/>
    </w:rPr>
  </w:style>
  <w:style w:type="paragraph" w:styleId="a4">
    <w:name w:val="List Paragraph"/>
    <w:basedOn w:val="a"/>
    <w:uiPriority w:val="34"/>
    <w:qFormat/>
    <w:rsid w:val="00104D67"/>
    <w:pPr>
      <w:suppressAutoHyphens w:val="0"/>
      <w:spacing w:after="200" w:line="276" w:lineRule="auto"/>
      <w:ind w:left="720"/>
      <w:contextualSpacing/>
    </w:pPr>
    <w:rPr>
      <w:rFonts w:ascii="Calibri" w:hAnsi="Calibri"/>
      <w:kern w:val="0"/>
      <w:sz w:val="22"/>
      <w:szCs w:val="22"/>
      <w:lang w:eastAsia="ru-RU"/>
    </w:rPr>
  </w:style>
  <w:style w:type="paragraph" w:styleId="a5">
    <w:name w:val="Body Text"/>
    <w:basedOn w:val="a"/>
    <w:link w:val="a6"/>
    <w:uiPriority w:val="99"/>
    <w:unhideWhenUsed/>
    <w:rsid w:val="00104D67"/>
    <w:pPr>
      <w:spacing w:after="120"/>
    </w:pPr>
    <w:rPr>
      <w:lang w:val="x-none"/>
    </w:rPr>
  </w:style>
  <w:style w:type="character" w:customStyle="1" w:styleId="a6">
    <w:name w:val="Основной текст Знак"/>
    <w:basedOn w:val="a0"/>
    <w:link w:val="a5"/>
    <w:uiPriority w:val="99"/>
    <w:rsid w:val="00104D67"/>
    <w:rPr>
      <w:rFonts w:ascii="Times New Roman" w:eastAsia="Times New Roman" w:hAnsi="Times New Roman" w:cs="Times New Roman"/>
      <w:kern w:val="2"/>
      <w:sz w:val="24"/>
      <w:szCs w:val="24"/>
      <w:lang w:val="x-none" w:eastAsia="ar-SA"/>
    </w:rPr>
  </w:style>
  <w:style w:type="paragraph" w:customStyle="1" w:styleId="ConsPlusNormal">
    <w:name w:val="ConsPlusNormal"/>
    <w:uiPriority w:val="99"/>
    <w:rsid w:val="00104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B2369C"/>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
    <w:uiPriority w:val="99"/>
    <w:unhideWhenUsed/>
    <w:qFormat/>
    <w:rsid w:val="00B2369C"/>
    <w:pPr>
      <w:spacing w:before="280" w:after="280"/>
    </w:pPr>
    <w:rPr>
      <w:rFonts w:asciiTheme="minorHAnsi" w:eastAsiaTheme="minorHAnsi" w:hAnsiTheme="minorHAnsi" w:cstheme="minorBid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6423">
      <w:bodyDiv w:val="1"/>
      <w:marLeft w:val="0"/>
      <w:marRight w:val="0"/>
      <w:marTop w:val="0"/>
      <w:marBottom w:val="0"/>
      <w:divBdr>
        <w:top w:val="none" w:sz="0" w:space="0" w:color="auto"/>
        <w:left w:val="none" w:sz="0" w:space="0" w:color="auto"/>
        <w:bottom w:val="none" w:sz="0" w:space="0" w:color="auto"/>
        <w:right w:val="none" w:sz="0" w:space="0" w:color="auto"/>
      </w:divBdr>
    </w:div>
    <w:div w:id="447431053">
      <w:bodyDiv w:val="1"/>
      <w:marLeft w:val="0"/>
      <w:marRight w:val="0"/>
      <w:marTop w:val="0"/>
      <w:marBottom w:val="0"/>
      <w:divBdr>
        <w:top w:val="none" w:sz="0" w:space="0" w:color="auto"/>
        <w:left w:val="none" w:sz="0" w:space="0" w:color="auto"/>
        <w:bottom w:val="none" w:sz="0" w:space="0" w:color="auto"/>
        <w:right w:val="none" w:sz="0" w:space="0" w:color="auto"/>
      </w:divBdr>
    </w:div>
    <w:div w:id="566694187">
      <w:bodyDiv w:val="1"/>
      <w:marLeft w:val="0"/>
      <w:marRight w:val="0"/>
      <w:marTop w:val="0"/>
      <w:marBottom w:val="0"/>
      <w:divBdr>
        <w:top w:val="none" w:sz="0" w:space="0" w:color="auto"/>
        <w:left w:val="none" w:sz="0" w:space="0" w:color="auto"/>
        <w:bottom w:val="none" w:sz="0" w:space="0" w:color="auto"/>
        <w:right w:val="none" w:sz="0" w:space="0" w:color="auto"/>
      </w:divBdr>
    </w:div>
    <w:div w:id="1717774584">
      <w:bodyDiv w:val="1"/>
      <w:marLeft w:val="0"/>
      <w:marRight w:val="0"/>
      <w:marTop w:val="0"/>
      <w:marBottom w:val="0"/>
      <w:divBdr>
        <w:top w:val="none" w:sz="0" w:space="0" w:color="auto"/>
        <w:left w:val="none" w:sz="0" w:space="0" w:color="auto"/>
        <w:bottom w:val="none" w:sz="0" w:space="0" w:color="auto"/>
        <w:right w:val="none" w:sz="0" w:space="0" w:color="auto"/>
      </w:divBdr>
    </w:div>
    <w:div w:id="197593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2287</Words>
  <Characters>13041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2017-06-28T09:14:00Z</cp:lastPrinted>
  <dcterms:created xsi:type="dcterms:W3CDTF">2017-06-28T06:59:00Z</dcterms:created>
  <dcterms:modified xsi:type="dcterms:W3CDTF">2017-06-28T09:16:00Z</dcterms:modified>
</cp:coreProperties>
</file>