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6B" w:rsidRPr="00E77172" w:rsidRDefault="005E0D6B" w:rsidP="005E0D6B">
      <w:pPr>
        <w:spacing w:after="0"/>
        <w:jc w:val="center"/>
        <w:rPr>
          <w:rFonts w:ascii="PT Astra Serif" w:eastAsia="Calibri" w:hAnsi="PT Astra Serif" w:cs="Times New Roman"/>
          <w:sz w:val="28"/>
          <w:szCs w:val="28"/>
        </w:rPr>
      </w:pPr>
      <w:bookmarkStart w:id="0" w:name="_Toc452717680"/>
      <w:r w:rsidRPr="00E77172">
        <w:rPr>
          <w:rFonts w:ascii="PT Astra Serif" w:eastAsia="Calibri" w:hAnsi="PT Astra Serif" w:cs="Times New Roman"/>
          <w:sz w:val="28"/>
          <w:szCs w:val="28"/>
        </w:rPr>
        <w:t>Администрация города Югорска</w:t>
      </w:r>
    </w:p>
    <w:p w:rsidR="005E0D6B" w:rsidRPr="00E77172" w:rsidRDefault="005E0D6B" w:rsidP="005E0D6B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Утверждаю:</w:t>
      </w:r>
    </w:p>
    <w:p w:rsidR="005E0D6B" w:rsidRPr="00E77172" w:rsidRDefault="005E0D6B" w:rsidP="005E0D6B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 xml:space="preserve">                                                                                         Глава города Югорска</w:t>
      </w:r>
    </w:p>
    <w:p w:rsidR="005E0D6B" w:rsidRPr="00E77172" w:rsidRDefault="005E0D6B" w:rsidP="005E0D6B">
      <w:pPr>
        <w:spacing w:after="0"/>
        <w:jc w:val="right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_________ А.Ю. Харлов</w:t>
      </w:r>
    </w:p>
    <w:p w:rsidR="005E0D6B" w:rsidRPr="00E77172" w:rsidRDefault="005E0D6B" w:rsidP="005E0D6B">
      <w:pPr>
        <w:keepNext/>
        <w:keepLines/>
        <w:spacing w:after="0" w:line="240" w:lineRule="auto"/>
        <w:jc w:val="right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77172">
        <w:rPr>
          <w:rFonts w:ascii="PT Astra Serif" w:eastAsia="Calibri" w:hAnsi="PT Astra Serif" w:cs="Times New Roman"/>
          <w:sz w:val="28"/>
          <w:szCs w:val="28"/>
        </w:rPr>
        <w:t>«____»________ 2023</w:t>
      </w:r>
    </w:p>
    <w:p w:rsidR="005E0D6B" w:rsidRPr="00E77172" w:rsidRDefault="005E0D6B" w:rsidP="001269DE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</w:p>
    <w:p w:rsidR="00A10099" w:rsidRPr="00E77172" w:rsidRDefault="007E71B4" w:rsidP="001269DE">
      <w:pPr>
        <w:keepNext/>
        <w:keepLines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>ДОЛЖНОСТНАЯ</w:t>
      </w:r>
      <w:r w:rsidR="00A10099"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ИНСТРУКЦИ</w:t>
      </w:r>
      <w:bookmarkEnd w:id="0"/>
      <w:r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>Я</w:t>
      </w:r>
      <w:r w:rsidR="00EE58B6" w:rsidRPr="00E77172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</w:t>
      </w:r>
    </w:p>
    <w:p w:rsidR="001269DE" w:rsidRPr="00E77172" w:rsidRDefault="001B60E8" w:rsidP="00126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главного специалиста </w:t>
      </w:r>
      <w:r w:rsidR="00566729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</w:t>
      </w:r>
      <w:r w:rsidR="007E71B4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правления </w:t>
      </w:r>
      <w:r w:rsidR="00012533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культуры </w:t>
      </w:r>
    </w:p>
    <w:p w:rsidR="00A10099" w:rsidRPr="00E77172" w:rsidRDefault="00012533" w:rsidP="001269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админи</w:t>
      </w:r>
      <w:r w:rsidR="007E71B4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страции города Югорска</w:t>
      </w: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10099" w:rsidRPr="00E77172" w:rsidRDefault="00A10099" w:rsidP="001269D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" w:name="Par182"/>
      <w:bookmarkEnd w:id="1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Общие положения</w:t>
      </w:r>
    </w:p>
    <w:p w:rsidR="00A10099" w:rsidRPr="00E77172" w:rsidRDefault="00AD3A64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1.1</w:t>
      </w:r>
      <w:r w:rsidR="00291F4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Должность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01253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рации города Югорска (далее –</w:t>
      </w:r>
      <w:r w:rsidR="0001253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правления)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относится к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старшей</w:t>
      </w:r>
      <w:r w:rsidR="009A704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группе должностей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службы, учреждаемых для выполнения функции «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p w:rsidR="00AD3A64" w:rsidRPr="00E77172" w:rsidRDefault="00AD3A64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1.2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D55C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Области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профессиональной служебной деятельности (далее – область деятельности), в соответствии 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которыми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исполняет должностные обязанности:</w:t>
      </w:r>
    </w:p>
    <w:p w:rsidR="00566729" w:rsidRPr="00E77172" w:rsidRDefault="00566729" w:rsidP="005667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1.2.1. У</w:t>
      </w:r>
      <w:r w:rsidR="00A375AB" w:rsidRPr="00E77172">
        <w:rPr>
          <w:rFonts w:ascii="PT Astra Serif" w:hAnsi="PT Astra Serif" w:cs="Times New Roman"/>
          <w:sz w:val="28"/>
          <w:szCs w:val="28"/>
        </w:rPr>
        <w:t>правление в сфере культуры, кинематографии, туризма и архивного дела</w:t>
      </w:r>
      <w:r w:rsidR="00ED55CA" w:rsidRPr="00E77172">
        <w:rPr>
          <w:rFonts w:ascii="PT Astra Serif" w:hAnsi="PT Astra Serif" w:cs="Times New Roman"/>
          <w:sz w:val="28"/>
          <w:szCs w:val="28"/>
        </w:rPr>
        <w:t>;</w:t>
      </w:r>
    </w:p>
    <w:p w:rsidR="00ED55CA" w:rsidRPr="00E77172" w:rsidRDefault="00566729" w:rsidP="00566729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1.2.2. Р</w:t>
      </w:r>
      <w:r w:rsidR="00ED55CA" w:rsidRPr="00E77172">
        <w:rPr>
          <w:rFonts w:ascii="PT Astra Serif" w:hAnsi="PT Astra Serif" w:cs="Times New Roman"/>
          <w:sz w:val="28"/>
          <w:szCs w:val="28"/>
        </w:rPr>
        <w:t>егулирование образования, научной, научно-технической и инновационной деятельности.</w:t>
      </w:r>
    </w:p>
    <w:p w:rsidR="007E71B4" w:rsidRPr="00E77172" w:rsidRDefault="007E71B4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1.3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ED55C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Вид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профессиональной служебной деятельности (далее – вид</w:t>
      </w:r>
      <w:r w:rsidR="0063086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деятельности), в соответствии с которым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CB7F6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6661B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</w:t>
      </w:r>
      <w:r w:rsidR="00ED55C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лняет должностные обязанности</w:t>
      </w:r>
      <w:r w:rsidR="0017524D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ED55CA" w:rsidRPr="00E77172" w:rsidRDefault="00ED55CA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1.3.1. В области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«у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</w:t>
      </w:r>
      <w:r w:rsidR="000275B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е в сфере культуры, кинематографии, туризма и архивного дела»:</w:t>
      </w:r>
    </w:p>
    <w:p w:rsidR="00012533" w:rsidRPr="00E77172" w:rsidRDefault="00012533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библиотечного обслуживания населения, комплектование и обеспечение сохранности библиотечных фондов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12533" w:rsidRPr="00E77172" w:rsidRDefault="00012533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организации досуга и обеспечения жителей услугами организаций культуры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12533" w:rsidRPr="00E77172" w:rsidRDefault="00012533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создание условий для развития местного традиционного народного художественного творчества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012533" w:rsidRPr="00E77172" w:rsidRDefault="00012533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2A685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истории, культуры), охрана объектов культурного наследия (памятников истории и культуры).</w:t>
      </w:r>
    </w:p>
    <w:p w:rsidR="000275B5" w:rsidRPr="00E77172" w:rsidRDefault="000275B5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1.3.2. В области «регулирование образования, научной, научно-технической и инновационной деятельности»:</w:t>
      </w:r>
    </w:p>
    <w:p w:rsidR="000275B5" w:rsidRPr="00E77172" w:rsidRDefault="000275B5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организация дополнительного образования детей в муниципальных образовательных организациях.</w:t>
      </w:r>
    </w:p>
    <w:p w:rsidR="00A10099" w:rsidRPr="00E77172" w:rsidRDefault="00113530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1.4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назначае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на должность</w:t>
      </w:r>
      <w:r w:rsidR="0063086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главой города Югорска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конкурса на замещение вакантной должности или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из кадрового резерва.</w:t>
      </w:r>
    </w:p>
    <w:p w:rsidR="00113530" w:rsidRPr="00E77172" w:rsidRDefault="00113530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Освобождается от должности главой города Югорска по согласованию с 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начальником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099" w:rsidRPr="00E77172" w:rsidRDefault="00113530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1.5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посредственно подчинен 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начальнику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973D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</w:t>
      </w:r>
      <w:r w:rsidR="007B01A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66729" w:rsidRPr="00E77172" w:rsidRDefault="003900ED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7B01A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9A704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период временного отсутствия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7B01A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его обязанности</w:t>
      </w:r>
      <w:r w:rsidR="009A704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исполняет главный специалист</w:t>
      </w:r>
      <w:r w:rsidR="009A704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или ведущий специалист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6672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администрации города Югорска</w:t>
      </w:r>
      <w:r w:rsidR="009A704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566729" w:rsidRPr="00E77172" w:rsidRDefault="00566729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1.7. В случае служебной необходимости главный специалист Управления исполняет обязанности заместителя начальника и ведущего специалиста управления культуры на период их отсутствия. </w:t>
      </w:r>
    </w:p>
    <w:p w:rsidR="00AF34BF" w:rsidRPr="00E77172" w:rsidRDefault="00AF34BF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099" w:rsidRPr="00E77172" w:rsidRDefault="008B6FC9" w:rsidP="001269D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2" w:name="Par189"/>
      <w:bookmarkEnd w:id="2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Квалификационные требования</w:t>
      </w: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ля замещения должности </w:t>
      </w:r>
      <w:r w:rsidR="0098629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главного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специалист</w:t>
      </w:r>
      <w:r w:rsidR="0098629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Базовые квалификационные требования</w:t>
      </w: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951AF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Муниципальный служащий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замещающий должность </w:t>
      </w:r>
      <w:r w:rsidR="001B60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долж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 иметь </w:t>
      </w:r>
      <w:r w:rsidR="009621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профессиональное образование. Требования к стажу работу по специальности и стажу муниципальной службы не предъявляются</w:t>
      </w:r>
      <w:r w:rsidR="00951AF1" w:rsidRPr="00E77172">
        <w:rPr>
          <w:rFonts w:ascii="PT Astra Serif" w:eastAsia="Calibri" w:hAnsi="PT Astra Serif" w:cs="Times New Roman"/>
          <w:sz w:val="28"/>
          <w:szCs w:val="28"/>
        </w:rPr>
        <w:t>.</w:t>
      </w:r>
    </w:p>
    <w:p w:rsidR="00A10099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9621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27D7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должен обладать следующими </w:t>
      </w:r>
      <w:r w:rsidR="00A10099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базовыми знаниями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A10099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2.3.1. 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нанием государственного языка Российской </w:t>
      </w:r>
      <w:r w:rsidR="00C867FB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Федерации (русского языка).</w:t>
      </w:r>
    </w:p>
    <w:p w:rsidR="00A10099" w:rsidRPr="00E77172" w:rsidRDefault="00951AF1" w:rsidP="001269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2.3.2.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равовыми знаниями основ: </w:t>
      </w:r>
    </w:p>
    <w:p w:rsidR="00A10099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Конституции Российской Федерации;</w:t>
      </w:r>
    </w:p>
    <w:p w:rsidR="00DA076A" w:rsidRPr="00E77172" w:rsidRDefault="00DA076A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2) Федерального закона от 06.10.2003 № 131-ФЗ «Об общих принципах организации местного самоуправления в Российской Федерации»;</w:t>
      </w:r>
    </w:p>
    <w:p w:rsidR="00A10099" w:rsidRPr="00E77172" w:rsidRDefault="00DA076A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3) Федерального закона от 02.03.2007 № 25-ФЗ «О муниципальной службе в Российской Федерации»;</w:t>
      </w:r>
    </w:p>
    <w:p w:rsidR="00741938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4193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законодательства о противодействии коррупции;</w:t>
      </w:r>
    </w:p>
    <w:p w:rsidR="00741938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74193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Устава Ханты-Мансийского автономного округа-Югры;</w:t>
      </w:r>
    </w:p>
    <w:p w:rsidR="00741938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0120EB">
        <w:rPr>
          <w:rFonts w:ascii="PT Astra Serif" w:eastAsia="Times New Roman" w:hAnsi="PT Astra Serif" w:cs="Times New Roman"/>
          <w:sz w:val="28"/>
          <w:szCs w:val="28"/>
          <w:lang w:eastAsia="ru-RU"/>
        </w:rPr>
        <w:t>) Устава города Югорска;</w:t>
      </w:r>
    </w:p>
    <w:p w:rsidR="00980CE1" w:rsidRPr="00E77172" w:rsidRDefault="00951AF1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04233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4193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Кодекса этики и служебного поведения муниципальных служащих органов местного самоуправления города Югорска,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защиты, аппаратного и программного обеспечения, возможностей и особенностей применения современных информационно-коммуникационных технологий в органах местного самоуправления, общих вопросов в области обеспечения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информационной безопасности.</w:t>
      </w:r>
      <w:proofErr w:type="gramEnd"/>
    </w:p>
    <w:p w:rsidR="00741938" w:rsidRPr="00E77172" w:rsidRDefault="00951AF1" w:rsidP="001269DE">
      <w:pPr>
        <w:pStyle w:val="Default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77172">
        <w:rPr>
          <w:rFonts w:ascii="PT Astra Serif" w:eastAsia="Times New Roman" w:hAnsi="PT Astra Serif"/>
          <w:sz w:val="28"/>
          <w:szCs w:val="28"/>
          <w:lang w:eastAsia="ru-RU"/>
        </w:rPr>
        <w:t xml:space="preserve">2.3.3. </w:t>
      </w:r>
      <w:r w:rsidR="00DA076A" w:rsidRPr="00E77172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r w:rsidRPr="00E77172">
        <w:rPr>
          <w:rFonts w:ascii="PT Astra Serif" w:eastAsia="Times New Roman" w:hAnsi="PT Astra Serif"/>
          <w:sz w:val="28"/>
          <w:szCs w:val="28"/>
          <w:lang w:eastAsia="ru-RU"/>
        </w:rPr>
        <w:t>равовыми знаниями основ</w:t>
      </w:r>
      <w:r w:rsidR="00741938" w:rsidRPr="00E77172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41938" w:rsidRPr="00E77172">
        <w:rPr>
          <w:rFonts w:ascii="PT Astra Serif" w:eastAsia="Calibri" w:hAnsi="PT Astra Serif"/>
          <w:sz w:val="28"/>
          <w:szCs w:val="28"/>
        </w:rPr>
        <w:t>проектной деятельности, включая:</w:t>
      </w:r>
    </w:p>
    <w:p w:rsidR="00741938" w:rsidRPr="00E77172" w:rsidRDefault="00741938" w:rsidP="001269D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1) постановление Правительства Российской Федерации от </w:t>
      </w:r>
      <w:r w:rsidR="00BB59E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31.10.2018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</w:t>
      </w:r>
      <w:r w:rsidR="00BB59E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1288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организации проектной деятельности в Правительстве Российской Федерации»;</w:t>
      </w:r>
    </w:p>
    <w:p w:rsidR="00741938" w:rsidRPr="00E77172" w:rsidRDefault="00741938" w:rsidP="001269D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Национальный стандарт Российской Федерации ГОСТ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54869-2011 «Проектный менеджмент. Требования к управлению проектом»;</w:t>
      </w:r>
    </w:p>
    <w:p w:rsidR="00741938" w:rsidRPr="00E77172" w:rsidRDefault="00741938" w:rsidP="001269D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Национальный стандарт Российской Федерации ГОСТ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ИСО 21500-2014 «Руководство по проектному менеджменту»;</w:t>
      </w:r>
    </w:p>
    <w:p w:rsidR="00741938" w:rsidRPr="00E77172" w:rsidRDefault="00741938" w:rsidP="001269D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4) постановление Правительства Ханты-Мансийского автономного округа – Югры от 25.12.2015 № 485-п «О системе управления проектной деятельностью в исполнительных органах государственной власти Ханты-Мансийского автономного округа – Югры»;</w:t>
      </w:r>
    </w:p>
    <w:p w:rsidR="00741938" w:rsidRPr="00E77172" w:rsidRDefault="00741938" w:rsidP="001269DE">
      <w:pPr>
        <w:tabs>
          <w:tab w:val="left" w:pos="1276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5) приказ Департамента проектного управления Ханты-Мансийского автономного округа – Югры от 19.08.2016 № 8-нп «О Регламенте управления проектом».</w:t>
      </w:r>
    </w:p>
    <w:p w:rsidR="00A10099" w:rsidRPr="00E77172" w:rsidRDefault="00227D7B" w:rsidP="001269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2.4. </w:t>
      </w:r>
      <w:r w:rsidR="009621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должен обладать следующими </w:t>
      </w:r>
      <w:r w:rsidR="00A10099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баз</w:t>
      </w:r>
      <w:r w:rsidR="00B05FF0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овыми умениями</w:t>
      </w:r>
      <w:r w:rsidR="00B05FF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</w:p>
    <w:p w:rsidR="00741938" w:rsidRPr="00E77172" w:rsidRDefault="00741938" w:rsidP="001269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1) работать на компьютере, в том числе в сети «Интернет»;</w:t>
      </w:r>
    </w:p>
    <w:p w:rsidR="00741938" w:rsidRPr="00E77172" w:rsidRDefault="00741938" w:rsidP="001269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2) работать в информационно-правовых системах;</w:t>
      </w:r>
    </w:p>
    <w:p w:rsidR="00741938" w:rsidRPr="00E77172" w:rsidRDefault="0098629C" w:rsidP="001269D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74193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вести деловые переговоры с представителями государственных органов, органов местного самоуправления, организаций;</w:t>
      </w:r>
    </w:p>
    <w:p w:rsidR="0025466C" w:rsidRPr="00E77172" w:rsidRDefault="0098629C" w:rsidP="002546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4193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соблюдать этику делового общения </w:t>
      </w:r>
      <w:r w:rsidR="0025466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взаимодействии с гражданами.</w:t>
      </w:r>
    </w:p>
    <w:p w:rsidR="00951AF1" w:rsidRPr="00E77172" w:rsidRDefault="00951AF1" w:rsidP="0025466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Функциональные квалификационные требования</w:t>
      </w:r>
    </w:p>
    <w:p w:rsidR="00DF1027" w:rsidRPr="00E77172" w:rsidRDefault="00DF1027" w:rsidP="00DF10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2.5. </w:t>
      </w:r>
      <w:proofErr w:type="gramStart"/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специалист Управления должен иметь среднее профессиональное или высшее образование по специальности, направлению подготовки</w:t>
      </w:r>
      <w:r w:rsidRPr="00FF588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>«Государственное и муниципальной управление</w:t>
      </w:r>
      <w:r w:rsidR="000434AA">
        <w:rPr>
          <w:rFonts w:ascii="PT Astra Serif" w:eastAsia="Times New Roman" w:hAnsi="PT Astra Serif" w:cs="Times New Roman"/>
          <w:sz w:val="28"/>
          <w:szCs w:val="28"/>
          <w:lang w:eastAsia="ru-RU"/>
        </w:rPr>
        <w:t>», «Менеджмент»</w:t>
      </w:r>
      <w:r w:rsidRPr="00FF588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«Экономика», «Культурология» </w:t>
      </w:r>
      <w:r w:rsidRPr="00FF5889">
        <w:rPr>
          <w:rFonts w:ascii="PT Astra Serif" w:hAnsi="PT Astra Serif" w:cs="Times New Roman"/>
          <w:sz w:val="28"/>
          <w:szCs w:val="28"/>
        </w:rPr>
        <w:t>или иные специальности 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proofErr w:type="gramEnd"/>
    </w:p>
    <w:p w:rsidR="0098629C" w:rsidRPr="00E77172" w:rsidRDefault="008E5855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5B059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4233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B1A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Главный специалист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должен обладать</w:t>
      </w:r>
      <w:r w:rsidR="0098629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8E5855" w:rsidRPr="00E77172" w:rsidRDefault="0098629C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2.6.1. Знаниями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законодательства Российской Федерации,</w:t>
      </w:r>
      <w:r w:rsidR="00524DD4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округа-Югры,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муниципальных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правовых актов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которые необходимы для исполнения должностных обязанностей в соответствующей области деятельности и по виду деятельности</w:t>
      </w:r>
      <w:r w:rsidR="009212B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E51EB2">
        <w:rPr>
          <w:rFonts w:ascii="PT Astra Serif" w:hAnsi="PT Astra Serif"/>
          <w:color w:val="auto"/>
          <w:sz w:val="28"/>
          <w:szCs w:val="28"/>
        </w:rPr>
        <w:t>З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акон Российской Федерации от 09.10.1992 № 3612-1 «Основы законодательства Российской Федерации о культуре»;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2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29.12.2012 N 273-ФЗ «Об образовании в Российской Федерации»;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3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) </w:t>
      </w:r>
      <w:r w:rsidR="00E51EB2">
        <w:rPr>
          <w:rFonts w:ascii="PT Astra Serif" w:hAnsi="PT Astra Serif"/>
          <w:color w:val="auto"/>
          <w:sz w:val="28"/>
          <w:szCs w:val="28"/>
        </w:rPr>
        <w:t>З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акон</w:t>
      </w:r>
      <w:r w:rsidR="00E51EB2">
        <w:rPr>
          <w:rFonts w:ascii="PT Astra Serif" w:hAnsi="PT Astra Serif"/>
          <w:color w:val="auto"/>
          <w:sz w:val="28"/>
          <w:szCs w:val="28"/>
        </w:rPr>
        <w:t xml:space="preserve"> Российской Федерации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 от 15.04.1993 № 4804-I «О вывозе и ввозе культурных ценностей»;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4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29.12.1994  № 77-ФЗ «Об обязательном экземпляре документов»</w:t>
      </w:r>
      <w:r w:rsidR="00712E2D" w:rsidRPr="00E77172">
        <w:rPr>
          <w:rFonts w:ascii="PT Astra Serif" w:hAnsi="PT Astra Serif"/>
          <w:color w:val="auto"/>
          <w:sz w:val="28"/>
          <w:szCs w:val="28"/>
        </w:rPr>
        <w:t>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5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29.12.1994  № 78-ФЗ «О библиотечном деле»</w:t>
      </w:r>
      <w:r w:rsidR="00712E2D" w:rsidRPr="00E77172">
        <w:rPr>
          <w:rFonts w:ascii="PT Astra Serif" w:hAnsi="PT Astra Serif"/>
          <w:color w:val="auto"/>
          <w:sz w:val="28"/>
          <w:szCs w:val="28"/>
        </w:rPr>
        <w:t>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lastRenderedPageBreak/>
        <w:t>6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26.05.1996 № 54-ФЗ «О музейном фонде Российской Федерации и музеях в Российской Федерации»;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7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21.09.1996 № 126-ФЗ «О государственной поддержке кинематографии Российской Федерации»;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8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17.06.1996  № 74-ФЗ «О национально-культурной автономии»;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9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05.10.1999  № 7-ФЗ «О народных художественных промыслах»;</w:t>
      </w:r>
    </w:p>
    <w:p w:rsidR="00DA076A" w:rsidRPr="00E77172" w:rsidRDefault="0098629C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10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25.06.2002 № 73-ФЗ «Об объектах культурного наследия (памятниках истории и культуры) народов Российской Федерации»;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11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Указ Президента Российской Федерации от 01.07.1996 № 1010 «О мерах по усилению государственной поддержки культуры и искусства в Российской Федерации»</w:t>
      </w:r>
      <w:r w:rsidR="00712E2D" w:rsidRPr="00E77172">
        <w:rPr>
          <w:rFonts w:ascii="PT Astra Serif" w:hAnsi="PT Astra Serif"/>
          <w:color w:val="auto"/>
          <w:sz w:val="28"/>
          <w:szCs w:val="28"/>
        </w:rPr>
        <w:t>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12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Указ Президента Российской Федерации от 24.12.2014 № 808 «Об утверждении основ государственной культурной политики»</w:t>
      </w:r>
      <w:r w:rsidR="00712E2D" w:rsidRPr="00E77172">
        <w:rPr>
          <w:rFonts w:ascii="PT Astra Serif" w:hAnsi="PT Astra Serif"/>
          <w:color w:val="auto"/>
          <w:sz w:val="28"/>
          <w:szCs w:val="28"/>
        </w:rPr>
        <w:t>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13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от 27.07.2010 № 210-ФЗ «Об организации предоставления государственных и муниципальных услуг»;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14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) 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15</w:t>
      </w:r>
      <w:r w:rsidR="0017524D">
        <w:rPr>
          <w:rFonts w:ascii="PT Astra Serif" w:hAnsi="PT Astra Serif"/>
          <w:color w:val="auto"/>
          <w:sz w:val="28"/>
          <w:szCs w:val="28"/>
        </w:rPr>
        <w:t>) п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остановление Правительства Российской Федерации от 12.11.1999  № 1242 «О порядке бесплатного посещения музеев лицами, не достигшими восемнадцать лет»;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16) р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аспоряжение Правительства Российской Федерации от 29.02.2016 № 326-р «Стратегия государственной культурной </w:t>
      </w:r>
      <w:proofErr w:type="gramStart"/>
      <w:r w:rsidR="00DA076A" w:rsidRPr="00E77172">
        <w:rPr>
          <w:rFonts w:ascii="PT Astra Serif" w:hAnsi="PT Astra Serif"/>
          <w:color w:val="auto"/>
          <w:sz w:val="28"/>
          <w:szCs w:val="28"/>
        </w:rPr>
        <w:t>политики на период</w:t>
      </w:r>
      <w:proofErr w:type="gramEnd"/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 до 2030 года»;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17) п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риказ Министерства культуры Российской Федерации от 24.06.2016  № 1435 «Об утверждении </w:t>
      </w:r>
      <w:proofErr w:type="gramStart"/>
      <w:r w:rsidR="00DA076A" w:rsidRPr="00E77172">
        <w:rPr>
          <w:rFonts w:ascii="PT Astra Serif" w:hAnsi="PT Astra Serif"/>
          <w:color w:val="auto"/>
          <w:sz w:val="28"/>
          <w:szCs w:val="28"/>
        </w:rPr>
        <w:t>Порядка проведения периодической аттестации работников библиотек</w:t>
      </w:r>
      <w:proofErr w:type="gramEnd"/>
      <w:r w:rsidR="00DA076A" w:rsidRPr="00E77172">
        <w:rPr>
          <w:rFonts w:ascii="PT Astra Serif" w:hAnsi="PT Astra Serif"/>
          <w:color w:val="auto"/>
          <w:sz w:val="28"/>
          <w:szCs w:val="28"/>
        </w:rPr>
        <w:t>»;</w:t>
      </w:r>
    </w:p>
    <w:p w:rsidR="00DA076A" w:rsidRPr="00E77172" w:rsidRDefault="007A6F3D" w:rsidP="001269DE">
      <w:pPr>
        <w:pStyle w:val="Default"/>
        <w:ind w:left="57"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E77172">
        <w:rPr>
          <w:rFonts w:ascii="PT Astra Serif" w:hAnsi="PT Astra Serif"/>
          <w:color w:val="auto"/>
          <w:sz w:val="28"/>
          <w:szCs w:val="28"/>
        </w:rPr>
        <w:t>18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 xml:space="preserve">) </w:t>
      </w:r>
      <w:r w:rsidRPr="00E77172">
        <w:rPr>
          <w:rFonts w:ascii="PT Astra Serif" w:hAnsi="PT Astra Serif"/>
          <w:color w:val="auto"/>
          <w:sz w:val="28"/>
          <w:szCs w:val="28"/>
        </w:rPr>
        <w:t>р</w:t>
      </w:r>
      <w:r w:rsidR="00DA076A" w:rsidRPr="00E77172">
        <w:rPr>
          <w:rFonts w:ascii="PT Astra Serif" w:hAnsi="PT Astra Serif"/>
          <w:color w:val="auto"/>
          <w:sz w:val="28"/>
          <w:szCs w:val="28"/>
        </w:rPr>
        <w:t>аспоряжение Министерства культуры Российской Федерации от 31.05.2016 Р-547 «Об утверждении методических рекомендаций субъектам РФ и органам местного самоуправления по развитию сети организаций культуры и обеспеченности населения услугами организаций культуры».</w:t>
      </w:r>
    </w:p>
    <w:p w:rsidR="00DA076A" w:rsidRPr="00E77172" w:rsidRDefault="00DA076A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1</w:t>
      </w:r>
      <w:r w:rsidR="007A6F3D" w:rsidRPr="00E77172">
        <w:rPr>
          <w:rFonts w:ascii="PT Astra Serif" w:hAnsi="PT Astra Serif" w:cs="Times New Roman"/>
          <w:sz w:val="28"/>
          <w:szCs w:val="28"/>
        </w:rPr>
        <w:t>9</w:t>
      </w:r>
      <w:r w:rsidRPr="00E77172">
        <w:rPr>
          <w:rFonts w:ascii="PT Astra Serif" w:hAnsi="PT Astra Serif" w:cs="Times New Roman"/>
          <w:sz w:val="28"/>
          <w:szCs w:val="28"/>
        </w:rPr>
        <w:t xml:space="preserve">) Закон Ханты-Мансийского автономного округа – Югры от 15.11.2005 № 109-оз  «О культуре и искусстве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DA076A" w:rsidRPr="00E77172" w:rsidRDefault="00DA076A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</w:t>
      </w:r>
      <w:r w:rsidR="007A6F3D" w:rsidRPr="00E77172">
        <w:rPr>
          <w:rFonts w:ascii="PT Astra Serif" w:hAnsi="PT Astra Serif" w:cs="Times New Roman"/>
          <w:sz w:val="28"/>
          <w:szCs w:val="28"/>
        </w:rPr>
        <w:t>0</w:t>
      </w:r>
      <w:r w:rsidRPr="00E77172">
        <w:rPr>
          <w:rFonts w:ascii="PT Astra Serif" w:hAnsi="PT Astra Serif" w:cs="Times New Roman"/>
          <w:sz w:val="28"/>
          <w:szCs w:val="28"/>
        </w:rPr>
        <w:t xml:space="preserve">) Закон Ханты-Мансийского автономного округа – Югры от 07.11.2005 № 92-оз «О святилищах коренных малочисленных народов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</w:t>
      </w:r>
    </w:p>
    <w:p w:rsidR="00DA076A" w:rsidRPr="00E77172" w:rsidRDefault="007A6F3D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21</w:t>
      </w:r>
      <w:r w:rsidR="00DA076A" w:rsidRPr="00E77172">
        <w:rPr>
          <w:rFonts w:ascii="PT Astra Serif" w:hAnsi="PT Astra Serif" w:cs="Times New Roman"/>
          <w:sz w:val="28"/>
          <w:szCs w:val="28"/>
        </w:rPr>
        <w:t xml:space="preserve">) Закон Ханты-Мансийского автономного округа – Югры от 29.02.2008 № 17-оз «О регулировании отдельных вопросов в сфере музейного дела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DA076A" w:rsidRPr="00E77172" w:rsidRDefault="007A6F3D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22</w:t>
      </w:r>
      <w:r w:rsidR="00DA076A" w:rsidRPr="00E77172">
        <w:rPr>
          <w:rFonts w:ascii="PT Astra Serif" w:hAnsi="PT Astra Serif" w:cs="Times New Roman"/>
          <w:sz w:val="28"/>
          <w:szCs w:val="28"/>
        </w:rPr>
        <w:t xml:space="preserve">) Закон Ханты-Мансийского автономного округа – Югры от 27.10.2011 № 105-оз  «О регулировании отдельных вопросов библиотечного дела и </w:t>
      </w:r>
      <w:r w:rsidR="00DA076A" w:rsidRPr="00E77172">
        <w:rPr>
          <w:rFonts w:ascii="PT Astra Serif" w:hAnsi="PT Astra Serif" w:cs="Times New Roman"/>
          <w:sz w:val="28"/>
          <w:szCs w:val="28"/>
        </w:rPr>
        <w:lastRenderedPageBreak/>
        <w:t>обязательного экземпляра документов Ханты-Мансийского автономного округа-Югры»;</w:t>
      </w:r>
    </w:p>
    <w:p w:rsidR="00DA076A" w:rsidRPr="00E77172" w:rsidRDefault="007A6F3D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23</w:t>
      </w:r>
      <w:r w:rsidR="00DA076A" w:rsidRPr="00E77172">
        <w:rPr>
          <w:rFonts w:ascii="PT Astra Serif" w:hAnsi="PT Astra Serif" w:cs="Times New Roman"/>
          <w:sz w:val="28"/>
          <w:szCs w:val="28"/>
        </w:rPr>
        <w:t>) Закон Ханты-Мансийского автономного округа – Югры от 28.06.2006 № 64-оз «О сохранении, использовании, популяризации и государственной охране объектов культурного наследи</w:t>
      </w:r>
      <w:r w:rsidRPr="00E77172">
        <w:rPr>
          <w:rFonts w:ascii="PT Astra Serif" w:hAnsi="PT Astra Serif" w:cs="Times New Roman"/>
          <w:sz w:val="28"/>
          <w:szCs w:val="28"/>
        </w:rPr>
        <w:t>я</w:t>
      </w:r>
      <w:r w:rsidR="00DA076A"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DA076A" w:rsidRPr="00E77172" w:rsidRDefault="007A6F3D" w:rsidP="001269DE">
      <w:pPr>
        <w:spacing w:after="0" w:line="240" w:lineRule="auto"/>
        <w:ind w:left="57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24</w:t>
      </w:r>
      <w:r w:rsidR="00DA076A" w:rsidRPr="00E77172">
        <w:rPr>
          <w:rFonts w:ascii="PT Astra Serif" w:hAnsi="PT Astra Serif" w:cs="Times New Roman"/>
          <w:sz w:val="28"/>
          <w:szCs w:val="28"/>
        </w:rPr>
        <w:t xml:space="preserve">) Закон Ханты-Мансийского автономного округа – Югры от 31.12.2004 № 98-оз «О народных художественных промыслах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DA076A"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="00DA076A" w:rsidRPr="00E77172">
        <w:rPr>
          <w:rFonts w:ascii="PT Astra Serif" w:hAnsi="PT Astra Serif" w:cs="Times New Roman"/>
          <w:sz w:val="28"/>
          <w:szCs w:val="28"/>
        </w:rPr>
        <w:t xml:space="preserve"> автономном округе-Югре»;</w:t>
      </w:r>
    </w:p>
    <w:p w:rsidR="00DA076A" w:rsidRPr="00E77172" w:rsidRDefault="007A6F3D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25) р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аспоряжение Правительства Ханты-Мансийского автономного округа – Югры от 08.02.2013 № 46-рп «О плане мероприятий («дорожной карте») «Изменения в отраслях социальной сферы, направленные на повышение эффективности сферы культуры </w:t>
      </w:r>
      <w:proofErr w:type="gramStart"/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Ханты-Мансийском</w:t>
      </w:r>
      <w:proofErr w:type="gramEnd"/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автономном округе – Югре»;</w:t>
      </w:r>
    </w:p>
    <w:p w:rsidR="00DA076A" w:rsidRPr="00E77172" w:rsidRDefault="009C1593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26) п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Правительства Ханты-Мансийского автономного округа – Югры </w:t>
      </w:r>
      <w:r w:rsidR="00FD70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7A6F3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т 31.10.2021</w:t>
      </w:r>
      <w:r w:rsidR="00FD70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N 470-п «О государственной программе Ханты-Мансийского автономного округа - Югры «Культурное пространство»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C1593" w:rsidRPr="00E77172" w:rsidRDefault="009C1593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27) </w:t>
      </w:r>
      <w:r w:rsidR="0017524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Российской Федерации от 17.12.2013 № 1177 «Об утверждении правил организованной перевозки группы детей автобусами»;</w:t>
      </w:r>
    </w:p>
    <w:p w:rsidR="009C1593" w:rsidRPr="00E77172" w:rsidRDefault="009C1593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28) </w:t>
      </w:r>
      <w:r w:rsidR="0017524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Правительства РФ от 17.12.2013 № 1176 «Правила дорожного движения Российской Федерации»;</w:t>
      </w:r>
    </w:p>
    <w:p w:rsidR="009C1593" w:rsidRPr="00E77172" w:rsidRDefault="0017524D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29) п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Главного государственного санитарного врача РФ от 21.01.2014 №3 «Об утверждении СП 2.5.3157-14 «Санитарно-эпидемиологические требования к перевозке железнодорожным транспортом организованных групп детей»;</w:t>
      </w:r>
    </w:p>
    <w:p w:rsidR="009C1593" w:rsidRPr="00E77172" w:rsidRDefault="0017524D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30) п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риказ Министерства транспорта РФ от 31.03.2016 № 85 «Об утверждении </w:t>
      </w:r>
      <w:proofErr w:type="gramStart"/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Концепции организации перевозок групп детей</w:t>
      </w:r>
      <w:proofErr w:type="gramEnd"/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автобусами и плана ее реализации»;</w:t>
      </w:r>
    </w:p>
    <w:p w:rsidR="009C1593" w:rsidRPr="00E77172" w:rsidRDefault="009C1593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31) распоряжение Правительства Ханты-Мансийского автономного округа-Югры от 30.12.2016 № 759-рп «О мерах по развитию нормативной правовой базы Ханты-Мансийского автономного округа-Югры, регламентирующей вопросы обеспечения безопасности при перевозке автотранспортом организованных групп детей к месту проведения массовых мероприятий, в том числе школьными автобусами»;</w:t>
      </w:r>
    </w:p>
    <w:p w:rsidR="009C1593" w:rsidRPr="00E77172" w:rsidRDefault="0017524D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32) м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ежведомственный приказ Департамента социального развития, Департамента образования и молодежной политики, Департамента физической культуры и спорта, Департамента культуры, Департамента здравоохранения, Департамента дорожного хозяйства и транспорта, Департамента промышленности, Департамента информационных технологий и цифрового развития, Управления Министерства внутренних дел РФ по Ханты-Мансийскому автономному округу - Югре, Управления Федеральной службы по надзору в сфере защиты прав потребителей и благополучия человека по Ханты-Мансийскому автономному округу</w:t>
      </w:r>
      <w:proofErr w:type="gramEnd"/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Югре, Территориального отдела 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государственного автодорожного надзора по Ханты-Мансийскому автономному округу - Югре от 20.05.2021  № 370-р/10-П-494/109/09-ОД-96/575/108/121/08-Пр-73/42/547/06-178 «Об организации перевозок автотранспортными средствами организованных групп детей к месту обучения, проведения спортивных, оздоровительных, культурно-массовых мероприятий на территории Ханты-Мансийского автономного округа - Югры и обратно»</w:t>
      </w:r>
      <w:r w:rsidR="0031790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17905" w:rsidRPr="00E77172" w:rsidRDefault="00317905" w:rsidP="0031790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33) постановление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муниципальных служащих»;</w:t>
      </w:r>
    </w:p>
    <w:p w:rsidR="00317905" w:rsidRPr="00E77172" w:rsidRDefault="00317905" w:rsidP="00317905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34) постановление администрации города Югорска от 31.10.2018 № 3001 «О муниципальной программе города Югорска «Культурное пространство»</w:t>
      </w:r>
      <w:r w:rsidRPr="00E77172">
        <w:rPr>
          <w:rFonts w:ascii="PT Astra Serif" w:hAnsi="PT Astra Serif"/>
          <w:sz w:val="28"/>
          <w:szCs w:val="28"/>
        </w:rPr>
        <w:t>;</w:t>
      </w:r>
    </w:p>
    <w:p w:rsidR="00DA076A" w:rsidRPr="00E77172" w:rsidRDefault="00317905" w:rsidP="009C1593">
      <w:pPr>
        <w:widowControl w:val="0"/>
        <w:autoSpaceDE w:val="0"/>
        <w:autoSpaceDN w:val="0"/>
        <w:adjustRightInd w:val="0"/>
        <w:spacing w:after="0" w:line="240" w:lineRule="auto"/>
        <w:ind w:left="57" w:firstLine="6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35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р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ешение Думы города Югорска от 28.09.2010 № 89 «Об утверждении Положения об управлении культуры</w:t>
      </w:r>
      <w:r w:rsidR="009C15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D53640" w:rsidRPr="00E77172" w:rsidRDefault="00D53640" w:rsidP="00D5364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2.6.2. Знаниями законодательства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 связи с участием в инвестиционном процессе в соответствующих сферах экономической деятельности на территории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города Югорска: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Федеральный закон от 25.02.1999 № 39-ФЗ «Об инвестиционной деятельности в Российской Федерации, осуществляемой в форме капитальных вложений»; 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«Методические рекомендации по оценке эффективности инвестиционных проектов», утвержденные Минэкономики РФ, Минфином РФ, Госстроем РФ 21.06.1999 № ВК 477;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«Рекомендации к составлению бизнес-плана регионального инвестиционного проекта», утвержденные </w:t>
      </w:r>
      <w:proofErr w:type="spellStart"/>
      <w:r w:rsidRPr="00E77172">
        <w:rPr>
          <w:rFonts w:ascii="PT Astra Serif" w:hAnsi="PT Astra Serif" w:cs="Times New Roman"/>
          <w:sz w:val="28"/>
          <w:szCs w:val="28"/>
        </w:rPr>
        <w:t>Минрегионом</w:t>
      </w:r>
      <w:proofErr w:type="spellEnd"/>
      <w:r w:rsidRPr="00E77172">
        <w:rPr>
          <w:rFonts w:ascii="PT Astra Serif" w:hAnsi="PT Astra Serif" w:cs="Times New Roman"/>
          <w:sz w:val="28"/>
          <w:szCs w:val="28"/>
        </w:rPr>
        <w:t xml:space="preserve"> России 01.01.2009; 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«Методические рекомендации по подготовке документов для участия регионального инвестиционного проекта в отборе проектов, претендующих на получение бюджетных ассигнований Инвестиционного фонда Российской Федерации», утвержденные </w:t>
      </w:r>
      <w:proofErr w:type="spellStart"/>
      <w:r w:rsidRPr="00E77172">
        <w:rPr>
          <w:rFonts w:ascii="PT Astra Serif" w:hAnsi="PT Astra Serif" w:cs="Times New Roman"/>
          <w:sz w:val="28"/>
          <w:szCs w:val="28"/>
        </w:rPr>
        <w:t>Минрегионом</w:t>
      </w:r>
      <w:proofErr w:type="spellEnd"/>
      <w:r w:rsidRPr="00E77172">
        <w:rPr>
          <w:rFonts w:ascii="PT Astra Serif" w:hAnsi="PT Astra Serif" w:cs="Times New Roman"/>
          <w:sz w:val="28"/>
          <w:szCs w:val="28"/>
        </w:rPr>
        <w:t xml:space="preserve"> России 01.01.2009; 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29.12.2007 № 213-оз «О развитии малого и среднего предпринимательства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 </w:t>
      </w:r>
    </w:p>
    <w:p w:rsidR="00D53640" w:rsidRPr="00E77172" w:rsidRDefault="00D53640" w:rsidP="00D53640">
      <w:pPr>
        <w:pStyle w:val="a4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31.03.2012 № 33-оз «О государственной поддержке инвестиционной деятельности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автономном округе – Югре»; </w:t>
      </w:r>
    </w:p>
    <w:p w:rsidR="00D53640" w:rsidRPr="00E77172" w:rsidRDefault="00D53640" w:rsidP="007F4D50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Закон Ханты-Мансийского автономного округа – Югры от 18.10.2010 № 155-оз «Об участии Ханты-Мансийского автономного округа – Югры в государственно-частных партнерствах»; </w:t>
      </w:r>
    </w:p>
    <w:p w:rsidR="007F4D50" w:rsidRPr="00E77172" w:rsidRDefault="00D53640" w:rsidP="007F4D50">
      <w:pPr>
        <w:pStyle w:val="a4"/>
        <w:numPr>
          <w:ilvl w:val="0"/>
          <w:numId w:val="13"/>
        </w:numPr>
        <w:spacing w:after="0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иные нормативные правовые акты, устанавливающие условия и порядок финансирования инвестиционных проектов из средств федерального </w:t>
      </w:r>
      <w:r w:rsidRPr="00E77172">
        <w:rPr>
          <w:rFonts w:ascii="PT Astra Serif" w:hAnsi="PT Astra Serif" w:cs="Times New Roman"/>
          <w:sz w:val="28"/>
          <w:szCs w:val="28"/>
        </w:rPr>
        <w:lastRenderedPageBreak/>
        <w:t>бюджета и бюджета автономного округа в сфере, соответствующей направлению деятельности.</w:t>
      </w:r>
    </w:p>
    <w:p w:rsidR="007F4D50" w:rsidRPr="00E77172" w:rsidRDefault="007F4D50" w:rsidP="007F4D50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2.6.3. </w:t>
      </w:r>
      <w:r w:rsidRPr="00E77172">
        <w:rPr>
          <w:rFonts w:ascii="PT Astra Serif" w:hAnsi="PT Astra Serif"/>
          <w:sz w:val="28"/>
          <w:szCs w:val="28"/>
        </w:rPr>
        <w:t>Правовыми знаниями основ проектной деятельности:</w:t>
      </w:r>
    </w:p>
    <w:p w:rsidR="0025466C" w:rsidRPr="00E77172" w:rsidRDefault="0025466C" w:rsidP="0025466C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1) </w:t>
      </w:r>
      <w:r w:rsidR="0017524D">
        <w:rPr>
          <w:rFonts w:ascii="PT Astra Serif" w:hAnsi="PT Astra Serif"/>
          <w:sz w:val="28"/>
          <w:szCs w:val="28"/>
        </w:rPr>
        <w:t>п</w:t>
      </w:r>
      <w:r w:rsidR="00E77172" w:rsidRPr="00E77172">
        <w:rPr>
          <w:rFonts w:ascii="PT Astra Serif" w:hAnsi="PT Astra Serif"/>
          <w:sz w:val="28"/>
          <w:szCs w:val="28"/>
        </w:rPr>
        <w:t>остановление</w:t>
      </w:r>
      <w:r w:rsidRPr="00E77172">
        <w:rPr>
          <w:rFonts w:ascii="PT Astra Serif" w:hAnsi="PT Astra Serif"/>
          <w:sz w:val="28"/>
          <w:szCs w:val="28"/>
        </w:rPr>
        <w:t xml:space="preserve"> Правительства Российской Федерации от 15.10.2016 № 1050 «Об организации проектной деятельности в Правительстве Российской Федерации»;</w:t>
      </w:r>
    </w:p>
    <w:p w:rsidR="0025466C" w:rsidRPr="00E77172" w:rsidRDefault="0025466C" w:rsidP="0025466C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2) </w:t>
      </w:r>
      <w:r w:rsidR="0017524D">
        <w:rPr>
          <w:rFonts w:ascii="PT Astra Serif" w:hAnsi="PT Astra Serif"/>
          <w:sz w:val="28"/>
          <w:szCs w:val="28"/>
        </w:rPr>
        <w:t>Н</w:t>
      </w:r>
      <w:r w:rsidR="00E77172" w:rsidRPr="00E77172">
        <w:rPr>
          <w:rFonts w:ascii="PT Astra Serif" w:hAnsi="PT Astra Serif"/>
          <w:sz w:val="28"/>
          <w:szCs w:val="28"/>
        </w:rPr>
        <w:t>ациональный стандарт</w:t>
      </w:r>
      <w:r w:rsidRPr="00E77172">
        <w:rPr>
          <w:rFonts w:ascii="PT Astra Serif" w:hAnsi="PT Astra Serif"/>
          <w:sz w:val="28"/>
          <w:szCs w:val="28"/>
        </w:rPr>
        <w:t xml:space="preserve"> Российской Федерации ГОСТ </w:t>
      </w:r>
      <w:proofErr w:type="gramStart"/>
      <w:r w:rsidRPr="00E77172">
        <w:rPr>
          <w:rFonts w:ascii="PT Astra Serif" w:hAnsi="PT Astra Serif"/>
          <w:sz w:val="28"/>
          <w:szCs w:val="28"/>
        </w:rPr>
        <w:t>Р</w:t>
      </w:r>
      <w:proofErr w:type="gramEnd"/>
      <w:r w:rsidRPr="00E77172">
        <w:rPr>
          <w:rFonts w:ascii="PT Astra Serif" w:hAnsi="PT Astra Serif"/>
          <w:sz w:val="28"/>
          <w:szCs w:val="28"/>
        </w:rPr>
        <w:t xml:space="preserve"> 54869-2011 «Проектный менеджмент. Тр</w:t>
      </w:r>
      <w:r w:rsidR="00E77172" w:rsidRPr="00E77172">
        <w:rPr>
          <w:rFonts w:ascii="PT Astra Serif" w:hAnsi="PT Astra Serif"/>
          <w:sz w:val="28"/>
          <w:szCs w:val="28"/>
        </w:rPr>
        <w:t>ебования к управлению проектом»;</w:t>
      </w:r>
    </w:p>
    <w:p w:rsidR="00E77172" w:rsidRPr="00E77172" w:rsidRDefault="0025466C" w:rsidP="00E77172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3) </w:t>
      </w:r>
      <w:r w:rsidR="00E77172" w:rsidRPr="00E77172">
        <w:rPr>
          <w:rFonts w:ascii="PT Astra Serif" w:hAnsi="PT Astra Serif"/>
          <w:sz w:val="28"/>
          <w:szCs w:val="28"/>
        </w:rPr>
        <w:t>Национальный стандарт</w:t>
      </w:r>
      <w:r w:rsidRPr="00E77172">
        <w:rPr>
          <w:rFonts w:ascii="PT Astra Serif" w:hAnsi="PT Astra Serif"/>
          <w:sz w:val="28"/>
          <w:szCs w:val="28"/>
        </w:rPr>
        <w:t xml:space="preserve"> Российской Федерации ГОСТ </w:t>
      </w:r>
      <w:proofErr w:type="gramStart"/>
      <w:r w:rsidRPr="00E77172">
        <w:rPr>
          <w:rFonts w:ascii="PT Astra Serif" w:hAnsi="PT Astra Serif"/>
          <w:sz w:val="28"/>
          <w:szCs w:val="28"/>
        </w:rPr>
        <w:t>Р</w:t>
      </w:r>
      <w:proofErr w:type="gramEnd"/>
      <w:r w:rsidRPr="00E77172">
        <w:rPr>
          <w:rFonts w:ascii="PT Astra Serif" w:hAnsi="PT Astra Serif"/>
          <w:sz w:val="28"/>
          <w:szCs w:val="28"/>
        </w:rPr>
        <w:t xml:space="preserve"> ИСО 21500-2014 «Руководство по проектному менеджмент</w:t>
      </w:r>
      <w:r w:rsidR="00E77172" w:rsidRPr="00E77172">
        <w:rPr>
          <w:rFonts w:ascii="PT Astra Serif" w:hAnsi="PT Astra Serif"/>
          <w:sz w:val="28"/>
          <w:szCs w:val="28"/>
        </w:rPr>
        <w:t>у»;</w:t>
      </w:r>
    </w:p>
    <w:p w:rsidR="00E77172" w:rsidRPr="00E77172" w:rsidRDefault="0017524D" w:rsidP="00E77172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п</w:t>
      </w:r>
      <w:r w:rsidR="00E77172" w:rsidRPr="00E77172">
        <w:rPr>
          <w:rFonts w:ascii="PT Astra Serif" w:hAnsi="PT Astra Serif"/>
          <w:sz w:val="28"/>
          <w:szCs w:val="28"/>
        </w:rPr>
        <w:t>остановление</w:t>
      </w:r>
      <w:r w:rsidR="0025466C" w:rsidRPr="00E77172">
        <w:rPr>
          <w:rFonts w:ascii="PT Astra Serif" w:hAnsi="PT Astra Serif"/>
          <w:sz w:val="28"/>
          <w:szCs w:val="28"/>
        </w:rPr>
        <w:t xml:space="preserve"> Правительства Ханты-Мансийского автономного округа - Югры от 25.12.2015 № 485-п «О системе управления проектной деятельностью в исполнительных органах государственной власти Ханты-Мансийс</w:t>
      </w:r>
      <w:r w:rsidR="00E77172" w:rsidRPr="00E77172">
        <w:rPr>
          <w:rFonts w:ascii="PT Astra Serif" w:hAnsi="PT Astra Serif"/>
          <w:sz w:val="28"/>
          <w:szCs w:val="28"/>
        </w:rPr>
        <w:t>кого автономного округа – Югры»;</w:t>
      </w:r>
    </w:p>
    <w:p w:rsidR="0025466C" w:rsidRPr="00E77172" w:rsidRDefault="0017524D" w:rsidP="00E77172">
      <w:pPr>
        <w:spacing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</w:t>
      </w:r>
      <w:r w:rsidR="00E77172" w:rsidRPr="00E77172">
        <w:rPr>
          <w:rFonts w:ascii="PT Astra Serif" w:hAnsi="PT Astra Serif"/>
          <w:sz w:val="28"/>
          <w:szCs w:val="28"/>
        </w:rPr>
        <w:t>риказ</w:t>
      </w:r>
      <w:r w:rsidR="0025466C" w:rsidRPr="00E77172">
        <w:rPr>
          <w:rFonts w:ascii="PT Astra Serif" w:hAnsi="PT Astra Serif"/>
          <w:sz w:val="28"/>
          <w:szCs w:val="28"/>
        </w:rPr>
        <w:t xml:space="preserve"> Департамента проектного управления Ханты-Мансийского автономного окр</w:t>
      </w:r>
      <w:r w:rsidR="00E77172" w:rsidRPr="00E77172">
        <w:rPr>
          <w:rFonts w:ascii="PT Astra Serif" w:hAnsi="PT Astra Serif"/>
          <w:sz w:val="28"/>
          <w:szCs w:val="28"/>
        </w:rPr>
        <w:t>уга - Югры от 19.08.2016 № 8-нп</w:t>
      </w:r>
      <w:r w:rsidR="0025466C" w:rsidRPr="00E77172">
        <w:rPr>
          <w:rFonts w:ascii="PT Astra Serif" w:hAnsi="PT Astra Serif"/>
          <w:sz w:val="28"/>
          <w:szCs w:val="28"/>
        </w:rPr>
        <w:t xml:space="preserve"> «О Регламенте управления проектом»</w:t>
      </w:r>
      <w:r w:rsidR="00E77172" w:rsidRPr="00E77172">
        <w:rPr>
          <w:rFonts w:ascii="PT Astra Serif" w:hAnsi="PT Astra Serif"/>
          <w:sz w:val="28"/>
          <w:szCs w:val="28"/>
        </w:rPr>
        <w:t>;</w:t>
      </w:r>
    </w:p>
    <w:p w:rsidR="00E77172" w:rsidRPr="00E77172" w:rsidRDefault="00E77172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6) </w:t>
      </w:r>
      <w:r w:rsidR="0017524D">
        <w:rPr>
          <w:rFonts w:ascii="PT Astra Serif" w:hAnsi="PT Astra Serif"/>
          <w:sz w:val="28"/>
          <w:szCs w:val="28"/>
        </w:rPr>
        <w:t>п</w:t>
      </w:r>
      <w:r w:rsidR="0025466C" w:rsidRPr="00E77172">
        <w:rPr>
          <w:rFonts w:ascii="PT Astra Serif" w:hAnsi="PT Astra Serif"/>
          <w:sz w:val="28"/>
          <w:szCs w:val="28"/>
        </w:rPr>
        <w:t xml:space="preserve">остановление администрации города Югорска от 31.03.2017                        № 750 «Об утверждении Регламента и Порядков в сфере управления проектной деятельностью </w:t>
      </w:r>
      <w:r w:rsidRPr="00E77172">
        <w:rPr>
          <w:rFonts w:ascii="PT Astra Serif" w:hAnsi="PT Astra Serif"/>
          <w:sz w:val="28"/>
          <w:szCs w:val="28"/>
        </w:rPr>
        <w:t>в администрации города Югорска»;</w:t>
      </w:r>
    </w:p>
    <w:p w:rsidR="0025466C" w:rsidRPr="00E77172" w:rsidRDefault="00E77172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7) </w:t>
      </w:r>
      <w:r w:rsidR="0017524D">
        <w:rPr>
          <w:rFonts w:ascii="PT Astra Serif" w:hAnsi="PT Astra Serif"/>
          <w:sz w:val="28"/>
          <w:szCs w:val="28"/>
        </w:rPr>
        <w:t>п</w:t>
      </w:r>
      <w:r w:rsidR="0025466C" w:rsidRPr="00E77172">
        <w:rPr>
          <w:rFonts w:ascii="PT Astra Serif" w:hAnsi="PT Astra Serif"/>
          <w:sz w:val="28"/>
          <w:szCs w:val="28"/>
        </w:rPr>
        <w:t xml:space="preserve">остановление администрации города Югорска от 30.11.2016                      № 3034 «О системе управления проектной деятельностью </w:t>
      </w:r>
      <w:r w:rsidRPr="00E77172">
        <w:rPr>
          <w:rFonts w:ascii="PT Astra Serif" w:hAnsi="PT Astra Serif"/>
          <w:sz w:val="28"/>
          <w:szCs w:val="28"/>
        </w:rPr>
        <w:t>в администрации города Югорска»;</w:t>
      </w:r>
    </w:p>
    <w:p w:rsidR="0025466C" w:rsidRPr="00E77172" w:rsidRDefault="00E77172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8) </w:t>
      </w:r>
      <w:r w:rsidR="0017524D">
        <w:rPr>
          <w:rFonts w:ascii="PT Astra Serif" w:hAnsi="PT Astra Serif"/>
          <w:sz w:val="28"/>
          <w:szCs w:val="28"/>
        </w:rPr>
        <w:t>п</w:t>
      </w:r>
      <w:r w:rsidR="0025466C" w:rsidRPr="00E77172">
        <w:rPr>
          <w:rFonts w:ascii="PT Astra Serif" w:hAnsi="PT Astra Serif"/>
          <w:sz w:val="28"/>
          <w:szCs w:val="28"/>
        </w:rPr>
        <w:t xml:space="preserve">остановление администрации города Югорска от 07.04.2017                   № 801 «Об утверждении форм и требований к управленческим и рабочим документам в сфере управления проектной деятельностью </w:t>
      </w:r>
      <w:r w:rsidRPr="00E77172">
        <w:rPr>
          <w:rFonts w:ascii="PT Astra Serif" w:hAnsi="PT Astra Serif"/>
          <w:sz w:val="28"/>
          <w:szCs w:val="28"/>
        </w:rPr>
        <w:t>в администрации города Югорска»;</w:t>
      </w:r>
    </w:p>
    <w:p w:rsidR="0025466C" w:rsidRPr="00E77172" w:rsidRDefault="00E77172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9) </w:t>
      </w:r>
      <w:r w:rsidR="0017524D">
        <w:rPr>
          <w:rFonts w:ascii="PT Astra Serif" w:hAnsi="PT Astra Serif"/>
          <w:sz w:val="28"/>
          <w:szCs w:val="28"/>
        </w:rPr>
        <w:t>п</w:t>
      </w:r>
      <w:r w:rsidR="0025466C" w:rsidRPr="00E77172">
        <w:rPr>
          <w:rFonts w:ascii="PT Astra Serif" w:hAnsi="PT Astra Serif"/>
          <w:sz w:val="28"/>
          <w:szCs w:val="28"/>
        </w:rPr>
        <w:t>остановление администрации города Югорска от 23.05.2017                     № 1180 «О форме проектной инициативы, требования к ее содержанию, порядке формирования и рассмотрения проектной инициативы.</w:t>
      </w:r>
    </w:p>
    <w:p w:rsidR="004A0F2C" w:rsidRPr="00E77172" w:rsidRDefault="004A0F2C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2.6.</w:t>
      </w:r>
      <w:r w:rsidR="007F4D5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Иными профессиональными знаниями, в том числе: </w:t>
      </w:r>
    </w:p>
    <w:p w:rsidR="004A0F2C" w:rsidRPr="00E77172" w:rsidRDefault="004A0F2C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1) понятие и признаки государства; </w:t>
      </w:r>
    </w:p>
    <w:p w:rsidR="004A0F2C" w:rsidRPr="00E77172" w:rsidRDefault="004A0F2C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2) понятие, цели, элементы государственного управления; </w:t>
      </w:r>
    </w:p>
    <w:p w:rsidR="004A0F2C" w:rsidRPr="00E77172" w:rsidRDefault="004A0F2C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3) типы организационных структур; </w:t>
      </w:r>
    </w:p>
    <w:p w:rsidR="004A0F2C" w:rsidRPr="00E77172" w:rsidRDefault="004A0F2C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4) понятие миссии, стратегии, целей организации; </w:t>
      </w:r>
    </w:p>
    <w:p w:rsidR="00317905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5) понятие, элементы, цели системы культуры в Российской Федерации;</w:t>
      </w:r>
    </w:p>
    <w:p w:rsidR="00317905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6) основные направления и приоритеты государственной политики в сфере культуры;</w:t>
      </w:r>
    </w:p>
    <w:p w:rsidR="00317905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7) принципы организации деятельности учреждений культуры и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искусства;</w:t>
      </w:r>
    </w:p>
    <w:p w:rsidR="004A0F2C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методы управления содержанием проекта, ресурсами  и сроками проекта;</w:t>
      </w:r>
    </w:p>
    <w:p w:rsidR="004A0F2C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методы и инструменты управления коммуникациями проекта;</w:t>
      </w:r>
    </w:p>
    <w:p w:rsidR="004A0F2C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методы управления закупками проекта и правовые акты в области закупок.</w:t>
      </w:r>
    </w:p>
    <w:p w:rsidR="004A0F2C" w:rsidRPr="00E77172" w:rsidRDefault="00C820DB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31790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понятие проекта нормативного правового акта, инструменты и этапы его разработки;</w:t>
      </w:r>
    </w:p>
    <w:p w:rsidR="004A0F2C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820D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понятие, процедура рассмотрения обращений граждан;</w:t>
      </w:r>
    </w:p>
    <w:p w:rsidR="004A0F2C" w:rsidRPr="00E77172" w:rsidRDefault="00317905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C820D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принципы, методы, технологии и механизмы осуществления контроля (надзора);</w:t>
      </w:r>
    </w:p>
    <w:p w:rsidR="004A0F2C" w:rsidRPr="00E77172" w:rsidRDefault="00D53640" w:rsidP="007F4D50">
      <w:pPr>
        <w:widowControl w:val="0"/>
        <w:autoSpaceDE w:val="0"/>
        <w:autoSpaceDN w:val="0"/>
        <w:adjustRightInd w:val="0"/>
        <w:spacing w:after="0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процедура организации проверки: порядок, этапы, инструменты проведения;</w:t>
      </w:r>
    </w:p>
    <w:p w:rsidR="004A0F2C" w:rsidRPr="00E77172" w:rsidRDefault="00D53640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15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ограничения при проведении проверочных процедур;</w:t>
      </w:r>
    </w:p>
    <w:p w:rsidR="004A0F2C" w:rsidRPr="00E77172" w:rsidRDefault="00D53640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16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меры, принимаемые по результатам проверки;</w:t>
      </w:r>
    </w:p>
    <w:p w:rsidR="004A0F2C" w:rsidRPr="00E77172" w:rsidRDefault="00D53640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17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4A0F2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основания проведения и о</w:t>
      </w:r>
      <w:r w:rsidR="0025466C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собенности внеплановых проверок;</w:t>
      </w:r>
    </w:p>
    <w:p w:rsidR="0025466C" w:rsidRPr="00E77172" w:rsidRDefault="0025466C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18) </w:t>
      </w:r>
      <w:r w:rsidRPr="00E77172">
        <w:rPr>
          <w:rFonts w:ascii="PT Astra Serif" w:hAnsi="PT Astra Serif"/>
          <w:sz w:val="28"/>
          <w:szCs w:val="28"/>
        </w:rPr>
        <w:t>термины, принципы и порядок управления проектами, заинтересованными сторонами, содержанием, ресурсами, сроками, рисками, качеством, закупками, коммуникациями;</w:t>
      </w:r>
      <w:proofErr w:type="gramEnd"/>
    </w:p>
    <w:p w:rsidR="0025466C" w:rsidRPr="00E77172" w:rsidRDefault="0025466C" w:rsidP="0025466C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>19) порядок исполнения стадии инициации проекта; стадии планирования проекта; стадии реализации проекта; стадии закрытия проекта.</w:t>
      </w:r>
    </w:p>
    <w:p w:rsidR="00990E8B" w:rsidRPr="00E77172" w:rsidRDefault="00D53640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2.7. Главный специалист Управления д</w:t>
      </w:r>
      <w:r w:rsidR="00990E8B" w:rsidRPr="00E77172">
        <w:rPr>
          <w:rFonts w:ascii="PT Astra Serif" w:hAnsi="PT Astra Serif" w:cs="Times New Roman"/>
          <w:sz w:val="28"/>
          <w:szCs w:val="28"/>
        </w:rPr>
        <w:t>олжен обладать следующими профессиональными навыками сопровождения инвестиционной деятельности: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 xml:space="preserve">- реализации  соответствующих  направлению  деятельности составляющих </w:t>
      </w:r>
      <w:proofErr w:type="gramStart"/>
      <w:r w:rsidRPr="00E77172">
        <w:rPr>
          <w:rFonts w:ascii="PT Astra Serif" w:hAnsi="PT Astra Serif" w:cs="Times New Roman"/>
          <w:sz w:val="28"/>
          <w:szCs w:val="28"/>
        </w:rPr>
        <w:t>Стандарта деятельности исполнительных органов государственной власти субъекта Российской Федерации</w:t>
      </w:r>
      <w:proofErr w:type="gramEnd"/>
      <w:r w:rsidRPr="00E77172">
        <w:rPr>
          <w:rFonts w:ascii="PT Astra Serif" w:hAnsi="PT Astra Serif" w:cs="Times New Roman"/>
          <w:sz w:val="28"/>
          <w:szCs w:val="28"/>
        </w:rPr>
        <w:t xml:space="preserve"> по обеспечению благоприятного инвестиционного климата в регионе;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оценки  целесообразности  привлечения  бюджетных средств автономного округа в целях реализации инвестиционных проектов; 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 обеспечения контроля над целевым использованием инвестиционных средств, над соблюдением установленных сроков реализации инвестиционных проектов, включая продолжительность строительства и ввода в эксплуатацию производственных мощностей и основных фондов;</w:t>
      </w:r>
    </w:p>
    <w:p w:rsidR="00990E8B" w:rsidRPr="00E77172" w:rsidRDefault="00990E8B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осуществления текущего мониторинга и контроля над реализацией инвестиционных проектов;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анализа  финансово-хозяйственных  показателей  деятельности предприятия, выявления проблем экономического характера при анализе конкретных ситуаций, оценки ожидаемых результатов;</w:t>
      </w:r>
    </w:p>
    <w:p w:rsidR="00990E8B" w:rsidRPr="00E77172" w:rsidRDefault="00990E8B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сбора и обработки информации об инвестиционной деятельности в автономном округе;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- осуществление оценки информации с точки зрения ее достоверности, точности, достаточности для решения проблемы во всей совокупности информационных ресурсов; </w:t>
      </w:r>
    </w:p>
    <w:p w:rsidR="00990E8B" w:rsidRPr="00E77172" w:rsidRDefault="00990E8B" w:rsidP="001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овладения информационными технологиями планирования своей деятельности, построения информационных моделей объектов и процессов, подготовки служебных документов;</w:t>
      </w:r>
    </w:p>
    <w:p w:rsidR="00990E8B" w:rsidRPr="00E77172" w:rsidRDefault="00990E8B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- предотвращения возникновения и разрешения конфликтных ситуаций.</w:t>
      </w:r>
    </w:p>
    <w:p w:rsidR="00EA5771" w:rsidRPr="00E77172" w:rsidRDefault="00EA5771" w:rsidP="001269DE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D5364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5B1A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должен обладать следующими умениями, </w:t>
      </w:r>
      <w:r w:rsidR="00A10099" w:rsidRPr="00E771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которые необходимы для исполнения должностных обязанностей в соответствующей области деятельности и по виду деятельности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A0F2C" w:rsidRPr="00E77172" w:rsidRDefault="004A0F2C" w:rsidP="001269DE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прогнозировать возможные позитивные и негативные последствия принимаемых управленческих решений;</w:t>
      </w:r>
    </w:p>
    <w:p w:rsidR="004A0F2C" w:rsidRPr="00E77172" w:rsidRDefault="004A0F2C" w:rsidP="001269DE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реализовывать соответствующие направления деятельности </w:t>
      </w:r>
      <w:r w:rsidR="00E7591D"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Управления культуры</w:t>
      </w:r>
      <w:r w:rsidR="008657E3"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администрации города Югорска</w:t>
      </w: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</w:p>
    <w:p w:rsidR="004A0F2C" w:rsidRPr="00E77172" w:rsidRDefault="004A0F2C" w:rsidP="001269DE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планировать служебную деятельность;</w:t>
      </w:r>
    </w:p>
    <w:p w:rsidR="004A0F2C" w:rsidRPr="00E77172" w:rsidRDefault="004A0F2C" w:rsidP="001269DE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взаимодействовать с государственными органами, органами местного самоуправления и иными организациями;</w:t>
      </w:r>
    </w:p>
    <w:p w:rsidR="004A0F2C" w:rsidRPr="00E77172" w:rsidRDefault="004A0F2C" w:rsidP="001269DE">
      <w:pPr>
        <w:pStyle w:val="a4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оце</w:t>
      </w:r>
      <w:r w:rsidR="002A1344"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нивать коррупционные риски.</w:t>
      </w:r>
    </w:p>
    <w:p w:rsidR="0025466C" w:rsidRPr="00E77172" w:rsidRDefault="007F4D50" w:rsidP="002546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  <w:r w:rsidR="00D53640"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2.9.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Управления должен обладать следующими </w:t>
      </w:r>
      <w:r w:rsidRPr="00E77172">
        <w:rPr>
          <w:rFonts w:ascii="PT Astra Serif" w:hAnsi="PT Astra Serif"/>
          <w:sz w:val="28"/>
          <w:szCs w:val="28"/>
        </w:rPr>
        <w:t>профессиональными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умениями</w:t>
      </w: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</w:t>
      </w:r>
      <w:r w:rsidRPr="00E77172">
        <w:rPr>
          <w:rFonts w:ascii="PT Astra Serif" w:hAnsi="PT Astra Serif"/>
          <w:sz w:val="28"/>
          <w:szCs w:val="28"/>
        </w:rPr>
        <w:t xml:space="preserve"> сфере управления проектной деятельностью:</w:t>
      </w:r>
      <w:bookmarkStart w:id="3" w:name="Par195"/>
      <w:bookmarkEnd w:id="3"/>
    </w:p>
    <w:p w:rsidR="0025466C" w:rsidRPr="00E77172" w:rsidRDefault="0025466C" w:rsidP="002546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1) о</w:t>
      </w:r>
      <w:r w:rsidRPr="00E77172">
        <w:rPr>
          <w:rFonts w:ascii="PT Astra Serif" w:hAnsi="PT Astra Serif"/>
          <w:sz w:val="28"/>
          <w:szCs w:val="28"/>
        </w:rPr>
        <w:t>беспечение эффективного документооборота в рамках проекта (в том числе ведение архива проекта);</w:t>
      </w:r>
    </w:p>
    <w:p w:rsidR="0025466C" w:rsidRPr="00E77172" w:rsidRDefault="0025466C" w:rsidP="002546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2) э</w:t>
      </w:r>
      <w:r w:rsidRPr="00E77172">
        <w:rPr>
          <w:rFonts w:ascii="PT Astra Serif" w:hAnsi="PT Astra Serif"/>
          <w:sz w:val="28"/>
          <w:szCs w:val="28"/>
        </w:rPr>
        <w:t>ффективное выполнение процессов подготовки, согласования и ведения управленческой документации;</w:t>
      </w:r>
    </w:p>
    <w:p w:rsidR="0025466C" w:rsidRPr="00E77172" w:rsidRDefault="0025466C" w:rsidP="0025466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  <w:t>3) и</w:t>
      </w:r>
      <w:r w:rsidRPr="00E77172">
        <w:rPr>
          <w:rFonts w:ascii="PT Astra Serif" w:hAnsi="PT Astra Serif"/>
          <w:sz w:val="28"/>
          <w:szCs w:val="28"/>
        </w:rPr>
        <w:t>спользование современного программного обеспечения в области управления проектами.</w:t>
      </w:r>
    </w:p>
    <w:p w:rsidR="0017524D" w:rsidRDefault="0017524D" w:rsidP="001269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Должностные обязанности</w:t>
      </w:r>
    </w:p>
    <w:p w:rsidR="00A93082" w:rsidRPr="00E77172" w:rsidRDefault="00A93082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C34744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Основные обязанности </w:t>
      </w:r>
      <w:r w:rsidR="005B1A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определены в статье 12 Федерального закона от </w:t>
      </w:r>
      <w:r w:rsidR="00EF4607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0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F4607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.03.</w:t>
      </w:r>
      <w:r w:rsidR="00DC504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2007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№ 25-ФЗ «О муниципальной службе в Российской Федерации».</w:t>
      </w:r>
    </w:p>
    <w:p w:rsidR="00A10099" w:rsidRPr="00E77172" w:rsidRDefault="00165A56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Исходя из задач и функций, определенных Положением о</w:t>
      </w:r>
      <w:r w:rsidR="004323E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</w:t>
      </w:r>
      <w:r w:rsidR="00D5364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4323E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правлении культуры администрации города Югорска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на </w:t>
      </w:r>
      <w:r w:rsidR="005B1AE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4323E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</w:t>
      </w:r>
      <w:r w:rsidR="00A1009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возлагаются следующие должностные обязанности:</w:t>
      </w:r>
    </w:p>
    <w:p w:rsidR="00896466" w:rsidRPr="00E77172" w:rsidRDefault="00D53640" w:rsidP="001269DE">
      <w:pPr>
        <w:pStyle w:val="a4"/>
        <w:widowControl w:val="0"/>
        <w:numPr>
          <w:ilvl w:val="0"/>
          <w:numId w:val="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</w:t>
      </w:r>
      <w:r w:rsidR="0089646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проектов решений Думы города Югорска</w:t>
      </w:r>
      <w:r w:rsidR="00470DE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сфере культуры,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том числе Положения об у</w:t>
      </w:r>
      <w:r w:rsidR="0089646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правлении культуры администрации города Югорска;</w:t>
      </w:r>
    </w:p>
    <w:p w:rsidR="00896466" w:rsidRPr="00E77172" w:rsidRDefault="00DA44F2" w:rsidP="001269DE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</w:t>
      </w:r>
      <w:r w:rsidR="0089646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ка </w:t>
      </w:r>
      <w:r w:rsidR="000C442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проектов </w:t>
      </w:r>
      <w:r w:rsidR="0089646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муниципальных правовых актов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896466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 организации и проведении </w:t>
      </w:r>
      <w:r w:rsidR="000C442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общегородских мероприятий, организации </w:t>
      </w:r>
      <w:r w:rsidR="00470DE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учреждений, подведомственных </w:t>
      </w:r>
      <w:r w:rsidR="00D5364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="00470DE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90B6A" w:rsidRPr="00E77172" w:rsidRDefault="00490B6A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проектов муниципальных правовых актов по внесению изменений, дополнений в муниципальную программу города Югорска «</w:t>
      </w:r>
      <w:r w:rsidR="005739F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Культурное пространство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490B6A" w:rsidRPr="00E77172" w:rsidRDefault="00490B6A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подготовка отчетов по исполнению муниципальной программы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города Югорска «</w:t>
      </w:r>
      <w:r w:rsidR="005739F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Культурное пространство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»;</w:t>
      </w:r>
    </w:p>
    <w:p w:rsidR="002A1344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hAnsi="PT Astra Serif"/>
          <w:sz w:val="28"/>
          <w:szCs w:val="28"/>
        </w:rPr>
        <w:t>подготовка проектов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(работ) муниципальными бюджетными и автономными учреждениями;</w:t>
      </w:r>
    </w:p>
    <w:p w:rsidR="00625EF7" w:rsidRPr="00E77172" w:rsidRDefault="00D53640" w:rsidP="00D53640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hAnsi="PT Astra Serif"/>
          <w:sz w:val="28"/>
          <w:szCs w:val="28"/>
        </w:rPr>
        <w:t>подготовка</w:t>
      </w:r>
      <w:r w:rsidR="00625EF7" w:rsidRPr="00E77172">
        <w:rPr>
          <w:rFonts w:ascii="PT Astra Serif" w:hAnsi="PT Astra Serif"/>
          <w:sz w:val="28"/>
          <w:szCs w:val="28"/>
        </w:rPr>
        <w:t xml:space="preserve"> проекта</w:t>
      </w:r>
      <w:r w:rsidRPr="00E77172">
        <w:rPr>
          <w:rFonts w:ascii="PT Astra Serif" w:hAnsi="PT Astra Serif"/>
          <w:sz w:val="28"/>
          <w:szCs w:val="28"/>
        </w:rPr>
        <w:t xml:space="preserve"> муниципального право</w:t>
      </w:r>
      <w:r w:rsidR="000120EB">
        <w:rPr>
          <w:rFonts w:ascii="PT Astra Serif" w:hAnsi="PT Astra Serif"/>
          <w:sz w:val="28"/>
          <w:szCs w:val="28"/>
        </w:rPr>
        <w:t>во</w:t>
      </w:r>
      <w:r w:rsidRPr="00E77172">
        <w:rPr>
          <w:rFonts w:ascii="PT Astra Serif" w:hAnsi="PT Astra Serif"/>
          <w:sz w:val="28"/>
          <w:szCs w:val="28"/>
        </w:rPr>
        <w:t>го акта, устанавливающего систему</w:t>
      </w:r>
      <w:r w:rsidR="00625EF7" w:rsidRPr="00E77172">
        <w:rPr>
          <w:rFonts w:ascii="PT Astra Serif" w:hAnsi="PT Astra Serif"/>
          <w:sz w:val="28"/>
          <w:szCs w:val="28"/>
        </w:rPr>
        <w:t xml:space="preserve"> оплаты труда рабо</w:t>
      </w:r>
      <w:r w:rsidR="004F0DB2" w:rsidRPr="00E77172">
        <w:rPr>
          <w:rFonts w:ascii="PT Astra Serif" w:hAnsi="PT Astra Serif"/>
          <w:sz w:val="28"/>
          <w:szCs w:val="28"/>
        </w:rPr>
        <w:t>тников муниципальных учреждений</w:t>
      </w:r>
      <w:r w:rsidR="00625EF7" w:rsidRPr="00E77172">
        <w:rPr>
          <w:rFonts w:ascii="PT Astra Serif" w:hAnsi="PT Astra Serif"/>
          <w:sz w:val="28"/>
          <w:szCs w:val="28"/>
        </w:rPr>
        <w:t xml:space="preserve">, подведомственных  </w:t>
      </w:r>
      <w:r w:rsidR="004F0DB2" w:rsidRPr="00E77172">
        <w:rPr>
          <w:rFonts w:ascii="PT Astra Serif" w:hAnsi="PT Astra Serif"/>
          <w:sz w:val="28"/>
          <w:szCs w:val="28"/>
        </w:rPr>
        <w:t>у</w:t>
      </w:r>
      <w:r w:rsidR="00E7591D" w:rsidRPr="00E77172">
        <w:rPr>
          <w:rFonts w:ascii="PT Astra Serif" w:hAnsi="PT Astra Serif"/>
          <w:sz w:val="28"/>
          <w:szCs w:val="28"/>
        </w:rPr>
        <w:t>правлению культуры</w:t>
      </w:r>
      <w:r w:rsidR="00625EF7" w:rsidRPr="00E77172">
        <w:rPr>
          <w:rFonts w:ascii="PT Astra Serif" w:hAnsi="PT Astra Serif"/>
          <w:sz w:val="28"/>
          <w:szCs w:val="28"/>
        </w:rPr>
        <w:t>;</w:t>
      </w:r>
    </w:p>
    <w:p w:rsidR="00625EF7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ведение электронной базы данных: </w:t>
      </w:r>
      <w:r w:rsidR="00835E70">
        <w:rPr>
          <w:rFonts w:ascii="PT Astra Serif" w:hAnsi="PT Astra Serif"/>
          <w:sz w:val="28"/>
          <w:szCs w:val="28"/>
        </w:rPr>
        <w:t>Государственная автоматизированная информационная система</w:t>
      </w:r>
      <w:r w:rsidRPr="00E77172">
        <w:rPr>
          <w:rFonts w:ascii="PT Astra Serif" w:hAnsi="PT Astra Serif"/>
          <w:sz w:val="28"/>
          <w:szCs w:val="28"/>
        </w:rPr>
        <w:t xml:space="preserve"> «Управление» - отчетнос</w:t>
      </w:r>
      <w:r w:rsidR="00835E70">
        <w:rPr>
          <w:rFonts w:ascii="PT Astra Serif" w:hAnsi="PT Astra Serif"/>
          <w:sz w:val="28"/>
          <w:szCs w:val="28"/>
        </w:rPr>
        <w:t>ть по муниципальной программе, И</w:t>
      </w:r>
      <w:r w:rsidRPr="00E77172">
        <w:rPr>
          <w:rFonts w:ascii="PT Astra Serif" w:hAnsi="PT Astra Serif"/>
          <w:sz w:val="28"/>
          <w:szCs w:val="28"/>
        </w:rPr>
        <w:t>нформационная система управления региональными проект</w:t>
      </w:r>
      <w:r w:rsidR="00835E70">
        <w:rPr>
          <w:rFonts w:ascii="PT Astra Serif" w:hAnsi="PT Astra Serif"/>
          <w:sz w:val="28"/>
          <w:szCs w:val="28"/>
        </w:rPr>
        <w:t>ами – отчетность по показателям</w:t>
      </w:r>
      <w:r w:rsidRPr="00E77172">
        <w:rPr>
          <w:rFonts w:ascii="PT Astra Serif" w:hAnsi="PT Astra Serif"/>
          <w:sz w:val="28"/>
          <w:szCs w:val="28"/>
        </w:rPr>
        <w:t>;</w:t>
      </w:r>
    </w:p>
    <w:p w:rsidR="005D1D0C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>ведение электронных баз данных  государственной системы «Электронный бюджет», системы Х</w:t>
      </w:r>
      <w:r w:rsidR="00835E70">
        <w:rPr>
          <w:rFonts w:ascii="PT Astra Serif" w:hAnsi="PT Astra Serif"/>
          <w:sz w:val="28"/>
          <w:szCs w:val="28"/>
        </w:rPr>
        <w:t>анты-</w:t>
      </w:r>
      <w:r w:rsidRPr="00E77172">
        <w:rPr>
          <w:rFonts w:ascii="PT Astra Serif" w:hAnsi="PT Astra Serif"/>
          <w:sz w:val="28"/>
          <w:szCs w:val="28"/>
        </w:rPr>
        <w:t>М</w:t>
      </w:r>
      <w:r w:rsidR="00835E70">
        <w:rPr>
          <w:rFonts w:ascii="PT Astra Serif" w:hAnsi="PT Astra Serif"/>
          <w:sz w:val="28"/>
          <w:szCs w:val="28"/>
        </w:rPr>
        <w:t>ансийского автономного округа</w:t>
      </w:r>
      <w:r w:rsidRPr="00E77172">
        <w:rPr>
          <w:rFonts w:ascii="PT Astra Serif" w:hAnsi="PT Astra Serif"/>
          <w:sz w:val="28"/>
          <w:szCs w:val="28"/>
        </w:rPr>
        <w:t>-Югры «Учет соглашений», в том числе формирование отчетности по соглашениям о предоставлении межбюджетных трансфертов из бюджета субъекта Российской Федерации местным бюджетам, заключение соглашений о получении субсидий местными бюджетами из бюджетов субъектов Российской Федерации;</w:t>
      </w:r>
    </w:p>
    <w:p w:rsidR="00625EF7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 xml:space="preserve">подготовка </w:t>
      </w:r>
      <w:r w:rsidR="00DE6ADF" w:rsidRPr="00E77172">
        <w:rPr>
          <w:rFonts w:ascii="PT Astra Serif" w:hAnsi="PT Astra Serif"/>
          <w:sz w:val="28"/>
          <w:szCs w:val="28"/>
        </w:rPr>
        <w:t>отчетов по мониторингу</w:t>
      </w:r>
      <w:r w:rsidRPr="00E77172">
        <w:rPr>
          <w:rFonts w:ascii="PT Astra Serif" w:hAnsi="PT Astra Serif"/>
          <w:sz w:val="28"/>
          <w:szCs w:val="28"/>
        </w:rPr>
        <w:t xml:space="preserve"> качества финансового менеджмента: анализ и оценка исполнения бюджетных средств бюджетных полномочий, в том числе результатов выполнения бюджетных процедур, а также осуществления закупок товаров;</w:t>
      </w:r>
    </w:p>
    <w:p w:rsidR="00625EF7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>внесение изменений в сводную бюджетную роспись расходов города Югорска в соответствии с заявками и производственной необходимостью;</w:t>
      </w:r>
    </w:p>
    <w:p w:rsidR="00625EF7" w:rsidRPr="00E77172" w:rsidRDefault="00625EF7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hAnsi="PT Astra Serif"/>
          <w:sz w:val="28"/>
          <w:szCs w:val="28"/>
        </w:rPr>
        <w:t>подготовка муниципальных правовых актов, устанавливающих нормативы финансовых затрат на оказание муниципальных услуг по муниципальным учреждениям культуры;</w:t>
      </w:r>
    </w:p>
    <w:p w:rsidR="00625EF7" w:rsidRPr="00E77172" w:rsidRDefault="00166E93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подготовка </w:t>
      </w:r>
      <w:r w:rsidR="00DE6ADF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отчетов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исполнении бюджета города Югорска (раздел 0803 «Культура», раздел 0703 «Образование»</w:t>
      </w:r>
      <w:r w:rsidR="005739F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части касающейся финансирования деятельности учреждений, подведомственных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Управлению культуры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470DEB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подготовка проектов приказов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пределах своей компетенции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470DEB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</w:t>
      </w:r>
      <w:r w:rsidR="00166E9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твление контрольных мероприятий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инспекторских проверок деятельности учреждения</w:t>
      </w:r>
      <w:r w:rsidR="009D3FE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166E93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обеспечение контроля достижения муниципальными учреждениями, </w:t>
      </w:r>
      <w:r w:rsidR="004852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подведомственными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="004852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показателей государственной статистической отчетности, целевых показателей исполнения муниципальной программы города Югорска «</w:t>
      </w:r>
      <w:r w:rsidR="005739F5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Культурное пространство</w:t>
      </w:r>
      <w:r w:rsidR="0048520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D79DB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иных целевых показателей, установленных планами мероприятий («дорожными картами»);</w:t>
      </w:r>
    </w:p>
    <w:p w:rsidR="00625EF7" w:rsidRPr="00E77172" w:rsidRDefault="003D79DB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обеспечение условий финансирования муниц</w:t>
      </w:r>
      <w:r w:rsidR="00625EF7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ипальных учреждений, </w:t>
      </w:r>
      <w:r w:rsidR="00625EF7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подведомств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енных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3D79DB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контроль расходования </w:t>
      </w:r>
      <w:r w:rsidR="008426D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субсидий, предоставляемых муниципальным учреждениям, подведомственным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="008426D0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бюджета города Югорска;</w:t>
      </w:r>
    </w:p>
    <w:p w:rsidR="00625EF7" w:rsidRPr="00E77172" w:rsidRDefault="008426D0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координация деятельности муниципальных учреждений, подведомственных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по исполне</w:t>
      </w:r>
      <w:r w:rsidR="00625EF7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нию требований законодательства;</w:t>
      </w:r>
    </w:p>
    <w:p w:rsidR="00625EF7" w:rsidRPr="00E77172" w:rsidRDefault="009D3FED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ответов на запросы Департамента культуры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Ханты-Мансийского автономного округа - Югры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органов надзора, структурных подразделений администрации города и иные</w:t>
      </w:r>
      <w:r w:rsidR="00490B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запросы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9733B9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ежеквартальных отчетов социально-экономического развития муниципального образования в сфере «Культура»;</w:t>
      </w:r>
    </w:p>
    <w:p w:rsidR="00625EF7" w:rsidRPr="00E77172" w:rsidRDefault="008426D0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участие в планировании деятельности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вопросам своей компетенции</w:t>
      </w:r>
      <w:r w:rsidR="006E058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625EF7" w:rsidRPr="00E77172" w:rsidRDefault="008426D0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формирование ведомственного перечня муниципальных услуг </w:t>
      </w:r>
      <w:r w:rsidR="00835E7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услуг дополнительного образования в сфере культуры;</w:t>
      </w:r>
    </w:p>
    <w:p w:rsidR="00625EF7" w:rsidRPr="00E77172" w:rsidRDefault="00DA44F2" w:rsidP="001269DE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координация деятельности и взаимодействия со структурами, осуществляющими  мероприятия в сфере культуры, в том числе через систему проектов</w:t>
      </w:r>
      <w:r w:rsidR="006E058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F0604B" w:rsidRPr="00E77172" w:rsidRDefault="006E0581" w:rsidP="00F0604B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участие в рассм</w:t>
      </w:r>
      <w:r w:rsidR="008171D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отрени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 w:rsidR="008171D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обращений граждан, организаций, общественных объединений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вопросам своей компетенции</w:t>
      </w:r>
      <w:r w:rsidR="008171D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E51EB2" w:rsidRPr="00045556" w:rsidRDefault="00F0604B" w:rsidP="00045556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предложение вариантов решения проблем, подготовка заключени</w:t>
      </w:r>
      <w:r w:rsidR="00835E70">
        <w:rPr>
          <w:rFonts w:ascii="PT Astra Serif" w:eastAsia="Times New Roman" w:hAnsi="PT Astra Serif" w:cs="Times New Roman"/>
          <w:sz w:val="28"/>
          <w:szCs w:val="28"/>
          <w:lang w:eastAsia="ru-RU"/>
        </w:rPr>
        <w:t>й по вопросам своей компетенции,</w:t>
      </w:r>
      <w:r w:rsidR="00045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поручений непосредственного руководителя.</w:t>
      </w:r>
    </w:p>
    <w:p w:rsidR="00A93082" w:rsidRPr="00E77172" w:rsidRDefault="00A93082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Помимо должностных обязанностей, определенных пунктами 3.1 и 3.2 настоящего раздела </w:t>
      </w:r>
      <w:r w:rsidR="009733B9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выполняет следующие должностные обязанности: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соблюдает требования охраны труда;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проходит обучение безопасным методам и приемам выполнения работ, инструктаж по охране труда, стажировку на рабочем месте и проверку знаний требований охраны труда;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немедленно извещает </w:t>
      </w:r>
      <w:r w:rsidR="006E058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начальника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культуры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необходимости проходит обязательные предварительные (при поступлении на работу) и периодические (в течение трудовой деятельности) медицинские осмотры (обследования, диспансеризацию);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бережно и рационально использует муниципальное имущество, предоставленное для исполнения должностных обязанностей, а также не допускает использование этого имущества в целях получения доходов или иной личной выгоды;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соблюдает установленные нормативным правовым актом администрации города Югорска правила внутреннего трудового распорядка;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сообщает непосредственному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уведомляет представителя нанимателя обо всех случаях обращения к нему каких-либо лиц в целях склонения его к совершению коррупционных правонарушений;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предварительно уведомляет представителя нанимателя о выполнении иной оплачиваемой работы;</w:t>
      </w:r>
    </w:p>
    <w:p w:rsidR="00A93082" w:rsidRPr="00E77172" w:rsidRDefault="00A93082" w:rsidP="001269DE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соблюдает ограничения и не нарушает запреты, связанные с муниципальной службой, установленные статьями 13 и 14 Федерального закона от 02.03.2007 № 25-ФЗ «О муниципальной службе в  Российской Федерации».</w:t>
      </w:r>
    </w:p>
    <w:p w:rsidR="00477A64" w:rsidRPr="00E77172" w:rsidRDefault="00477A64" w:rsidP="001269DE">
      <w:pPr>
        <w:pStyle w:val="a4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93082" w:rsidRPr="00E77172" w:rsidRDefault="00A93082" w:rsidP="001269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4" w:name="Par259"/>
      <w:bookmarkEnd w:id="4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4. Права</w:t>
      </w:r>
    </w:p>
    <w:p w:rsidR="00A93082" w:rsidRPr="00E77172" w:rsidRDefault="00A93082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Основные права </w:t>
      </w:r>
      <w:r w:rsidR="008C3F3E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8657E3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предоставленные ему, как муниципальному служащему, определены статьей 11 Федерального закона 02.03.2007 № 25-ФЗ «О  муниципальной службе в Российской Федерации».</w:t>
      </w:r>
    </w:p>
    <w:p w:rsidR="00A93082" w:rsidRPr="00E77172" w:rsidRDefault="00A93082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4.2.  Исходя из  установленных полномочий, </w:t>
      </w:r>
      <w:r w:rsidR="008C3F3E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DA04B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 имеет право:</w:t>
      </w:r>
    </w:p>
    <w:p w:rsidR="00A93082" w:rsidRPr="00E77172" w:rsidRDefault="00A93082" w:rsidP="001269D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запрашивать и получать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4F0DB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органов и структурных подразделений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города, предприятий, учреждений материалы, необходимые для решения вопросов, входящих в его компетенцию;</w:t>
      </w:r>
    </w:p>
    <w:p w:rsidR="00A93082" w:rsidRPr="00E77172" w:rsidRDefault="00DA04B8" w:rsidP="001269D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организовывать и 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проводить</w:t>
      </w:r>
      <w:proofErr w:type="gramEnd"/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мероприятия  по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реализации и координации государственной политики в сфере культуры на территории муниципального образования</w:t>
      </w:r>
      <w:r w:rsidR="00A93082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93082" w:rsidRPr="00E77172" w:rsidRDefault="00A93082" w:rsidP="001269DE">
      <w:pPr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вносить предложения по совершенствованию работы, связанной с выполнением  обязанностей, предусмотренной на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стоящей должностной инструкцией.</w:t>
      </w:r>
    </w:p>
    <w:p w:rsidR="00477A64" w:rsidRPr="00E77172" w:rsidRDefault="00477A64" w:rsidP="001269DE">
      <w:pPr>
        <w:spacing w:after="0" w:line="240" w:lineRule="auto"/>
        <w:ind w:left="56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04B8" w:rsidRPr="00E77172" w:rsidRDefault="00DA04B8" w:rsidP="001269DE">
      <w:pPr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5" w:name="Par267"/>
      <w:bookmarkEnd w:id="5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Ответственность</w:t>
      </w:r>
    </w:p>
    <w:p w:rsidR="00DA04B8" w:rsidRPr="00E77172" w:rsidRDefault="00DA04B8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5.1.</w:t>
      </w:r>
      <w:r w:rsidR="00477A64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C3F3E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несет материальную и дисциплинарную ответственность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за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DA04B8" w:rsidRPr="00E77172" w:rsidRDefault="00DA04B8" w:rsidP="001269D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неисполнение или ненадлежащее исполнение обязанностей, возложенных настоящей должностной инструкцией;</w:t>
      </w:r>
    </w:p>
    <w:p w:rsidR="00DA04B8" w:rsidRPr="00E77172" w:rsidRDefault="00DA04B8" w:rsidP="001269D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сохранность документов и имущества, находящихся в персональном пользовании;</w:t>
      </w:r>
    </w:p>
    <w:p w:rsidR="00DA04B8" w:rsidRPr="00E77172" w:rsidRDefault="00DA04B8" w:rsidP="001269D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нарушение трудовой дисциплины;</w:t>
      </w:r>
    </w:p>
    <w:p w:rsidR="00DA04B8" w:rsidRPr="00E77172" w:rsidRDefault="00DA04B8" w:rsidP="001269D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несоблюдение ограничений, запретов, требований  к служебному поведению связанных с муниципальной службой; </w:t>
      </w:r>
    </w:p>
    <w:p w:rsidR="00DA04B8" w:rsidRPr="00E77172" w:rsidRDefault="00DA04B8" w:rsidP="001269DE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разглашение сведений, составляющих охраняемую законом и иными нормативными актами тайну, а также сведений, ставших ему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известными в связи с исполнением должностных обязанностей, затрагивающих частную жизнь, честь и достоинство граждан, в том числе и после прекращения муниципальной службы в пределах, установленных законодательством;</w:t>
      </w:r>
    </w:p>
    <w:p w:rsidR="00DA04B8" w:rsidRPr="00E77172" w:rsidRDefault="00DA04B8" w:rsidP="001269D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несоблюдение Кодекса этики и служебного поведения муниципальных служащих органов местного самоуправления города Югорска;</w:t>
      </w:r>
    </w:p>
    <w:p w:rsidR="00DA04B8" w:rsidRPr="00E77172" w:rsidRDefault="00DA04B8" w:rsidP="001269DE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действие или бездействие, ведущее к нарушению прав и законных интересов граждан.</w:t>
      </w:r>
    </w:p>
    <w:p w:rsidR="00DA04B8" w:rsidRPr="00E77172" w:rsidRDefault="00DA04B8" w:rsidP="001269DE">
      <w:pPr>
        <w:pStyle w:val="a4"/>
        <w:numPr>
          <w:ilvl w:val="1"/>
          <w:numId w:val="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Порядок применения дисциплинарных взысканий определен главой 30 Трудового кодекса Российской Федерации.</w:t>
      </w:r>
    </w:p>
    <w:p w:rsidR="00EF4607" w:rsidRPr="00E77172" w:rsidRDefault="00EF4607" w:rsidP="001269DE">
      <w:pPr>
        <w:tabs>
          <w:tab w:val="left" w:pos="567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778F" w:rsidRPr="00E77172" w:rsidRDefault="0004778F" w:rsidP="000477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6" w:name="Par274"/>
      <w:bookmarkEnd w:id="6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Перечень вопросов, по которым муниципальный служащий вправе или о</w:t>
      </w:r>
      <w:bookmarkStart w:id="7" w:name="_GoBack"/>
      <w:bookmarkEnd w:id="7"/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бязан самостоятельно принимать управленческие и иные решения</w:t>
      </w:r>
    </w:p>
    <w:p w:rsidR="0004778F" w:rsidRPr="00E77172" w:rsidRDefault="0004778F" w:rsidP="0004778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В соответствии с замещаемой должностью муниципальной службы  и в пределах функциональной компетенции, главный специалист Управления вправе принимать решения по вопросам:</w:t>
      </w:r>
    </w:p>
    <w:p w:rsidR="0004778F" w:rsidRPr="00E77172" w:rsidRDefault="0004778F" w:rsidP="0004778F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оказания необходимой методической и информационной поддержки в сфере культуры муниципальным учреждениям, подведомственным управлению культуры, органам и структурным подразделениям администрации города Югорска;</w:t>
      </w:r>
    </w:p>
    <w:p w:rsidR="0004778F" w:rsidRPr="00E77172" w:rsidRDefault="0004778F" w:rsidP="0004778F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подготовки ответов на письма, запросы, обращения организаций и граждан,</w:t>
      </w:r>
      <w:r>
        <w:rPr>
          <w:rFonts w:ascii="PT Astra Serif" w:hAnsi="PT Astra Serif" w:cs="Times New Roman"/>
          <w:sz w:val="28"/>
          <w:szCs w:val="28"/>
        </w:rPr>
        <w:t xml:space="preserve"> проектов нормативных правовых актов </w:t>
      </w:r>
      <w:r w:rsidRPr="00E77172">
        <w:rPr>
          <w:rFonts w:ascii="PT Astra Serif" w:hAnsi="PT Astra Serif" w:cs="Times New Roman"/>
          <w:sz w:val="28"/>
          <w:szCs w:val="28"/>
        </w:rPr>
        <w:t>по вопросам</w:t>
      </w:r>
      <w:r>
        <w:rPr>
          <w:rFonts w:ascii="PT Astra Serif" w:hAnsi="PT Astra Serif" w:cs="Times New Roman"/>
          <w:sz w:val="28"/>
          <w:szCs w:val="28"/>
        </w:rPr>
        <w:t>,</w:t>
      </w:r>
      <w:r w:rsidRPr="00E77172">
        <w:rPr>
          <w:rFonts w:ascii="PT Astra Serif" w:hAnsi="PT Astra Serif" w:cs="Times New Roman"/>
          <w:sz w:val="28"/>
          <w:szCs w:val="28"/>
        </w:rPr>
        <w:t xml:space="preserve"> отно</w:t>
      </w:r>
      <w:r>
        <w:rPr>
          <w:rFonts w:ascii="PT Astra Serif" w:hAnsi="PT Astra Serif" w:cs="Times New Roman"/>
          <w:sz w:val="28"/>
          <w:szCs w:val="28"/>
        </w:rPr>
        <w:t>сящимся к полномочиям управления</w:t>
      </w:r>
      <w:r w:rsidRPr="00E77172">
        <w:rPr>
          <w:rFonts w:ascii="PT Astra Serif" w:hAnsi="PT Astra Serif" w:cs="Times New Roman"/>
          <w:sz w:val="28"/>
          <w:szCs w:val="28"/>
        </w:rPr>
        <w:t xml:space="preserve"> культуры;</w:t>
      </w:r>
    </w:p>
    <w:p w:rsidR="0004778F" w:rsidRPr="00E77172" w:rsidRDefault="0004778F" w:rsidP="0004778F">
      <w:pPr>
        <w:numPr>
          <w:ilvl w:val="0"/>
          <w:numId w:val="11"/>
        </w:numPr>
        <w:tabs>
          <w:tab w:val="clear" w:pos="660"/>
          <w:tab w:val="num" w:pos="0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77172">
        <w:rPr>
          <w:rFonts w:ascii="PT Astra Serif" w:hAnsi="PT Astra Serif" w:cs="Times New Roman"/>
          <w:sz w:val="28"/>
          <w:szCs w:val="28"/>
        </w:rPr>
        <w:t>подготовки отчетности, в соотв</w:t>
      </w:r>
      <w:r>
        <w:rPr>
          <w:rFonts w:ascii="PT Astra Serif" w:hAnsi="PT Astra Serif" w:cs="Times New Roman"/>
          <w:sz w:val="28"/>
          <w:szCs w:val="28"/>
        </w:rPr>
        <w:t>етствии с утвержденными формами.</w:t>
      </w:r>
    </w:p>
    <w:p w:rsidR="00EF4607" w:rsidRPr="00E77172" w:rsidRDefault="00EF4607" w:rsidP="001269D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47E01" w:rsidRPr="00E77172" w:rsidRDefault="00447E01" w:rsidP="00447E0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В пределах компетенции главный специалист Управления обязан принимать участие:</w:t>
      </w:r>
    </w:p>
    <w:p w:rsidR="005B0A9D" w:rsidRPr="00E77172" w:rsidRDefault="00045556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1) п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ри подготовке проектов</w:t>
      </w:r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проектов</w:t>
      </w:r>
      <w:proofErr w:type="spellEnd"/>
      <w:proofErr w:type="gramEnd"/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муниципальных правовых актов по исполнению требований законодательства обеспечения условия доступной 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среды, комплексной безопасности, </w:t>
      </w:r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исполнению (</w:t>
      </w:r>
      <w:proofErr w:type="spellStart"/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соисполнению</w:t>
      </w:r>
      <w:proofErr w:type="spellEnd"/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) муниципальных программ города Югорска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, установлению</w:t>
      </w:r>
      <w:r w:rsidR="005B0A9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си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стемы</w:t>
      </w:r>
      <w:r w:rsidR="005B0A9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оплаты труда работников 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подведомственных учреждений;</w:t>
      </w:r>
    </w:p>
    <w:p w:rsidR="00A10099" w:rsidRPr="00E77172" w:rsidRDefault="00045556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2) в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проведении</w:t>
      </w:r>
      <w:r w:rsidR="008C1A1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мероприятий при участии учреждений, подведомственных 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правлению культуры</w:t>
      </w:r>
      <w:r w:rsidR="008C1A1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F4607" w:rsidRPr="00E77172" w:rsidRDefault="00EF4607" w:rsidP="001269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04B8" w:rsidRPr="00E77172" w:rsidRDefault="00DA04B8" w:rsidP="001269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8. Сроки и процедуры подготовки, рассмотрения проектов управленческих и иных решений, порядок согласования и принятия решений</w:t>
      </w:r>
    </w:p>
    <w:p w:rsidR="00DA04B8" w:rsidRPr="00E77172" w:rsidRDefault="00DA04B8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и рассмотрение проектов документов, порядок согласования, замечаний и предложений заинтересованных органов осуществляется в соответствии с требованиями Инструкции по делопроизводству в администрации города Югорска, утвержденной распоряжением администрации города Югорска и другими правовыми актами.</w:t>
      </w:r>
    </w:p>
    <w:p w:rsidR="00DA04B8" w:rsidRPr="00E77172" w:rsidRDefault="00DA04B8" w:rsidP="001269D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9. Порядок служебного взаимодействия муниципального служащего в связи с исполнением им должностных обязанностей</w:t>
      </w:r>
    </w:p>
    <w:p w:rsidR="00DA04B8" w:rsidRPr="00E77172" w:rsidRDefault="00DA04B8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9.1. Служебное взаимодействие с муниципальными служащими администрации города Югорска, гражданами, а также с организациями в связи с исполнением </w:t>
      </w:r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правления должностных обязанностей, определяется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447E01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соответствии с Положением об у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правлении культуры администрации города Югорска, нормативными правовыми актами Российской  Федерации и Ханты - Мансийского автономного округа - Югры.</w:t>
      </w:r>
    </w:p>
    <w:p w:rsidR="00DA04B8" w:rsidRPr="00E77172" w:rsidRDefault="00DA04B8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9.2. Субъекты служебного взаимодействия муниципального служащего:</w:t>
      </w:r>
    </w:p>
    <w:p w:rsidR="00DA04B8" w:rsidRPr="00E77172" w:rsidRDefault="00DA04B8" w:rsidP="001269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должностные лица и специалисты федеральных органов исполнительной власти, исполнительных органов государственной власти Ханты-Мансийского автономного округа - Югры, органов и структурных подразделений администрации города Югорска, по вопросам межведомственного взаимодействия, решаемых в рамках его должностных полномочий; </w:t>
      </w:r>
    </w:p>
    <w:p w:rsidR="00DA04B8" w:rsidRPr="00E77172" w:rsidRDefault="00DA04B8" w:rsidP="001269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специалисты органов и структурных подразделений  администрации города Югорска по вопросам взаимного обеспечения информацией, организационно-правового и методического обеспечения процесса реализации государственной политики в сфере культуры;</w:t>
      </w:r>
    </w:p>
    <w:p w:rsidR="00DA04B8" w:rsidRPr="00E77172" w:rsidRDefault="00DA04B8" w:rsidP="001269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руководители и специалисты муниципальных предприятий и учреждений, организаций других форм собственности по вопросам реализации государственной политики в сфере культуры;</w:t>
      </w:r>
    </w:p>
    <w:p w:rsidR="00DA04B8" w:rsidRPr="00E77172" w:rsidRDefault="00DA04B8" w:rsidP="001269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граждане, представители средств массовой информации по вопросам </w:t>
      </w:r>
      <w:r w:rsidR="0021465E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реализации 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государственной политики в сфере культуры;</w:t>
      </w:r>
    </w:p>
    <w:p w:rsidR="00DA04B8" w:rsidRPr="00E77172" w:rsidRDefault="00DA04B8" w:rsidP="001269D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органы государственного надзора и контроля, правоохранительные органы при возникновении необходимости взаимодействия  в пределах должностных полномочий.</w:t>
      </w:r>
    </w:p>
    <w:p w:rsidR="00DA076A" w:rsidRPr="00E77172" w:rsidRDefault="00DA076A" w:rsidP="001269D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076A" w:rsidRPr="00E77172" w:rsidRDefault="00DA076A" w:rsidP="001269DE">
      <w:pPr>
        <w:pStyle w:val="a4"/>
        <w:spacing w:after="0" w:line="240" w:lineRule="auto"/>
        <w:ind w:left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 Перечень муниципальных услуг, оказываемых гражданам и организациям</w:t>
      </w:r>
    </w:p>
    <w:p w:rsidR="00DA076A" w:rsidRPr="00E77172" w:rsidRDefault="00DC5046" w:rsidP="001269D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Должностные обязанности главного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специалист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 не предполагают оказание гражданам и организациям </w:t>
      </w:r>
      <w:r w:rsidR="00DA076A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муниципальных услуг.</w:t>
      </w:r>
    </w:p>
    <w:p w:rsidR="00CD450F" w:rsidRPr="00E77172" w:rsidRDefault="00CD450F" w:rsidP="001269D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A04B8" w:rsidRPr="00E77172" w:rsidRDefault="00DA04B8" w:rsidP="001269DE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="00DA076A"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</w:t>
      </w:r>
      <w:r w:rsidRPr="00E771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Показатели эффективности и результативности профессиональной служебной деятельности муниципального служащего</w:t>
      </w:r>
    </w:p>
    <w:p w:rsidR="00DA04B8" w:rsidRPr="00E77172" w:rsidRDefault="00DA04B8" w:rsidP="001269DE">
      <w:pPr>
        <w:spacing w:after="0" w:line="240" w:lineRule="auto"/>
        <w:ind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Эффективность и результативность профессиональной служебной деятельности </w:t>
      </w:r>
      <w:r w:rsidR="00A91CC8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главного специалиста </w:t>
      </w:r>
      <w:r w:rsidR="00E7591D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1465E"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правления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определяется в зависимости от уровня достижения следующих показателей:</w:t>
      </w:r>
    </w:p>
    <w:p w:rsidR="00DA04B8" w:rsidRPr="00E77172" w:rsidRDefault="00DA04B8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DA04B8" w:rsidRPr="00E77172" w:rsidRDefault="00DA04B8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качественное, своевременное выполнение планов работы, постановлений, распоряжений и поручений главы города Югорска, </w:t>
      </w:r>
      <w:r w:rsidR="00DD07AD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начальника </w:t>
      </w:r>
      <w:r w:rsidR="00541ECB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lastRenderedPageBreak/>
        <w:t>у</w:t>
      </w:r>
      <w:r w:rsidR="00E7591D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правления культуры</w:t>
      </w:r>
      <w:r w:rsidR="00045556">
        <w:rPr>
          <w:rFonts w:ascii="PT Astra Serif" w:eastAsia="Times New Roman CYR" w:hAnsi="PT Astra Serif" w:cs="Times New Roman"/>
          <w:sz w:val="28"/>
          <w:szCs w:val="28"/>
          <w:lang w:eastAsia="ru-RU"/>
        </w:rPr>
        <w:t>,</w:t>
      </w:r>
      <w:r w:rsidR="00541ECB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а также </w:t>
      </w:r>
      <w:r w:rsidR="00045556">
        <w:rPr>
          <w:rFonts w:ascii="PT Astra Serif" w:eastAsia="Times New Roman CYR" w:hAnsi="PT Astra Serif" w:cs="Times New Roman"/>
          <w:sz w:val="28"/>
          <w:szCs w:val="28"/>
          <w:lang w:eastAsia="ru-RU"/>
        </w:rPr>
        <w:t>решений Думы города Югорска</w:t>
      </w:r>
      <w:r w:rsidR="00541ECB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по вопросам, входящим в компетенцию главного специалиста Управления;</w:t>
      </w:r>
    </w:p>
    <w:p w:rsidR="00541ECB" w:rsidRPr="00E77172" w:rsidRDefault="00541ECB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квалифицированное, в</w:t>
      </w:r>
      <w:r w:rsidR="00045556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установленный срок рассмотрение</w:t>
      </w: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заявлений, писем, жалоб </w:t>
      </w:r>
      <w:proofErr w:type="gramStart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об</w:t>
      </w:r>
      <w:proofErr w:type="gramEnd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организаций</w:t>
      </w:r>
      <w:proofErr w:type="gramEnd"/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 xml:space="preserve"> и граждан;</w:t>
      </w:r>
    </w:p>
    <w:p w:rsidR="00DA04B8" w:rsidRPr="00E77172" w:rsidRDefault="00DA04B8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DA04B8" w:rsidRPr="00E77172" w:rsidRDefault="00DA04B8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служебной дисциплины, умение организовать работу, эмоциональная выдержка, бесконфликтность, создание здоровой, деловой обстановки в коллективе;</w:t>
      </w:r>
    </w:p>
    <w:p w:rsidR="00DA04B8" w:rsidRPr="00E77172" w:rsidRDefault="00DA04B8" w:rsidP="001269D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PT Astra Serif" w:eastAsia="Times New Roman CYR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соблюдение сроков представления устан</w:t>
      </w:r>
      <w:r w:rsidR="00FB012F" w:rsidRPr="00E77172">
        <w:rPr>
          <w:rFonts w:ascii="PT Astra Serif" w:eastAsia="Times New Roman CYR" w:hAnsi="PT Astra Serif" w:cs="Times New Roman"/>
          <w:sz w:val="28"/>
          <w:szCs w:val="28"/>
          <w:lang w:eastAsia="ru-RU"/>
        </w:rPr>
        <w:t>овленной отчетности, информации.</w:t>
      </w:r>
    </w:p>
    <w:p w:rsidR="00A10099" w:rsidRPr="00E77172" w:rsidRDefault="00A10099" w:rsidP="0012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0D6B" w:rsidRPr="00E77172" w:rsidRDefault="005E0D6B" w:rsidP="005E0D6B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Согласовано:</w:t>
      </w:r>
    </w:p>
    <w:p w:rsidR="00541ECB" w:rsidRPr="00E77172" w:rsidRDefault="00541EC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1ECB" w:rsidRPr="00E77172" w:rsidRDefault="00541ECB" w:rsidP="00541EC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культуры</w:t>
      </w:r>
    </w:p>
    <w:p w:rsidR="00541ECB" w:rsidRPr="00E77172" w:rsidRDefault="00541ECB" w:rsidP="00541EC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_____________  Л.А. Семисынова</w:t>
      </w:r>
    </w:p>
    <w:p w:rsidR="00541ECB" w:rsidRPr="00E77172" w:rsidRDefault="00541ECB" w:rsidP="00541EC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41ECB" w:rsidRPr="00E77172" w:rsidRDefault="00541ECB" w:rsidP="00541EC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Заместитель главы города Югорска                  ______________ Л.И. </w:t>
      </w:r>
      <w:proofErr w:type="spell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Носкова</w:t>
      </w:r>
      <w:proofErr w:type="spellEnd"/>
    </w:p>
    <w:p w:rsidR="00541ECB" w:rsidRPr="00E77172" w:rsidRDefault="00541ECB" w:rsidP="00541EC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0D6B" w:rsidRPr="00E77172" w:rsidRDefault="005E0D6B" w:rsidP="0017524D">
      <w:pPr>
        <w:tabs>
          <w:tab w:val="left" w:pos="5595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Управляющий делами </w:t>
      </w:r>
      <w:r w:rsidR="0017524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  ______________ Д.А. Крылов</w:t>
      </w: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управления по вопросам</w:t>
      </w: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службы, кадров и наград        _____________ Т.А. </w:t>
      </w:r>
      <w:proofErr w:type="spell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Семкина</w:t>
      </w:r>
      <w:proofErr w:type="spellEnd"/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Начальник юридического управления</w:t>
      </w:r>
    </w:p>
    <w:p w:rsidR="005E0D6B" w:rsidRPr="00E77172" w:rsidRDefault="005E0D6B" w:rsidP="005E0D6B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Югорска                       _____________ А.С. Власов</w:t>
      </w:r>
    </w:p>
    <w:p w:rsidR="005E0D6B" w:rsidRPr="00E77172" w:rsidRDefault="005E0D6B" w:rsidP="005E0D6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5E0D6B" w:rsidRPr="00E77172" w:rsidRDefault="005E0D6B" w:rsidP="005E0D6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изменением  в должностной инструкции </w:t>
      </w:r>
      <w:proofErr w:type="gramStart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ознакомлен</w:t>
      </w:r>
      <w:proofErr w:type="gramEnd"/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E0D6B" w:rsidRPr="00E77172" w:rsidRDefault="005E0D6B" w:rsidP="005E0D6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Главный специалист Управления культуры </w:t>
      </w:r>
    </w:p>
    <w:p w:rsidR="005E0D6B" w:rsidRPr="00E77172" w:rsidRDefault="005E0D6B" w:rsidP="005E0D6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_____________ </w:t>
      </w:r>
    </w:p>
    <w:p w:rsidR="005E0D6B" w:rsidRPr="00E77172" w:rsidRDefault="005E0D6B" w:rsidP="005E0D6B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«___» ______</w:t>
      </w:r>
      <w:r w:rsidR="0017524D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Pr="00E771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2023</w:t>
      </w:r>
    </w:p>
    <w:p w:rsidR="00EF4607" w:rsidRPr="00E77172" w:rsidRDefault="00EF4607" w:rsidP="0012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F4607" w:rsidRPr="00E77172" w:rsidRDefault="00EF4607" w:rsidP="001269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EF4607" w:rsidRPr="00E77172" w:rsidSect="00CA722F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CBA" w:rsidRDefault="00FE1CBA" w:rsidP="00533A60">
      <w:pPr>
        <w:spacing w:after="0" w:line="240" w:lineRule="auto"/>
      </w:pPr>
      <w:r>
        <w:separator/>
      </w:r>
    </w:p>
  </w:endnote>
  <w:end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CBA" w:rsidRDefault="00FE1CBA" w:rsidP="00533A60">
      <w:pPr>
        <w:spacing w:after="0" w:line="240" w:lineRule="auto"/>
      </w:pPr>
      <w:r>
        <w:separator/>
      </w:r>
    </w:p>
  </w:footnote>
  <w:footnote w:type="continuationSeparator" w:id="0">
    <w:p w:rsidR="00FE1CBA" w:rsidRDefault="00FE1CBA" w:rsidP="0053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095772"/>
      <w:docPartObj>
        <w:docPartGallery w:val="Page Numbers (Top of Page)"/>
        <w:docPartUnique/>
      </w:docPartObj>
    </w:sdtPr>
    <w:sdtEndPr/>
    <w:sdtContent>
      <w:p w:rsidR="00336100" w:rsidRDefault="0033610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78F">
          <w:rPr>
            <w:noProof/>
          </w:rPr>
          <w:t>15</w:t>
        </w:r>
        <w:r>
          <w:fldChar w:fldCharType="end"/>
        </w:r>
      </w:p>
    </w:sdtContent>
  </w:sdt>
  <w:p w:rsidR="00336100" w:rsidRDefault="0033610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8B4"/>
    <w:multiLevelType w:val="hybridMultilevel"/>
    <w:tmpl w:val="D4C401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D0156C8"/>
    <w:multiLevelType w:val="hybridMultilevel"/>
    <w:tmpl w:val="D230FEA8"/>
    <w:lvl w:ilvl="0" w:tplc="CCC8ABF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214166A2"/>
    <w:multiLevelType w:val="hybridMultilevel"/>
    <w:tmpl w:val="5C965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A83DC9"/>
    <w:multiLevelType w:val="hybridMultilevel"/>
    <w:tmpl w:val="F36AAB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ED66B5A"/>
    <w:multiLevelType w:val="hybridMultilevel"/>
    <w:tmpl w:val="328C945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4E4C"/>
    <w:multiLevelType w:val="hybridMultilevel"/>
    <w:tmpl w:val="19E0100C"/>
    <w:lvl w:ilvl="0" w:tplc="04190011">
      <w:start w:val="1"/>
      <w:numFmt w:val="decimal"/>
      <w:lvlText w:val="%1)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6">
    <w:nsid w:val="43FB248F"/>
    <w:multiLevelType w:val="hybridMultilevel"/>
    <w:tmpl w:val="E0A00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03602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58DD6483"/>
    <w:multiLevelType w:val="multilevel"/>
    <w:tmpl w:val="3E5818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63812973"/>
    <w:multiLevelType w:val="multilevel"/>
    <w:tmpl w:val="0FBE3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6CAE1E6C"/>
    <w:multiLevelType w:val="multilevel"/>
    <w:tmpl w:val="A1FCC742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0E842FA"/>
    <w:multiLevelType w:val="multilevel"/>
    <w:tmpl w:val="6B669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6A73A94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7A1134C6"/>
    <w:multiLevelType w:val="hybridMultilevel"/>
    <w:tmpl w:val="00AC23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C081902"/>
    <w:multiLevelType w:val="hybridMultilevel"/>
    <w:tmpl w:val="3EEE97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C29A1"/>
    <w:multiLevelType w:val="hybridMultilevel"/>
    <w:tmpl w:val="7EF88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5"/>
  </w:num>
  <w:num w:numId="9">
    <w:abstractNumId w:val="12"/>
  </w:num>
  <w:num w:numId="10">
    <w:abstractNumId w:val="3"/>
  </w:num>
  <w:num w:numId="11">
    <w:abstractNumId w:val="10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6AE9"/>
    <w:rsid w:val="000120EB"/>
    <w:rsid w:val="00012533"/>
    <w:rsid w:val="00013A1C"/>
    <w:rsid w:val="00025A8E"/>
    <w:rsid w:val="000275B5"/>
    <w:rsid w:val="0003695C"/>
    <w:rsid w:val="00042339"/>
    <w:rsid w:val="000434AA"/>
    <w:rsid w:val="00045556"/>
    <w:rsid w:val="0004778F"/>
    <w:rsid w:val="000614BD"/>
    <w:rsid w:val="000830E9"/>
    <w:rsid w:val="000A2AFB"/>
    <w:rsid w:val="000B3F6B"/>
    <w:rsid w:val="000C4423"/>
    <w:rsid w:val="000C5D5B"/>
    <w:rsid w:val="000F6AE9"/>
    <w:rsid w:val="00113530"/>
    <w:rsid w:val="001269DE"/>
    <w:rsid w:val="0014582C"/>
    <w:rsid w:val="00165A56"/>
    <w:rsid w:val="00166E93"/>
    <w:rsid w:val="0017524D"/>
    <w:rsid w:val="00184F8F"/>
    <w:rsid w:val="001B60E8"/>
    <w:rsid w:val="001F3EEA"/>
    <w:rsid w:val="002039F0"/>
    <w:rsid w:val="0021465E"/>
    <w:rsid w:val="00224114"/>
    <w:rsid w:val="00227D7B"/>
    <w:rsid w:val="00227DE5"/>
    <w:rsid w:val="0025466C"/>
    <w:rsid w:val="00257603"/>
    <w:rsid w:val="00262419"/>
    <w:rsid w:val="00287D81"/>
    <w:rsid w:val="00291F45"/>
    <w:rsid w:val="002A1344"/>
    <w:rsid w:val="002A6858"/>
    <w:rsid w:val="002D29EE"/>
    <w:rsid w:val="002F46DE"/>
    <w:rsid w:val="00304495"/>
    <w:rsid w:val="00316CF8"/>
    <w:rsid w:val="00317905"/>
    <w:rsid w:val="00336100"/>
    <w:rsid w:val="003407E6"/>
    <w:rsid w:val="00351EEF"/>
    <w:rsid w:val="00362CF0"/>
    <w:rsid w:val="003675A9"/>
    <w:rsid w:val="00371B8E"/>
    <w:rsid w:val="0037563F"/>
    <w:rsid w:val="0038474D"/>
    <w:rsid w:val="003900ED"/>
    <w:rsid w:val="00392298"/>
    <w:rsid w:val="003C4568"/>
    <w:rsid w:val="003D79DB"/>
    <w:rsid w:val="003E2F82"/>
    <w:rsid w:val="003F2C5F"/>
    <w:rsid w:val="003F3BB8"/>
    <w:rsid w:val="004136F6"/>
    <w:rsid w:val="004157FC"/>
    <w:rsid w:val="004323E1"/>
    <w:rsid w:val="00447E01"/>
    <w:rsid w:val="00464740"/>
    <w:rsid w:val="00466954"/>
    <w:rsid w:val="00470DEB"/>
    <w:rsid w:val="00477A64"/>
    <w:rsid w:val="0048520A"/>
    <w:rsid w:val="00490B6A"/>
    <w:rsid w:val="00494B6C"/>
    <w:rsid w:val="00495C11"/>
    <w:rsid w:val="004A0F2C"/>
    <w:rsid w:val="004B7646"/>
    <w:rsid w:val="004C7B69"/>
    <w:rsid w:val="004F0DB2"/>
    <w:rsid w:val="00524DD4"/>
    <w:rsid w:val="00533A60"/>
    <w:rsid w:val="00541ECB"/>
    <w:rsid w:val="00550D46"/>
    <w:rsid w:val="00566729"/>
    <w:rsid w:val="005739F5"/>
    <w:rsid w:val="005756A6"/>
    <w:rsid w:val="005A0BDA"/>
    <w:rsid w:val="005B0598"/>
    <w:rsid w:val="005B0A9D"/>
    <w:rsid w:val="005B1AE8"/>
    <w:rsid w:val="005B2EF4"/>
    <w:rsid w:val="005D1D0C"/>
    <w:rsid w:val="005D420B"/>
    <w:rsid w:val="005E0D6B"/>
    <w:rsid w:val="005E2798"/>
    <w:rsid w:val="00622289"/>
    <w:rsid w:val="00625EF7"/>
    <w:rsid w:val="00630860"/>
    <w:rsid w:val="00637A29"/>
    <w:rsid w:val="006661BC"/>
    <w:rsid w:val="0067672C"/>
    <w:rsid w:val="00681702"/>
    <w:rsid w:val="0069440D"/>
    <w:rsid w:val="006A0260"/>
    <w:rsid w:val="006E0581"/>
    <w:rsid w:val="007049F9"/>
    <w:rsid w:val="00712E2D"/>
    <w:rsid w:val="00736EAA"/>
    <w:rsid w:val="00741938"/>
    <w:rsid w:val="00750E4E"/>
    <w:rsid w:val="00770BB2"/>
    <w:rsid w:val="007A6F3D"/>
    <w:rsid w:val="007B01AC"/>
    <w:rsid w:val="007D4790"/>
    <w:rsid w:val="007E0146"/>
    <w:rsid w:val="007E2FE2"/>
    <w:rsid w:val="007E71B4"/>
    <w:rsid w:val="007F1C9B"/>
    <w:rsid w:val="007F4D50"/>
    <w:rsid w:val="00803948"/>
    <w:rsid w:val="008171D3"/>
    <w:rsid w:val="00835E70"/>
    <w:rsid w:val="00837B4B"/>
    <w:rsid w:val="00840E43"/>
    <w:rsid w:val="008426D0"/>
    <w:rsid w:val="008505FC"/>
    <w:rsid w:val="008657E3"/>
    <w:rsid w:val="00871672"/>
    <w:rsid w:val="008719E8"/>
    <w:rsid w:val="00881E26"/>
    <w:rsid w:val="00896466"/>
    <w:rsid w:val="008B6FC9"/>
    <w:rsid w:val="008C1A11"/>
    <w:rsid w:val="008C3F3E"/>
    <w:rsid w:val="008E5855"/>
    <w:rsid w:val="008F5115"/>
    <w:rsid w:val="009212B3"/>
    <w:rsid w:val="00936FA6"/>
    <w:rsid w:val="00951AF1"/>
    <w:rsid w:val="00962199"/>
    <w:rsid w:val="009733B9"/>
    <w:rsid w:val="00973D0A"/>
    <w:rsid w:val="00980CE1"/>
    <w:rsid w:val="0098629C"/>
    <w:rsid w:val="00990E8B"/>
    <w:rsid w:val="009A7048"/>
    <w:rsid w:val="009B29CF"/>
    <w:rsid w:val="009C1593"/>
    <w:rsid w:val="009D3FED"/>
    <w:rsid w:val="00A06CEA"/>
    <w:rsid w:val="00A10099"/>
    <w:rsid w:val="00A1367F"/>
    <w:rsid w:val="00A375AB"/>
    <w:rsid w:val="00A46CF3"/>
    <w:rsid w:val="00A91CC8"/>
    <w:rsid w:val="00A93082"/>
    <w:rsid w:val="00AD3A64"/>
    <w:rsid w:val="00AF1DA1"/>
    <w:rsid w:val="00AF34BF"/>
    <w:rsid w:val="00B05FF0"/>
    <w:rsid w:val="00B82FCA"/>
    <w:rsid w:val="00BA0C23"/>
    <w:rsid w:val="00BA250C"/>
    <w:rsid w:val="00BB59EC"/>
    <w:rsid w:val="00BE20D1"/>
    <w:rsid w:val="00BF7AF7"/>
    <w:rsid w:val="00C122BA"/>
    <w:rsid w:val="00C12659"/>
    <w:rsid w:val="00C151C0"/>
    <w:rsid w:val="00C34744"/>
    <w:rsid w:val="00C648CD"/>
    <w:rsid w:val="00C809D0"/>
    <w:rsid w:val="00C820DB"/>
    <w:rsid w:val="00C82766"/>
    <w:rsid w:val="00C867FB"/>
    <w:rsid w:val="00C96751"/>
    <w:rsid w:val="00CA722F"/>
    <w:rsid w:val="00CB3CF3"/>
    <w:rsid w:val="00CB7F60"/>
    <w:rsid w:val="00CC2B2A"/>
    <w:rsid w:val="00CC5BBE"/>
    <w:rsid w:val="00CD450F"/>
    <w:rsid w:val="00D0042D"/>
    <w:rsid w:val="00D00DAE"/>
    <w:rsid w:val="00D01990"/>
    <w:rsid w:val="00D16C75"/>
    <w:rsid w:val="00D5348C"/>
    <w:rsid w:val="00D53640"/>
    <w:rsid w:val="00D72329"/>
    <w:rsid w:val="00DA04B8"/>
    <w:rsid w:val="00DA076A"/>
    <w:rsid w:val="00DA44F2"/>
    <w:rsid w:val="00DC387C"/>
    <w:rsid w:val="00DC5046"/>
    <w:rsid w:val="00DC5497"/>
    <w:rsid w:val="00DD07AD"/>
    <w:rsid w:val="00DE29C6"/>
    <w:rsid w:val="00DE3920"/>
    <w:rsid w:val="00DE6ADF"/>
    <w:rsid w:val="00DF1027"/>
    <w:rsid w:val="00E17B2F"/>
    <w:rsid w:val="00E51EB2"/>
    <w:rsid w:val="00E663D6"/>
    <w:rsid w:val="00E73B35"/>
    <w:rsid w:val="00E7591D"/>
    <w:rsid w:val="00E77172"/>
    <w:rsid w:val="00EA5771"/>
    <w:rsid w:val="00EA5A47"/>
    <w:rsid w:val="00EA5C90"/>
    <w:rsid w:val="00EC2F66"/>
    <w:rsid w:val="00ED55CA"/>
    <w:rsid w:val="00EE58B6"/>
    <w:rsid w:val="00EF4607"/>
    <w:rsid w:val="00F0604B"/>
    <w:rsid w:val="00F06B7E"/>
    <w:rsid w:val="00F07CB0"/>
    <w:rsid w:val="00F210F3"/>
    <w:rsid w:val="00F2583A"/>
    <w:rsid w:val="00F94A54"/>
    <w:rsid w:val="00FB012F"/>
    <w:rsid w:val="00FD7093"/>
    <w:rsid w:val="00FE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semiHidden/>
    <w:unhideWhenUsed/>
    <w:rsid w:val="0004233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A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3A60"/>
  </w:style>
  <w:style w:type="paragraph" w:styleId="aa">
    <w:name w:val="footer"/>
    <w:basedOn w:val="a"/>
    <w:link w:val="ab"/>
    <w:uiPriority w:val="99"/>
    <w:unhideWhenUsed/>
    <w:rsid w:val="0053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3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75AB"/>
    <w:pPr>
      <w:ind w:left="720"/>
      <w:contextualSpacing/>
    </w:pPr>
  </w:style>
  <w:style w:type="paragraph" w:customStyle="1" w:styleId="Default">
    <w:name w:val="Default"/>
    <w:rsid w:val="00083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2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6D281-521E-42C3-922C-BEC4011A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15</Pages>
  <Words>4997</Words>
  <Characters>28489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Бодак Евгения Андреевна</dc:creator>
  <cp:lastModifiedBy>Наумова Татьяна Витальевна</cp:lastModifiedBy>
  <cp:revision>75</cp:revision>
  <cp:lastPrinted>2023-05-25T12:53:00Z</cp:lastPrinted>
  <dcterms:created xsi:type="dcterms:W3CDTF">2017-01-09T12:41:00Z</dcterms:created>
  <dcterms:modified xsi:type="dcterms:W3CDTF">2023-05-25T12:55:00Z</dcterms:modified>
</cp:coreProperties>
</file>