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5255" w14:textId="77777777" w:rsidR="00DA18F1" w:rsidRPr="00DA18F1" w:rsidRDefault="00DA18F1" w:rsidP="00DA18F1">
      <w:pPr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0F4F5"/>
          <w:lang w:eastAsia="ru-RU"/>
        </w:rPr>
      </w:pPr>
      <w:r w:rsidRPr="00394532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0F4F5"/>
          <w:lang w:eastAsia="ru-RU"/>
        </w:rPr>
        <w:t>Должностные обязанности главного специалиста отдела оценки качества и общего образования детей:</w:t>
      </w:r>
    </w:p>
    <w:p w14:paraId="6FBA7B04" w14:textId="77777777" w:rsidR="00DA18F1" w:rsidRPr="00C0405E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267B15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Pr="00C0405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организует и курирует проведение государственной итоговой аттестации (далее - ГИА) учащихся, освоивших образовательные программы основного общего образования в соответствии с действующим законодательством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14:paraId="600E371F" w14:textId="77777777" w:rsidR="00DA18F1" w:rsidRPr="00C0405E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5C515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Pr="00C0405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обеспечивает реализацию планов мероприятий по обеспечению и проведению ГИА в общеобразовательных организациях города Югорска;</w:t>
      </w:r>
    </w:p>
    <w:p w14:paraId="1C65850B" w14:textId="77777777" w:rsidR="00DA18F1" w:rsidRPr="00C0405E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C0405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координирует подготовку документов муниципального уровня, регламентирующих проведение ГИА;</w:t>
      </w:r>
    </w:p>
    <w:p w14:paraId="7DADB63B" w14:textId="77777777" w:rsidR="00DA18F1" w:rsidRPr="00C0405E" w:rsidRDefault="00DA18F1" w:rsidP="00DA18F1">
      <w:pPr>
        <w:pStyle w:val="20"/>
        <w:shd w:val="clear" w:color="auto" w:fill="auto"/>
        <w:tabs>
          <w:tab w:val="left" w:pos="426"/>
          <w:tab w:val="left" w:pos="1298"/>
        </w:tabs>
        <w:spacing w:before="0" w:line="240" w:lineRule="auto"/>
        <w:ind w:right="20" w:firstLine="284"/>
        <w:jc w:val="both"/>
        <w:rPr>
          <w:rFonts w:ascii="PT Astra Serif" w:hAnsi="PT Astra Serif"/>
          <w:color w:val="000000" w:themeColor="text1"/>
          <w:lang w:eastAsia="ru-RU"/>
        </w:rPr>
      </w:pPr>
      <w:r>
        <w:rPr>
          <w:rFonts w:ascii="PT Astra Serif" w:hAnsi="PT Astra Serif"/>
          <w:color w:val="000000" w:themeColor="text1"/>
          <w:lang w:eastAsia="ru-RU"/>
        </w:rPr>
        <w:t xml:space="preserve">    </w:t>
      </w:r>
      <w:r w:rsidRPr="008C054A">
        <w:rPr>
          <w:rFonts w:ascii="PT Astra Serif" w:hAnsi="PT Astra Serif"/>
          <w:color w:val="000000" w:themeColor="text1"/>
          <w:lang w:eastAsia="ru-RU"/>
        </w:rPr>
        <w:t xml:space="preserve">    4</w:t>
      </w:r>
      <w:r>
        <w:rPr>
          <w:rFonts w:ascii="PT Astra Serif" w:hAnsi="PT Astra Serif"/>
          <w:color w:val="000000" w:themeColor="text1"/>
          <w:lang w:eastAsia="ru-RU"/>
        </w:rPr>
        <w:t>)</w:t>
      </w:r>
      <w:r w:rsidRPr="00C0405E">
        <w:rPr>
          <w:rFonts w:ascii="PT Astra Serif" w:hAnsi="PT Astra Serif"/>
          <w:color w:val="000000" w:themeColor="text1"/>
          <w:lang w:eastAsia="ru-RU"/>
        </w:rPr>
        <w:t xml:space="preserve"> организует, координирует и контролирует деятельность общеобразовательных организаций по подготовке и проведению ГИА;</w:t>
      </w:r>
    </w:p>
    <w:p w14:paraId="0C350154" w14:textId="77777777" w:rsidR="00DA18F1" w:rsidRPr="00C0405E" w:rsidRDefault="00DA18F1" w:rsidP="00DA18F1">
      <w:pPr>
        <w:pStyle w:val="20"/>
        <w:shd w:val="clear" w:color="auto" w:fill="auto"/>
        <w:tabs>
          <w:tab w:val="left" w:pos="426"/>
          <w:tab w:val="left" w:pos="1566"/>
        </w:tabs>
        <w:spacing w:before="0" w:line="240" w:lineRule="auto"/>
        <w:ind w:right="20" w:firstLine="284"/>
        <w:jc w:val="both"/>
        <w:rPr>
          <w:rFonts w:ascii="PT Astra Serif" w:hAnsi="PT Astra Serif"/>
          <w:color w:val="000000" w:themeColor="text1"/>
          <w:lang w:eastAsia="ru-RU"/>
        </w:rPr>
      </w:pPr>
      <w:r>
        <w:rPr>
          <w:rFonts w:ascii="PT Astra Serif" w:hAnsi="PT Astra Serif"/>
          <w:color w:val="000000" w:themeColor="text1"/>
          <w:lang w:eastAsia="ru-RU"/>
        </w:rPr>
        <w:t xml:space="preserve">    </w:t>
      </w:r>
      <w:r w:rsidRPr="008C054A">
        <w:rPr>
          <w:rFonts w:ascii="PT Astra Serif" w:hAnsi="PT Astra Serif"/>
          <w:color w:val="000000" w:themeColor="text1"/>
          <w:lang w:eastAsia="ru-RU"/>
        </w:rPr>
        <w:t xml:space="preserve">     5</w:t>
      </w:r>
      <w:r>
        <w:rPr>
          <w:rFonts w:ascii="PT Astra Serif" w:hAnsi="PT Astra Serif"/>
          <w:color w:val="000000" w:themeColor="text1"/>
          <w:lang w:eastAsia="ru-RU"/>
        </w:rPr>
        <w:t>)</w:t>
      </w:r>
      <w:r w:rsidRPr="00C0405E">
        <w:rPr>
          <w:rFonts w:ascii="PT Astra Serif" w:hAnsi="PT Astra Serif"/>
          <w:color w:val="000000" w:themeColor="text1"/>
          <w:lang w:eastAsia="ru-RU"/>
        </w:rPr>
        <w:t xml:space="preserve"> организует информирование всех субъектов образовательного процесса и общественности о ГИА;</w:t>
      </w:r>
    </w:p>
    <w:p w14:paraId="6880ABC9" w14:textId="77777777" w:rsidR="00DA18F1" w:rsidRPr="00C0405E" w:rsidRDefault="00DA18F1" w:rsidP="00DA18F1">
      <w:pPr>
        <w:pStyle w:val="20"/>
        <w:shd w:val="clear" w:color="auto" w:fill="auto"/>
        <w:tabs>
          <w:tab w:val="left" w:pos="426"/>
          <w:tab w:val="left" w:pos="1326"/>
        </w:tabs>
        <w:spacing w:before="0" w:line="240" w:lineRule="auto"/>
        <w:ind w:firstLine="284"/>
        <w:jc w:val="both"/>
        <w:rPr>
          <w:rFonts w:ascii="PT Astra Serif" w:hAnsi="PT Astra Serif"/>
          <w:color w:val="000000" w:themeColor="text1"/>
          <w:lang w:eastAsia="ru-RU"/>
        </w:rPr>
      </w:pPr>
      <w:r>
        <w:rPr>
          <w:rFonts w:ascii="PT Astra Serif" w:hAnsi="PT Astra Serif"/>
          <w:color w:val="000000" w:themeColor="text1"/>
          <w:lang w:eastAsia="ru-RU"/>
        </w:rPr>
        <w:t xml:space="preserve">  </w:t>
      </w:r>
      <w:r w:rsidRPr="008C054A">
        <w:rPr>
          <w:rFonts w:ascii="PT Astra Serif" w:hAnsi="PT Astra Serif"/>
          <w:color w:val="000000" w:themeColor="text1"/>
          <w:lang w:eastAsia="ru-RU"/>
        </w:rPr>
        <w:t xml:space="preserve">     </w:t>
      </w:r>
      <w:r>
        <w:rPr>
          <w:rFonts w:ascii="PT Astra Serif" w:hAnsi="PT Astra Serif"/>
          <w:color w:val="000000" w:themeColor="text1"/>
          <w:lang w:eastAsia="ru-RU"/>
        </w:rPr>
        <w:t xml:space="preserve"> </w:t>
      </w:r>
      <w:r w:rsidRPr="00394532">
        <w:rPr>
          <w:rFonts w:ascii="PT Astra Serif" w:hAnsi="PT Astra Serif"/>
          <w:color w:val="000000" w:themeColor="text1"/>
          <w:lang w:eastAsia="ru-RU"/>
        </w:rPr>
        <w:t>6</w:t>
      </w:r>
      <w:r>
        <w:rPr>
          <w:rFonts w:ascii="PT Astra Serif" w:hAnsi="PT Astra Serif"/>
          <w:color w:val="000000" w:themeColor="text1"/>
          <w:lang w:eastAsia="ru-RU"/>
        </w:rPr>
        <w:t>)</w:t>
      </w:r>
      <w:r w:rsidRPr="00C0405E">
        <w:rPr>
          <w:rFonts w:ascii="PT Astra Serif" w:hAnsi="PT Astra Serif"/>
          <w:color w:val="000000" w:themeColor="text1"/>
          <w:lang w:eastAsia="ru-RU"/>
        </w:rPr>
        <w:t xml:space="preserve"> определяет организационно-территориальные и организационно-технологические схемы проведения ГИА по учебным предметам на муниципальном уровне;</w:t>
      </w:r>
    </w:p>
    <w:p w14:paraId="2B4B27AC" w14:textId="77777777" w:rsidR="00DA18F1" w:rsidRPr="00C0405E" w:rsidRDefault="00DA18F1" w:rsidP="00DA18F1">
      <w:pPr>
        <w:pStyle w:val="20"/>
        <w:shd w:val="clear" w:color="auto" w:fill="auto"/>
        <w:tabs>
          <w:tab w:val="left" w:pos="426"/>
          <w:tab w:val="left" w:pos="1326"/>
        </w:tabs>
        <w:spacing w:before="0" w:line="240" w:lineRule="auto"/>
        <w:ind w:right="20" w:firstLine="284"/>
        <w:jc w:val="both"/>
        <w:rPr>
          <w:rFonts w:ascii="PT Astra Serif" w:hAnsi="PT Astra Serif"/>
          <w:color w:val="000000" w:themeColor="text1"/>
          <w:lang w:eastAsia="ru-RU"/>
        </w:rPr>
      </w:pPr>
      <w:r>
        <w:rPr>
          <w:rFonts w:ascii="PT Astra Serif" w:hAnsi="PT Astra Serif"/>
          <w:color w:val="000000" w:themeColor="text1"/>
          <w:lang w:eastAsia="ru-RU"/>
        </w:rPr>
        <w:t xml:space="preserve"> </w:t>
      </w:r>
      <w:r>
        <w:rPr>
          <w:rFonts w:ascii="PT Astra Serif" w:hAnsi="PT Astra Serif"/>
          <w:color w:val="000000" w:themeColor="text1"/>
          <w:lang w:eastAsia="ru-RU"/>
        </w:rPr>
        <w:tab/>
        <w:t xml:space="preserve">  </w:t>
      </w:r>
      <w:r w:rsidRPr="008C054A">
        <w:rPr>
          <w:rFonts w:ascii="PT Astra Serif" w:hAnsi="PT Astra Serif"/>
          <w:color w:val="000000" w:themeColor="text1"/>
          <w:lang w:eastAsia="ru-RU"/>
        </w:rPr>
        <w:t xml:space="preserve">    </w:t>
      </w:r>
      <w:r w:rsidRPr="00394532">
        <w:rPr>
          <w:rFonts w:ascii="PT Astra Serif" w:hAnsi="PT Astra Serif"/>
          <w:color w:val="000000" w:themeColor="text1"/>
          <w:lang w:eastAsia="ru-RU"/>
        </w:rPr>
        <w:t>7</w:t>
      </w:r>
      <w:r>
        <w:rPr>
          <w:rFonts w:ascii="PT Astra Serif" w:hAnsi="PT Astra Serif"/>
          <w:color w:val="000000" w:themeColor="text1"/>
          <w:lang w:eastAsia="ru-RU"/>
        </w:rPr>
        <w:t>)</w:t>
      </w:r>
      <w:r>
        <w:rPr>
          <w:rFonts w:ascii="PT Astra Serif" w:hAnsi="PT Astra Serif"/>
          <w:color w:val="000000" w:themeColor="text1"/>
          <w:lang w:eastAsia="ru-RU"/>
        </w:rPr>
        <w:tab/>
      </w:r>
      <w:r w:rsidRPr="00C0405E">
        <w:rPr>
          <w:rFonts w:ascii="PT Astra Serif" w:hAnsi="PT Astra Serif"/>
          <w:color w:val="000000" w:themeColor="text1"/>
          <w:lang w:eastAsia="ru-RU"/>
        </w:rPr>
        <w:t>обеспечивает создание необходимых условий для организации и функционирования (средства связи, охрану правопорядка, медицинское обслуживание, видеонаблюдение, оборудование металлоискателями, системы подавления сигналов подвижной связи) пунктов проведения экзаменов в период проведения ГИА, в том числе при проведении ГИА в досрочный и дополнительный периоды ГИА и осуществляет контроль их соблюдения;</w:t>
      </w:r>
    </w:p>
    <w:p w14:paraId="7D3DA94D" w14:textId="77777777" w:rsidR="00DA18F1" w:rsidRPr="00C0405E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39453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Pr="00C0405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обеспечивает проведение дополнительного периода ГИА на территории муниципального образования;</w:t>
      </w:r>
    </w:p>
    <w:p w14:paraId="4194FB8A" w14:textId="77777777" w:rsidR="00DA18F1" w:rsidRPr="008C054A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9453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</w:t>
      </w:r>
      <w:r w:rsidRPr="00C0405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осуществляет анализ результатов ГИА и планирование мероприятий по проведе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нию ГИА на муниципальном уровне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14:paraId="0B82ADAF" w14:textId="77777777" w:rsidR="00DA18F1" w:rsidRPr="00370A93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370A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 w:rsidRPr="0039453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0</w:t>
      </w:r>
      <w:r w:rsidRPr="00370A9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проведение аттестации руководителей и кандидатов на должность руководителя муниципальной образовательной организации;</w:t>
      </w:r>
    </w:p>
    <w:p w14:paraId="2F4DD02B" w14:textId="77777777" w:rsidR="00DA18F1" w:rsidRDefault="00DA18F1" w:rsidP="00DA18F1">
      <w:pPr>
        <w:tabs>
          <w:tab w:val="left" w:pos="426"/>
        </w:tabs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1</w:t>
      </w:r>
      <w:r w:rsidRPr="0039453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 формирует резерв управленческих кадров для замещения должностей руководителей муниципальных образовательных учреждений</w:t>
      </w:r>
      <w:r w:rsidRPr="00DE78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5737C0EF" w14:textId="77777777" w:rsidR="00DA18F1" w:rsidRPr="00C0405E" w:rsidRDefault="00DA18F1" w:rsidP="00DA18F1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1</w:t>
      </w:r>
      <w:r w:rsidRPr="0039453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) координирует деятельность </w:t>
      </w:r>
      <w:r w:rsidRPr="00D76FA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учет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Pr="00D76FA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детей, подлежащих обучению по образовательным программам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города Югорска</w:t>
      </w:r>
      <w:r w:rsidRPr="0039453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8C054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185717C6" w14:textId="77777777" w:rsidR="00A55FA2" w:rsidRDefault="00A55FA2"/>
    <w:sectPr w:rsidR="00A5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8E"/>
    <w:rsid w:val="0037568E"/>
    <w:rsid w:val="00A55FA2"/>
    <w:rsid w:val="00DA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C873C-502C-42E1-A2C1-D9670C4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8F1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18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18F1"/>
    <w:pPr>
      <w:shd w:val="clear" w:color="auto" w:fill="FFFFFF"/>
      <w:spacing w:before="600" w:after="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2</cp:revision>
  <dcterms:created xsi:type="dcterms:W3CDTF">2025-05-28T06:36:00Z</dcterms:created>
  <dcterms:modified xsi:type="dcterms:W3CDTF">2025-05-28T06:36:00Z</dcterms:modified>
</cp:coreProperties>
</file>