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F43" w:rsidRPr="00CB00DB" w:rsidRDefault="00816F43" w:rsidP="00816F43">
      <w:pPr>
        <w:jc w:val="center"/>
        <w:rPr>
          <w:rFonts w:ascii="PT Astra Serif" w:hAnsi="PT Astra Serif"/>
          <w:sz w:val="32"/>
          <w:szCs w:val="32"/>
        </w:rPr>
      </w:pPr>
      <w:r w:rsidRPr="00CB00DB">
        <w:rPr>
          <w:rFonts w:ascii="PT Astra Serif" w:hAnsi="PT Astra Serif"/>
          <w:sz w:val="32"/>
          <w:szCs w:val="32"/>
        </w:rPr>
        <w:t>Правила пожарной безопасности на природе</w:t>
      </w:r>
    </w:p>
    <w:p w:rsidR="00816F43" w:rsidRPr="00816F43" w:rsidRDefault="0031422C" w:rsidP="00816F4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Уважаемые жители и гости</w:t>
      </w:r>
      <w:r w:rsidR="00816F43" w:rsidRPr="00816F43">
        <w:rPr>
          <w:rFonts w:ascii="PT Astra Serif" w:hAnsi="PT Astra Serif"/>
          <w:sz w:val="28"/>
          <w:szCs w:val="28"/>
        </w:rPr>
        <w:t xml:space="preserve"> города </w:t>
      </w:r>
      <w:proofErr w:type="spellStart"/>
      <w:r w:rsidR="00816F43" w:rsidRPr="00816F43"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>!</w:t>
      </w:r>
      <w:r w:rsidR="00816F43" w:rsidRPr="00816F4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</w:t>
      </w:r>
      <w:r w:rsidR="00816F43" w:rsidRPr="00816F43">
        <w:rPr>
          <w:rFonts w:ascii="PT Astra Serif" w:hAnsi="PT Astra Serif"/>
          <w:sz w:val="28"/>
          <w:szCs w:val="28"/>
        </w:rPr>
        <w:t>апоминае</w:t>
      </w:r>
      <w:r>
        <w:rPr>
          <w:rFonts w:ascii="PT Astra Serif" w:hAnsi="PT Astra Serif"/>
          <w:sz w:val="28"/>
          <w:szCs w:val="28"/>
        </w:rPr>
        <w:t>м</w:t>
      </w:r>
      <w:r w:rsidR="00816F43" w:rsidRPr="00816F43">
        <w:rPr>
          <w:rFonts w:ascii="PT Astra Serif" w:hAnsi="PT Astra Serif"/>
          <w:sz w:val="28"/>
          <w:szCs w:val="28"/>
        </w:rPr>
        <w:t xml:space="preserve">, выезжая из города на природу, не оставляйте  следы своего пребывания: пластиковые бутылки, вытоптанные полянки, обгоревший лес... </w:t>
      </w:r>
    </w:p>
    <w:p w:rsidR="00816F43" w:rsidRPr="00816F43" w:rsidRDefault="00816F43" w:rsidP="00816F43">
      <w:pPr>
        <w:jc w:val="both"/>
        <w:rPr>
          <w:rFonts w:ascii="PT Astra Serif" w:hAnsi="PT Astra Serif"/>
          <w:sz w:val="28"/>
          <w:szCs w:val="28"/>
        </w:rPr>
      </w:pPr>
      <w:r w:rsidRPr="00816F43">
        <w:rPr>
          <w:rFonts w:ascii="PT Astra Serif" w:hAnsi="PT Astra Serif"/>
          <w:sz w:val="28"/>
          <w:szCs w:val="28"/>
        </w:rPr>
        <w:t xml:space="preserve">Многие привыкли разжигать </w:t>
      </w:r>
      <w:proofErr w:type="gramStart"/>
      <w:r w:rsidRPr="00816F43">
        <w:rPr>
          <w:rFonts w:ascii="PT Astra Serif" w:hAnsi="PT Astra Serif"/>
          <w:sz w:val="28"/>
          <w:szCs w:val="28"/>
        </w:rPr>
        <w:t>костры</w:t>
      </w:r>
      <w:proofErr w:type="gramEnd"/>
      <w:r w:rsidRPr="00816F43">
        <w:rPr>
          <w:rFonts w:ascii="PT Astra Serif" w:hAnsi="PT Astra Serif"/>
          <w:sz w:val="28"/>
          <w:szCs w:val="28"/>
        </w:rPr>
        <w:t xml:space="preserve"> где попало, уезжая – забывают потушить их. Оставляют после себя горы мусора. Вместе с летним сезоном пикников на природе нач</w:t>
      </w:r>
      <w:r w:rsidR="008A4CE3">
        <w:rPr>
          <w:rFonts w:ascii="PT Astra Serif" w:hAnsi="PT Astra Serif"/>
          <w:sz w:val="28"/>
          <w:szCs w:val="28"/>
        </w:rPr>
        <w:t>ался</w:t>
      </w:r>
      <w:r w:rsidRPr="00816F43">
        <w:rPr>
          <w:rFonts w:ascii="PT Astra Serif" w:hAnsi="PT Astra Serif"/>
          <w:sz w:val="28"/>
          <w:szCs w:val="28"/>
        </w:rPr>
        <w:t xml:space="preserve"> </w:t>
      </w:r>
      <w:r w:rsidR="008A4CE3">
        <w:rPr>
          <w:rFonts w:ascii="PT Astra Serif" w:hAnsi="PT Astra Serif"/>
          <w:sz w:val="28"/>
          <w:szCs w:val="28"/>
        </w:rPr>
        <w:t xml:space="preserve">летний пожароопасный </w:t>
      </w:r>
      <w:r w:rsidRPr="00816F43">
        <w:rPr>
          <w:rFonts w:ascii="PT Astra Serif" w:hAnsi="PT Astra Serif"/>
          <w:sz w:val="28"/>
          <w:szCs w:val="28"/>
        </w:rPr>
        <w:t xml:space="preserve">сезон, а причины таких пожаров просты: непотушенный окурок, спичка или же оставленный гореть костер на месте отдыха. К сожалению, у нас не хватает специально оборудованных мест, так называемых </w:t>
      </w:r>
      <w:proofErr w:type="gramStart"/>
      <w:r w:rsidRPr="00816F43">
        <w:rPr>
          <w:rFonts w:ascii="PT Astra Serif" w:hAnsi="PT Astra Serif"/>
          <w:sz w:val="28"/>
          <w:szCs w:val="28"/>
        </w:rPr>
        <w:t>пикник-зон</w:t>
      </w:r>
      <w:proofErr w:type="gramEnd"/>
      <w:r w:rsidRPr="00816F43">
        <w:rPr>
          <w:rFonts w:ascii="PT Astra Serif" w:hAnsi="PT Astra Serif"/>
          <w:sz w:val="28"/>
          <w:szCs w:val="28"/>
        </w:rPr>
        <w:t xml:space="preserve">. Поэтому </w:t>
      </w:r>
      <w:r w:rsidR="0051248B">
        <w:rPr>
          <w:rFonts w:ascii="PT Astra Serif" w:hAnsi="PT Astra Serif"/>
          <w:sz w:val="28"/>
          <w:szCs w:val="28"/>
        </w:rPr>
        <w:t>а</w:t>
      </w:r>
      <w:r w:rsidRPr="00816F43">
        <w:rPr>
          <w:rFonts w:ascii="PT Astra Serif" w:hAnsi="PT Astra Serif"/>
          <w:sz w:val="28"/>
          <w:szCs w:val="28"/>
        </w:rPr>
        <w:t xml:space="preserve">дминистрация города </w:t>
      </w:r>
      <w:proofErr w:type="spellStart"/>
      <w:r w:rsidRPr="00816F43">
        <w:rPr>
          <w:rFonts w:ascii="PT Astra Serif" w:hAnsi="PT Astra Serif"/>
          <w:sz w:val="28"/>
          <w:szCs w:val="28"/>
        </w:rPr>
        <w:t>Югорска</w:t>
      </w:r>
      <w:proofErr w:type="spellEnd"/>
      <w:r w:rsidRPr="00816F43">
        <w:rPr>
          <w:rFonts w:ascii="PT Astra Serif" w:hAnsi="PT Astra Serif"/>
          <w:sz w:val="28"/>
          <w:szCs w:val="28"/>
        </w:rPr>
        <w:t xml:space="preserve"> обращается с просьбой соблюдать элементарные правила поведения на отдыхе:</w:t>
      </w:r>
    </w:p>
    <w:p w:rsidR="00816F43" w:rsidRPr="00816F43" w:rsidRDefault="00816F43" w:rsidP="00816F4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816F43">
        <w:rPr>
          <w:rFonts w:ascii="PT Astra Serif" w:hAnsi="PT Astra Serif"/>
          <w:sz w:val="28"/>
          <w:szCs w:val="28"/>
        </w:rPr>
        <w:t xml:space="preserve"> использовать мангалы или жаровни, размещенные на расстоянии не менее 5 м от любых построек. Кроме того, в радиусе 2 м вокруг мангала не должно быть никаких горючих материалов.</w:t>
      </w:r>
    </w:p>
    <w:p w:rsidR="00816F43" w:rsidRPr="00816F43" w:rsidRDefault="00816F43" w:rsidP="00816F4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е</w:t>
      </w:r>
      <w:r w:rsidRPr="00816F43">
        <w:rPr>
          <w:rFonts w:ascii="PT Astra Serif" w:hAnsi="PT Astra Serif"/>
          <w:sz w:val="28"/>
          <w:szCs w:val="28"/>
        </w:rPr>
        <w:t>сли мангала нет, разводить огонь можно, но только если выполнены следующие условия:</w:t>
      </w:r>
    </w:p>
    <w:p w:rsidR="00816F43" w:rsidRPr="00816F43" w:rsidRDefault="00816F43" w:rsidP="00816F4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816F43">
        <w:rPr>
          <w:rFonts w:ascii="PT Astra Serif" w:hAnsi="PT Astra Serif"/>
          <w:sz w:val="28"/>
          <w:szCs w:val="28"/>
        </w:rPr>
        <w:t>•</w:t>
      </w:r>
      <w:r w:rsidRPr="00816F43">
        <w:rPr>
          <w:rFonts w:ascii="PT Astra Serif" w:hAnsi="PT Astra Serif"/>
          <w:sz w:val="28"/>
          <w:szCs w:val="28"/>
        </w:rPr>
        <w:tab/>
        <w:t>выкопана яма не менее 0,3 м глубиной и не более 1 м шириной;</w:t>
      </w:r>
    </w:p>
    <w:p w:rsidR="00816F43" w:rsidRPr="00816F43" w:rsidRDefault="00816F43" w:rsidP="00816F4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816F43">
        <w:rPr>
          <w:rFonts w:ascii="PT Astra Serif" w:hAnsi="PT Astra Serif"/>
          <w:sz w:val="28"/>
          <w:szCs w:val="28"/>
        </w:rPr>
        <w:t>•</w:t>
      </w:r>
      <w:r w:rsidRPr="00816F43">
        <w:rPr>
          <w:rFonts w:ascii="PT Astra Serif" w:hAnsi="PT Astra Serif"/>
          <w:sz w:val="28"/>
          <w:szCs w:val="28"/>
        </w:rPr>
        <w:tab/>
        <w:t>расстояние от нее до ближайшего объекта (здания, сооружения, постройки) — не менее 50 м, до хвойного леса или отдельных хвойных деревьев — не менее 100 м, до лиственных деревьев — не менее 30 м;</w:t>
      </w:r>
    </w:p>
    <w:p w:rsidR="00816F43" w:rsidRPr="00816F43" w:rsidRDefault="00816F43" w:rsidP="00816F4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816F43">
        <w:rPr>
          <w:rFonts w:ascii="PT Astra Serif" w:hAnsi="PT Astra Serif"/>
          <w:sz w:val="28"/>
          <w:szCs w:val="28"/>
        </w:rPr>
        <w:t>•</w:t>
      </w:r>
      <w:r w:rsidRPr="00816F43">
        <w:rPr>
          <w:rFonts w:ascii="PT Astra Serif" w:hAnsi="PT Astra Serif"/>
          <w:sz w:val="28"/>
          <w:szCs w:val="28"/>
        </w:rPr>
        <w:tab/>
        <w:t>территория в радиусе 10 м от источника огня очищена от любых горючих материалов и отделена от остального участка минерализованной противопожарной полосой не менее 0,4 м шириной;</w:t>
      </w:r>
    </w:p>
    <w:p w:rsidR="00816F43" w:rsidRPr="00816F43" w:rsidRDefault="00816F43" w:rsidP="00816F4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816F43">
        <w:rPr>
          <w:rFonts w:ascii="PT Astra Serif" w:hAnsi="PT Astra Serif"/>
          <w:sz w:val="28"/>
          <w:szCs w:val="28"/>
        </w:rPr>
        <w:t>•</w:t>
      </w:r>
      <w:r w:rsidRPr="00816F43">
        <w:rPr>
          <w:rFonts w:ascii="PT Astra Serif" w:hAnsi="PT Astra Serif"/>
          <w:sz w:val="28"/>
          <w:szCs w:val="28"/>
        </w:rPr>
        <w:tab/>
        <w:t>у того, кто разводит огонь, имеются первичные средства пожаротушения и средства связи.</w:t>
      </w:r>
    </w:p>
    <w:p w:rsidR="00816F43" w:rsidRPr="00816F43" w:rsidRDefault="00816F43" w:rsidP="00816F43">
      <w:pPr>
        <w:jc w:val="both"/>
        <w:rPr>
          <w:rFonts w:ascii="PT Astra Serif" w:hAnsi="PT Astra Serif"/>
          <w:sz w:val="28"/>
          <w:szCs w:val="28"/>
        </w:rPr>
      </w:pPr>
      <w:r w:rsidRPr="00816F43">
        <w:rPr>
          <w:rFonts w:ascii="PT Astra Serif" w:hAnsi="PT Astra Serif"/>
          <w:sz w:val="28"/>
          <w:szCs w:val="28"/>
        </w:rPr>
        <w:t>Место для костра или сжигания мусора должно быть оборудовано по установленным правилам. И мусор сжигать, в принципе, можно. При выполнении следующих условий:</w:t>
      </w:r>
    </w:p>
    <w:p w:rsidR="00816F43" w:rsidRPr="00CB00DB" w:rsidRDefault="00816F43" w:rsidP="00CB00DB">
      <w:pPr>
        <w:pStyle w:val="a3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CB00DB">
        <w:rPr>
          <w:rFonts w:ascii="PT Astra Serif" w:hAnsi="PT Astra Serif"/>
          <w:sz w:val="28"/>
          <w:szCs w:val="28"/>
        </w:rPr>
        <w:t xml:space="preserve">используется емкость из негорючих материалов, объемом не более 1 </w:t>
      </w:r>
      <w:proofErr w:type="spellStart"/>
      <w:r w:rsidRPr="00CB00DB">
        <w:rPr>
          <w:rFonts w:ascii="PT Astra Serif" w:hAnsi="PT Astra Serif"/>
          <w:sz w:val="28"/>
          <w:szCs w:val="28"/>
        </w:rPr>
        <w:t>куб</w:t>
      </w:r>
      <w:proofErr w:type="gramStart"/>
      <w:r w:rsidRPr="00CB00DB">
        <w:rPr>
          <w:rFonts w:ascii="PT Astra Serif" w:hAnsi="PT Astra Serif"/>
          <w:sz w:val="28"/>
          <w:szCs w:val="28"/>
        </w:rPr>
        <w:t>.м</w:t>
      </w:r>
      <w:proofErr w:type="spellEnd"/>
      <w:proofErr w:type="gramEnd"/>
      <w:r w:rsidRPr="00CB00DB">
        <w:rPr>
          <w:rFonts w:ascii="PT Astra Serif" w:hAnsi="PT Astra Serif"/>
          <w:sz w:val="28"/>
          <w:szCs w:val="28"/>
        </w:rPr>
        <w:t>, прочно установленная на площадке, очищенной от любых горючих материалов в радиусе 5 м;</w:t>
      </w:r>
    </w:p>
    <w:p w:rsidR="00816F43" w:rsidRPr="00CB00DB" w:rsidRDefault="00816F43" w:rsidP="00CB00DB">
      <w:pPr>
        <w:pStyle w:val="a3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CB00DB">
        <w:rPr>
          <w:rFonts w:ascii="PT Astra Serif" w:hAnsi="PT Astra Serif"/>
          <w:sz w:val="28"/>
          <w:szCs w:val="28"/>
        </w:rPr>
        <w:lastRenderedPageBreak/>
        <w:t>площадка расположена на расстоянии не менее 25 от любых объектов, не менее 50 м — от хвойных деревьев или хвойного леса, не менее 15 м — от лиственных деревьев;</w:t>
      </w:r>
    </w:p>
    <w:p w:rsidR="00816F43" w:rsidRPr="00CB00DB" w:rsidRDefault="00816F43" w:rsidP="00CB00DB">
      <w:pPr>
        <w:pStyle w:val="a3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CB00DB">
        <w:rPr>
          <w:rFonts w:ascii="PT Astra Serif" w:hAnsi="PT Astra Serif"/>
          <w:sz w:val="28"/>
          <w:szCs w:val="28"/>
        </w:rPr>
        <w:t>емкость исключает распространение пламени и выпадение из нее горящих материалов;</w:t>
      </w:r>
    </w:p>
    <w:p w:rsidR="00816F43" w:rsidRPr="00CB00DB" w:rsidRDefault="00816F43" w:rsidP="00CB00DB">
      <w:pPr>
        <w:pStyle w:val="a3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CB00DB">
        <w:rPr>
          <w:rFonts w:ascii="PT Astra Serif" w:hAnsi="PT Astra Serif"/>
          <w:sz w:val="28"/>
          <w:szCs w:val="28"/>
        </w:rPr>
        <w:t>к емкости прилагается металлический лист, позволяющий полностью закрыть ее сверху.</w:t>
      </w:r>
    </w:p>
    <w:p w:rsidR="00816F43" w:rsidRPr="00CB00DB" w:rsidRDefault="00816F43" w:rsidP="00816F43">
      <w:pPr>
        <w:jc w:val="both"/>
        <w:rPr>
          <w:rFonts w:ascii="PT Astra Serif" w:hAnsi="PT Astra Serif"/>
          <w:b/>
          <w:sz w:val="28"/>
          <w:szCs w:val="28"/>
        </w:rPr>
      </w:pPr>
      <w:r w:rsidRPr="00CB00DB">
        <w:rPr>
          <w:rFonts w:ascii="PT Astra Serif" w:hAnsi="PT Astra Serif"/>
          <w:b/>
          <w:sz w:val="28"/>
          <w:szCs w:val="28"/>
        </w:rPr>
        <w:t>Открытый огонь запрещено разводить:</w:t>
      </w:r>
    </w:p>
    <w:p w:rsidR="00816F43" w:rsidRPr="00816F43" w:rsidRDefault="00816F43" w:rsidP="00816F43">
      <w:pPr>
        <w:jc w:val="both"/>
        <w:rPr>
          <w:rFonts w:ascii="PT Astra Serif" w:hAnsi="PT Astra Serif"/>
          <w:sz w:val="28"/>
          <w:szCs w:val="28"/>
        </w:rPr>
      </w:pPr>
      <w:r w:rsidRPr="00816F43">
        <w:rPr>
          <w:rFonts w:ascii="PT Astra Serif" w:hAnsi="PT Astra Serif"/>
          <w:sz w:val="28"/>
          <w:szCs w:val="28"/>
        </w:rPr>
        <w:t>- на торфяных почвах;</w:t>
      </w:r>
    </w:p>
    <w:p w:rsidR="00816F43" w:rsidRPr="00816F43" w:rsidRDefault="00816F43" w:rsidP="00816F43">
      <w:pPr>
        <w:jc w:val="both"/>
        <w:rPr>
          <w:rFonts w:ascii="PT Astra Serif" w:hAnsi="PT Astra Serif"/>
          <w:sz w:val="28"/>
          <w:szCs w:val="28"/>
        </w:rPr>
      </w:pPr>
      <w:r w:rsidRPr="00816F43">
        <w:rPr>
          <w:rFonts w:ascii="PT Astra Serif" w:hAnsi="PT Astra Serif"/>
          <w:sz w:val="28"/>
          <w:szCs w:val="28"/>
        </w:rPr>
        <w:t>- под кронами хвойных деревьев;</w:t>
      </w:r>
    </w:p>
    <w:p w:rsidR="00816F43" w:rsidRPr="00816F43" w:rsidRDefault="00816F43" w:rsidP="00816F43">
      <w:pPr>
        <w:jc w:val="both"/>
        <w:rPr>
          <w:rFonts w:ascii="PT Astra Serif" w:hAnsi="PT Astra Serif"/>
          <w:sz w:val="28"/>
          <w:szCs w:val="28"/>
        </w:rPr>
      </w:pPr>
      <w:r w:rsidRPr="00816F43">
        <w:rPr>
          <w:rFonts w:ascii="PT Astra Serif" w:hAnsi="PT Astra Serif"/>
          <w:sz w:val="28"/>
          <w:szCs w:val="28"/>
        </w:rPr>
        <w:t>- при скорости ветра более 5 м/с — если огонь разводится без применения металлических или иных негорючих емкостей, и 10 м/</w:t>
      </w:r>
      <w:proofErr w:type="gramStart"/>
      <w:r w:rsidRPr="00816F43">
        <w:rPr>
          <w:rFonts w:ascii="PT Astra Serif" w:hAnsi="PT Astra Serif"/>
          <w:sz w:val="28"/>
          <w:szCs w:val="28"/>
        </w:rPr>
        <w:t>с</w:t>
      </w:r>
      <w:proofErr w:type="gramEnd"/>
      <w:r w:rsidRPr="00816F43">
        <w:rPr>
          <w:rFonts w:ascii="PT Astra Serif" w:hAnsi="PT Astra Serif"/>
          <w:sz w:val="28"/>
          <w:szCs w:val="28"/>
        </w:rPr>
        <w:t xml:space="preserve"> — в любом случае;</w:t>
      </w:r>
    </w:p>
    <w:p w:rsidR="00816F43" w:rsidRPr="00816F43" w:rsidRDefault="00816F43" w:rsidP="00816F43">
      <w:pPr>
        <w:jc w:val="both"/>
        <w:rPr>
          <w:rFonts w:ascii="PT Astra Serif" w:hAnsi="PT Astra Serif"/>
          <w:sz w:val="28"/>
          <w:szCs w:val="28"/>
        </w:rPr>
      </w:pPr>
      <w:r w:rsidRPr="00816F43">
        <w:rPr>
          <w:rFonts w:ascii="PT Astra Serif" w:hAnsi="PT Astra Serif"/>
          <w:sz w:val="28"/>
          <w:szCs w:val="28"/>
        </w:rPr>
        <w:t>- в емкостях, имеющих сквозные повреждения, через которые может проникнуть огонь или могут выпасть горящие материалы;</w:t>
      </w:r>
    </w:p>
    <w:p w:rsidR="00816F43" w:rsidRPr="00816F43" w:rsidRDefault="00816F43" w:rsidP="00816F43">
      <w:pPr>
        <w:jc w:val="both"/>
        <w:rPr>
          <w:rFonts w:ascii="PT Astra Serif" w:hAnsi="PT Astra Serif"/>
          <w:sz w:val="28"/>
          <w:szCs w:val="28"/>
        </w:rPr>
      </w:pPr>
      <w:r w:rsidRPr="00816F43">
        <w:rPr>
          <w:rFonts w:ascii="PT Astra Serif" w:hAnsi="PT Astra Serif"/>
          <w:sz w:val="28"/>
          <w:szCs w:val="28"/>
        </w:rPr>
        <w:t>- при объявлении особого противопожарного режима.</w:t>
      </w:r>
    </w:p>
    <w:p w:rsidR="00816F43" w:rsidRPr="00CB00DB" w:rsidRDefault="00816F43" w:rsidP="00816F43">
      <w:pPr>
        <w:jc w:val="both"/>
        <w:rPr>
          <w:rFonts w:ascii="PT Astra Serif" w:hAnsi="PT Astra Serif"/>
          <w:b/>
          <w:sz w:val="28"/>
          <w:szCs w:val="28"/>
        </w:rPr>
      </w:pPr>
      <w:r w:rsidRPr="00CB00DB">
        <w:rPr>
          <w:rFonts w:ascii="PT Astra Serif" w:hAnsi="PT Astra Serif"/>
          <w:b/>
          <w:sz w:val="28"/>
          <w:szCs w:val="28"/>
        </w:rPr>
        <w:t>А что будет за нарушения?</w:t>
      </w:r>
    </w:p>
    <w:p w:rsidR="00816F43" w:rsidRDefault="00816F43" w:rsidP="00816F43">
      <w:pPr>
        <w:jc w:val="both"/>
        <w:rPr>
          <w:rFonts w:ascii="PT Astra Serif" w:hAnsi="PT Astra Serif"/>
          <w:sz w:val="28"/>
          <w:szCs w:val="28"/>
        </w:rPr>
      </w:pPr>
      <w:r w:rsidRPr="00816F43">
        <w:rPr>
          <w:rFonts w:ascii="PT Astra Serif" w:hAnsi="PT Astra Serif"/>
          <w:sz w:val="28"/>
          <w:szCs w:val="28"/>
        </w:rPr>
        <w:t>А за нарушения правил будет ШТРАФ. Для граждан он предусмотрен в размере от 2 до 3 тыс. рублей, если нарушение не повлекло за собой никакого ущерба (в условиях особого противопожарного режима — до 4 тыс. рублей), а если случился пожар, пострадало имущество или люди получили повреждения легкой и средней степени тяжести, штраф возрастет до 4-5 тыс. рублей. При более тяжких последствиях наступает уголовная ответственность.</w:t>
      </w:r>
    </w:p>
    <w:p w:rsidR="00CB00DB" w:rsidRDefault="00CB00DB" w:rsidP="00816F43">
      <w:pPr>
        <w:jc w:val="both"/>
        <w:rPr>
          <w:rFonts w:ascii="PT Astra Serif" w:hAnsi="PT Astra Serif"/>
          <w:sz w:val="28"/>
          <w:szCs w:val="28"/>
        </w:rPr>
      </w:pPr>
      <w:r w:rsidRPr="00CB00DB">
        <w:rPr>
          <w:rFonts w:ascii="PT Astra Serif" w:hAnsi="PT Astra Serif"/>
          <w:b/>
          <w:sz w:val="28"/>
          <w:szCs w:val="28"/>
        </w:rPr>
        <w:t>Безопасность вашего отдыха зависит только от вас.</w:t>
      </w:r>
      <w:r>
        <w:rPr>
          <w:rFonts w:ascii="PT Astra Serif" w:hAnsi="PT Astra Serif"/>
          <w:sz w:val="28"/>
          <w:szCs w:val="28"/>
        </w:rPr>
        <w:t xml:space="preserve"> </w:t>
      </w:r>
      <w:r w:rsidR="00816F43" w:rsidRPr="00816F43">
        <w:rPr>
          <w:rFonts w:ascii="PT Astra Serif" w:hAnsi="PT Astra Serif"/>
          <w:sz w:val="28"/>
          <w:szCs w:val="28"/>
        </w:rPr>
        <w:t xml:space="preserve"> </w:t>
      </w:r>
    </w:p>
    <w:p w:rsidR="00816F43" w:rsidRPr="00816F43" w:rsidRDefault="00CB00DB" w:rsidP="00816F4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 обязательно </w:t>
      </w:r>
      <w:r w:rsidR="00816F43" w:rsidRPr="00816F43">
        <w:rPr>
          <w:rFonts w:ascii="PT Astra Serif" w:hAnsi="PT Astra Serif"/>
          <w:sz w:val="28"/>
          <w:szCs w:val="28"/>
        </w:rPr>
        <w:t xml:space="preserve">уделите внимание </w:t>
      </w:r>
      <w:r>
        <w:rPr>
          <w:rFonts w:ascii="PT Astra Serif" w:hAnsi="PT Astra Serif"/>
          <w:sz w:val="28"/>
          <w:szCs w:val="28"/>
        </w:rPr>
        <w:t xml:space="preserve">своим </w:t>
      </w:r>
      <w:r w:rsidR="00816F43" w:rsidRPr="00816F43">
        <w:rPr>
          <w:rFonts w:ascii="PT Astra Serif" w:hAnsi="PT Astra Serif"/>
          <w:sz w:val="28"/>
          <w:szCs w:val="28"/>
        </w:rPr>
        <w:t>детям. Пров</w:t>
      </w:r>
      <w:r>
        <w:rPr>
          <w:rFonts w:ascii="PT Astra Serif" w:hAnsi="PT Astra Serif"/>
          <w:sz w:val="28"/>
          <w:szCs w:val="28"/>
        </w:rPr>
        <w:t>е</w:t>
      </w:r>
      <w:r w:rsidR="00816F43" w:rsidRPr="00816F43">
        <w:rPr>
          <w:rFonts w:ascii="PT Astra Serif" w:hAnsi="PT Astra Serif"/>
          <w:sz w:val="28"/>
          <w:szCs w:val="28"/>
        </w:rPr>
        <w:t>дите с ними разъяснительные беседы, что спички – не игрушка, что нельзя бросать в костер незнакомые предметы, аэрозольные упаковки, внушайте им, что от их правильного поведения порой зависит их собственная жизнь.</w:t>
      </w:r>
    </w:p>
    <w:p w:rsidR="00E27536" w:rsidRDefault="00CB00DB" w:rsidP="00CB00DB">
      <w:pPr>
        <w:jc w:val="both"/>
        <w:rPr>
          <w:rFonts w:ascii="PT Astra Serif" w:hAnsi="PT Astra Serif"/>
          <w:sz w:val="28"/>
          <w:szCs w:val="28"/>
        </w:rPr>
      </w:pPr>
      <w:r w:rsidRPr="00CB00DB">
        <w:rPr>
          <w:rFonts w:ascii="PT Astra Serif" w:hAnsi="PT Astra Serif"/>
          <w:sz w:val="28"/>
          <w:szCs w:val="28"/>
        </w:rPr>
        <w:t xml:space="preserve">Если вы </w:t>
      </w:r>
      <w:r w:rsidR="00E27536">
        <w:rPr>
          <w:rFonts w:ascii="PT Astra Serif" w:hAnsi="PT Astra Serif"/>
          <w:sz w:val="28"/>
          <w:szCs w:val="28"/>
        </w:rPr>
        <w:t xml:space="preserve">стали очевидцем природного пожара или возгорания сухой травы, не оставайтесь равнодушными. Небольшой очаг вполне можно ликвидировать собственными силами, используя подручные средства (автомобильный огнетушитель, лопату, метлу, ветки деревьев). </w:t>
      </w:r>
    </w:p>
    <w:p w:rsidR="00816F43" w:rsidRPr="00816F43" w:rsidRDefault="00E27536" w:rsidP="00CB00D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Телефон экстренных служб:</w:t>
      </w:r>
      <w:bookmarkStart w:id="0" w:name="_GoBack"/>
      <w:bookmarkEnd w:id="0"/>
      <w:r w:rsidR="00CB00DB" w:rsidRPr="00CB00DB">
        <w:rPr>
          <w:rFonts w:ascii="PT Astra Serif" w:hAnsi="PT Astra Serif"/>
          <w:sz w:val="28"/>
          <w:szCs w:val="28"/>
        </w:rPr>
        <w:t xml:space="preserve"> 101 или 112.</w:t>
      </w:r>
    </w:p>
    <w:p w:rsidR="00816F43" w:rsidRPr="00816F43" w:rsidRDefault="00816F43" w:rsidP="00CB00DB">
      <w:pPr>
        <w:jc w:val="right"/>
        <w:rPr>
          <w:rFonts w:ascii="PT Astra Serif" w:hAnsi="PT Astra Serif"/>
          <w:sz w:val="28"/>
          <w:szCs w:val="28"/>
        </w:rPr>
      </w:pPr>
      <w:r w:rsidRPr="00816F43">
        <w:rPr>
          <w:rFonts w:ascii="PT Astra Serif" w:hAnsi="PT Astra Serif"/>
          <w:sz w:val="28"/>
          <w:szCs w:val="28"/>
        </w:rPr>
        <w:t xml:space="preserve">Отдел </w:t>
      </w:r>
      <w:r w:rsidR="00D90F4F">
        <w:rPr>
          <w:rFonts w:ascii="PT Astra Serif" w:hAnsi="PT Astra Serif"/>
          <w:sz w:val="28"/>
          <w:szCs w:val="28"/>
        </w:rPr>
        <w:t xml:space="preserve">по </w:t>
      </w:r>
      <w:r w:rsidRPr="00816F43">
        <w:rPr>
          <w:rFonts w:ascii="PT Astra Serif" w:hAnsi="PT Astra Serif"/>
          <w:sz w:val="28"/>
          <w:szCs w:val="28"/>
        </w:rPr>
        <w:t xml:space="preserve">ГО и ЧС, транспорту и связи </w:t>
      </w:r>
    </w:p>
    <w:p w:rsidR="000D60FF" w:rsidRPr="00816F43" w:rsidRDefault="00816F43" w:rsidP="00CB00DB">
      <w:pPr>
        <w:jc w:val="right"/>
        <w:rPr>
          <w:rFonts w:ascii="PT Astra Serif" w:hAnsi="PT Astra Serif"/>
          <w:sz w:val="28"/>
          <w:szCs w:val="28"/>
        </w:rPr>
      </w:pPr>
      <w:r w:rsidRPr="00816F43">
        <w:rPr>
          <w:rFonts w:ascii="PT Astra Serif" w:hAnsi="PT Astra Serif"/>
          <w:sz w:val="28"/>
          <w:szCs w:val="28"/>
        </w:rPr>
        <w:t xml:space="preserve">администрации города </w:t>
      </w:r>
      <w:proofErr w:type="spellStart"/>
      <w:r w:rsidRPr="00816F43">
        <w:rPr>
          <w:rFonts w:ascii="PT Astra Serif" w:hAnsi="PT Astra Serif"/>
          <w:sz w:val="28"/>
          <w:szCs w:val="28"/>
        </w:rPr>
        <w:t>Югорска</w:t>
      </w:r>
      <w:proofErr w:type="spellEnd"/>
    </w:p>
    <w:sectPr w:rsidR="000D60FF" w:rsidRPr="00816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C6892"/>
    <w:multiLevelType w:val="hybridMultilevel"/>
    <w:tmpl w:val="A4A285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6F4"/>
    <w:rsid w:val="000D60FF"/>
    <w:rsid w:val="0031422C"/>
    <w:rsid w:val="0051248B"/>
    <w:rsid w:val="00816F43"/>
    <w:rsid w:val="008A4CE3"/>
    <w:rsid w:val="00CB00DB"/>
    <w:rsid w:val="00D90F4F"/>
    <w:rsid w:val="00E27536"/>
    <w:rsid w:val="00E5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0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Силантьевн Андрей Владимирович</dc:creator>
  <cp:keywords/>
  <dc:description/>
  <cp:lastModifiedBy>Силантьевн Андрей Владимирович</cp:lastModifiedBy>
  <cp:revision>6</cp:revision>
  <dcterms:created xsi:type="dcterms:W3CDTF">2021-07-08T10:19:00Z</dcterms:created>
  <dcterms:modified xsi:type="dcterms:W3CDTF">2021-07-09T04:35:00Z</dcterms:modified>
</cp:coreProperties>
</file>