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C7" w:rsidRPr="00FA4823" w:rsidRDefault="005560C7" w:rsidP="005560C7">
      <w:pPr>
        <w:pStyle w:val="a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A4823">
        <w:rPr>
          <w:rFonts w:ascii="PT Astra Serif" w:hAnsi="PT Astra Serif" w:cs="Times New Roman"/>
          <w:b/>
          <w:sz w:val="24"/>
          <w:szCs w:val="24"/>
        </w:rPr>
        <w:t>Трудовая деятельность иностранных граждан прибывших на территорию Р</w:t>
      </w:r>
      <w:r w:rsidR="00DA79D1" w:rsidRPr="00FA4823">
        <w:rPr>
          <w:rFonts w:ascii="PT Astra Serif" w:hAnsi="PT Astra Serif" w:cs="Times New Roman"/>
          <w:b/>
          <w:sz w:val="24"/>
          <w:szCs w:val="24"/>
        </w:rPr>
        <w:t xml:space="preserve">оссийской Федерации </w:t>
      </w:r>
      <w:r w:rsidRPr="00FA4823">
        <w:rPr>
          <w:rFonts w:ascii="PT Astra Serif" w:hAnsi="PT Astra Serif" w:cs="Times New Roman"/>
          <w:b/>
          <w:sz w:val="24"/>
          <w:szCs w:val="24"/>
        </w:rPr>
        <w:t>в порядке</w:t>
      </w:r>
      <w:r w:rsidR="00BC6411" w:rsidRPr="00FA4823">
        <w:rPr>
          <w:rFonts w:ascii="PT Astra Serif" w:hAnsi="PT Astra Serif" w:cs="Times New Roman"/>
          <w:b/>
          <w:color w:val="000000"/>
          <w:sz w:val="24"/>
          <w:szCs w:val="24"/>
        </w:rPr>
        <w:t>, не требующем получения визы</w:t>
      </w:r>
    </w:p>
    <w:p w:rsidR="005560C7" w:rsidRPr="00FA4823" w:rsidRDefault="005560C7" w:rsidP="005560C7">
      <w:pPr>
        <w:pStyle w:val="a9"/>
        <w:jc w:val="center"/>
        <w:rPr>
          <w:rFonts w:ascii="PT Astra Serif" w:hAnsi="PT Astra Serif" w:cs="Times New Roman"/>
          <w:sz w:val="24"/>
          <w:szCs w:val="24"/>
        </w:rPr>
      </w:pP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>Для того</w:t>
      </w:r>
      <w:proofErr w:type="gramStart"/>
      <w:r w:rsidRPr="00FA4823">
        <w:rPr>
          <w:rFonts w:ascii="PT Astra Serif" w:hAnsi="PT Astra Serif" w:cs="Times New Roman"/>
          <w:color w:val="000000"/>
          <w:sz w:val="24"/>
          <w:szCs w:val="24"/>
        </w:rPr>
        <w:t>,</w:t>
      </w:r>
      <w:proofErr w:type="gramEnd"/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 чтобы законно осуществлять трудовую деятельность на территории Российской Федерации, иностранному гражданину, въехавшему в Россию в порядке, не требующем получения визы, в первую очередь, необходимо оформить патент.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В настоящее время действующими межправительственными соглашениями и федеральным законодательством Российской Федерации определены категории иностранных граждан, которые имеют право осуществлять трудовую деятельность </w:t>
      </w:r>
      <w:r w:rsidRPr="00FA4823">
        <w:rPr>
          <w:rFonts w:ascii="PT Astra Serif" w:hAnsi="PT Astra Serif" w:cs="Times New Roman"/>
          <w:color w:val="000000"/>
          <w:sz w:val="24"/>
          <w:szCs w:val="24"/>
          <w:u w:val="single"/>
        </w:rPr>
        <w:t>без патента.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К таким категориям иностранных граждан, </w:t>
      </w:r>
      <w:r w:rsidRPr="00FA4823">
        <w:rPr>
          <w:rFonts w:ascii="PT Astra Serif" w:hAnsi="PT Astra Serif" w:cs="Times New Roman"/>
          <w:b/>
          <w:color w:val="000000"/>
          <w:sz w:val="24"/>
          <w:szCs w:val="24"/>
          <w:u w:val="single"/>
        </w:rPr>
        <w:t>законно находящихся на территории государства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>,  относятся:</w:t>
      </w:r>
    </w:p>
    <w:p w:rsidR="005560C7" w:rsidRPr="00FA4823" w:rsidRDefault="005560C7" w:rsidP="005560C7">
      <w:pPr>
        <w:pStyle w:val="a9"/>
        <w:numPr>
          <w:ilvl w:val="0"/>
          <w:numId w:val="5"/>
        </w:numPr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>В соответствии со статьей</w:t>
      </w:r>
      <w:r w:rsidRPr="00FA482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97 «Договора о Евразийском экономическом союзе», </w:t>
      </w:r>
      <w:proofErr w:type="gramStart"/>
      <w:r w:rsidRPr="00FA4823">
        <w:rPr>
          <w:rFonts w:ascii="PT Astra Serif" w:hAnsi="PT Astra Serif" w:cs="Times New Roman"/>
          <w:color w:val="000000"/>
          <w:sz w:val="24"/>
          <w:szCs w:val="24"/>
        </w:rPr>
        <w:t>подписанным</w:t>
      </w:r>
      <w:proofErr w:type="gramEnd"/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 в  </w:t>
      </w:r>
      <w:r w:rsidRPr="00FA4823">
        <w:rPr>
          <w:rFonts w:ascii="PT Astra Serif" w:hAnsi="PT Astra Serif" w:cs="Times New Roman"/>
          <w:sz w:val="24"/>
          <w:szCs w:val="24"/>
        </w:rPr>
        <w:t>г.</w:t>
      </w:r>
      <w:r w:rsidR="00DA79D1" w:rsidRPr="00FA4823">
        <w:rPr>
          <w:rFonts w:ascii="PT Astra Serif" w:hAnsi="PT Astra Serif" w:cs="Times New Roman"/>
          <w:sz w:val="24"/>
          <w:szCs w:val="24"/>
        </w:rPr>
        <w:t xml:space="preserve"> </w:t>
      </w:r>
      <w:r w:rsidRPr="00FA4823">
        <w:rPr>
          <w:rFonts w:ascii="PT Astra Serif" w:hAnsi="PT Astra Serif" w:cs="Times New Roman"/>
          <w:sz w:val="24"/>
          <w:szCs w:val="24"/>
        </w:rPr>
        <w:t>Астане 29.05.2014 года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 граждане</w:t>
      </w:r>
      <w:r w:rsidRPr="00FA4823">
        <w:rPr>
          <w:rFonts w:ascii="PT Astra Serif" w:hAnsi="PT Astra Serif" w:cs="Times New Roman"/>
          <w:b/>
          <w:color w:val="000000"/>
          <w:sz w:val="24"/>
          <w:szCs w:val="24"/>
        </w:rPr>
        <w:t xml:space="preserve"> </w:t>
      </w:r>
    </w:p>
    <w:p w:rsidR="005560C7" w:rsidRPr="00FA4823" w:rsidRDefault="005560C7" w:rsidP="005560C7">
      <w:pPr>
        <w:pStyle w:val="a9"/>
        <w:numPr>
          <w:ilvl w:val="0"/>
          <w:numId w:val="6"/>
        </w:numPr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b/>
          <w:color w:val="000000"/>
          <w:sz w:val="24"/>
          <w:szCs w:val="24"/>
        </w:rPr>
        <w:t xml:space="preserve">Республики Беларусь </w:t>
      </w:r>
    </w:p>
    <w:p w:rsidR="005560C7" w:rsidRPr="00FA4823" w:rsidRDefault="005560C7" w:rsidP="005560C7">
      <w:pPr>
        <w:pStyle w:val="a9"/>
        <w:numPr>
          <w:ilvl w:val="0"/>
          <w:numId w:val="6"/>
        </w:numPr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b/>
          <w:color w:val="000000"/>
          <w:sz w:val="24"/>
          <w:szCs w:val="24"/>
        </w:rPr>
        <w:t xml:space="preserve">Республики Казахстан </w:t>
      </w:r>
    </w:p>
    <w:p w:rsidR="005560C7" w:rsidRPr="00FA4823" w:rsidRDefault="005560C7" w:rsidP="005560C7">
      <w:pPr>
        <w:pStyle w:val="a9"/>
        <w:numPr>
          <w:ilvl w:val="0"/>
          <w:numId w:val="6"/>
        </w:numPr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b/>
          <w:color w:val="000000"/>
          <w:sz w:val="24"/>
          <w:szCs w:val="24"/>
        </w:rPr>
        <w:t xml:space="preserve">Республики Армения </w:t>
      </w:r>
    </w:p>
    <w:p w:rsidR="005560C7" w:rsidRPr="00FA4823" w:rsidRDefault="005560C7" w:rsidP="005560C7">
      <w:pPr>
        <w:pStyle w:val="a9"/>
        <w:numPr>
          <w:ilvl w:val="0"/>
          <w:numId w:val="6"/>
        </w:numPr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b/>
          <w:color w:val="000000"/>
          <w:sz w:val="24"/>
          <w:szCs w:val="24"/>
        </w:rPr>
        <w:t>Республики Кыргызстан.</w:t>
      </w:r>
    </w:p>
    <w:p w:rsidR="005560C7" w:rsidRPr="00FA4823" w:rsidRDefault="005560C7" w:rsidP="005560C7">
      <w:pPr>
        <w:pStyle w:val="a6"/>
        <w:numPr>
          <w:ilvl w:val="0"/>
          <w:numId w:val="5"/>
        </w:numPr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>Согласно п. 4 ст. 13 Федерального закона от 25.07.2002 № 115-ФЗ «О правовом положении иностранных граждан в Российской Федерации» иностранные граждане</w:t>
      </w:r>
      <w:r w:rsidRPr="00FA4823">
        <w:rPr>
          <w:rFonts w:ascii="PT Astra Serif" w:hAnsi="PT Astra Serif"/>
          <w:b/>
          <w:sz w:val="24"/>
          <w:szCs w:val="24"/>
        </w:rPr>
        <w:t xml:space="preserve"> </w:t>
      </w:r>
    </w:p>
    <w:p w:rsidR="005560C7" w:rsidRPr="00FA4823" w:rsidRDefault="005560C7" w:rsidP="005560C7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A4823">
        <w:rPr>
          <w:rFonts w:ascii="PT Astra Serif" w:hAnsi="PT Astra Serif"/>
          <w:b/>
          <w:sz w:val="24"/>
          <w:szCs w:val="24"/>
        </w:rPr>
        <w:t>постоянно или временно проживающие</w:t>
      </w:r>
      <w:r w:rsidRPr="00FA4823">
        <w:rPr>
          <w:rFonts w:ascii="PT Astra Serif" w:hAnsi="PT Astra Serif"/>
          <w:sz w:val="24"/>
          <w:szCs w:val="24"/>
        </w:rPr>
        <w:t xml:space="preserve"> в Российской Федерации</w:t>
      </w:r>
      <w:proofErr w:type="gramEnd"/>
    </w:p>
    <w:p w:rsidR="005560C7" w:rsidRPr="00FA4823" w:rsidRDefault="005560C7" w:rsidP="005560C7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>являющиеся участниками Государственной программы</w:t>
      </w:r>
      <w:r w:rsidRPr="00FA4823">
        <w:rPr>
          <w:rFonts w:ascii="PT Astra Serif" w:hAnsi="PT Astra Serif"/>
          <w:sz w:val="24"/>
          <w:szCs w:val="24"/>
        </w:rPr>
        <w:t xml:space="preserve"> по оказанию содействия    </w:t>
      </w:r>
    </w:p>
    <w:p w:rsidR="005560C7" w:rsidRPr="00FA4823" w:rsidRDefault="005560C7" w:rsidP="005560C7">
      <w:pPr>
        <w:pStyle w:val="a6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 xml:space="preserve">        </w:t>
      </w:r>
      <w:r w:rsidRPr="00FA4823">
        <w:rPr>
          <w:rFonts w:ascii="PT Astra Serif" w:hAnsi="PT Astra Serif"/>
          <w:sz w:val="24"/>
          <w:szCs w:val="24"/>
        </w:rPr>
        <w:t xml:space="preserve">добровольному переселению в Российскую Федерацию соотечественников, проживающих </w:t>
      </w:r>
    </w:p>
    <w:p w:rsidR="005560C7" w:rsidRPr="00FA4823" w:rsidRDefault="005560C7" w:rsidP="005560C7">
      <w:pPr>
        <w:pStyle w:val="a6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 xml:space="preserve">        за рубежом, и членов их семей, переселяющихся совместно с ними в </w:t>
      </w:r>
      <w:proofErr w:type="gramStart"/>
      <w:r w:rsidRPr="00FA4823">
        <w:rPr>
          <w:rFonts w:ascii="PT Astra Serif" w:hAnsi="PT Astra Serif"/>
          <w:sz w:val="24"/>
          <w:szCs w:val="24"/>
        </w:rPr>
        <w:t>Российскую</w:t>
      </w:r>
      <w:proofErr w:type="gramEnd"/>
      <w:r w:rsidRPr="00FA4823">
        <w:rPr>
          <w:rFonts w:ascii="PT Astra Serif" w:hAnsi="PT Astra Serif"/>
          <w:sz w:val="24"/>
          <w:szCs w:val="24"/>
        </w:rPr>
        <w:t xml:space="preserve">   </w:t>
      </w:r>
    </w:p>
    <w:p w:rsidR="005560C7" w:rsidRPr="00FA4823" w:rsidRDefault="005560C7" w:rsidP="005560C7">
      <w:pPr>
        <w:pStyle w:val="a6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 xml:space="preserve">        Федерацию;</w:t>
      </w:r>
    </w:p>
    <w:p w:rsidR="005560C7" w:rsidRPr="00FA4823" w:rsidRDefault="005560C7" w:rsidP="005560C7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>признанные беженцами</w:t>
      </w:r>
      <w:r w:rsidRPr="00FA4823">
        <w:rPr>
          <w:rFonts w:ascii="PT Astra Serif" w:hAnsi="PT Astra Serif"/>
          <w:sz w:val="24"/>
          <w:szCs w:val="24"/>
        </w:rPr>
        <w:t xml:space="preserve"> на территории Российской Федерации - до утраты ими статуса </w:t>
      </w:r>
    </w:p>
    <w:p w:rsidR="005560C7" w:rsidRPr="00FA4823" w:rsidRDefault="005560C7" w:rsidP="005560C7">
      <w:pPr>
        <w:pStyle w:val="a6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 xml:space="preserve">        </w:t>
      </w:r>
      <w:r w:rsidRPr="00FA4823">
        <w:rPr>
          <w:rFonts w:ascii="PT Astra Serif" w:hAnsi="PT Astra Serif"/>
          <w:sz w:val="24"/>
          <w:szCs w:val="24"/>
        </w:rPr>
        <w:t>беженца или лишения их статуса беженца;</w:t>
      </w:r>
    </w:p>
    <w:p w:rsidR="005560C7" w:rsidRPr="00FA4823" w:rsidRDefault="005560C7" w:rsidP="005560C7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>получившие временное убежище</w:t>
      </w:r>
      <w:r w:rsidRPr="00FA4823">
        <w:rPr>
          <w:rFonts w:ascii="PT Astra Serif" w:hAnsi="PT Astra Serif"/>
          <w:sz w:val="24"/>
          <w:szCs w:val="24"/>
        </w:rPr>
        <w:t xml:space="preserve"> на территории Российской Федерации - до утраты ими</w:t>
      </w:r>
      <w:r w:rsidRPr="00FA4823">
        <w:rPr>
          <w:rFonts w:ascii="PT Astra Serif" w:hAnsi="PT Astra Serif"/>
          <w:b/>
          <w:sz w:val="24"/>
          <w:szCs w:val="24"/>
        </w:rPr>
        <w:t xml:space="preserve"> </w:t>
      </w:r>
      <w:r w:rsidRPr="00FA4823">
        <w:rPr>
          <w:rFonts w:ascii="PT Astra Serif" w:hAnsi="PT Astra Serif"/>
          <w:sz w:val="24"/>
          <w:szCs w:val="24"/>
        </w:rPr>
        <w:t>временного убежища или лишения их временного убежища и др.</w:t>
      </w:r>
    </w:p>
    <w:p w:rsidR="005560C7" w:rsidRPr="00FA4823" w:rsidRDefault="005560C7" w:rsidP="005560C7">
      <w:pPr>
        <w:pStyle w:val="a6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ab/>
      </w:r>
      <w:proofErr w:type="gramStart"/>
      <w:r w:rsidRPr="00FA4823">
        <w:rPr>
          <w:rFonts w:ascii="PT Astra Serif" w:hAnsi="PT Astra Serif"/>
          <w:b/>
          <w:sz w:val="24"/>
          <w:szCs w:val="24"/>
        </w:rPr>
        <w:t xml:space="preserve">обучающиеся в Российской Федерации по очной </w:t>
      </w:r>
      <w:r w:rsidRPr="00FA4823">
        <w:rPr>
          <w:rFonts w:ascii="PT Astra Serif" w:hAnsi="PT Astra Serif"/>
          <w:sz w:val="24"/>
          <w:szCs w:val="24"/>
        </w:rPr>
        <w:t xml:space="preserve">форме в профессиональных образовательных организациях и образовательных организациях высшего </w:t>
      </w:r>
      <w:r w:rsidRPr="00FA4823">
        <w:rPr>
          <w:rFonts w:ascii="PT Astra Serif" w:hAnsi="PT Astra Serif"/>
          <w:color w:val="000000" w:themeColor="text1"/>
          <w:sz w:val="24"/>
          <w:szCs w:val="24"/>
        </w:rPr>
        <w:t xml:space="preserve">образования по основной профессиональной образовательной программе, имеющей государственную </w:t>
      </w:r>
      <w:hyperlink r:id="rId8" w:history="1">
        <w:r w:rsidRPr="00FA4823">
          <w:rPr>
            <w:rStyle w:val="a8"/>
            <w:rFonts w:ascii="PT Astra Serif" w:hAnsi="PT Astra Serif"/>
            <w:color w:val="000000" w:themeColor="text1"/>
            <w:sz w:val="24"/>
            <w:szCs w:val="24"/>
          </w:rPr>
          <w:t>аккредитацию</w:t>
        </w:r>
      </w:hyperlink>
      <w:r w:rsidRPr="00FA4823">
        <w:rPr>
          <w:rFonts w:ascii="PT Astra Serif" w:hAnsi="PT Astra Serif"/>
          <w:color w:val="000000" w:themeColor="text1"/>
          <w:sz w:val="24"/>
          <w:szCs w:val="24"/>
        </w:rPr>
        <w:t>,</w:t>
      </w:r>
      <w:r w:rsidRPr="00FA4823">
        <w:rPr>
          <w:rFonts w:ascii="PT Astra Serif" w:hAnsi="PT Astra Serif"/>
          <w:sz w:val="24"/>
          <w:szCs w:val="24"/>
        </w:rPr>
        <w:t xml:space="preserve"> и работающих в свободное от учебы время</w:t>
      </w:r>
      <w:proofErr w:type="gramEnd"/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b/>
          <w:sz w:val="24"/>
          <w:szCs w:val="24"/>
        </w:rPr>
        <w:t>При этом</w:t>
      </w:r>
      <w:proofErr w:type="gramStart"/>
      <w:r w:rsidRPr="00FA4823">
        <w:rPr>
          <w:rFonts w:ascii="PT Astra Serif" w:hAnsi="PT Astra Serif" w:cs="Times New Roman"/>
          <w:b/>
          <w:sz w:val="24"/>
          <w:szCs w:val="24"/>
        </w:rPr>
        <w:t>,</w:t>
      </w:r>
      <w:proofErr w:type="gramEnd"/>
      <w:r w:rsidRPr="00FA4823">
        <w:rPr>
          <w:rFonts w:ascii="PT Astra Serif" w:hAnsi="PT Astra Serif" w:cs="Times New Roman"/>
          <w:b/>
          <w:sz w:val="24"/>
          <w:szCs w:val="24"/>
        </w:rPr>
        <w:t xml:space="preserve"> в соответствии с вышеназванным законом работодатель имеет право привлекать к трудовой деятельности указанных граждан без разрешения на привлечение и использование иностранных работников.</w:t>
      </w:r>
    </w:p>
    <w:p w:rsidR="005560C7" w:rsidRPr="00FA4823" w:rsidRDefault="005560C7" w:rsidP="005560C7">
      <w:pPr>
        <w:pStyle w:val="a9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A4823">
        <w:rPr>
          <w:rFonts w:ascii="PT Astra Serif" w:hAnsi="PT Astra Serif" w:cs="Times New Roman"/>
          <w:sz w:val="24"/>
          <w:szCs w:val="24"/>
        </w:rPr>
        <w:t xml:space="preserve">Итак, если иностранный гражданин, 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>законно находящийся на территории Российской Федерации,</w:t>
      </w:r>
      <w:r w:rsidRPr="00FA4823">
        <w:rPr>
          <w:rFonts w:ascii="PT Astra Serif" w:hAnsi="PT Astra Serif" w:cs="Times New Roman"/>
          <w:sz w:val="24"/>
          <w:szCs w:val="24"/>
        </w:rPr>
        <w:t xml:space="preserve"> </w:t>
      </w:r>
      <w:r w:rsidRPr="00FA4823">
        <w:rPr>
          <w:rFonts w:ascii="PT Astra Serif" w:hAnsi="PT Astra Serif" w:cs="Times New Roman"/>
          <w:b/>
          <w:sz w:val="24"/>
          <w:szCs w:val="24"/>
          <w:u w:val="single"/>
        </w:rPr>
        <w:t>не относится ни к одной из перечисленных категорий</w:t>
      </w:r>
      <w:r w:rsidRPr="00FA4823">
        <w:rPr>
          <w:rFonts w:ascii="PT Astra Serif" w:hAnsi="PT Astra Serif" w:cs="Times New Roman"/>
          <w:sz w:val="24"/>
          <w:szCs w:val="24"/>
        </w:rPr>
        <w:t xml:space="preserve">, то ему </w:t>
      </w:r>
      <w:r w:rsidRPr="00FA4823">
        <w:rPr>
          <w:rFonts w:ascii="PT Astra Serif" w:hAnsi="PT Astra Serif" w:cs="Times New Roman"/>
          <w:b/>
          <w:sz w:val="24"/>
          <w:szCs w:val="24"/>
        </w:rPr>
        <w:t xml:space="preserve">для получения патента </w:t>
      </w:r>
      <w:r w:rsidRPr="00FA4823">
        <w:rPr>
          <w:rFonts w:ascii="PT Astra Serif" w:hAnsi="PT Astra Serif" w:cs="Times New Roman"/>
          <w:sz w:val="24"/>
          <w:szCs w:val="24"/>
        </w:rPr>
        <w:t xml:space="preserve">в течение тридцати календарных дней со дня въезда в Российскую Федерацию необходимо лично или через уполномоченную субъектом Российской Федерации организацию, предоставить документы, предусмотренные п.2 </w:t>
      </w:r>
      <w:r w:rsidR="00520D17">
        <w:rPr>
          <w:rFonts w:ascii="PT Astra Serif" w:hAnsi="PT Astra Serif" w:cs="Times New Roman"/>
          <w:sz w:val="24"/>
          <w:szCs w:val="24"/>
        </w:rPr>
        <w:t xml:space="preserve">     </w:t>
      </w:r>
      <w:r w:rsidRPr="00FA4823">
        <w:rPr>
          <w:rFonts w:ascii="PT Astra Serif" w:hAnsi="PT Astra Serif" w:cs="Times New Roman"/>
          <w:sz w:val="24"/>
          <w:szCs w:val="24"/>
        </w:rPr>
        <w:t>ст. 13.3 Федерального закона от 25.07.2002  № 115-ФЗ «О правовом положении иностранных граждан</w:t>
      </w:r>
      <w:proofErr w:type="gramEnd"/>
      <w:r w:rsidRPr="00FA4823">
        <w:rPr>
          <w:rFonts w:ascii="PT Astra Serif" w:hAnsi="PT Astra Serif" w:cs="Times New Roman"/>
          <w:sz w:val="24"/>
          <w:szCs w:val="24"/>
        </w:rPr>
        <w:t xml:space="preserve"> в Российской Федерации».</w:t>
      </w:r>
    </w:p>
    <w:p w:rsidR="005560C7" w:rsidRPr="00FA4823" w:rsidRDefault="005560C7" w:rsidP="005560C7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 xml:space="preserve">Не позднее 10 рабочих дней со дня принятия заявления о выдаче патента, выдаётся иностранному гражданину патент или уведомление об отказе в его выдаче. </w:t>
      </w:r>
    </w:p>
    <w:p w:rsidR="005560C7" w:rsidRPr="00FA4823" w:rsidRDefault="005560C7" w:rsidP="005560C7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FA4823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FA4823">
        <w:rPr>
          <w:rFonts w:ascii="PT Astra Serif" w:hAnsi="PT Astra Serif" w:cs="Times New Roman"/>
          <w:sz w:val="24"/>
          <w:szCs w:val="24"/>
        </w:rPr>
        <w:t xml:space="preserve"> если иностранному гражданину было отказано в выдаче или переоформлении патента либо ранее выданный ему патент был аннулирован,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патента.</w:t>
      </w:r>
    </w:p>
    <w:p w:rsidR="005560C7" w:rsidRPr="00FA4823" w:rsidRDefault="005560C7" w:rsidP="005560C7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A4823">
        <w:rPr>
          <w:rFonts w:ascii="PT Astra Serif" w:hAnsi="PT Astra Serif" w:cs="Times New Roman"/>
          <w:sz w:val="24"/>
          <w:szCs w:val="24"/>
        </w:rPr>
        <w:lastRenderedPageBreak/>
        <w:t>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в порядке.</w:t>
      </w:r>
      <w:proofErr w:type="gramEnd"/>
    </w:p>
    <w:p w:rsidR="005560C7" w:rsidRPr="00FA4823" w:rsidRDefault="005560C7" w:rsidP="005560C7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 xml:space="preserve">При выдаче патента, иностранный гражданин подлежит дактилоскопической регистрации и фотографированию.   </w:t>
      </w:r>
    </w:p>
    <w:p w:rsidR="005560C7" w:rsidRPr="00FA4823" w:rsidRDefault="005560C7" w:rsidP="005560C7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>Патент выдается иностранному гражданину на срок от одного до двенадцати месяцев.</w:t>
      </w:r>
    </w:p>
    <w:p w:rsidR="005560C7" w:rsidRPr="00FA4823" w:rsidRDefault="005560C7" w:rsidP="005560C7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>Срок действия патента может неоднократно продлеваться на период от одного месяца. При этом общий срок действия патента с учетом продлений не может составлять более двенадцати месяцев со дня выдачи патента.</w:t>
      </w:r>
    </w:p>
    <w:p w:rsidR="005560C7" w:rsidRPr="00FA4823" w:rsidRDefault="005560C7" w:rsidP="005560C7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>Срок действия патента считается продленным на период, за который уплачен налог на доходы физических лиц в виде фиксированного авансового платежа. В этом случае обращение в территориальные органы федерального органа исполнительной власти в сфере миграции не требуется. 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</w:t>
      </w:r>
    </w:p>
    <w:p w:rsidR="005560C7" w:rsidRPr="00FA4823" w:rsidRDefault="005560C7" w:rsidP="005560C7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sz w:val="24"/>
          <w:szCs w:val="24"/>
        </w:rPr>
        <w:t xml:space="preserve">Иностранный гражданин, осуществляющий трудовую деятельность у юридических лиц или индивидуальных предпринимателей обязан в течение двух месяцев со дня выдачи патента представить лично либо направить заказным почтовым отправлением </w:t>
      </w:r>
      <w:r w:rsidR="00C46987" w:rsidRPr="00FA4823"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Pr="00FA4823">
        <w:rPr>
          <w:rFonts w:ascii="PT Astra Serif" w:hAnsi="PT Astra Serif" w:cs="Times New Roman"/>
          <w:sz w:val="24"/>
          <w:szCs w:val="24"/>
        </w:rPr>
        <w:t xml:space="preserve">с уведомлением о вручении и </w:t>
      </w:r>
      <w:proofErr w:type="gramStart"/>
      <w:r w:rsidRPr="00FA4823">
        <w:rPr>
          <w:rFonts w:ascii="PT Astra Serif" w:hAnsi="PT Astra Serif" w:cs="Times New Roman"/>
          <w:sz w:val="24"/>
          <w:szCs w:val="24"/>
        </w:rPr>
        <w:t>описью</w:t>
      </w:r>
      <w:proofErr w:type="gramEnd"/>
      <w:r w:rsidRPr="00FA4823">
        <w:rPr>
          <w:rFonts w:ascii="PT Astra Serif" w:hAnsi="PT Astra Serif" w:cs="Times New Roman"/>
          <w:sz w:val="24"/>
          <w:szCs w:val="24"/>
        </w:rPr>
        <w:t xml:space="preserve"> о вложении в УВМ УМВД России по ХМАО - Югре копию трудового договора или гражданско-правового договора на выполнение работ (оказание услуг).</w:t>
      </w:r>
    </w:p>
    <w:p w:rsidR="005560C7" w:rsidRPr="00FA4823" w:rsidRDefault="005560C7" w:rsidP="00C46987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FA4823">
        <w:rPr>
          <w:rFonts w:ascii="PT Astra Serif" w:hAnsi="PT Astra Serif" w:cs="Times New Roman"/>
          <w:b/>
          <w:bCs/>
          <w:sz w:val="24"/>
          <w:szCs w:val="24"/>
        </w:rPr>
        <w:t>Иностранный гражданин вправе переоформить патент,</w:t>
      </w:r>
      <w:r w:rsidRPr="00FA4823">
        <w:rPr>
          <w:rFonts w:ascii="PT Astra Serif" w:hAnsi="PT Astra Serif" w:cs="Times New Roman"/>
          <w:bCs/>
          <w:sz w:val="24"/>
          <w:szCs w:val="24"/>
        </w:rPr>
        <w:t xml:space="preserve"> обратившись в подразделение по вопросам миграции  </w:t>
      </w:r>
      <w:r w:rsidRPr="00FA4823">
        <w:rPr>
          <w:rFonts w:ascii="PT Astra Serif" w:hAnsi="PT Astra Serif" w:cs="Times New Roman"/>
          <w:b/>
          <w:sz w:val="24"/>
          <w:szCs w:val="24"/>
        </w:rPr>
        <w:t xml:space="preserve">не </w:t>
      </w:r>
      <w:proofErr w:type="gramStart"/>
      <w:r w:rsidRPr="00FA4823">
        <w:rPr>
          <w:rFonts w:ascii="PT Astra Serif" w:hAnsi="PT Astra Serif" w:cs="Times New Roman"/>
          <w:b/>
          <w:sz w:val="24"/>
          <w:szCs w:val="24"/>
        </w:rPr>
        <w:t>позднее</w:t>
      </w:r>
      <w:proofErr w:type="gramEnd"/>
      <w:r w:rsidRPr="00FA4823">
        <w:rPr>
          <w:rFonts w:ascii="PT Astra Serif" w:hAnsi="PT Astra Serif" w:cs="Times New Roman"/>
          <w:b/>
          <w:sz w:val="24"/>
          <w:szCs w:val="24"/>
        </w:rPr>
        <w:t xml:space="preserve"> чем за 10 рабочих дней</w:t>
      </w:r>
      <w:r w:rsidRPr="00FA4823">
        <w:rPr>
          <w:rFonts w:ascii="PT Astra Serif" w:hAnsi="PT Astra Serif" w:cs="Times New Roman"/>
          <w:sz w:val="24"/>
          <w:szCs w:val="24"/>
        </w:rPr>
        <w:t xml:space="preserve"> до истечения двенадцати месяцев со дня выдачи патента. </w:t>
      </w:r>
    </w:p>
    <w:p w:rsidR="005560C7" w:rsidRPr="00FA4823" w:rsidRDefault="005560C7" w:rsidP="00C46987">
      <w:pPr>
        <w:spacing w:line="80" w:lineRule="atLeast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>Патент переоформляется иностранному гражданину на срок от одного до двенадцати месяцев.</w:t>
      </w:r>
    </w:p>
    <w:p w:rsidR="005560C7" w:rsidRPr="00FA4823" w:rsidRDefault="005560C7" w:rsidP="00C46987">
      <w:pPr>
        <w:spacing w:line="272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 xml:space="preserve">Срок действия переоформленного патента может неоднократно продлеваться </w:t>
      </w:r>
      <w:r w:rsidR="00C46987" w:rsidRPr="00FA4823">
        <w:rPr>
          <w:rFonts w:ascii="PT Astra Serif" w:hAnsi="PT Astra Serif"/>
          <w:sz w:val="24"/>
          <w:szCs w:val="24"/>
        </w:rPr>
        <w:t xml:space="preserve">                    </w:t>
      </w:r>
      <w:r w:rsidRPr="00FA4823">
        <w:rPr>
          <w:rFonts w:ascii="PT Astra Serif" w:hAnsi="PT Astra Serif"/>
          <w:sz w:val="24"/>
          <w:szCs w:val="24"/>
        </w:rPr>
        <w:t xml:space="preserve">на период от одного месяца. При этом общий срок действия патента с учетом продлений не может составлять более двенадцати месяцев со дня переоформления патента. </w:t>
      </w:r>
    </w:p>
    <w:p w:rsidR="005560C7" w:rsidRPr="00FA4823" w:rsidRDefault="005560C7" w:rsidP="005560C7">
      <w:pPr>
        <w:spacing w:line="272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>Срок действия переоформленного патента считается продленным на период,</w:t>
      </w:r>
      <w:r w:rsidR="00C46987" w:rsidRPr="00FA4823">
        <w:rPr>
          <w:rFonts w:ascii="PT Astra Serif" w:hAnsi="PT Astra Serif"/>
          <w:sz w:val="24"/>
          <w:szCs w:val="24"/>
        </w:rPr>
        <w:t xml:space="preserve">                      </w:t>
      </w:r>
      <w:r w:rsidRPr="00FA4823">
        <w:rPr>
          <w:rFonts w:ascii="PT Astra Serif" w:hAnsi="PT Astra Serif"/>
          <w:sz w:val="24"/>
          <w:szCs w:val="24"/>
        </w:rPr>
        <w:t xml:space="preserve"> за который уплачен налог на доходы физических лиц в виде фиксированного авансового платежа.</w:t>
      </w:r>
    </w:p>
    <w:p w:rsidR="005560C7" w:rsidRPr="00FA4823" w:rsidRDefault="005560C7" w:rsidP="005560C7">
      <w:pPr>
        <w:spacing w:line="272" w:lineRule="atLeast"/>
        <w:ind w:firstLine="567"/>
        <w:jc w:val="both"/>
        <w:rPr>
          <w:rFonts w:ascii="PT Astra Serif" w:hAnsi="PT Astra Serif"/>
          <w:sz w:val="24"/>
          <w:szCs w:val="24"/>
        </w:rPr>
      </w:pPr>
    </w:p>
    <w:p w:rsidR="005560C7" w:rsidRPr="00FA4823" w:rsidRDefault="00FA4823" w:rsidP="005560C7">
      <w:pPr>
        <w:pStyle w:val="Defaul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5560C7" w:rsidRPr="00FA4823">
        <w:rPr>
          <w:rFonts w:ascii="PT Astra Serif" w:hAnsi="PT Astra Serif"/>
        </w:rPr>
        <w:t>а работодателями, заказчиками работ (услуг), привлекающими и использующими для осуществления трудовой деятельности иностранных граждан, сохраняется обязанность в установленный срок (3 рабочих дня) уведомлять территориальные органы МВД России о заключении и прекращении (расторжении) с данными иностранными гражданами трудовых договоров или гражданско-правовых договоров на выполнение работ (оказание услуг).</w:t>
      </w:r>
    </w:p>
    <w:p w:rsidR="005560C7" w:rsidRPr="00FA4823" w:rsidRDefault="005560C7" w:rsidP="005560C7">
      <w:pPr>
        <w:pStyle w:val="Default"/>
        <w:ind w:firstLine="708"/>
        <w:jc w:val="both"/>
        <w:rPr>
          <w:rFonts w:ascii="PT Astra Serif" w:hAnsi="PT Astra Serif"/>
        </w:rPr>
      </w:pPr>
      <w:r w:rsidRPr="00FA4823">
        <w:rPr>
          <w:rFonts w:ascii="PT Astra Serif" w:hAnsi="PT Astra Serif"/>
        </w:rPr>
        <w:t>Работодатели, а также заказчики работ (услуг), привлекающие иностранную рабочую силу, в соответствии с положениями Трудового кодекса Российской Федерации, на период оформления иностранным гражданином разрешения на работу или патента могут отстранить их от работы без расторжения трудовых отношений.</w:t>
      </w:r>
    </w:p>
    <w:p w:rsidR="005560C7" w:rsidRPr="00FA4823" w:rsidRDefault="005560C7" w:rsidP="005560C7">
      <w:pPr>
        <w:pStyle w:val="Default"/>
        <w:jc w:val="both"/>
        <w:rPr>
          <w:rFonts w:ascii="PT Astra Serif" w:hAnsi="PT Astra Serif"/>
          <w:u w:val="single"/>
        </w:rPr>
      </w:pPr>
      <w:r w:rsidRPr="00FA4823">
        <w:rPr>
          <w:rFonts w:ascii="PT Astra Serif" w:hAnsi="PT Astra Serif"/>
        </w:rPr>
        <w:t xml:space="preserve"> </w:t>
      </w:r>
    </w:p>
    <w:p w:rsidR="005560C7" w:rsidRPr="00FA4823" w:rsidRDefault="005560C7" w:rsidP="005560C7">
      <w:pPr>
        <w:pStyle w:val="a9"/>
        <w:ind w:firstLine="708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b/>
          <w:color w:val="000000"/>
          <w:sz w:val="24"/>
          <w:szCs w:val="24"/>
        </w:rPr>
        <w:t>Прием заявлений о выдаче патента осуществляется: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  <w:u w:val="single"/>
        </w:rPr>
      </w:pP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1) в отделе по вопросам трудовой миграции Управления по вопросам миграции УМВД России по Ханты-Мансийскому автономному округу - Югре по адресу: </w:t>
      </w:r>
      <w:r w:rsidR="00DA79D1"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                       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>г.</w:t>
      </w:r>
      <w:r w:rsidR="00DA79D1"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>Ханты-Мансийск, ул.</w:t>
      </w:r>
      <w:r w:rsidR="00DA79D1"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gramStart"/>
      <w:r w:rsidRPr="00FA4823">
        <w:rPr>
          <w:rFonts w:ascii="PT Astra Serif" w:hAnsi="PT Astra Serif" w:cs="Times New Roman"/>
          <w:color w:val="000000"/>
          <w:sz w:val="24"/>
          <w:szCs w:val="24"/>
        </w:rPr>
        <w:t>Объездная</w:t>
      </w:r>
      <w:proofErr w:type="gramEnd"/>
      <w:r w:rsidRPr="00FA4823">
        <w:rPr>
          <w:rFonts w:ascii="PT Astra Serif" w:hAnsi="PT Astra Serif" w:cs="Times New Roman"/>
          <w:color w:val="000000"/>
          <w:sz w:val="24"/>
          <w:szCs w:val="24"/>
        </w:rPr>
        <w:t>, д.25;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>2) в отделении по оформлению и выдаче патентов №1 отдела по вопросам трудовой миграции Управления по вопросам миграции УМВД России по Ханты-Мансийскому автономному округу - Югре по адресу: г. Сургут,  ул. Профсоюзов, д.54;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lastRenderedPageBreak/>
        <w:t xml:space="preserve">в филиале по Ханты-Мансийскому автономному округу – Югре Федерального государственного унитарного предприятия  «Паспортно-визовый сервис» МВД России               по адресу: г. Сургут,  ул. </w:t>
      </w:r>
      <w:proofErr w:type="spellStart"/>
      <w:r w:rsidRPr="00FA4823">
        <w:rPr>
          <w:rFonts w:ascii="PT Astra Serif" w:hAnsi="PT Astra Serif" w:cs="Times New Roman"/>
          <w:color w:val="000000"/>
          <w:sz w:val="24"/>
          <w:szCs w:val="24"/>
        </w:rPr>
        <w:t>Энергостроителей</w:t>
      </w:r>
      <w:proofErr w:type="spellEnd"/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, д.3           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>3) в отделении по оформлению и выдаче патентов №2 отдела по вопросам трудовой миграции Управления по вопросам миграции УМВД России по Ханты-Мансийскому автономному округу - Югре по адресу: г. Нижневартовск, ул. Мира, д.23А.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A4823">
        <w:rPr>
          <w:rFonts w:ascii="PT Astra Serif" w:hAnsi="PT Astra Serif" w:cs="Times New Roman"/>
          <w:color w:val="000000"/>
          <w:sz w:val="24"/>
          <w:szCs w:val="24"/>
        </w:rPr>
        <w:t xml:space="preserve">в филиале по Ханты-Мансийскому автономному округу – Югре Федерального государственного унитарного предприятия  «Паспортно-визовый сервис» МВД России               по адресу: г. Нижневартовск, ул. </w:t>
      </w:r>
      <w:proofErr w:type="gramStart"/>
      <w:r w:rsidRPr="00FA4823">
        <w:rPr>
          <w:rFonts w:ascii="PT Astra Serif" w:hAnsi="PT Astra Serif" w:cs="Times New Roman"/>
          <w:color w:val="000000"/>
          <w:sz w:val="24"/>
          <w:szCs w:val="24"/>
        </w:rPr>
        <w:t>Индустриальная</w:t>
      </w:r>
      <w:proofErr w:type="gramEnd"/>
      <w:r w:rsidRPr="00FA4823">
        <w:rPr>
          <w:rFonts w:ascii="PT Astra Serif" w:hAnsi="PT Astra Serif" w:cs="Times New Roman"/>
          <w:color w:val="000000"/>
          <w:sz w:val="24"/>
          <w:szCs w:val="24"/>
        </w:rPr>
        <w:t>, д.</w:t>
      </w:r>
      <w:r w:rsidR="00520D17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FA4823">
        <w:rPr>
          <w:rFonts w:ascii="PT Astra Serif" w:hAnsi="PT Astra Serif" w:cs="Times New Roman"/>
          <w:color w:val="000000"/>
          <w:sz w:val="24"/>
          <w:szCs w:val="24"/>
        </w:rPr>
        <w:t>55.</w:t>
      </w:r>
    </w:p>
    <w:p w:rsidR="005560C7" w:rsidRPr="00FA4823" w:rsidRDefault="005560C7" w:rsidP="005560C7">
      <w:pPr>
        <w:pStyle w:val="a9"/>
        <w:ind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>Обязанность работодателя по предоста</w:t>
      </w:r>
      <w:bookmarkStart w:id="0" w:name="_GoBack"/>
      <w:bookmarkEnd w:id="0"/>
      <w:r w:rsidRPr="00FA4823">
        <w:rPr>
          <w:rFonts w:ascii="PT Astra Serif" w:hAnsi="PT Astra Serif"/>
          <w:b/>
          <w:sz w:val="24"/>
          <w:szCs w:val="24"/>
        </w:rPr>
        <w:t>влению уведомлений о заключении и прекращении (расторжении) с иностранным гражданином трудового договора или гражданско-правового договора на выполнение работ (оказание услуг)</w:t>
      </w: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ED8" w:rsidRPr="00FA4823" w:rsidTr="00C46987">
        <w:tc>
          <w:tcPr>
            <w:tcW w:w="9571" w:type="dxa"/>
            <w:shd w:val="clear" w:color="auto" w:fill="FFFFFF" w:themeFill="background1"/>
          </w:tcPr>
          <w:p w:rsidR="007F1ED8" w:rsidRPr="00FA4823" w:rsidRDefault="007F1ED8" w:rsidP="007F1ED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F1ED8" w:rsidRPr="00FA4823" w:rsidRDefault="007F1ED8" w:rsidP="007F1ED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4823">
              <w:rPr>
                <w:rFonts w:ascii="PT Astra Serif" w:hAnsi="PT Astra Serif"/>
                <w:b/>
                <w:sz w:val="24"/>
                <w:szCs w:val="24"/>
              </w:rPr>
              <w:t>ВАЖНО:</w:t>
            </w:r>
          </w:p>
          <w:p w:rsidR="007F1ED8" w:rsidRPr="00FA4823" w:rsidRDefault="007F1ED8" w:rsidP="007F1ED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F1ED8" w:rsidRPr="00FA4823" w:rsidTr="007F1ED8">
        <w:tc>
          <w:tcPr>
            <w:tcW w:w="9571" w:type="dxa"/>
          </w:tcPr>
          <w:p w:rsidR="007F1ED8" w:rsidRPr="00FA4823" w:rsidRDefault="007F1ED8" w:rsidP="00974F0B">
            <w:pPr>
              <w:autoSpaceDE w:val="0"/>
              <w:autoSpaceDN w:val="0"/>
              <w:adjustRightInd w:val="0"/>
              <w:ind w:firstLine="54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A4823">
              <w:rPr>
                <w:rFonts w:ascii="PT Astra Serif" w:hAnsi="PT Astra Serif"/>
                <w:sz w:val="24"/>
                <w:szCs w:val="24"/>
              </w:rPr>
              <w:t xml:space="preserve">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МВД России на региональном уровне </w:t>
            </w:r>
            <w:r w:rsidRPr="00FA4823">
              <w:rPr>
                <w:rFonts w:ascii="PT Astra Serif" w:hAnsi="PT Astra Serif"/>
                <w:b/>
                <w:sz w:val="24"/>
                <w:szCs w:val="24"/>
              </w:rPr>
              <w:t>в субъекте Российской Федерации, на территории которого данный иностранный гражданин осуществляет трудовую деятельность,</w:t>
            </w:r>
            <w:r w:rsidRPr="00FA4823">
              <w:rPr>
                <w:rFonts w:ascii="PT Astra Serif" w:hAnsi="PT Astra Serif"/>
                <w:sz w:val="24"/>
                <w:szCs w:val="24"/>
              </w:rPr>
              <w:t xml:space="preserve"> о заключении и прекращении (расторжении) с данным иностранным гражданином (лицом без гражданства) трудового договора или гражданско-правового договора на выполнение работ (оказание услуг) </w:t>
            </w:r>
            <w:r w:rsidRPr="00FA4823">
              <w:rPr>
                <w:rFonts w:ascii="PT Astra Serif" w:hAnsi="PT Astra Serif"/>
                <w:b/>
                <w:sz w:val="24"/>
                <w:szCs w:val="24"/>
              </w:rPr>
              <w:t>в срок</w:t>
            </w:r>
            <w:proofErr w:type="gramEnd"/>
            <w:r w:rsidRPr="00FA4823">
              <w:rPr>
                <w:rFonts w:ascii="PT Astra Serif" w:hAnsi="PT Astra Serif"/>
                <w:b/>
                <w:sz w:val="24"/>
                <w:szCs w:val="24"/>
              </w:rPr>
              <w:t xml:space="preserve">, не </w:t>
            </w:r>
            <w:proofErr w:type="gramStart"/>
            <w:r w:rsidRPr="00FA4823">
              <w:rPr>
                <w:rFonts w:ascii="PT Astra Serif" w:hAnsi="PT Astra Serif"/>
                <w:b/>
                <w:sz w:val="24"/>
                <w:szCs w:val="24"/>
              </w:rPr>
              <w:t>превышающий</w:t>
            </w:r>
            <w:proofErr w:type="gramEnd"/>
            <w:r w:rsidRPr="00FA4823">
              <w:rPr>
                <w:rFonts w:ascii="PT Astra Serif" w:hAnsi="PT Astra Serif"/>
                <w:b/>
                <w:sz w:val="24"/>
                <w:szCs w:val="24"/>
              </w:rPr>
              <w:t xml:space="preserve"> 3 рабочих дней с даты заключения или прекращения</w:t>
            </w:r>
            <w:r w:rsidRPr="00FA4823">
              <w:rPr>
                <w:rFonts w:ascii="PT Astra Serif" w:hAnsi="PT Astra Serif"/>
                <w:sz w:val="24"/>
                <w:szCs w:val="24"/>
              </w:rPr>
              <w:t xml:space="preserve"> (расторжения) соответствующего договора.</w:t>
            </w:r>
          </w:p>
        </w:tc>
      </w:tr>
      <w:tr w:rsidR="007F1ED8" w:rsidRPr="00FA4823" w:rsidTr="007F1ED8">
        <w:tc>
          <w:tcPr>
            <w:tcW w:w="9571" w:type="dxa"/>
          </w:tcPr>
          <w:p w:rsidR="007F1ED8" w:rsidRPr="00FA4823" w:rsidRDefault="007F1ED8" w:rsidP="00974F0B">
            <w:pPr>
              <w:autoSpaceDE w:val="0"/>
              <w:autoSpaceDN w:val="0"/>
              <w:adjustRightInd w:val="0"/>
              <w:ind w:firstLine="54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A4823">
              <w:rPr>
                <w:rFonts w:ascii="PT Astra Serif" w:hAnsi="PT Astra Serif"/>
                <w:sz w:val="24"/>
                <w:szCs w:val="24"/>
              </w:rPr>
              <w:t xml:space="preserve">В соответствии с </w:t>
            </w:r>
            <w:r w:rsidRPr="00FA4823">
              <w:rPr>
                <w:rFonts w:ascii="PT Astra Serif" w:hAnsi="PT Astra Serif"/>
                <w:b/>
                <w:sz w:val="24"/>
                <w:szCs w:val="24"/>
              </w:rPr>
              <w:t>ч. 3 ст. 18.15 КоАП РФ</w:t>
            </w:r>
            <w:r w:rsidRPr="00FA48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A4823">
              <w:rPr>
                <w:rFonts w:ascii="PT Astra Serif" w:hAnsi="PT Astra Serif"/>
                <w:b/>
                <w:sz w:val="24"/>
                <w:szCs w:val="24"/>
              </w:rPr>
              <w:t>за не</w:t>
            </w:r>
            <w:r w:rsidR="00DA79D1" w:rsidRPr="00FA48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A4823">
              <w:rPr>
                <w:rFonts w:ascii="PT Astra Serif" w:hAnsi="PT Astra Serif"/>
                <w:b/>
                <w:sz w:val="24"/>
                <w:szCs w:val="24"/>
              </w:rPr>
              <w:t>уведомление или нарушение установленного порядка и (или) формы уведомления</w:t>
            </w:r>
            <w:r w:rsidRPr="00FA4823">
              <w:rPr>
                <w:rFonts w:ascii="PT Astra Serif" w:hAnsi="PT Astra Serif"/>
                <w:sz w:val="24"/>
                <w:szCs w:val="24"/>
              </w:rPr>
              <w:t xml:space="preserve"> территориального органа федерального органа исполнительной власти, осуществляющего федеральный государственный контроль (надзор) в сфере внутренних дел,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</w:t>
            </w:r>
            <w:proofErr w:type="gramEnd"/>
            <w:r w:rsidRPr="00FA48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FA4823">
              <w:rPr>
                <w:rFonts w:ascii="PT Astra Serif" w:hAnsi="PT Astra Serif"/>
                <w:sz w:val="24"/>
                <w:szCs w:val="24"/>
              </w:rPr>
              <w:t xml:space="preserve">с даты заключения, прекращения (расторжения) договора, влечет </w:t>
            </w:r>
            <w:r w:rsidRPr="00FA4823">
              <w:rPr>
                <w:rFonts w:ascii="PT Astra Serif" w:hAnsi="PT Astra Serif"/>
                <w:b/>
                <w:sz w:val="24"/>
                <w:szCs w:val="24"/>
              </w:rPr>
              <w:t>наложение административного штрафа</w:t>
            </w:r>
            <w:r w:rsidRPr="00FA4823">
              <w:rPr>
                <w:rFonts w:ascii="PT Astra Serif" w:hAnsi="PT Astra Serif"/>
                <w:sz w:val="24"/>
                <w:szCs w:val="24"/>
              </w:rPr>
              <w:t xml:space="preserve"> на граждан в размере от двух тысяч до пяти тысяч рублей; на должностных лиц - от тридцати пяти тысяч до пятидесяти тысяч рублей; на юридических лиц - от четырехсот тысяч до восьмисот тысяч рублей, либо административное приостановление деятельности на срок от четырнадцати до девяноста суток.</w:t>
            </w:r>
            <w:proofErr w:type="gramEnd"/>
          </w:p>
        </w:tc>
      </w:tr>
    </w:tbl>
    <w:p w:rsidR="007F1ED8" w:rsidRPr="00FA4823" w:rsidRDefault="007F1ED8" w:rsidP="00EE5A1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4"/>
          <w:szCs w:val="24"/>
        </w:rPr>
      </w:pPr>
      <w:r w:rsidRPr="00FA4823">
        <w:rPr>
          <w:rFonts w:ascii="PT Astra Serif" w:hAnsi="PT Astra Serif"/>
          <w:b/>
          <w:sz w:val="24"/>
          <w:szCs w:val="24"/>
        </w:rPr>
        <w:t>ОБЯЗАТЕЛЬНО:</w:t>
      </w: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4"/>
          <w:szCs w:val="24"/>
        </w:rPr>
      </w:pP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 xml:space="preserve">1) Уведомление заполняется разборчиво от руки или с использованием технических средств (пишущей машинки, компьютера) на русском языке. </w:t>
      </w:r>
      <w:proofErr w:type="gramStart"/>
      <w:r w:rsidRPr="00FA4823">
        <w:rPr>
          <w:rFonts w:ascii="PT Astra Serif" w:hAnsi="PT Astra Serif"/>
          <w:sz w:val="24"/>
          <w:szCs w:val="24"/>
        </w:rPr>
        <w:t>При заполнении уведомления не допускаются: зачеркивания, использование сокращенных слов (кроме официальных), аббревиатур (кроме официальных) и исправления.</w:t>
      </w:r>
      <w:proofErr w:type="gramEnd"/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>2) В уведомлении должны быть заполнены все соответствующие поля.</w:t>
      </w: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>3) В случае недостаточности знакомест в соответствующем поле уведомления заполняются дополнительный лис</w:t>
      </w:r>
      <w:proofErr w:type="gramStart"/>
      <w:r w:rsidRPr="00FA4823">
        <w:rPr>
          <w:rFonts w:ascii="PT Astra Serif" w:hAnsi="PT Astra Serif"/>
          <w:sz w:val="24"/>
          <w:szCs w:val="24"/>
        </w:rPr>
        <w:t>т(</w:t>
      </w:r>
      <w:proofErr w:type="gramEnd"/>
      <w:r w:rsidRPr="00FA4823">
        <w:rPr>
          <w:rFonts w:ascii="PT Astra Serif" w:hAnsi="PT Astra Serif"/>
          <w:sz w:val="24"/>
          <w:szCs w:val="24"/>
        </w:rPr>
        <w:t>ы) к уведомлению с обязательным указанием в нем порядкового номера и наименования поля, в которое вносится недостающая информация, а также фамилии, имени, отчества (при наличии) иностранного гражданина (лица без гражданства), в отношении которого представляется уведомление.</w:t>
      </w:r>
    </w:p>
    <w:p w:rsidR="007F1ED8" w:rsidRPr="00FA4823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FA4823">
        <w:rPr>
          <w:rFonts w:ascii="PT Astra Serif" w:hAnsi="PT Astra Serif"/>
          <w:sz w:val="24"/>
          <w:szCs w:val="24"/>
        </w:rPr>
        <w:t>4) Уведомление и дополнительный лис</w:t>
      </w:r>
      <w:proofErr w:type="gramStart"/>
      <w:r w:rsidRPr="00FA4823">
        <w:rPr>
          <w:rFonts w:ascii="PT Astra Serif" w:hAnsi="PT Astra Serif"/>
          <w:sz w:val="24"/>
          <w:szCs w:val="24"/>
        </w:rPr>
        <w:t>т(</w:t>
      </w:r>
      <w:proofErr w:type="gramEnd"/>
      <w:r w:rsidRPr="00FA4823">
        <w:rPr>
          <w:rFonts w:ascii="PT Astra Serif" w:hAnsi="PT Astra Serif"/>
          <w:sz w:val="24"/>
          <w:szCs w:val="24"/>
        </w:rPr>
        <w:t xml:space="preserve">ы) к нему, состоящие из двух и более листов, прошиваются и пронумеровываются, о чем на обороте последнего листа </w:t>
      </w:r>
      <w:r w:rsidRPr="00FA4823">
        <w:rPr>
          <w:rFonts w:ascii="PT Astra Serif" w:hAnsi="PT Astra Serif"/>
          <w:sz w:val="24"/>
          <w:szCs w:val="24"/>
        </w:rPr>
        <w:lastRenderedPageBreak/>
        <w:t>соответствующего уведомления или дополнительного листа соответственно делается заверительная запись.</w:t>
      </w:r>
    </w:p>
    <w:p w:rsidR="007F1ED8" w:rsidRPr="00DA79D1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ED8" w:rsidRPr="00DA79D1" w:rsidTr="00C46987">
        <w:tc>
          <w:tcPr>
            <w:tcW w:w="9571" w:type="dxa"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СПОСОБЫ ПРЕДОСТАВЛЕНИЯ:</w:t>
            </w:r>
          </w:p>
          <w:p w:rsidR="007F1ED8" w:rsidRPr="00DA79D1" w:rsidRDefault="007F1ED8" w:rsidP="007F1ED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F1ED8" w:rsidRPr="00DA79D1" w:rsidRDefault="007F1ED8" w:rsidP="007F1ED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:rsidR="007F1ED8" w:rsidRPr="00DA79D1" w:rsidRDefault="007F1ED8" w:rsidP="007F1ED8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ED8" w:rsidRPr="00DA79D1" w:rsidTr="00C46987">
        <w:tc>
          <w:tcPr>
            <w:tcW w:w="9571" w:type="dxa"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на бумажном носителе непосредственно в подразделение по вопросам миграции территориального органа на региональном уровне:</w:t>
            </w:r>
          </w:p>
        </w:tc>
      </w:tr>
    </w:tbl>
    <w:p w:rsidR="007F1ED8" w:rsidRPr="00DA79D1" w:rsidRDefault="00AB7E0F" w:rsidP="007F1ED8">
      <w:pPr>
        <w:jc w:val="both"/>
        <w:rPr>
          <w:rFonts w:ascii="PT Astra Serif" w:hAnsi="PT Astra Serif"/>
          <w:sz w:val="24"/>
          <w:szCs w:val="24"/>
        </w:rPr>
      </w:pPr>
      <w:r w:rsidRPr="00DA79D1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346D" wp14:editId="524A389A">
                <wp:simplePos x="0" y="0"/>
                <wp:positionH relativeFrom="column">
                  <wp:posOffset>2821305</wp:posOffset>
                </wp:positionH>
                <wp:positionV relativeFrom="paragraph">
                  <wp:posOffset>6350</wp:posOffset>
                </wp:positionV>
                <wp:extent cx="0" cy="220980"/>
                <wp:effectExtent l="59055" t="6350" r="55245" b="203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2.15pt;margin-top:.5pt;width:0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7F1ED8" w:rsidRPr="00DA79D1" w:rsidRDefault="007F1ED8" w:rsidP="007F1ED8">
      <w:pPr>
        <w:jc w:val="center"/>
        <w:rPr>
          <w:rFonts w:ascii="PT Astra Serif" w:hAnsi="PT Astra Serif"/>
          <w:b/>
          <w:sz w:val="24"/>
          <w:szCs w:val="24"/>
        </w:rPr>
      </w:pPr>
      <w:r w:rsidRPr="00DA79D1">
        <w:rPr>
          <w:rFonts w:ascii="PT Astra Serif" w:eastAsia="Calibri" w:hAnsi="PT Astra Serif"/>
          <w:b/>
          <w:sz w:val="24"/>
          <w:szCs w:val="24"/>
        </w:rPr>
        <w:t>График приема уведомлений о заключении, расторжении трудовых  договоров от работодателей, копий трудовых договоров:</w:t>
      </w:r>
    </w:p>
    <w:p w:rsidR="007F1ED8" w:rsidRPr="00DA79D1" w:rsidRDefault="007F1ED8" w:rsidP="007F1ED8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7"/>
        <w:tblW w:w="5840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551"/>
        <w:gridCol w:w="1845"/>
        <w:gridCol w:w="1833"/>
        <w:gridCol w:w="2115"/>
      </w:tblGrid>
      <w:tr w:rsidR="007F1ED8" w:rsidRPr="00DA79D1" w:rsidTr="007F1ED8">
        <w:trPr>
          <w:trHeight w:val="977"/>
        </w:trPr>
        <w:tc>
          <w:tcPr>
            <w:tcW w:w="190" w:type="pct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proofErr w:type="gramStart"/>
            <w:r w:rsidRPr="00DA79D1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DA79D1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1078" w:type="pct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Наименование подразделения МВД России</w:t>
            </w:r>
          </w:p>
        </w:tc>
        <w:tc>
          <w:tcPr>
            <w:tcW w:w="1141" w:type="pct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Адрес</w:t>
            </w:r>
          </w:p>
        </w:tc>
        <w:tc>
          <w:tcPr>
            <w:tcW w:w="1645" w:type="pct"/>
            <w:gridSpan w:val="2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График приема документов</w:t>
            </w:r>
          </w:p>
        </w:tc>
        <w:tc>
          <w:tcPr>
            <w:tcW w:w="946" w:type="pct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Контактные телефоны</w:t>
            </w:r>
          </w:p>
        </w:tc>
      </w:tr>
      <w:tr w:rsidR="007F1ED8" w:rsidRPr="00DA79D1" w:rsidTr="00C46987">
        <w:trPr>
          <w:cantSplit/>
          <w:trHeight w:val="836"/>
        </w:trPr>
        <w:tc>
          <w:tcPr>
            <w:tcW w:w="190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78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ind w:left="-108" w:right="-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 xml:space="preserve">ОВТМ УВМ УМВД России </w:t>
            </w:r>
            <w:r w:rsidRPr="00DA79D1">
              <w:rPr>
                <w:rFonts w:ascii="PT Astra Serif" w:hAnsi="PT Astra Serif"/>
                <w:sz w:val="24"/>
                <w:szCs w:val="24"/>
              </w:rPr>
              <w:br/>
              <w:t>по ХМАО–Югре</w:t>
            </w:r>
          </w:p>
          <w:p w:rsidR="007F1ED8" w:rsidRPr="00DA79D1" w:rsidRDefault="007F1ED8" w:rsidP="007F1ED8">
            <w:pPr>
              <w:ind w:left="-108" w:right="-10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г.</w:t>
            </w:r>
            <w:r w:rsidR="00FA48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A79D1">
              <w:rPr>
                <w:rFonts w:ascii="PT Astra Serif" w:hAnsi="PT Astra Serif"/>
                <w:b/>
                <w:sz w:val="24"/>
                <w:szCs w:val="24"/>
              </w:rPr>
              <w:t>Ханты-Мансийск</w:t>
            </w:r>
          </w:p>
        </w:tc>
        <w:tc>
          <w:tcPr>
            <w:tcW w:w="1141" w:type="pct"/>
            <w:vMerge w:val="restart"/>
            <w:shd w:val="clear" w:color="auto" w:fill="FFFFFF" w:themeFill="background1"/>
          </w:tcPr>
          <w:p w:rsidR="007F1ED8" w:rsidRPr="00DA79D1" w:rsidRDefault="007F1ED8" w:rsidP="00FA4823">
            <w:pPr>
              <w:pStyle w:val="a9"/>
              <w:ind w:right="-8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79D1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FA482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79D1">
              <w:rPr>
                <w:rFonts w:ascii="PT Astra Serif" w:hAnsi="PT Astra Serif" w:cs="Times New Roman"/>
                <w:sz w:val="24"/>
                <w:szCs w:val="24"/>
              </w:rPr>
              <w:t>Ханты-Мансийск,</w:t>
            </w:r>
          </w:p>
          <w:p w:rsidR="007F1ED8" w:rsidRPr="00DA79D1" w:rsidRDefault="007F1ED8" w:rsidP="00FA4823">
            <w:pPr>
              <w:pStyle w:val="a9"/>
              <w:ind w:right="-8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79D1">
              <w:rPr>
                <w:rFonts w:ascii="PT Astra Serif" w:hAnsi="PT Astra Serif" w:cs="Times New Roman"/>
                <w:sz w:val="24"/>
                <w:szCs w:val="24"/>
              </w:rPr>
              <w:t>ул. Объездная,</w:t>
            </w:r>
          </w:p>
          <w:p w:rsidR="007F1ED8" w:rsidRPr="00DA79D1" w:rsidRDefault="007F1ED8" w:rsidP="00FA4823">
            <w:pPr>
              <w:pStyle w:val="a9"/>
              <w:ind w:right="-8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79D1">
              <w:rPr>
                <w:rFonts w:ascii="PT Astra Serif" w:hAnsi="PT Astra Serif" w:cs="Times New Roman"/>
                <w:sz w:val="24"/>
                <w:szCs w:val="24"/>
              </w:rPr>
              <w:t>д. 25</w:t>
            </w:r>
          </w:p>
          <w:p w:rsidR="007F1ED8" w:rsidRPr="00DA79D1" w:rsidRDefault="007F1ED8" w:rsidP="007F1ED8">
            <w:pPr>
              <w:ind w:left="-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7F1ED8" w:rsidRPr="00DA79D1" w:rsidRDefault="007F1ED8" w:rsidP="007F1ED8">
            <w:pPr>
              <w:pStyle w:val="a9"/>
              <w:tabs>
                <w:tab w:val="left" w:pos="2038"/>
              </w:tabs>
              <w:suppressAutoHyphens/>
              <w:ind w:hanging="33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Понедельник, вторник, среда, пятница</w:t>
            </w:r>
          </w:p>
        </w:tc>
        <w:tc>
          <w:tcPr>
            <w:tcW w:w="820" w:type="pct"/>
            <w:shd w:val="clear" w:color="auto" w:fill="FFFFFF" w:themeFill="background1"/>
          </w:tcPr>
          <w:p w:rsidR="007F1ED8" w:rsidRPr="00DA79D1" w:rsidRDefault="007F1ED8" w:rsidP="007F1ED8">
            <w:pPr>
              <w:ind w:left="-109" w:right="-1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>с 14.00 ч. до 15.00 ч.</w:t>
            </w:r>
          </w:p>
        </w:tc>
        <w:tc>
          <w:tcPr>
            <w:tcW w:w="946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ind w:left="-99" w:right="-12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8(3467) 30-01-74</w:t>
            </w:r>
          </w:p>
          <w:p w:rsidR="007F1ED8" w:rsidRPr="00DA79D1" w:rsidRDefault="007F1ED8" w:rsidP="007F1ED8">
            <w:pPr>
              <w:ind w:left="-99" w:right="-12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8(3467) 96-28-17</w:t>
            </w:r>
          </w:p>
        </w:tc>
      </w:tr>
      <w:tr w:rsidR="007F1ED8" w:rsidRPr="00DA79D1" w:rsidTr="00C46987">
        <w:trPr>
          <w:cantSplit/>
          <w:trHeight w:val="709"/>
        </w:trPr>
        <w:tc>
          <w:tcPr>
            <w:tcW w:w="190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7F1ED8" w:rsidRPr="00DA79D1" w:rsidRDefault="007F1ED8" w:rsidP="007F1ED8">
            <w:pPr>
              <w:pStyle w:val="a9"/>
              <w:tabs>
                <w:tab w:val="left" w:pos="2038"/>
              </w:tabs>
              <w:suppressAutoHyphens/>
              <w:ind w:hanging="33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820" w:type="pct"/>
            <w:shd w:val="clear" w:color="auto" w:fill="FFFFFF" w:themeFill="background1"/>
          </w:tcPr>
          <w:p w:rsidR="007F1ED8" w:rsidRPr="00DA79D1" w:rsidRDefault="007F1ED8" w:rsidP="007F1ED8">
            <w:pPr>
              <w:ind w:left="-109" w:right="-1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с 11.00 ч. до 12.00 ч.</w:t>
            </w:r>
          </w:p>
        </w:tc>
        <w:tc>
          <w:tcPr>
            <w:tcW w:w="946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F1ED8" w:rsidRPr="00DA79D1" w:rsidTr="00C46987">
        <w:trPr>
          <w:cantSplit/>
          <w:trHeight w:val="709"/>
        </w:trPr>
        <w:tc>
          <w:tcPr>
            <w:tcW w:w="190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7F1ED8" w:rsidRPr="00DA79D1" w:rsidRDefault="007F1ED8" w:rsidP="007F1ED8">
            <w:pPr>
              <w:pStyle w:val="a9"/>
              <w:tabs>
                <w:tab w:val="left" w:pos="2038"/>
              </w:tabs>
              <w:suppressAutoHyphens/>
              <w:ind w:hanging="33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Суббота, воскресенье</w:t>
            </w:r>
          </w:p>
        </w:tc>
        <w:tc>
          <w:tcPr>
            <w:tcW w:w="820" w:type="pct"/>
            <w:shd w:val="clear" w:color="auto" w:fill="FFFFFF" w:themeFill="background1"/>
          </w:tcPr>
          <w:p w:rsidR="007F1ED8" w:rsidRPr="00DA79D1" w:rsidRDefault="007F1ED8" w:rsidP="007F1ED8">
            <w:pPr>
              <w:ind w:left="-109" w:right="-117"/>
              <w:jc w:val="center"/>
              <w:rPr>
                <w:rFonts w:ascii="PT Astra Serif" w:eastAsia="Calibri" w:hAnsi="PT Astra Serif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>Выходной день</w:t>
            </w:r>
          </w:p>
        </w:tc>
        <w:tc>
          <w:tcPr>
            <w:tcW w:w="946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F1ED8" w:rsidRPr="00DA79D1" w:rsidTr="007F1ED8">
        <w:trPr>
          <w:cantSplit/>
          <w:trHeight w:val="709"/>
        </w:trPr>
        <w:tc>
          <w:tcPr>
            <w:tcW w:w="190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78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ind w:left="-108" w:right="-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 xml:space="preserve">ОВТМ УВМ УМВД России </w:t>
            </w:r>
            <w:r w:rsidRPr="00DA79D1">
              <w:rPr>
                <w:rFonts w:ascii="PT Astra Serif" w:hAnsi="PT Astra Serif"/>
                <w:sz w:val="24"/>
                <w:szCs w:val="24"/>
              </w:rPr>
              <w:br/>
              <w:t>по ХМАО–Югре</w:t>
            </w:r>
          </w:p>
          <w:p w:rsidR="007F1ED8" w:rsidRPr="00DA79D1" w:rsidRDefault="007F1ED8" w:rsidP="007F1ED8">
            <w:pPr>
              <w:ind w:left="-108" w:right="-3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г.</w:t>
            </w:r>
            <w:r w:rsidR="00FA48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Нижневартовск</w:t>
            </w:r>
          </w:p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pct"/>
            <w:vMerge w:val="restart"/>
            <w:shd w:val="clear" w:color="auto" w:fill="FFFFFF" w:themeFill="background1"/>
          </w:tcPr>
          <w:p w:rsidR="007F1ED8" w:rsidRPr="00DA79D1" w:rsidRDefault="007F1ED8" w:rsidP="00FA4823">
            <w:pPr>
              <w:pStyle w:val="a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79D1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FA482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79D1">
              <w:rPr>
                <w:rFonts w:ascii="PT Astra Serif" w:hAnsi="PT Astra Serif" w:cs="Times New Roman"/>
                <w:sz w:val="24"/>
                <w:szCs w:val="24"/>
              </w:rPr>
              <w:t xml:space="preserve">Нижневартовск, </w:t>
            </w:r>
            <w:proofErr w:type="spellStart"/>
            <w:r w:rsidRPr="00DA79D1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DA79D1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DA79D1">
              <w:rPr>
                <w:rFonts w:ascii="PT Astra Serif" w:hAnsi="PT Astra Serif" w:cs="Times New Roman"/>
                <w:sz w:val="24"/>
                <w:szCs w:val="24"/>
              </w:rPr>
              <w:t>ира</w:t>
            </w:r>
            <w:proofErr w:type="spellEnd"/>
            <w:r w:rsidRPr="00DA79D1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F1ED8" w:rsidRPr="00DA79D1" w:rsidRDefault="007F1ED8" w:rsidP="00FA4823">
            <w:pPr>
              <w:pStyle w:val="a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79D1">
              <w:rPr>
                <w:rFonts w:ascii="PT Astra Serif" w:hAnsi="PT Astra Serif" w:cs="Times New Roman"/>
                <w:sz w:val="24"/>
                <w:szCs w:val="24"/>
              </w:rPr>
              <w:t>д.23а</w:t>
            </w:r>
          </w:p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7F1ED8" w:rsidRPr="00DA79D1" w:rsidRDefault="007F1ED8" w:rsidP="007F1ED8">
            <w:pPr>
              <w:pStyle w:val="a9"/>
              <w:tabs>
                <w:tab w:val="left" w:pos="2038"/>
              </w:tabs>
              <w:suppressAutoHyphens/>
              <w:ind w:hanging="33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Понедельник – пятница </w:t>
            </w:r>
          </w:p>
        </w:tc>
        <w:tc>
          <w:tcPr>
            <w:tcW w:w="820" w:type="pct"/>
            <w:shd w:val="clear" w:color="auto" w:fill="FFFFFF" w:themeFill="background1"/>
          </w:tcPr>
          <w:p w:rsidR="007F1ED8" w:rsidRPr="00DA79D1" w:rsidRDefault="007F1ED8" w:rsidP="007F1ED8">
            <w:pPr>
              <w:ind w:left="-109" w:right="-117"/>
              <w:jc w:val="center"/>
              <w:rPr>
                <w:rFonts w:ascii="PT Astra Serif" w:eastAsia="Calibri" w:hAnsi="PT Astra Serif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>с 15.00 ч. до 16.00 ч.</w:t>
            </w:r>
          </w:p>
        </w:tc>
        <w:tc>
          <w:tcPr>
            <w:tcW w:w="946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ind w:left="-99" w:right="-12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color w:val="000000"/>
                <w:sz w:val="24"/>
                <w:szCs w:val="24"/>
              </w:rPr>
              <w:t>8(3466) 27-05-43</w:t>
            </w:r>
          </w:p>
        </w:tc>
      </w:tr>
      <w:tr w:rsidR="007F1ED8" w:rsidRPr="00DA79D1" w:rsidTr="007F1ED8">
        <w:trPr>
          <w:cantSplit/>
          <w:trHeight w:val="709"/>
        </w:trPr>
        <w:tc>
          <w:tcPr>
            <w:tcW w:w="190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1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7F1ED8" w:rsidRPr="00DA79D1" w:rsidRDefault="007F1ED8" w:rsidP="007F1ED8">
            <w:pPr>
              <w:pStyle w:val="a9"/>
              <w:tabs>
                <w:tab w:val="left" w:pos="2038"/>
              </w:tabs>
              <w:suppressAutoHyphens/>
              <w:ind w:hanging="33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Суббота, воскресенье</w:t>
            </w:r>
          </w:p>
        </w:tc>
        <w:tc>
          <w:tcPr>
            <w:tcW w:w="820" w:type="pct"/>
            <w:shd w:val="clear" w:color="auto" w:fill="FFFFFF" w:themeFill="background1"/>
          </w:tcPr>
          <w:p w:rsidR="007F1ED8" w:rsidRPr="00DA79D1" w:rsidRDefault="007F1ED8" w:rsidP="007F1ED8">
            <w:pPr>
              <w:ind w:left="-109" w:right="-117"/>
              <w:jc w:val="center"/>
              <w:rPr>
                <w:rFonts w:ascii="PT Astra Serif" w:eastAsia="Calibri" w:hAnsi="PT Astra Serif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>Выходной день</w:t>
            </w:r>
          </w:p>
        </w:tc>
        <w:tc>
          <w:tcPr>
            <w:tcW w:w="946" w:type="pct"/>
            <w:vMerge/>
            <w:shd w:val="clear" w:color="auto" w:fill="FFFFFF" w:themeFill="background1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F1ED8" w:rsidRPr="00DA79D1" w:rsidTr="00C46987">
        <w:trPr>
          <w:cantSplit/>
          <w:trHeight w:val="709"/>
        </w:trPr>
        <w:tc>
          <w:tcPr>
            <w:tcW w:w="190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078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ind w:lef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 xml:space="preserve">ОВТМ УВМ УМВД России </w:t>
            </w:r>
            <w:r w:rsidRPr="00DA79D1">
              <w:rPr>
                <w:rFonts w:ascii="PT Astra Serif" w:hAnsi="PT Astra Serif"/>
                <w:sz w:val="24"/>
                <w:szCs w:val="24"/>
              </w:rPr>
              <w:br/>
              <w:t>по ХМАО–Югре</w:t>
            </w:r>
          </w:p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b/>
                <w:sz w:val="24"/>
                <w:szCs w:val="24"/>
              </w:rPr>
              <w:t>г. Сургут</w:t>
            </w:r>
          </w:p>
        </w:tc>
        <w:tc>
          <w:tcPr>
            <w:tcW w:w="1141" w:type="pct"/>
            <w:vMerge w:val="restart"/>
            <w:shd w:val="clear" w:color="auto" w:fill="FFFFFF" w:themeFill="background1"/>
          </w:tcPr>
          <w:p w:rsidR="007F1ED8" w:rsidRPr="00DA79D1" w:rsidRDefault="007F1ED8" w:rsidP="00FA4823">
            <w:pPr>
              <w:pStyle w:val="a9"/>
              <w:ind w:right="-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79D1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FA482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79D1">
              <w:rPr>
                <w:rFonts w:ascii="PT Astra Serif" w:hAnsi="PT Astra Serif" w:cs="Times New Roman"/>
                <w:sz w:val="24"/>
                <w:szCs w:val="24"/>
              </w:rPr>
              <w:t>Сургут, ул.</w:t>
            </w:r>
            <w:r w:rsidR="00FA482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79D1">
              <w:rPr>
                <w:rFonts w:ascii="PT Astra Serif" w:hAnsi="PT Astra Serif" w:cs="Times New Roman"/>
                <w:sz w:val="24"/>
                <w:szCs w:val="24"/>
              </w:rPr>
              <w:t>Профсоюзов, д.54</w:t>
            </w:r>
          </w:p>
          <w:p w:rsidR="007F1ED8" w:rsidRPr="00DA79D1" w:rsidRDefault="007F1ED8" w:rsidP="007F1E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7F1ED8" w:rsidRPr="00DA79D1" w:rsidRDefault="007F1ED8" w:rsidP="007F1ED8">
            <w:pPr>
              <w:pStyle w:val="a9"/>
              <w:tabs>
                <w:tab w:val="left" w:pos="2038"/>
              </w:tabs>
              <w:suppressAutoHyphens/>
              <w:ind w:hanging="33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Понедельник – пятница</w:t>
            </w:r>
          </w:p>
        </w:tc>
        <w:tc>
          <w:tcPr>
            <w:tcW w:w="820" w:type="pct"/>
            <w:shd w:val="clear" w:color="auto" w:fill="FFFFFF" w:themeFill="background1"/>
          </w:tcPr>
          <w:p w:rsidR="007F1ED8" w:rsidRPr="00DA79D1" w:rsidRDefault="007F1ED8" w:rsidP="007F1ED8">
            <w:pPr>
              <w:ind w:left="-109" w:right="-117"/>
              <w:jc w:val="center"/>
              <w:rPr>
                <w:rFonts w:ascii="PT Astra Serif" w:eastAsia="Calibri" w:hAnsi="PT Astra Serif"/>
                <w:sz w:val="24"/>
                <w:szCs w:val="24"/>
                <w:lang w:eastAsia="ar-SA"/>
              </w:rPr>
            </w:pPr>
            <w:r w:rsidRPr="00DA79D1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с 14.00 ч. до 15.30 ч. </w:t>
            </w:r>
          </w:p>
        </w:tc>
        <w:tc>
          <w:tcPr>
            <w:tcW w:w="946" w:type="pct"/>
            <w:vMerge w:val="restart"/>
            <w:shd w:val="clear" w:color="auto" w:fill="FFFFFF" w:themeFill="background1"/>
            <w:vAlign w:val="center"/>
          </w:tcPr>
          <w:p w:rsidR="007F1ED8" w:rsidRPr="00DA79D1" w:rsidRDefault="007F1ED8" w:rsidP="007F1ED8">
            <w:pPr>
              <w:tabs>
                <w:tab w:val="left" w:pos="2027"/>
              </w:tabs>
              <w:ind w:left="-9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color w:val="000000"/>
                <w:sz w:val="24"/>
                <w:szCs w:val="24"/>
              </w:rPr>
              <w:t>8(3462) 76-19-08</w:t>
            </w:r>
          </w:p>
        </w:tc>
      </w:tr>
    </w:tbl>
    <w:p w:rsidR="007F1ED8" w:rsidRPr="00DA79D1" w:rsidRDefault="007F1ED8" w:rsidP="007F1ED8">
      <w:pPr>
        <w:jc w:val="both"/>
        <w:rPr>
          <w:rFonts w:ascii="PT Astra Serif" w:hAnsi="PT Astra Serif"/>
          <w:sz w:val="24"/>
          <w:szCs w:val="24"/>
        </w:rPr>
      </w:pPr>
    </w:p>
    <w:p w:rsidR="007F1ED8" w:rsidRPr="00DA79D1" w:rsidRDefault="007F1ED8" w:rsidP="007F1ED8">
      <w:pPr>
        <w:jc w:val="both"/>
        <w:rPr>
          <w:rFonts w:ascii="PT Astra Serif" w:hAnsi="PT Astra Serif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ED8" w:rsidRPr="00DA79D1" w:rsidTr="00C46987">
        <w:tc>
          <w:tcPr>
            <w:tcW w:w="9571" w:type="dxa"/>
            <w:shd w:val="clear" w:color="auto" w:fill="FFFFFF" w:themeFill="background1"/>
          </w:tcPr>
          <w:p w:rsidR="007F1ED8" w:rsidRPr="00DA79D1" w:rsidRDefault="007F1ED8" w:rsidP="00DA79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9D1">
              <w:rPr>
                <w:rFonts w:ascii="PT Astra Serif" w:hAnsi="PT Astra Serif"/>
                <w:sz w:val="24"/>
                <w:szCs w:val="24"/>
              </w:rPr>
              <w:t>направлено почтовым отправлением с описью вложения и уведомлением о вручении</w:t>
            </w:r>
          </w:p>
        </w:tc>
      </w:tr>
    </w:tbl>
    <w:p w:rsidR="007F1ED8" w:rsidRPr="00DA79D1" w:rsidRDefault="00AB7E0F" w:rsidP="007F1ED8">
      <w:pPr>
        <w:jc w:val="both"/>
        <w:rPr>
          <w:rFonts w:ascii="PT Astra Serif" w:hAnsi="PT Astra Serif"/>
          <w:sz w:val="24"/>
          <w:szCs w:val="24"/>
        </w:rPr>
      </w:pPr>
      <w:r w:rsidRPr="00DA79D1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A414B" wp14:editId="7B578973">
                <wp:simplePos x="0" y="0"/>
                <wp:positionH relativeFrom="column">
                  <wp:posOffset>2813685</wp:posOffset>
                </wp:positionH>
                <wp:positionV relativeFrom="paragraph">
                  <wp:posOffset>12700</wp:posOffset>
                </wp:positionV>
                <wp:extent cx="7620" cy="205740"/>
                <wp:effectExtent l="51435" t="12700" r="55245" b="196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21.55pt;margin-top:1pt;width: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7F1ED8" w:rsidRPr="00DA79D1" w:rsidRDefault="007F1ED8" w:rsidP="007F1ED8">
      <w:pPr>
        <w:tabs>
          <w:tab w:val="left" w:pos="4395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7F1ED8" w:rsidRPr="00DA79D1" w:rsidRDefault="007F1ED8" w:rsidP="00EE5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jc w:val="center"/>
        <w:rPr>
          <w:rFonts w:ascii="PT Astra Serif" w:hAnsi="PT Astra Serif"/>
          <w:b/>
          <w:sz w:val="24"/>
          <w:szCs w:val="24"/>
        </w:rPr>
      </w:pPr>
      <w:r w:rsidRPr="00DA79D1">
        <w:rPr>
          <w:rFonts w:ascii="PT Astra Serif" w:hAnsi="PT Astra Serif"/>
          <w:b/>
          <w:sz w:val="24"/>
          <w:szCs w:val="24"/>
        </w:rPr>
        <w:t xml:space="preserve">УМВД России по Ханты-Мансийскому автономному округу – Югре </w:t>
      </w:r>
    </w:p>
    <w:p w:rsidR="007F1ED8" w:rsidRPr="00DA79D1" w:rsidRDefault="007F1ED8" w:rsidP="00EE5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jc w:val="center"/>
        <w:rPr>
          <w:rFonts w:ascii="PT Astra Serif" w:hAnsi="PT Astra Serif"/>
          <w:b/>
          <w:sz w:val="24"/>
          <w:szCs w:val="24"/>
        </w:rPr>
      </w:pPr>
      <w:r w:rsidRPr="00DA79D1">
        <w:rPr>
          <w:rFonts w:ascii="PT Astra Serif" w:hAnsi="PT Astra Serif"/>
          <w:b/>
          <w:sz w:val="24"/>
          <w:szCs w:val="24"/>
        </w:rPr>
        <w:t>по адресу: 628011, г. Ханты-Мансийск, ул. Ленина, д.55</w:t>
      </w:r>
    </w:p>
    <w:p w:rsidR="00BC34EE" w:rsidRPr="00DA79D1" w:rsidRDefault="00BC34EE" w:rsidP="00AD0C1F">
      <w:pPr>
        <w:jc w:val="center"/>
        <w:rPr>
          <w:rFonts w:ascii="PT Astra Serif" w:hAnsi="PT Astra Serif"/>
          <w:b/>
          <w:sz w:val="24"/>
          <w:szCs w:val="24"/>
          <w:highlight w:val="yellow"/>
        </w:rPr>
      </w:pPr>
    </w:p>
    <w:sectPr w:rsidR="00BC34EE" w:rsidRPr="00DA79D1" w:rsidSect="009D23C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B5" w:rsidRDefault="00AC64B5" w:rsidP="00AD0C1F">
      <w:r>
        <w:separator/>
      </w:r>
    </w:p>
  </w:endnote>
  <w:endnote w:type="continuationSeparator" w:id="0">
    <w:p w:rsidR="00AC64B5" w:rsidRDefault="00AC64B5" w:rsidP="00A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B5" w:rsidRDefault="00AC64B5" w:rsidP="00AD0C1F">
      <w:r>
        <w:separator/>
      </w:r>
    </w:p>
  </w:footnote>
  <w:footnote w:type="continuationSeparator" w:id="0">
    <w:p w:rsidR="00AC64B5" w:rsidRDefault="00AC64B5" w:rsidP="00AD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7011"/>
      <w:docPartObj>
        <w:docPartGallery w:val="Page Numbers (Top of Page)"/>
        <w:docPartUnique/>
      </w:docPartObj>
    </w:sdtPr>
    <w:sdtEndPr/>
    <w:sdtContent>
      <w:p w:rsidR="009D23CE" w:rsidRDefault="009D23C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D17">
          <w:rPr>
            <w:noProof/>
          </w:rPr>
          <w:t>4</w:t>
        </w:r>
        <w:r>
          <w:fldChar w:fldCharType="end"/>
        </w:r>
      </w:p>
    </w:sdtContent>
  </w:sdt>
  <w:p w:rsidR="009D23CE" w:rsidRDefault="009D23C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AA0"/>
    <w:multiLevelType w:val="hybridMultilevel"/>
    <w:tmpl w:val="B97A2D9E"/>
    <w:lvl w:ilvl="0" w:tplc="CAB63B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DE22AC"/>
    <w:multiLevelType w:val="hybridMultilevel"/>
    <w:tmpl w:val="9912F528"/>
    <w:lvl w:ilvl="0" w:tplc="63CE4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35818"/>
    <w:multiLevelType w:val="hybridMultilevel"/>
    <w:tmpl w:val="713EBBBA"/>
    <w:lvl w:ilvl="0" w:tplc="B316DF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0A0F17"/>
    <w:multiLevelType w:val="hybridMultilevel"/>
    <w:tmpl w:val="902A1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D39D2"/>
    <w:multiLevelType w:val="hybridMultilevel"/>
    <w:tmpl w:val="67B04D66"/>
    <w:lvl w:ilvl="0" w:tplc="0419000D">
      <w:start w:val="1"/>
      <w:numFmt w:val="bullet"/>
      <w:lvlText w:val=""/>
      <w:lvlJc w:val="left"/>
      <w:pPr>
        <w:ind w:left="6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72A91C4A"/>
    <w:multiLevelType w:val="hybridMultilevel"/>
    <w:tmpl w:val="30AA665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1F"/>
    <w:rsid w:val="00004BC3"/>
    <w:rsid w:val="00014A3B"/>
    <w:rsid w:val="0002378E"/>
    <w:rsid w:val="000B00D1"/>
    <w:rsid w:val="000F6AC0"/>
    <w:rsid w:val="00162B80"/>
    <w:rsid w:val="001A567C"/>
    <w:rsid w:val="001E4E0F"/>
    <w:rsid w:val="00275758"/>
    <w:rsid w:val="00354346"/>
    <w:rsid w:val="003F7364"/>
    <w:rsid w:val="00400F64"/>
    <w:rsid w:val="00420C7E"/>
    <w:rsid w:val="00430B91"/>
    <w:rsid w:val="00497FE2"/>
    <w:rsid w:val="004C7F94"/>
    <w:rsid w:val="004E508B"/>
    <w:rsid w:val="004E76C2"/>
    <w:rsid w:val="004F7CDB"/>
    <w:rsid w:val="00520D17"/>
    <w:rsid w:val="005560C7"/>
    <w:rsid w:val="00567AD4"/>
    <w:rsid w:val="005A3189"/>
    <w:rsid w:val="005C27C7"/>
    <w:rsid w:val="00790E08"/>
    <w:rsid w:val="007A0636"/>
    <w:rsid w:val="007F1ED8"/>
    <w:rsid w:val="007F4F6F"/>
    <w:rsid w:val="00802699"/>
    <w:rsid w:val="00812A75"/>
    <w:rsid w:val="0085102E"/>
    <w:rsid w:val="00964FC8"/>
    <w:rsid w:val="00966A60"/>
    <w:rsid w:val="00974F0B"/>
    <w:rsid w:val="009815D7"/>
    <w:rsid w:val="009B3615"/>
    <w:rsid w:val="009D23CE"/>
    <w:rsid w:val="00A035B0"/>
    <w:rsid w:val="00A132D8"/>
    <w:rsid w:val="00A14783"/>
    <w:rsid w:val="00A1644F"/>
    <w:rsid w:val="00A42184"/>
    <w:rsid w:val="00A43917"/>
    <w:rsid w:val="00AA62A9"/>
    <w:rsid w:val="00AB7E0F"/>
    <w:rsid w:val="00AC64B5"/>
    <w:rsid w:val="00AD0C1F"/>
    <w:rsid w:val="00B00ACE"/>
    <w:rsid w:val="00B975B9"/>
    <w:rsid w:val="00BB0CD2"/>
    <w:rsid w:val="00BC34EE"/>
    <w:rsid w:val="00BC6411"/>
    <w:rsid w:val="00BF57D4"/>
    <w:rsid w:val="00C068D6"/>
    <w:rsid w:val="00C46987"/>
    <w:rsid w:val="00C619D6"/>
    <w:rsid w:val="00CE62A5"/>
    <w:rsid w:val="00D6017E"/>
    <w:rsid w:val="00D92BC1"/>
    <w:rsid w:val="00DA79D1"/>
    <w:rsid w:val="00E073D0"/>
    <w:rsid w:val="00E56846"/>
    <w:rsid w:val="00E633F1"/>
    <w:rsid w:val="00EB4DB6"/>
    <w:rsid w:val="00EE5A12"/>
    <w:rsid w:val="00F066F1"/>
    <w:rsid w:val="00F12DC4"/>
    <w:rsid w:val="00FA4823"/>
    <w:rsid w:val="00FB4856"/>
    <w:rsid w:val="00FD04A3"/>
    <w:rsid w:val="00FD13EA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1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C1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D0C1F"/>
  </w:style>
  <w:style w:type="character" w:customStyle="1" w:styleId="a4">
    <w:name w:val="Текст сноски Знак"/>
    <w:basedOn w:val="a0"/>
    <w:link w:val="a3"/>
    <w:uiPriority w:val="99"/>
    <w:semiHidden/>
    <w:rsid w:val="00AD0C1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D0C1F"/>
    <w:rPr>
      <w:vertAlign w:val="superscript"/>
    </w:rPr>
  </w:style>
  <w:style w:type="paragraph" w:styleId="a6">
    <w:name w:val="List Paragraph"/>
    <w:basedOn w:val="a"/>
    <w:uiPriority w:val="34"/>
    <w:qFormat/>
    <w:rsid w:val="007F4F6F"/>
    <w:pPr>
      <w:ind w:left="720"/>
      <w:contextualSpacing/>
    </w:pPr>
  </w:style>
  <w:style w:type="table" w:styleId="a7">
    <w:name w:val="Table Grid"/>
    <w:basedOn w:val="a1"/>
    <w:uiPriority w:val="39"/>
    <w:rsid w:val="007F4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275758"/>
    <w:rPr>
      <w:color w:val="0000FF"/>
      <w:u w:val="single"/>
    </w:rPr>
  </w:style>
  <w:style w:type="paragraph" w:styleId="a9">
    <w:name w:val="No Spacing"/>
    <w:uiPriority w:val="1"/>
    <w:qFormat/>
    <w:rsid w:val="00275758"/>
    <w:pPr>
      <w:ind w:firstLine="0"/>
      <w:jc w:val="left"/>
    </w:pPr>
  </w:style>
  <w:style w:type="paragraph" w:customStyle="1" w:styleId="Default">
    <w:name w:val="Default"/>
    <w:rsid w:val="005560C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F7CDB"/>
    <w:rPr>
      <w:b/>
      <w:bCs/>
    </w:rPr>
  </w:style>
  <w:style w:type="paragraph" w:customStyle="1" w:styleId="is-show">
    <w:name w:val="is-show"/>
    <w:basedOn w:val="a"/>
    <w:rsid w:val="004F7CDB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4F7CDB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D23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2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D23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23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1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C1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D0C1F"/>
  </w:style>
  <w:style w:type="character" w:customStyle="1" w:styleId="a4">
    <w:name w:val="Текст сноски Знак"/>
    <w:basedOn w:val="a0"/>
    <w:link w:val="a3"/>
    <w:uiPriority w:val="99"/>
    <w:semiHidden/>
    <w:rsid w:val="00AD0C1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D0C1F"/>
    <w:rPr>
      <w:vertAlign w:val="superscript"/>
    </w:rPr>
  </w:style>
  <w:style w:type="paragraph" w:styleId="a6">
    <w:name w:val="List Paragraph"/>
    <w:basedOn w:val="a"/>
    <w:uiPriority w:val="34"/>
    <w:qFormat/>
    <w:rsid w:val="007F4F6F"/>
    <w:pPr>
      <w:ind w:left="720"/>
      <w:contextualSpacing/>
    </w:pPr>
  </w:style>
  <w:style w:type="table" w:styleId="a7">
    <w:name w:val="Table Grid"/>
    <w:basedOn w:val="a1"/>
    <w:uiPriority w:val="39"/>
    <w:rsid w:val="007F4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275758"/>
    <w:rPr>
      <w:color w:val="0000FF"/>
      <w:u w:val="single"/>
    </w:rPr>
  </w:style>
  <w:style w:type="paragraph" w:styleId="a9">
    <w:name w:val="No Spacing"/>
    <w:uiPriority w:val="1"/>
    <w:qFormat/>
    <w:rsid w:val="00275758"/>
    <w:pPr>
      <w:ind w:firstLine="0"/>
      <w:jc w:val="left"/>
    </w:pPr>
  </w:style>
  <w:style w:type="paragraph" w:customStyle="1" w:styleId="Default">
    <w:name w:val="Default"/>
    <w:rsid w:val="005560C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F7CDB"/>
    <w:rPr>
      <w:b/>
      <w:bCs/>
    </w:rPr>
  </w:style>
  <w:style w:type="paragraph" w:customStyle="1" w:styleId="is-show">
    <w:name w:val="is-show"/>
    <w:basedOn w:val="a"/>
    <w:rsid w:val="004F7CDB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4F7CDB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D23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2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D23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23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042E3D33F0DC2F00CADFC02C4EA73E79FB964CBC768055D51F0CF90443CBA8E1B92D9B6C40D0E3CD3F0CCBC448353184786EF107BFC4DCnCj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16-1</dc:creator>
  <cp:lastModifiedBy>Тарасенко Алла Витальевна</cp:lastModifiedBy>
  <cp:revision>5</cp:revision>
  <dcterms:created xsi:type="dcterms:W3CDTF">2021-12-22T12:35:00Z</dcterms:created>
  <dcterms:modified xsi:type="dcterms:W3CDTF">2021-12-22T13:13:00Z</dcterms:modified>
</cp:coreProperties>
</file>