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494AF7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3C5141" w:rsidRPr="003C5141" w:rsidRDefault="003C5141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1707B" w:rsidRPr="00040EF7" w:rsidRDefault="0021707B" w:rsidP="0021707B">
      <w:pPr>
        <w:jc w:val="center"/>
        <w:rPr>
          <w:rFonts w:ascii="PT Astra Serif" w:hAnsi="PT Astra Serif"/>
          <w:sz w:val="24"/>
          <w:szCs w:val="24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0C5B72" w:rsidP="0021707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от 30 сентября 2022 года </w:t>
      </w:r>
      <w:r w:rsidR="0021707B" w:rsidRPr="004846DC">
        <w:rPr>
          <w:rFonts w:ascii="PT Astra Serif" w:hAnsi="PT Astra Serif"/>
          <w:sz w:val="28"/>
          <w:szCs w:val="26"/>
        </w:rPr>
        <w:tab/>
      </w:r>
      <w:r w:rsidR="0021707B"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="0021707B" w:rsidRPr="004846DC">
        <w:rPr>
          <w:rFonts w:ascii="PT Astra Serif" w:hAnsi="PT Astra Serif"/>
          <w:sz w:val="28"/>
          <w:szCs w:val="26"/>
        </w:rPr>
        <w:tab/>
      </w:r>
      <w:r w:rsidR="0021707B" w:rsidRPr="004846DC">
        <w:rPr>
          <w:rFonts w:ascii="PT Astra Serif" w:hAnsi="PT Astra Serif"/>
          <w:sz w:val="28"/>
          <w:szCs w:val="26"/>
        </w:rPr>
        <w:tab/>
      </w:r>
      <w:r w:rsidR="0021707B" w:rsidRPr="004846DC">
        <w:rPr>
          <w:rFonts w:ascii="PT Astra Serif" w:hAnsi="PT Astra Serif"/>
          <w:sz w:val="28"/>
          <w:szCs w:val="26"/>
        </w:rPr>
        <w:tab/>
      </w:r>
      <w:r w:rsidR="0021707B"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№2079-п</w:t>
      </w: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 внесении изменений в постановление</w:t>
      </w: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администрации города Югорска от 11.09.2018</w:t>
      </w: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№ 2489 «Об утверждении Положения о расчете</w:t>
      </w: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размера платы за наем жилых помещений,</w:t>
      </w: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предоставляемых</w:t>
      </w:r>
      <w:proofErr w:type="gramEnd"/>
      <w:r>
        <w:rPr>
          <w:rFonts w:ascii="PT Astra Serif" w:hAnsi="PT Astra Serif"/>
          <w:sz w:val="28"/>
          <w:szCs w:val="26"/>
        </w:rPr>
        <w:t xml:space="preserve"> по договорам социального</w:t>
      </w:r>
    </w:p>
    <w:p w:rsidR="0021707B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найма и договорам найма муниципального</w:t>
      </w: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жилищного фонда»</w:t>
      </w: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Внести в постановление администр</w:t>
      </w:r>
      <w:bookmarkStart w:id="0" w:name="_GoBack"/>
      <w:bookmarkEnd w:id="0"/>
      <w:r>
        <w:rPr>
          <w:rFonts w:ascii="PT Astra Serif" w:hAnsi="PT Astra Serif"/>
          <w:sz w:val="28"/>
          <w:szCs w:val="26"/>
        </w:rPr>
        <w:t>ации города Югорска от 11.09.2018 № 2489 «Об утверждении Положения о расчете размера платы за наем жилых помещений, предоставляемых по договорам социального найма и договорам найма муниципального жилищного фонда»</w:t>
      </w:r>
      <w:r w:rsidR="007578A9">
        <w:rPr>
          <w:rFonts w:ascii="PT Astra Serif" w:hAnsi="PT Astra Serif"/>
          <w:sz w:val="28"/>
          <w:szCs w:val="26"/>
        </w:rPr>
        <w:t xml:space="preserve"> (с изменениями от 27.12.2021                № 2525-п)</w:t>
      </w:r>
      <w:r>
        <w:rPr>
          <w:rFonts w:ascii="PT Astra Serif" w:hAnsi="PT Astra Serif"/>
          <w:sz w:val="28"/>
          <w:szCs w:val="26"/>
        </w:rPr>
        <w:t xml:space="preserve"> следующие изменения:</w:t>
      </w: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 В приложени</w:t>
      </w:r>
      <w:r w:rsidR="007578A9">
        <w:rPr>
          <w:rFonts w:ascii="PT Astra Serif" w:hAnsi="PT Astra Serif"/>
          <w:sz w:val="28"/>
          <w:szCs w:val="26"/>
        </w:rPr>
        <w:t>и</w:t>
      </w:r>
      <w:r w:rsidRPr="00FD0C26">
        <w:rPr>
          <w:rFonts w:ascii="PT Astra Serif" w:hAnsi="PT Astra Serif"/>
          <w:sz w:val="28"/>
          <w:szCs w:val="26"/>
        </w:rPr>
        <w:t>:</w:t>
      </w: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1.1. В пункте 1 слова «и не распространяется на жилые помещения, признанные непригодными для проживания» исключить.</w:t>
      </w: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1.2. Пункт 5 дополнить абзацем следующего содержания</w:t>
      </w:r>
      <w:r w:rsidRPr="0004679A">
        <w:rPr>
          <w:rFonts w:ascii="PT Astra Serif" w:hAnsi="PT Astra Serif"/>
          <w:sz w:val="28"/>
          <w:szCs w:val="26"/>
        </w:rPr>
        <w:t>:</w:t>
      </w:r>
      <w:r>
        <w:rPr>
          <w:rFonts w:ascii="PT Astra Serif" w:hAnsi="PT Astra Serif"/>
          <w:sz w:val="28"/>
          <w:szCs w:val="26"/>
        </w:rPr>
        <w:t xml:space="preserve"> </w:t>
      </w:r>
    </w:p>
    <w:p w:rsidR="0021707B" w:rsidRDefault="0021707B" w:rsidP="0021707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«Коэффициент, характеризующий качество и благоустройство жилого </w:t>
      </w:r>
      <w:r w:rsidRPr="00727A5D">
        <w:rPr>
          <w:rFonts w:ascii="PT Astra Serif" w:hAnsi="PT Astra Serif"/>
          <w:sz w:val="28"/>
          <w:szCs w:val="26"/>
        </w:rPr>
        <w:t>помещения, месторасположение дома (</w:t>
      </w:r>
      <w:proofErr w:type="spellStart"/>
      <w:r w:rsidRPr="00727A5D">
        <w:rPr>
          <w:rFonts w:ascii="PT Astra Serif" w:hAnsi="PT Astra Serif"/>
          <w:sz w:val="28"/>
          <w:szCs w:val="26"/>
        </w:rPr>
        <w:t>Кк</w:t>
      </w:r>
      <w:proofErr w:type="spellEnd"/>
      <w:r w:rsidRPr="00727A5D">
        <w:rPr>
          <w:rFonts w:ascii="PT Astra Serif" w:hAnsi="PT Astra Serif"/>
          <w:sz w:val="28"/>
          <w:szCs w:val="26"/>
        </w:rPr>
        <w:t>), в отношении жилых помещений,</w:t>
      </w:r>
      <w:r>
        <w:rPr>
          <w:rFonts w:ascii="PT Astra Serif" w:hAnsi="PT Astra Serif"/>
          <w:sz w:val="28"/>
          <w:szCs w:val="26"/>
        </w:rPr>
        <w:t xml:space="preserve"> признанных в установленном порядке непригодными для проживания,  признается равным нулю</w:t>
      </w:r>
      <w:r w:rsidR="007578A9">
        <w:rPr>
          <w:rFonts w:ascii="PT Astra Serif" w:hAnsi="PT Astra Serif"/>
          <w:sz w:val="28"/>
          <w:szCs w:val="26"/>
        </w:rPr>
        <w:t>»</w:t>
      </w:r>
      <w:r>
        <w:rPr>
          <w:rFonts w:ascii="PT Astra Serif" w:hAnsi="PT Astra Serif"/>
          <w:sz w:val="28"/>
          <w:szCs w:val="26"/>
        </w:rPr>
        <w:t>.</w:t>
      </w: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1707B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 Постановление вступает в силу после его официального опубликования.</w:t>
      </w:r>
    </w:p>
    <w:p w:rsidR="0021707B" w:rsidRPr="004846DC" w:rsidRDefault="0021707B" w:rsidP="0021707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4. </w:t>
      </w:r>
      <w:proofErr w:type="gramStart"/>
      <w:r>
        <w:rPr>
          <w:rFonts w:ascii="PT Astra Serif" w:hAnsi="PT Astra Serif"/>
          <w:sz w:val="28"/>
          <w:szCs w:val="26"/>
        </w:rPr>
        <w:t>Контроль за</w:t>
      </w:r>
      <w:proofErr w:type="gramEnd"/>
      <w:r>
        <w:rPr>
          <w:rFonts w:ascii="PT Astra Serif" w:hAnsi="PT Astra Serif"/>
          <w:sz w:val="28"/>
          <w:szCs w:val="26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</w:t>
      </w:r>
      <w:r w:rsidR="007578A9">
        <w:rPr>
          <w:rFonts w:ascii="PT Astra Serif" w:hAnsi="PT Astra Serif"/>
          <w:sz w:val="28"/>
          <w:szCs w:val="26"/>
        </w:rPr>
        <w:t xml:space="preserve">                  </w:t>
      </w:r>
      <w:r>
        <w:rPr>
          <w:rFonts w:ascii="PT Astra Serif" w:hAnsi="PT Astra Serif"/>
          <w:sz w:val="28"/>
          <w:szCs w:val="26"/>
        </w:rPr>
        <w:t xml:space="preserve">С.Д. </w:t>
      </w:r>
      <w:proofErr w:type="spellStart"/>
      <w:r>
        <w:rPr>
          <w:rFonts w:ascii="PT Astra Serif" w:hAnsi="PT Astra Serif"/>
          <w:sz w:val="28"/>
          <w:szCs w:val="26"/>
        </w:rPr>
        <w:t>Голин</w:t>
      </w:r>
      <w:r w:rsidR="007578A9">
        <w:rPr>
          <w:rFonts w:ascii="PT Astra Serif" w:hAnsi="PT Astra Serif"/>
          <w:sz w:val="28"/>
          <w:szCs w:val="26"/>
        </w:rPr>
        <w:t>а</w:t>
      </w:r>
      <w:proofErr w:type="spellEnd"/>
      <w:r>
        <w:rPr>
          <w:rFonts w:ascii="PT Astra Serif" w:hAnsi="PT Astra Serif"/>
          <w:sz w:val="28"/>
          <w:szCs w:val="26"/>
        </w:rPr>
        <w:t>.</w:t>
      </w: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Default="0021707B" w:rsidP="0021707B">
      <w:pPr>
        <w:spacing w:line="276" w:lineRule="auto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>
        <w:rPr>
          <w:rFonts w:ascii="PT Astra Serif" w:hAnsi="PT Astra Serif"/>
          <w:b/>
          <w:sz w:val="28"/>
          <w:szCs w:val="26"/>
        </w:rPr>
        <w:t xml:space="preserve">                     А.Ю. Харлов</w:t>
      </w:r>
    </w:p>
    <w:p w:rsidR="0021707B" w:rsidRDefault="0021707B" w:rsidP="0021707B">
      <w:pPr>
        <w:spacing w:line="23" w:lineRule="atLeast"/>
        <w:rPr>
          <w:rFonts w:ascii="PT Astra Serif" w:hAnsi="PT Astra Serif"/>
          <w:b/>
          <w:sz w:val="28"/>
          <w:szCs w:val="26"/>
        </w:rPr>
      </w:pPr>
    </w:p>
    <w:p w:rsidR="0021707B" w:rsidRPr="00FD0C26" w:rsidRDefault="0021707B" w:rsidP="0021707B">
      <w:pPr>
        <w:rPr>
          <w:rFonts w:ascii="PT Astra Serif" w:hAnsi="PT Astra Serif"/>
          <w:sz w:val="16"/>
          <w:szCs w:val="16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FE6422" w:rsidRDefault="00FE642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sectPr w:rsidR="00FE6422" w:rsidSect="00494A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D0" w:rsidRDefault="00C927D0" w:rsidP="003C5141">
      <w:r>
        <w:separator/>
      </w:r>
    </w:p>
  </w:endnote>
  <w:endnote w:type="continuationSeparator" w:id="0">
    <w:p w:rsidR="00C927D0" w:rsidRDefault="00C927D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D0" w:rsidRDefault="00C927D0" w:rsidP="003C5141">
      <w:r>
        <w:separator/>
      </w:r>
    </w:p>
  </w:footnote>
  <w:footnote w:type="continuationSeparator" w:id="0">
    <w:p w:rsidR="00C927D0" w:rsidRDefault="00C927D0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713DF"/>
    <w:rsid w:val="000A0E8D"/>
    <w:rsid w:val="000C2EA5"/>
    <w:rsid w:val="000C5B72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1707B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94AF7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578A9"/>
    <w:rsid w:val="007D5A8E"/>
    <w:rsid w:val="007E29A5"/>
    <w:rsid w:val="007F4A15"/>
    <w:rsid w:val="007F525B"/>
    <w:rsid w:val="008267F4"/>
    <w:rsid w:val="008478F4"/>
    <w:rsid w:val="00865C55"/>
    <w:rsid w:val="00886003"/>
    <w:rsid w:val="008A27DD"/>
    <w:rsid w:val="008C407D"/>
    <w:rsid w:val="00906884"/>
    <w:rsid w:val="009103BF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4A2C"/>
    <w:rsid w:val="00C927D0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54ED7"/>
    <w:rsid w:val="00F639D4"/>
    <w:rsid w:val="00F6410F"/>
    <w:rsid w:val="00F930E6"/>
    <w:rsid w:val="00FA2C75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FE6422"/>
    <w:rPr>
      <w:lang w:eastAsia="en-US"/>
    </w:rPr>
  </w:style>
  <w:style w:type="table" w:styleId="ad">
    <w:name w:val="Table Grid"/>
    <w:basedOn w:val="a1"/>
    <w:uiPriority w:val="59"/>
    <w:rsid w:val="00FE64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7</cp:revision>
  <cp:lastPrinted>2022-10-02T08:25:00Z</cp:lastPrinted>
  <dcterms:created xsi:type="dcterms:W3CDTF">2022-09-08T05:56:00Z</dcterms:created>
  <dcterms:modified xsi:type="dcterms:W3CDTF">2022-10-02T08:25:00Z</dcterms:modified>
</cp:coreProperties>
</file>