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4B7B13" w:rsidP="00E7500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A1" w:rsidRDefault="00A903AD" w:rsidP="00F52DA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5008" w:rsidRDefault="00A903AD" w:rsidP="00E7500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3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F52DA1" w:rsidRDefault="00A903AD" w:rsidP="00F52DA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75008" w:rsidRDefault="00A903AD" w:rsidP="00E7500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63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 wp14:anchorId="441C0812" wp14:editId="026E6FF6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E75008">
      <w:pPr>
        <w:jc w:val="center"/>
        <w:rPr>
          <w:sz w:val="24"/>
          <w:szCs w:val="24"/>
        </w:rPr>
      </w:pPr>
    </w:p>
    <w:p w:rsidR="00E75008" w:rsidRPr="005C6EAE" w:rsidRDefault="00E75008" w:rsidP="00E7500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E75008" w:rsidRPr="002557D0" w:rsidRDefault="00E75008" w:rsidP="00E7500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2557D0" w:rsidRDefault="00E75008" w:rsidP="00E75008">
      <w:pPr>
        <w:jc w:val="center"/>
        <w:rPr>
          <w:sz w:val="28"/>
          <w:szCs w:val="28"/>
        </w:rPr>
      </w:pPr>
    </w:p>
    <w:p w:rsidR="00E75008" w:rsidRPr="002557D0" w:rsidRDefault="008C31DF" w:rsidP="00E7500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75008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jc w:val="center"/>
        <w:rPr>
          <w:sz w:val="36"/>
          <w:szCs w:val="36"/>
        </w:rPr>
      </w:pPr>
    </w:p>
    <w:p w:rsidR="00E75008" w:rsidRDefault="00FC45B1" w:rsidP="00E75008">
      <w:pPr>
        <w:pStyle w:val="3"/>
        <w:rPr>
          <w:sz w:val="24"/>
        </w:rPr>
      </w:pPr>
      <w:r w:rsidRPr="00031F64">
        <w:rPr>
          <w:sz w:val="24"/>
        </w:rPr>
        <w:t>от </w:t>
      </w:r>
      <w:r w:rsidR="00652CFB">
        <w:rPr>
          <w:sz w:val="24"/>
          <w:u w:val="single"/>
        </w:rPr>
        <w:t>05.11.2014</w:t>
      </w:r>
      <w:r w:rsidRPr="00031F64">
        <w:rPr>
          <w:sz w:val="24"/>
        </w:rPr>
        <w:t xml:space="preserve">                                                                                                  № </w:t>
      </w:r>
      <w:r w:rsidR="00652CFB">
        <w:rPr>
          <w:sz w:val="24"/>
          <w:u w:val="single"/>
        </w:rPr>
        <w:t>5962</w:t>
      </w:r>
      <w:r w:rsidR="00E75008" w:rsidRPr="002557D0">
        <w:rPr>
          <w:sz w:val="24"/>
        </w:rPr>
        <w:br/>
      </w:r>
    </w:p>
    <w:p w:rsidR="00D538E8" w:rsidRPr="00245596" w:rsidRDefault="00245596" w:rsidP="00E75008">
      <w:pPr>
        <w:pStyle w:val="3"/>
        <w:rPr>
          <w:i/>
          <w:sz w:val="24"/>
        </w:rPr>
      </w:pPr>
      <w:r>
        <w:rPr>
          <w:i/>
          <w:sz w:val="24"/>
        </w:rPr>
        <w:t>утратило силу постановлением администрации города Югорска от 14.06.2016 № 1361</w:t>
      </w:r>
      <w:bookmarkStart w:id="0" w:name="_GoBack"/>
      <w:bookmarkEnd w:id="0"/>
    </w:p>
    <w:p w:rsidR="00257C8C" w:rsidRPr="002557D0" w:rsidRDefault="00257C8C" w:rsidP="00E75008">
      <w:pPr>
        <w:pStyle w:val="3"/>
        <w:rPr>
          <w:sz w:val="24"/>
        </w:rPr>
      </w:pPr>
    </w:p>
    <w:p w:rsidR="00B726E8" w:rsidRDefault="00B726E8" w:rsidP="000960CE">
      <w:pPr>
        <w:pStyle w:val="a5"/>
        <w:sectPr w:rsidR="00B726E8" w:rsidSect="00A45290">
          <w:pgSz w:w="11906" w:h="16838"/>
          <w:pgMar w:top="567" w:right="397" w:bottom="567" w:left="851" w:header="709" w:footer="709" w:gutter="0"/>
          <w:cols w:space="708"/>
          <w:docGrid w:linePitch="360"/>
        </w:sectPr>
      </w:pPr>
    </w:p>
    <w:p w:rsidR="00B726E8" w:rsidRDefault="008C31DF" w:rsidP="00B726E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4408A1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учреждениях и </w:t>
      </w:r>
      <w:r w:rsidR="004408A1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унитарных предприятиях </w:t>
      </w:r>
      <w:r w:rsidR="00521FB5">
        <w:rPr>
          <w:sz w:val="24"/>
          <w:szCs w:val="24"/>
        </w:rPr>
        <w:t>муниципального образования – город Югорск</w:t>
      </w:r>
      <w:r>
        <w:rPr>
          <w:sz w:val="24"/>
          <w:szCs w:val="24"/>
        </w:rPr>
        <w:t xml:space="preserve">, а также хозяйственных обществах, фондах, автономных некоммерческих организациях, единственным учредителем  (участником) которых является </w:t>
      </w:r>
      <w:r w:rsidR="00CB2A21">
        <w:rPr>
          <w:sz w:val="24"/>
          <w:szCs w:val="24"/>
        </w:rPr>
        <w:t>муниципальное образование город Югорск</w:t>
      </w:r>
    </w:p>
    <w:p w:rsidR="00D538E8" w:rsidRDefault="00D538E8" w:rsidP="00B726E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538E8" w:rsidRDefault="00D538E8" w:rsidP="00B726E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538E8" w:rsidRPr="003F5DC1" w:rsidRDefault="00D538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0960CE">
      <w:pPr>
        <w:pStyle w:val="a5"/>
      </w:pPr>
    </w:p>
    <w:p w:rsidR="00B726E8" w:rsidRDefault="00B726E8" w:rsidP="000960CE">
      <w:pPr>
        <w:pStyle w:val="a5"/>
      </w:pPr>
    </w:p>
    <w:p w:rsidR="00B726E8" w:rsidRDefault="00B726E8" w:rsidP="003F5DC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  <w:sectPr w:rsidR="00B726E8" w:rsidSect="00B726E8">
          <w:type w:val="continuous"/>
          <w:pgSz w:w="11906" w:h="16838"/>
          <w:pgMar w:top="567" w:right="397" w:bottom="567" w:left="851" w:header="709" w:footer="709" w:gutter="0"/>
          <w:cols w:num="2" w:space="708"/>
          <w:docGrid w:linePitch="360"/>
        </w:sectPr>
      </w:pPr>
    </w:p>
    <w:p w:rsidR="00CB2A21" w:rsidRDefault="00CB2A21" w:rsidP="004408A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CB2A21">
        <w:rPr>
          <w:color w:val="000000"/>
          <w:sz w:val="24"/>
          <w:szCs w:val="24"/>
        </w:rPr>
        <w:lastRenderedPageBreak/>
        <w:t>Руководствуясь Федеральным законом от 25 декабря 2008 года № 273-ФЗ «О противодействии коррупции», Законами Ханты-Мансийского автономного округа - Югры от 25 сентября 2008 года № 86-</w:t>
      </w:r>
      <w:r>
        <w:rPr>
          <w:color w:val="000000"/>
          <w:sz w:val="24"/>
          <w:szCs w:val="24"/>
        </w:rPr>
        <w:t xml:space="preserve">оз </w:t>
      </w:r>
      <w:r w:rsidRPr="00CB2A21">
        <w:rPr>
          <w:color w:val="000000"/>
          <w:sz w:val="24"/>
          <w:szCs w:val="24"/>
        </w:rPr>
        <w:t xml:space="preserve"> «О мерах по противодействию коррупции в Ханты-Мансийском автономном округе - Югре», от 16 декабря 2010 года № 225-оз «Об управлении и о распоряжении имуществом, находящимся в государственной собственности Ханты-Мансийского автономного округа - Югры», </w:t>
      </w:r>
      <w:r w:rsidR="00521FB5">
        <w:rPr>
          <w:color w:val="000000"/>
          <w:sz w:val="24"/>
          <w:szCs w:val="24"/>
        </w:rPr>
        <w:t>Распоряжением Правительства Ханты-Мансийского автономного округа-Югры от 14</w:t>
      </w:r>
      <w:proofErr w:type="gramEnd"/>
      <w:r w:rsidR="00521FB5">
        <w:rPr>
          <w:color w:val="000000"/>
          <w:sz w:val="24"/>
          <w:szCs w:val="24"/>
        </w:rPr>
        <w:t xml:space="preserve"> </w:t>
      </w:r>
      <w:proofErr w:type="gramStart"/>
      <w:r w:rsidR="00521FB5">
        <w:rPr>
          <w:color w:val="000000"/>
          <w:sz w:val="24"/>
          <w:szCs w:val="24"/>
        </w:rPr>
        <w:t>августа 2014 года № 449-рп «</w:t>
      </w:r>
      <w:r w:rsidR="00521FB5" w:rsidRPr="00521FB5">
        <w:rPr>
          <w:color w:val="000000"/>
          <w:sz w:val="24"/>
          <w:szCs w:val="24"/>
        </w:rPr>
        <w:t xml:space="preserve">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</w:t>
      </w:r>
      <w:r w:rsidR="00521FB5">
        <w:rPr>
          <w:color w:val="000000"/>
          <w:sz w:val="24"/>
          <w:szCs w:val="24"/>
        </w:rPr>
        <w:t>Ханты-Мансийского автономного округа-Югры</w:t>
      </w:r>
      <w:r w:rsidR="00521FB5" w:rsidRPr="00521FB5">
        <w:rPr>
          <w:color w:val="000000"/>
          <w:sz w:val="24"/>
          <w:szCs w:val="24"/>
        </w:rPr>
        <w:t xml:space="preserve">, а также хозяйственных обществах, фондах, автономных некоммерческих организациях, единственным учредителем  (участником) которых является </w:t>
      </w:r>
      <w:r w:rsidR="00521FB5">
        <w:rPr>
          <w:color w:val="000000"/>
          <w:sz w:val="24"/>
          <w:szCs w:val="24"/>
        </w:rPr>
        <w:t xml:space="preserve">Ханты-Мансийский автономный округ-Югра», </w:t>
      </w:r>
      <w:r w:rsidRPr="00CB2A21">
        <w:rPr>
          <w:color w:val="000000"/>
          <w:sz w:val="24"/>
          <w:szCs w:val="24"/>
        </w:rPr>
        <w:t>в соответствии с Планом противодействия коррупции в Ханты-Мансийском автономном округе - Югре</w:t>
      </w:r>
      <w:proofErr w:type="gramEnd"/>
      <w:r w:rsidRPr="00CB2A21">
        <w:rPr>
          <w:color w:val="000000"/>
          <w:sz w:val="24"/>
          <w:szCs w:val="24"/>
        </w:rPr>
        <w:t xml:space="preserve"> на 2014-2015 годы, утвержденным распоряжением Губернатора Ханты-Мансийского автономного округа - Югры от 30 января 2014 года № 45-рг</w:t>
      </w:r>
      <w:r w:rsidR="00521FB5">
        <w:rPr>
          <w:color w:val="000000"/>
          <w:sz w:val="24"/>
          <w:szCs w:val="24"/>
        </w:rPr>
        <w:t>:</w:t>
      </w:r>
    </w:p>
    <w:p w:rsidR="00521FB5" w:rsidRPr="004408A1" w:rsidRDefault="00521FB5" w:rsidP="004408A1">
      <w:pPr>
        <w:pStyle w:val="a8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4408A1">
        <w:rPr>
          <w:color w:val="000000"/>
          <w:sz w:val="24"/>
          <w:szCs w:val="24"/>
        </w:rPr>
        <w:t>Утвердить:</w:t>
      </w:r>
    </w:p>
    <w:p w:rsidR="00CB2A21" w:rsidRPr="004408A1" w:rsidRDefault="004408A1" w:rsidP="004408A1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</w:t>
      </w:r>
      <w:r w:rsidR="00D538E8" w:rsidRPr="004408A1">
        <w:rPr>
          <w:rFonts w:eastAsiaTheme="minorHAnsi"/>
          <w:sz w:val="24"/>
          <w:szCs w:val="24"/>
          <w:lang w:eastAsia="en-US"/>
        </w:rPr>
        <w:t>Типовое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муниципального образования - город Югорск, а также хозяйственных обществах, фондах, автономных некоммерческих организациях, единственным учредителем (участником) которых является муниципальное образование – город Югорск (приложение 1).</w:t>
      </w:r>
    </w:p>
    <w:p w:rsidR="00D538E8" w:rsidRDefault="00D538E8" w:rsidP="004408A1">
      <w:pPr>
        <w:pStyle w:val="a8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4408A1">
        <w:rPr>
          <w:rFonts w:eastAsiaTheme="minorHAnsi"/>
          <w:sz w:val="24"/>
          <w:szCs w:val="24"/>
          <w:lang w:eastAsia="en-US"/>
        </w:rPr>
        <w:t>Форму журнала регистрации и учета уведомлений о фактах обращения в целях склонения работников к совершению коррупционных правонарушений (приложение 2).</w:t>
      </w:r>
    </w:p>
    <w:p w:rsidR="004408A1" w:rsidRDefault="004408A1" w:rsidP="004408A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Рекомендовать руководителям </w:t>
      </w:r>
      <w:r>
        <w:rPr>
          <w:sz w:val="24"/>
          <w:szCs w:val="24"/>
        </w:rPr>
        <w:t xml:space="preserve">муниципальных учреждений и муниципальных унитарных предприятий муниципального образования – город Югорск, а также хозяйственных обществ, </w:t>
      </w:r>
      <w:r>
        <w:rPr>
          <w:sz w:val="24"/>
          <w:szCs w:val="24"/>
        </w:rPr>
        <w:lastRenderedPageBreak/>
        <w:t>фондов, автономных некоммерческих организаций, единственным учредителем  (участником) которых является муниципальное образование город Югорск разработать типовое 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 и муниципальных унитарных предприятиях муниципального образования – город Югорск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а также хозяйственных обществах, фондах, автономных некоммерческих организациях, единственным учредителем  (участником) которых является муниципальное образование город Югорск, руководствуясь утвержденным типовым положением.</w:t>
      </w:r>
      <w:proofErr w:type="gramEnd"/>
    </w:p>
    <w:p w:rsidR="00D538E8" w:rsidRPr="00D538E8" w:rsidRDefault="004408A1" w:rsidP="004408A1">
      <w:pPr>
        <w:pStyle w:val="a8"/>
        <w:tabs>
          <w:tab w:val="left" w:pos="142"/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bookmarkStart w:id="1" w:name="sub_1"/>
      <w:r>
        <w:rPr>
          <w:sz w:val="24"/>
          <w:szCs w:val="24"/>
        </w:rPr>
        <w:t>3</w:t>
      </w:r>
      <w:r w:rsidR="00D538E8">
        <w:rPr>
          <w:sz w:val="24"/>
          <w:szCs w:val="24"/>
        </w:rPr>
        <w:t xml:space="preserve">. </w:t>
      </w:r>
      <w:r w:rsidR="00D538E8" w:rsidRPr="00D538E8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вестник».</w:t>
      </w:r>
    </w:p>
    <w:p w:rsidR="00D538E8" w:rsidRPr="004408A1" w:rsidRDefault="004408A1" w:rsidP="004408A1">
      <w:pPr>
        <w:tabs>
          <w:tab w:val="left" w:pos="142"/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38E8" w:rsidRPr="004408A1">
        <w:rPr>
          <w:sz w:val="24"/>
          <w:szCs w:val="24"/>
        </w:rPr>
        <w:t xml:space="preserve">. </w:t>
      </w:r>
      <w:proofErr w:type="gramStart"/>
      <w:r w:rsidR="00D538E8" w:rsidRPr="004408A1">
        <w:rPr>
          <w:sz w:val="24"/>
          <w:szCs w:val="24"/>
        </w:rPr>
        <w:t>Контроль за</w:t>
      </w:r>
      <w:proofErr w:type="gramEnd"/>
      <w:r w:rsidR="00D538E8" w:rsidRPr="004408A1">
        <w:rPr>
          <w:sz w:val="24"/>
          <w:szCs w:val="24"/>
        </w:rPr>
        <w:t xml:space="preserve"> выполнением постановления остав</w:t>
      </w:r>
      <w:r w:rsidR="00747A66" w:rsidRPr="004408A1">
        <w:rPr>
          <w:sz w:val="24"/>
          <w:szCs w:val="24"/>
        </w:rPr>
        <w:t>ляю</w:t>
      </w:r>
      <w:r w:rsidR="00D538E8" w:rsidRPr="004408A1">
        <w:rPr>
          <w:sz w:val="24"/>
          <w:szCs w:val="24"/>
        </w:rPr>
        <w:t xml:space="preserve"> за </w:t>
      </w:r>
      <w:r w:rsidR="00747A66" w:rsidRPr="004408A1">
        <w:rPr>
          <w:sz w:val="24"/>
          <w:szCs w:val="24"/>
        </w:rPr>
        <w:t>собой.</w:t>
      </w:r>
    </w:p>
    <w:p w:rsidR="00445E5A" w:rsidRPr="003F5DC1" w:rsidRDefault="007937C4" w:rsidP="004408A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bookmarkEnd w:id="1"/>
    <w:p w:rsidR="00445E5A" w:rsidRDefault="00445E5A" w:rsidP="004408A1">
      <w:pPr>
        <w:tabs>
          <w:tab w:val="left" w:pos="142"/>
        </w:tabs>
        <w:ind w:firstLine="567"/>
        <w:rPr>
          <w:sz w:val="24"/>
          <w:szCs w:val="24"/>
        </w:rPr>
      </w:pPr>
    </w:p>
    <w:p w:rsidR="004606FC" w:rsidRDefault="004606FC" w:rsidP="004408A1">
      <w:pPr>
        <w:tabs>
          <w:tab w:val="left" w:pos="142"/>
        </w:tabs>
        <w:ind w:firstLine="567"/>
        <w:rPr>
          <w:sz w:val="24"/>
          <w:szCs w:val="24"/>
        </w:rPr>
      </w:pPr>
    </w:p>
    <w:p w:rsidR="00575E44" w:rsidRPr="003906E4" w:rsidRDefault="00D538E8" w:rsidP="004408A1">
      <w:pPr>
        <w:tabs>
          <w:tab w:val="left" w:pos="14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575E44" w:rsidRPr="003906E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75E44" w:rsidRPr="003906E4">
        <w:rPr>
          <w:sz w:val="24"/>
          <w:szCs w:val="24"/>
        </w:rPr>
        <w:t xml:space="preserve"> администрации</w:t>
      </w:r>
      <w:r w:rsidR="00575E44">
        <w:rPr>
          <w:sz w:val="24"/>
          <w:szCs w:val="24"/>
        </w:rPr>
        <w:t xml:space="preserve"> </w:t>
      </w:r>
      <w:r w:rsidR="00575E44" w:rsidRPr="003906E4">
        <w:rPr>
          <w:sz w:val="24"/>
          <w:szCs w:val="24"/>
        </w:rPr>
        <w:t xml:space="preserve">города Югорска                </w:t>
      </w:r>
      <w:r w:rsidR="004408A1">
        <w:rPr>
          <w:sz w:val="24"/>
          <w:szCs w:val="24"/>
        </w:rPr>
        <w:t xml:space="preserve"> </w:t>
      </w:r>
      <w:r w:rsidR="00575E44" w:rsidRPr="003906E4">
        <w:rPr>
          <w:sz w:val="24"/>
          <w:szCs w:val="24"/>
        </w:rPr>
        <w:t xml:space="preserve">                                           </w:t>
      </w:r>
      <w:r w:rsidR="00575E44">
        <w:rPr>
          <w:sz w:val="24"/>
          <w:szCs w:val="24"/>
        </w:rPr>
        <w:t xml:space="preserve">         </w:t>
      </w:r>
      <w:r w:rsidR="00E91F24">
        <w:rPr>
          <w:sz w:val="24"/>
          <w:szCs w:val="24"/>
        </w:rPr>
        <w:t xml:space="preserve">        </w:t>
      </w:r>
      <w:r>
        <w:rPr>
          <w:sz w:val="24"/>
          <w:szCs w:val="24"/>
        </w:rPr>
        <w:t>М.И. Бодак</w:t>
      </w:r>
    </w:p>
    <w:p w:rsidR="00575E44" w:rsidRDefault="00575E44" w:rsidP="004408A1">
      <w:pPr>
        <w:tabs>
          <w:tab w:val="left" w:pos="142"/>
        </w:tabs>
        <w:ind w:firstLine="567"/>
        <w:jc w:val="center"/>
        <w:rPr>
          <w:bCs/>
          <w:sz w:val="24"/>
          <w:szCs w:val="24"/>
        </w:rPr>
      </w:pPr>
    </w:p>
    <w:p w:rsidR="008C5C45" w:rsidRDefault="008C5C45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8C5C45" w:rsidRDefault="008C5C45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8C5C45" w:rsidRDefault="008C5C45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4408A1">
      <w:pPr>
        <w:pStyle w:val="32"/>
        <w:tabs>
          <w:tab w:val="left" w:pos="142"/>
        </w:tabs>
        <w:spacing w:after="0"/>
        <w:ind w:firstLine="567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D538E8" w:rsidRDefault="00D538E8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8C5C45" w:rsidRDefault="008C5C45" w:rsidP="00575E44">
      <w:pPr>
        <w:pStyle w:val="32"/>
        <w:spacing w:after="0"/>
        <w:jc w:val="both"/>
        <w:rPr>
          <w:bCs/>
          <w:sz w:val="24"/>
          <w:szCs w:val="24"/>
          <w:u w:val="single"/>
          <w:lang w:val="ru-RU"/>
        </w:rPr>
      </w:pPr>
    </w:p>
    <w:p w:rsidR="00715AAD" w:rsidRPr="002B117B" w:rsidRDefault="00715AAD" w:rsidP="00715AAD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lastRenderedPageBreak/>
        <w:t>Приложение</w:t>
      </w:r>
      <w:r w:rsidR="00516C2A">
        <w:rPr>
          <w:b/>
          <w:bCs/>
          <w:sz w:val="24"/>
          <w:szCs w:val="24"/>
        </w:rPr>
        <w:t xml:space="preserve"> 1 </w:t>
      </w:r>
    </w:p>
    <w:p w:rsidR="00715AAD" w:rsidRPr="002B117B" w:rsidRDefault="00715AAD" w:rsidP="00715AAD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 xml:space="preserve">к </w:t>
      </w:r>
      <w:r w:rsidR="00D538E8">
        <w:rPr>
          <w:b/>
          <w:bCs/>
          <w:sz w:val="24"/>
          <w:szCs w:val="24"/>
        </w:rPr>
        <w:t>постановлению</w:t>
      </w:r>
    </w:p>
    <w:p w:rsidR="00715AAD" w:rsidRPr="002B117B" w:rsidRDefault="00715AAD" w:rsidP="00715AAD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>администрации города Югорска</w:t>
      </w:r>
    </w:p>
    <w:p w:rsidR="00715AAD" w:rsidRDefault="00581E0D" w:rsidP="00715AAD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D538E8">
        <w:rPr>
          <w:bCs/>
          <w:sz w:val="24"/>
          <w:szCs w:val="24"/>
          <w:u w:val="single"/>
        </w:rPr>
        <w:t>___________</w:t>
      </w:r>
      <w:r>
        <w:rPr>
          <w:b/>
          <w:bCs/>
          <w:sz w:val="24"/>
          <w:szCs w:val="24"/>
        </w:rPr>
        <w:t xml:space="preserve"> </w:t>
      </w:r>
      <w:r w:rsidR="00715AAD">
        <w:rPr>
          <w:b/>
          <w:bCs/>
          <w:sz w:val="24"/>
          <w:szCs w:val="24"/>
        </w:rPr>
        <w:t xml:space="preserve"> № </w:t>
      </w:r>
      <w:r w:rsidR="00D538E8">
        <w:rPr>
          <w:sz w:val="24"/>
          <w:szCs w:val="24"/>
          <w:u w:val="single"/>
        </w:rPr>
        <w:t>_____</w:t>
      </w:r>
    </w:p>
    <w:p w:rsidR="00D77560" w:rsidRDefault="00D77560" w:rsidP="00715AAD">
      <w:pPr>
        <w:jc w:val="right"/>
        <w:rPr>
          <w:sz w:val="24"/>
          <w:szCs w:val="24"/>
        </w:rPr>
      </w:pPr>
    </w:p>
    <w:p w:rsidR="00D77560" w:rsidRDefault="00D77560" w:rsidP="00715AAD">
      <w:pPr>
        <w:jc w:val="right"/>
        <w:rPr>
          <w:sz w:val="24"/>
          <w:szCs w:val="24"/>
        </w:rPr>
      </w:pPr>
    </w:p>
    <w:p w:rsidR="00D77560" w:rsidRPr="00747A66" w:rsidRDefault="00D77560" w:rsidP="00D77560">
      <w:pPr>
        <w:jc w:val="center"/>
        <w:rPr>
          <w:b/>
          <w:sz w:val="24"/>
          <w:szCs w:val="24"/>
        </w:rPr>
      </w:pPr>
    </w:p>
    <w:p w:rsid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 xml:space="preserve">Типовое положение </w:t>
      </w:r>
    </w:p>
    <w:p w:rsid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 xml:space="preserve">информирования работниками работодателя о случаях склонения их </w:t>
      </w:r>
    </w:p>
    <w:p w:rsid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 xml:space="preserve">к совершению коррупционных нарушений и </w:t>
      </w:r>
      <w:proofErr w:type="gramStart"/>
      <w:r w:rsidRPr="00747A66">
        <w:rPr>
          <w:b/>
          <w:sz w:val="24"/>
          <w:szCs w:val="24"/>
        </w:rPr>
        <w:t>порядке</w:t>
      </w:r>
      <w:proofErr w:type="gramEnd"/>
      <w:r w:rsidRPr="00747A66">
        <w:rPr>
          <w:b/>
          <w:sz w:val="24"/>
          <w:szCs w:val="24"/>
        </w:rPr>
        <w:t xml:space="preserve"> рассмотрения </w:t>
      </w:r>
    </w:p>
    <w:p w:rsid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>таких сообщений в государственных учреждениях и государственных</w:t>
      </w:r>
    </w:p>
    <w:p w:rsidR="00747A66" w:rsidRP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 xml:space="preserve"> унитарных </w:t>
      </w:r>
      <w:proofErr w:type="gramStart"/>
      <w:r w:rsidRPr="00747A66">
        <w:rPr>
          <w:b/>
          <w:sz w:val="24"/>
          <w:szCs w:val="24"/>
        </w:rPr>
        <w:t>предприятиях</w:t>
      </w:r>
      <w:proofErr w:type="gramEnd"/>
      <w:r w:rsidRPr="00747A66">
        <w:rPr>
          <w:b/>
          <w:sz w:val="24"/>
          <w:szCs w:val="24"/>
        </w:rPr>
        <w:t xml:space="preserve"> муниципального образования – город Югорск,</w:t>
      </w:r>
    </w:p>
    <w:p w:rsidR="00747A66" w:rsidRP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 xml:space="preserve"> а также хозяйственных </w:t>
      </w:r>
      <w:proofErr w:type="gramStart"/>
      <w:r w:rsidRPr="00747A66">
        <w:rPr>
          <w:b/>
          <w:sz w:val="24"/>
          <w:szCs w:val="24"/>
        </w:rPr>
        <w:t>обществах</w:t>
      </w:r>
      <w:proofErr w:type="gramEnd"/>
      <w:r w:rsidRPr="00747A66">
        <w:rPr>
          <w:b/>
          <w:sz w:val="24"/>
          <w:szCs w:val="24"/>
        </w:rPr>
        <w:t xml:space="preserve">, фондах, автономных </w:t>
      </w:r>
    </w:p>
    <w:p w:rsidR="00747A66" w:rsidRP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 xml:space="preserve">некоммерческих </w:t>
      </w:r>
      <w:proofErr w:type="gramStart"/>
      <w:r w:rsidRPr="00747A66">
        <w:rPr>
          <w:b/>
          <w:sz w:val="24"/>
          <w:szCs w:val="24"/>
        </w:rPr>
        <w:t>организациях</w:t>
      </w:r>
      <w:proofErr w:type="gramEnd"/>
      <w:r w:rsidRPr="00747A66">
        <w:rPr>
          <w:b/>
          <w:sz w:val="24"/>
          <w:szCs w:val="24"/>
        </w:rPr>
        <w:t>, единственным учредителем  (участником)</w:t>
      </w:r>
    </w:p>
    <w:p w:rsidR="00747A66" w:rsidRPr="00747A66" w:rsidRDefault="00D538E8" w:rsidP="000960CE">
      <w:pPr>
        <w:ind w:firstLine="708"/>
        <w:jc w:val="center"/>
        <w:rPr>
          <w:b/>
          <w:sz w:val="24"/>
          <w:szCs w:val="24"/>
        </w:rPr>
      </w:pPr>
      <w:r w:rsidRPr="00747A66">
        <w:rPr>
          <w:b/>
          <w:sz w:val="24"/>
          <w:szCs w:val="24"/>
        </w:rPr>
        <w:t xml:space="preserve"> </w:t>
      </w:r>
      <w:proofErr w:type="gramStart"/>
      <w:r w:rsidRPr="00747A66">
        <w:rPr>
          <w:b/>
          <w:sz w:val="24"/>
          <w:szCs w:val="24"/>
        </w:rPr>
        <w:t>которых</w:t>
      </w:r>
      <w:proofErr w:type="gramEnd"/>
      <w:r w:rsidRPr="00747A66">
        <w:rPr>
          <w:b/>
          <w:sz w:val="24"/>
          <w:szCs w:val="24"/>
        </w:rPr>
        <w:t xml:space="preserve"> является муниципальное образование город Югорск</w:t>
      </w:r>
    </w:p>
    <w:p w:rsidR="00C2303E" w:rsidRPr="00747A66" w:rsidRDefault="00747A66" w:rsidP="000960CE">
      <w:pPr>
        <w:ind w:firstLine="708"/>
        <w:jc w:val="center"/>
        <w:rPr>
          <w:sz w:val="24"/>
          <w:szCs w:val="24"/>
        </w:rPr>
      </w:pPr>
      <w:r w:rsidRPr="00747A66">
        <w:rPr>
          <w:sz w:val="24"/>
          <w:szCs w:val="24"/>
        </w:rPr>
        <w:t xml:space="preserve"> (далее - Положение)</w:t>
      </w:r>
    </w:p>
    <w:p w:rsidR="00747A66" w:rsidRDefault="00747A66" w:rsidP="00747A66">
      <w:pPr>
        <w:tabs>
          <w:tab w:val="left" w:pos="851"/>
        </w:tabs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1.</w:t>
      </w:r>
      <w:r w:rsidRPr="00D538E8">
        <w:rPr>
          <w:sz w:val="24"/>
          <w:szCs w:val="24"/>
        </w:rPr>
        <w:tab/>
        <w:t xml:space="preserve">Настоящее Положение определяет порядок информирования работодателя работниками государственных учреждений и государственных унитарных предприятий </w:t>
      </w:r>
      <w:r w:rsidR="00747A66">
        <w:rPr>
          <w:sz w:val="24"/>
          <w:szCs w:val="24"/>
        </w:rPr>
        <w:t>муниципального образования –</w:t>
      </w:r>
      <w:r w:rsidR="003B6685">
        <w:rPr>
          <w:sz w:val="24"/>
          <w:szCs w:val="24"/>
        </w:rPr>
        <w:t xml:space="preserve"> </w:t>
      </w:r>
      <w:r w:rsidR="00747A66">
        <w:rPr>
          <w:sz w:val="24"/>
          <w:szCs w:val="24"/>
        </w:rPr>
        <w:t>город Югорск</w:t>
      </w:r>
      <w:r w:rsidRPr="00D538E8">
        <w:rPr>
          <w:sz w:val="24"/>
          <w:szCs w:val="24"/>
        </w:rPr>
        <w:t xml:space="preserve">, а также хозяйственных обществ, фондов, автономных некоммерческих организаций, единственным учредителем (участником) которых является </w:t>
      </w:r>
      <w:r w:rsidR="00747A66">
        <w:rPr>
          <w:sz w:val="24"/>
          <w:szCs w:val="24"/>
        </w:rPr>
        <w:t xml:space="preserve">муниципальное образование – город Югорск </w:t>
      </w:r>
      <w:r w:rsidRPr="00D538E8">
        <w:rPr>
          <w:sz w:val="24"/>
          <w:szCs w:val="24"/>
        </w:rPr>
        <w:t xml:space="preserve"> (далее - организации), о случаях склонения работников к совершению коррупционных нарушений.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2.</w:t>
      </w:r>
      <w:r w:rsidRPr="00D538E8">
        <w:rPr>
          <w:sz w:val="24"/>
          <w:szCs w:val="24"/>
        </w:rPr>
        <w:tab/>
        <w:t>В целях настоящего Положения используются следующие понятия: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работники организации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 xml:space="preserve"> - 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 xml:space="preserve">физические лица, состоящие с организацией в </w:t>
      </w:r>
      <w:r w:rsidR="00747A66">
        <w:rPr>
          <w:sz w:val="24"/>
          <w:szCs w:val="24"/>
        </w:rPr>
        <w:t>тр</w:t>
      </w:r>
      <w:r w:rsidRPr="00D538E8">
        <w:rPr>
          <w:sz w:val="24"/>
          <w:szCs w:val="24"/>
        </w:rPr>
        <w:t xml:space="preserve">удовых отношениях на основании </w:t>
      </w:r>
      <w:r w:rsidR="00747A66">
        <w:rPr>
          <w:sz w:val="24"/>
          <w:szCs w:val="24"/>
        </w:rPr>
        <w:t>тр</w:t>
      </w:r>
      <w:r w:rsidRPr="00D538E8">
        <w:rPr>
          <w:sz w:val="24"/>
          <w:szCs w:val="24"/>
        </w:rPr>
        <w:t>удового договора;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уведомление - сообщение работника организации об обращении к нему в целях склонения к совершению коррупционных правонарушений;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иные понятия, используемые в настоящем Положении, применяются в том же значении, что и в Федеральном законе от 25 декабря 2014 года № 273-ФЗ «О противодействии коррупции».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3.</w:t>
      </w:r>
      <w:r w:rsidRPr="00D538E8">
        <w:rPr>
          <w:sz w:val="24"/>
          <w:szCs w:val="24"/>
        </w:rPr>
        <w:tab/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4.</w:t>
      </w:r>
      <w:r w:rsidRPr="00D538E8">
        <w:rPr>
          <w:sz w:val="24"/>
          <w:szCs w:val="24"/>
        </w:rPr>
        <w:tab/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после прибытия на рабочее место.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5.</w:t>
      </w:r>
      <w:r w:rsidRPr="00D538E8">
        <w:rPr>
          <w:sz w:val="24"/>
          <w:szCs w:val="24"/>
        </w:rPr>
        <w:tab/>
        <w:t>В уведомлении должны содержаться следующие сведения: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фамилия, имя, отчество уведомителя, контактный телефон, а также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иная информация, которая, по мнению уведомителя, поможет установить с ним контакт;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замещаемая должность;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сведения о лицах, имеющих отношение к данному делу, и свидетелях, если таковые имеются;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подпись уведомителя;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дата составления уведомления.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lastRenderedPageBreak/>
        <w:t>6.</w:t>
      </w:r>
      <w:r w:rsidRPr="00D538E8">
        <w:rPr>
          <w:sz w:val="24"/>
          <w:szCs w:val="24"/>
        </w:rPr>
        <w:tab/>
        <w:t>Работодатель рассматривает уведомление и передает его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в структурное подразделение или должностному лицу, ответственному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за противодействие коррупции в организации, для регис</w:t>
      </w:r>
      <w:r w:rsidR="00747A66">
        <w:rPr>
          <w:sz w:val="24"/>
          <w:szCs w:val="24"/>
        </w:rPr>
        <w:t>тр</w:t>
      </w:r>
      <w:r w:rsidRPr="00D538E8">
        <w:rPr>
          <w:sz w:val="24"/>
          <w:szCs w:val="24"/>
        </w:rPr>
        <w:t>ации в журнале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регистрации и учета уведомлений о фактах обращения в целях склонения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работников к совершению коррупционных правонарушений (далее -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 xml:space="preserve">журнал) (приложение 2 к настоящему </w:t>
      </w:r>
      <w:r w:rsidR="00747A66">
        <w:rPr>
          <w:sz w:val="24"/>
          <w:szCs w:val="24"/>
        </w:rPr>
        <w:t>постановлению</w:t>
      </w:r>
      <w:r w:rsidRPr="00D538E8">
        <w:rPr>
          <w:sz w:val="24"/>
          <w:szCs w:val="24"/>
        </w:rPr>
        <w:t>) в день получения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уведомления.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Анонимные уведомления передаются в с</w:t>
      </w:r>
      <w:r w:rsidR="00747A66">
        <w:rPr>
          <w:sz w:val="24"/>
          <w:szCs w:val="24"/>
        </w:rPr>
        <w:t>тр</w:t>
      </w:r>
      <w:r w:rsidRPr="00D538E8">
        <w:rPr>
          <w:sz w:val="24"/>
          <w:szCs w:val="24"/>
        </w:rPr>
        <w:t>уктурное подразделение или должностному лицу, ответственному за противодействие коррупции в организации, для сведения.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Анонимные уведомления регистрируются в журнале, но к рассмо</w:t>
      </w:r>
      <w:r w:rsidR="00747A66">
        <w:rPr>
          <w:sz w:val="24"/>
          <w:szCs w:val="24"/>
        </w:rPr>
        <w:t>тр</w:t>
      </w:r>
      <w:r w:rsidRPr="00D538E8">
        <w:rPr>
          <w:sz w:val="24"/>
          <w:szCs w:val="24"/>
        </w:rPr>
        <w:t>ению не принимаются.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7.</w:t>
      </w:r>
      <w:r w:rsidRPr="00D538E8">
        <w:rPr>
          <w:sz w:val="24"/>
          <w:szCs w:val="24"/>
        </w:rPr>
        <w:tab/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8.</w:t>
      </w:r>
      <w:r w:rsidRPr="00D538E8">
        <w:rPr>
          <w:sz w:val="24"/>
          <w:szCs w:val="24"/>
        </w:rPr>
        <w:tab/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        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9.</w:t>
      </w:r>
      <w:r w:rsidRPr="00D538E8">
        <w:rPr>
          <w:sz w:val="24"/>
          <w:szCs w:val="24"/>
        </w:rPr>
        <w:tab/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D538E8" w:rsidRPr="00D538E8" w:rsidRDefault="00D538E8" w:rsidP="00747A6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10.</w:t>
      </w:r>
      <w:r w:rsidRPr="00D538E8">
        <w:rPr>
          <w:sz w:val="24"/>
          <w:szCs w:val="24"/>
        </w:rPr>
        <w:tab/>
        <w:t xml:space="preserve">В ходе проверки должны быть установлены: 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действия (бездействие) работника организации, к незаконному исполнению которых его пытались склонить.</w:t>
      </w:r>
    </w:p>
    <w:p w:rsidR="00D538E8" w:rsidRPr="00D538E8" w:rsidRDefault="00D538E8" w:rsidP="00747A6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11.</w:t>
      </w:r>
      <w:r w:rsidRPr="00D538E8">
        <w:rPr>
          <w:sz w:val="24"/>
          <w:szCs w:val="24"/>
        </w:rPr>
        <w:tab/>
        <w:t>Результаты проверки комиссия представляет работодателю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в форме письменного заключения в трехдневный срок со дня окончания</w:t>
      </w:r>
      <w:r w:rsidR="00747A66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проверки.</w:t>
      </w:r>
    </w:p>
    <w:p w:rsidR="00D538E8" w:rsidRPr="00D538E8" w:rsidRDefault="00D538E8" w:rsidP="00747A6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12.</w:t>
      </w:r>
      <w:r w:rsidRPr="00D538E8">
        <w:rPr>
          <w:sz w:val="24"/>
          <w:szCs w:val="24"/>
        </w:rPr>
        <w:tab/>
        <w:t>В заключении указываются: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состав комиссии;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сроки проведения проверки;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составитель уведомления и обстоятельства, послужившие основанием для проведения проверки;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причины и обстоятельства, способствовавшие обращению в целях склонения работника организации к совершен</w:t>
      </w:r>
      <w:r w:rsidR="00747A66">
        <w:rPr>
          <w:sz w:val="24"/>
          <w:szCs w:val="24"/>
        </w:rPr>
        <w:t>ию коррупционных правонарушений.</w:t>
      </w:r>
    </w:p>
    <w:p w:rsidR="00D538E8" w:rsidRPr="00D538E8" w:rsidRDefault="00D538E8" w:rsidP="00516C2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13.</w:t>
      </w:r>
      <w:r w:rsidRPr="00D538E8">
        <w:rPr>
          <w:sz w:val="24"/>
          <w:szCs w:val="24"/>
        </w:rPr>
        <w:tab/>
        <w:t>В случае подтверждения наличия факта обращения в целях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склонения работника организации к совершению коррупционных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правонарушений комиссией в заключение выносятся рекомендации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работодателю по применению мер по недопущению коррупционного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правонарушения.</w:t>
      </w:r>
    </w:p>
    <w:p w:rsidR="00D538E8" w:rsidRPr="00D538E8" w:rsidRDefault="00D538E8" w:rsidP="00747A6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D07BE9" w:rsidRPr="009F46FB" w:rsidRDefault="00D538E8" w:rsidP="00516C2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538E8">
        <w:rPr>
          <w:sz w:val="24"/>
          <w:szCs w:val="24"/>
        </w:rPr>
        <w:t>14.</w:t>
      </w:r>
      <w:r w:rsidRPr="00D538E8">
        <w:rPr>
          <w:sz w:val="24"/>
          <w:szCs w:val="24"/>
        </w:rPr>
        <w:tab/>
      </w:r>
      <w:proofErr w:type="gramStart"/>
      <w:r w:rsidRPr="00D538E8">
        <w:rPr>
          <w:sz w:val="24"/>
          <w:szCs w:val="24"/>
        </w:rPr>
        <w:t>В случае если факт обращения в целях склонения работника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организации к совершению коррупционных правонарушений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не подтвердился, но в ходе проведенной проверки выявились признаки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нарушений требований к служебному поведению либо конфликта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интересов, материалы, собранные в ходе проверки, а также заключение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направляются для рассмо</w:t>
      </w:r>
      <w:r w:rsidR="00516C2A">
        <w:rPr>
          <w:sz w:val="24"/>
          <w:szCs w:val="24"/>
        </w:rPr>
        <w:t>тре</w:t>
      </w:r>
      <w:r w:rsidRPr="00D538E8">
        <w:rPr>
          <w:sz w:val="24"/>
          <w:szCs w:val="24"/>
        </w:rPr>
        <w:t>ния на заседании общественного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(наблюдательного, попечительского) совета (при наличии) и принятия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соответствующего решения, а также представляются работодателю для</w:t>
      </w:r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принятия</w:t>
      </w:r>
      <w:proofErr w:type="gramEnd"/>
      <w:r w:rsidRPr="00D538E8">
        <w:rPr>
          <w:sz w:val="24"/>
          <w:szCs w:val="24"/>
        </w:rPr>
        <w:t xml:space="preserve"> решения о применении </w:t>
      </w:r>
      <w:r w:rsidR="00516C2A">
        <w:rPr>
          <w:sz w:val="24"/>
          <w:szCs w:val="24"/>
        </w:rPr>
        <w:t>дисциплинарного взыскания в течени</w:t>
      </w:r>
      <w:proofErr w:type="gramStart"/>
      <w:r w:rsidR="00516C2A">
        <w:rPr>
          <w:sz w:val="24"/>
          <w:szCs w:val="24"/>
        </w:rPr>
        <w:t>и</w:t>
      </w:r>
      <w:proofErr w:type="gramEnd"/>
      <w:r w:rsidR="00516C2A">
        <w:rPr>
          <w:sz w:val="24"/>
          <w:szCs w:val="24"/>
        </w:rPr>
        <w:t xml:space="preserve"> </w:t>
      </w:r>
      <w:r w:rsidRPr="00D538E8">
        <w:rPr>
          <w:sz w:val="24"/>
          <w:szCs w:val="24"/>
        </w:rPr>
        <w:t>двух рабочих дней после завершения проверки.</w:t>
      </w:r>
    </w:p>
    <w:p w:rsidR="00D07BE9" w:rsidRPr="009F46FB" w:rsidRDefault="00D07BE9" w:rsidP="00715AAD">
      <w:pPr>
        <w:jc w:val="both"/>
        <w:rPr>
          <w:sz w:val="24"/>
          <w:szCs w:val="24"/>
        </w:rPr>
      </w:pPr>
    </w:p>
    <w:p w:rsidR="00D07BE9" w:rsidRPr="009F46FB" w:rsidRDefault="00D07BE9" w:rsidP="00715AAD">
      <w:pPr>
        <w:jc w:val="both"/>
        <w:rPr>
          <w:sz w:val="24"/>
          <w:szCs w:val="24"/>
        </w:rPr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3B6685" w:rsidRPr="003B6685" w:rsidRDefault="003B6685" w:rsidP="003B6685">
      <w:pPr>
        <w:jc w:val="center"/>
        <w:rPr>
          <w:b/>
          <w:sz w:val="24"/>
          <w:szCs w:val="24"/>
        </w:rPr>
      </w:pPr>
      <w:r w:rsidRPr="003B6685">
        <w:rPr>
          <w:b/>
          <w:sz w:val="24"/>
          <w:szCs w:val="24"/>
        </w:rPr>
        <w:t>Проект НПА «О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муниципального образования – город Югорск, а также хозяйственных обществах, фондах, автономных некоммерческих организациях, единственным учредителем  (участником) которых является муниципальное образование город Югорск</w:t>
      </w:r>
      <w:r>
        <w:rPr>
          <w:b/>
          <w:sz w:val="24"/>
          <w:szCs w:val="24"/>
        </w:rPr>
        <w:t>»</w:t>
      </w:r>
    </w:p>
    <w:p w:rsidR="003B6685" w:rsidRPr="003B6685" w:rsidRDefault="003B6685" w:rsidP="003B6685">
      <w:pPr>
        <w:jc w:val="center"/>
        <w:rPr>
          <w:b/>
          <w:sz w:val="24"/>
          <w:szCs w:val="24"/>
        </w:rPr>
      </w:pPr>
    </w:p>
    <w:p w:rsidR="003B6685" w:rsidRPr="003B6685" w:rsidRDefault="003B6685" w:rsidP="003B6685">
      <w:pPr>
        <w:tabs>
          <w:tab w:val="left" w:pos="6390"/>
        </w:tabs>
        <w:spacing w:after="200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7"/>
        <w:gridCol w:w="1923"/>
        <w:gridCol w:w="2095"/>
        <w:gridCol w:w="2268"/>
      </w:tblGrid>
      <w:tr w:rsidR="003B6685" w:rsidRPr="003B6685" w:rsidTr="004408A1">
        <w:tc>
          <w:tcPr>
            <w:tcW w:w="2283" w:type="dxa"/>
          </w:tcPr>
          <w:p w:rsidR="003B6685" w:rsidRPr="003B6685" w:rsidRDefault="003B6685" w:rsidP="003B668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Наименование органа (структурного подразделения) или должности – разработчика проекта</w:t>
            </w:r>
          </w:p>
        </w:tc>
        <w:tc>
          <w:tcPr>
            <w:tcW w:w="1887" w:type="dxa"/>
          </w:tcPr>
          <w:p w:rsidR="003B6685" w:rsidRPr="003B6685" w:rsidRDefault="003B6685" w:rsidP="003B668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923" w:type="dxa"/>
          </w:tcPr>
          <w:p w:rsidR="003B6685" w:rsidRPr="003B6685" w:rsidRDefault="003B6685" w:rsidP="003B668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2095" w:type="dxa"/>
          </w:tcPr>
          <w:p w:rsidR="003B6685" w:rsidRPr="003B6685" w:rsidRDefault="003B6685" w:rsidP="003B668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Дата согласования</w:t>
            </w:r>
          </w:p>
        </w:tc>
        <w:tc>
          <w:tcPr>
            <w:tcW w:w="2268" w:type="dxa"/>
          </w:tcPr>
          <w:p w:rsidR="003B6685" w:rsidRPr="003B6685" w:rsidRDefault="003B6685" w:rsidP="003B668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Расшифровка подписи</w:t>
            </w:r>
          </w:p>
        </w:tc>
      </w:tr>
      <w:tr w:rsidR="003B6685" w:rsidRPr="003B6685" w:rsidTr="004408A1">
        <w:tc>
          <w:tcPr>
            <w:tcW w:w="2283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Заместитель главы администрации города Югорска</w:t>
            </w:r>
          </w:p>
        </w:tc>
        <w:tc>
          <w:tcPr>
            <w:tcW w:w="1887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1923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Бородкин А.В.</w:t>
            </w:r>
          </w:p>
        </w:tc>
      </w:tr>
      <w:tr w:rsidR="003B6685" w:rsidRPr="003B6685" w:rsidTr="004408A1">
        <w:tc>
          <w:tcPr>
            <w:tcW w:w="2283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Начальник юридического управления</w:t>
            </w:r>
          </w:p>
        </w:tc>
        <w:tc>
          <w:tcPr>
            <w:tcW w:w="1887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1923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2095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3B6685" w:rsidRPr="003B6685" w:rsidRDefault="003B6685" w:rsidP="003B6685">
            <w:pPr>
              <w:spacing w:after="200"/>
              <w:rPr>
                <w:rFonts w:eastAsiaTheme="minorHAnsi"/>
                <w:lang w:eastAsia="en-US"/>
              </w:rPr>
            </w:pPr>
            <w:r w:rsidRPr="003B6685">
              <w:rPr>
                <w:rFonts w:eastAsiaTheme="minorHAnsi"/>
                <w:lang w:eastAsia="en-US"/>
              </w:rPr>
              <w:t>Крылов Д.А.</w:t>
            </w:r>
          </w:p>
        </w:tc>
      </w:tr>
    </w:tbl>
    <w:p w:rsidR="003B6685" w:rsidRPr="003B6685" w:rsidRDefault="003B6685" w:rsidP="003B6685">
      <w:pPr>
        <w:spacing w:after="200"/>
        <w:jc w:val="both"/>
        <w:rPr>
          <w:rFonts w:eastAsiaTheme="minorHAnsi"/>
          <w:lang w:eastAsia="en-US"/>
        </w:rPr>
      </w:pPr>
    </w:p>
    <w:p w:rsidR="003B6685" w:rsidRPr="003B6685" w:rsidRDefault="003B6685" w:rsidP="003B6685">
      <w:pPr>
        <w:spacing w:after="200"/>
        <w:jc w:val="both"/>
        <w:rPr>
          <w:rFonts w:eastAsiaTheme="minorHAnsi"/>
          <w:lang w:eastAsia="en-US"/>
        </w:rPr>
      </w:pPr>
      <w:r w:rsidRPr="003B6685">
        <w:rPr>
          <w:rFonts w:eastAsiaTheme="minorHAnsi"/>
          <w:lang w:eastAsia="en-US"/>
        </w:rPr>
        <w:t xml:space="preserve">Рассылка: </w:t>
      </w:r>
      <w:r w:rsidR="000A512D">
        <w:rPr>
          <w:rFonts w:eastAsiaTheme="minorHAnsi"/>
          <w:lang w:eastAsia="en-US"/>
        </w:rPr>
        <w:t>всем структурным подразделениям администрации города Югорска.</w:t>
      </w:r>
    </w:p>
    <w:p w:rsidR="003B6685" w:rsidRPr="003B6685" w:rsidRDefault="003B6685" w:rsidP="003B6685">
      <w:pPr>
        <w:spacing w:after="200"/>
        <w:jc w:val="both"/>
        <w:rPr>
          <w:rFonts w:eastAsiaTheme="minorHAnsi"/>
          <w:lang w:eastAsia="en-US"/>
        </w:rPr>
      </w:pPr>
    </w:p>
    <w:p w:rsidR="003B6685" w:rsidRPr="003B6685" w:rsidRDefault="003B6685" w:rsidP="003B6685">
      <w:pPr>
        <w:jc w:val="both"/>
        <w:rPr>
          <w:rFonts w:eastAsiaTheme="minorHAnsi"/>
          <w:lang w:eastAsia="en-US"/>
        </w:rPr>
      </w:pPr>
      <w:r w:rsidRPr="003B6685">
        <w:rPr>
          <w:rFonts w:eastAsiaTheme="minorHAnsi"/>
          <w:lang w:eastAsia="en-US"/>
        </w:rPr>
        <w:t>Исполнитель:</w:t>
      </w:r>
    </w:p>
    <w:p w:rsidR="003B6685" w:rsidRPr="003B6685" w:rsidRDefault="003B6685" w:rsidP="003B6685">
      <w:pPr>
        <w:jc w:val="both"/>
        <w:rPr>
          <w:rFonts w:eastAsiaTheme="minorHAnsi"/>
          <w:lang w:eastAsia="en-US"/>
        </w:rPr>
      </w:pPr>
      <w:r w:rsidRPr="003B6685">
        <w:rPr>
          <w:rFonts w:eastAsiaTheme="minorHAnsi"/>
          <w:lang w:eastAsia="en-US"/>
        </w:rPr>
        <w:t>Секретарь административной комиссии</w:t>
      </w:r>
    </w:p>
    <w:p w:rsidR="003B6685" w:rsidRPr="003B6685" w:rsidRDefault="003B6685" w:rsidP="003B6685">
      <w:pPr>
        <w:jc w:val="both"/>
        <w:rPr>
          <w:rFonts w:eastAsiaTheme="minorHAnsi"/>
          <w:lang w:eastAsia="en-US"/>
        </w:rPr>
      </w:pPr>
      <w:r w:rsidRPr="003B6685">
        <w:rPr>
          <w:rFonts w:eastAsiaTheme="minorHAnsi"/>
          <w:lang w:eastAsia="en-US"/>
        </w:rPr>
        <w:t>О.Ю. Сорокина</w:t>
      </w:r>
    </w:p>
    <w:p w:rsidR="003B6685" w:rsidRPr="003B6685" w:rsidRDefault="003B6685" w:rsidP="003B6685">
      <w:pPr>
        <w:jc w:val="both"/>
        <w:rPr>
          <w:rFonts w:eastAsiaTheme="minorHAnsi"/>
          <w:lang w:eastAsia="en-US"/>
        </w:rPr>
      </w:pPr>
      <w:r w:rsidRPr="003B6685">
        <w:rPr>
          <w:rFonts w:eastAsiaTheme="minorHAnsi"/>
          <w:lang w:eastAsia="en-US"/>
        </w:rPr>
        <w:t>8-34675-50070</w:t>
      </w: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D07BE9" w:rsidRDefault="00D07BE9" w:rsidP="00715AAD">
      <w:pPr>
        <w:jc w:val="both"/>
      </w:pPr>
    </w:p>
    <w:p w:rsidR="00537013" w:rsidRDefault="00537013" w:rsidP="00715AAD">
      <w:pPr>
        <w:jc w:val="both"/>
        <w:sectPr w:rsidR="00537013" w:rsidSect="004408A1">
          <w:type w:val="continuous"/>
          <w:pgSz w:w="11906" w:h="16838"/>
          <w:pgMar w:top="567" w:right="707" w:bottom="567" w:left="851" w:header="709" w:footer="709" w:gutter="0"/>
          <w:cols w:space="708"/>
          <w:docGrid w:linePitch="360"/>
        </w:sectPr>
      </w:pPr>
    </w:p>
    <w:p w:rsidR="000A1E79" w:rsidRPr="002B117B" w:rsidRDefault="000A1E79" w:rsidP="000A1E79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lastRenderedPageBreak/>
        <w:t>Приложение</w:t>
      </w:r>
      <w:r w:rsidR="00516C2A">
        <w:rPr>
          <w:b/>
          <w:bCs/>
          <w:sz w:val="24"/>
          <w:szCs w:val="24"/>
        </w:rPr>
        <w:t xml:space="preserve"> 2</w:t>
      </w:r>
    </w:p>
    <w:p w:rsidR="00516C2A" w:rsidRPr="002B117B" w:rsidRDefault="00516C2A" w:rsidP="00516C2A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постановлению</w:t>
      </w:r>
    </w:p>
    <w:p w:rsidR="00516C2A" w:rsidRPr="002B117B" w:rsidRDefault="00516C2A" w:rsidP="00516C2A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>администрации города Югорска</w:t>
      </w:r>
    </w:p>
    <w:p w:rsidR="00516C2A" w:rsidRDefault="00516C2A" w:rsidP="00516C2A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>
        <w:rPr>
          <w:bCs/>
          <w:sz w:val="24"/>
          <w:szCs w:val="24"/>
          <w:u w:val="single"/>
        </w:rPr>
        <w:t>___________</w:t>
      </w:r>
      <w:r>
        <w:rPr>
          <w:b/>
          <w:bCs/>
          <w:sz w:val="24"/>
          <w:szCs w:val="24"/>
        </w:rPr>
        <w:t xml:space="preserve">  № </w:t>
      </w:r>
      <w:r>
        <w:rPr>
          <w:sz w:val="24"/>
          <w:szCs w:val="24"/>
          <w:u w:val="single"/>
        </w:rPr>
        <w:t>_____</w:t>
      </w:r>
    </w:p>
    <w:p w:rsidR="000A1E79" w:rsidRDefault="000A1E79" w:rsidP="000A1E79">
      <w:pPr>
        <w:jc w:val="right"/>
        <w:rPr>
          <w:sz w:val="24"/>
          <w:szCs w:val="24"/>
        </w:rPr>
      </w:pPr>
    </w:p>
    <w:p w:rsidR="000A1E79" w:rsidRDefault="000A1E79" w:rsidP="004C5812">
      <w:pPr>
        <w:jc w:val="center"/>
        <w:rPr>
          <w:b/>
        </w:rPr>
      </w:pPr>
    </w:p>
    <w:p w:rsidR="00516C2A" w:rsidRDefault="00516C2A" w:rsidP="004C5812">
      <w:pPr>
        <w:jc w:val="center"/>
        <w:rPr>
          <w:b/>
        </w:rPr>
      </w:pPr>
    </w:p>
    <w:p w:rsidR="004C5812" w:rsidRPr="00516C2A" w:rsidRDefault="00516C2A" w:rsidP="004C5812">
      <w:pPr>
        <w:jc w:val="center"/>
        <w:rPr>
          <w:b/>
          <w:sz w:val="24"/>
          <w:szCs w:val="24"/>
        </w:rPr>
      </w:pPr>
      <w:r w:rsidRPr="00516C2A">
        <w:rPr>
          <w:b/>
          <w:sz w:val="24"/>
          <w:szCs w:val="24"/>
        </w:rPr>
        <w:t xml:space="preserve">Форма журнала регистрации и учета уведомлений о фактах обращения </w:t>
      </w:r>
    </w:p>
    <w:p w:rsidR="00516C2A" w:rsidRPr="00516C2A" w:rsidRDefault="00516C2A" w:rsidP="004C5812">
      <w:pPr>
        <w:jc w:val="center"/>
        <w:rPr>
          <w:b/>
          <w:sz w:val="24"/>
          <w:szCs w:val="24"/>
        </w:rPr>
      </w:pPr>
      <w:r w:rsidRPr="00516C2A">
        <w:rPr>
          <w:b/>
          <w:sz w:val="24"/>
          <w:szCs w:val="24"/>
        </w:rPr>
        <w:t>в целях склонения работников к совершению коррупционных правонарушений</w:t>
      </w:r>
    </w:p>
    <w:p w:rsidR="004C5812" w:rsidRDefault="004C5812" w:rsidP="004C5812">
      <w:pPr>
        <w:jc w:val="center"/>
        <w:rPr>
          <w:b/>
        </w:rPr>
      </w:pPr>
    </w:p>
    <w:p w:rsidR="00537013" w:rsidRDefault="00537013" w:rsidP="00715AAD">
      <w:pPr>
        <w:jc w:val="both"/>
      </w:pPr>
    </w:p>
    <w:p w:rsidR="00516C2A" w:rsidRDefault="00516C2A" w:rsidP="00715AAD">
      <w:pPr>
        <w:jc w:val="both"/>
      </w:pPr>
    </w:p>
    <w:p w:rsidR="00516C2A" w:rsidRDefault="00516C2A" w:rsidP="00715AAD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977"/>
        <w:gridCol w:w="3686"/>
        <w:gridCol w:w="1559"/>
        <w:gridCol w:w="1843"/>
        <w:gridCol w:w="1489"/>
        <w:gridCol w:w="1990"/>
      </w:tblGrid>
      <w:tr w:rsidR="00516C2A" w:rsidTr="00516C2A">
        <w:tc>
          <w:tcPr>
            <w:tcW w:w="817" w:type="dxa"/>
          </w:tcPr>
          <w:p w:rsidR="00516C2A" w:rsidRDefault="00516C2A" w:rsidP="00516C2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516C2A" w:rsidRDefault="00516C2A" w:rsidP="00516C2A">
            <w:pPr>
              <w:jc w:val="center"/>
            </w:pPr>
            <w:r>
              <w:t>Дата регистрации</w:t>
            </w:r>
          </w:p>
        </w:tc>
        <w:tc>
          <w:tcPr>
            <w:tcW w:w="2977" w:type="dxa"/>
          </w:tcPr>
          <w:p w:rsidR="00516C2A" w:rsidRDefault="00516C2A" w:rsidP="00516C2A">
            <w:pPr>
              <w:jc w:val="center"/>
            </w:pPr>
            <w:r>
              <w:t>Сведения об уведомителе</w:t>
            </w:r>
          </w:p>
        </w:tc>
        <w:tc>
          <w:tcPr>
            <w:tcW w:w="3686" w:type="dxa"/>
          </w:tcPr>
          <w:p w:rsidR="00516C2A" w:rsidRDefault="00516C2A" w:rsidP="00516C2A">
            <w:pPr>
              <w:jc w:val="center"/>
            </w:pPr>
            <w:r>
              <w:t>Дата и место обращения. Краткое изложение обстоятельств дела</w:t>
            </w:r>
          </w:p>
        </w:tc>
        <w:tc>
          <w:tcPr>
            <w:tcW w:w="1559" w:type="dxa"/>
          </w:tcPr>
          <w:p w:rsidR="00516C2A" w:rsidRDefault="00516C2A" w:rsidP="00516C2A">
            <w:pPr>
              <w:jc w:val="center"/>
            </w:pPr>
            <w:r>
              <w:t>Решение о проведении проверки (дата, номер)</w:t>
            </w:r>
          </w:p>
        </w:tc>
        <w:tc>
          <w:tcPr>
            <w:tcW w:w="1843" w:type="dxa"/>
          </w:tcPr>
          <w:p w:rsidR="00516C2A" w:rsidRDefault="00516C2A" w:rsidP="00516C2A">
            <w:pPr>
              <w:jc w:val="center"/>
            </w:pPr>
            <w:r>
              <w:t>Решение, принятое по результатам проверки</w:t>
            </w:r>
          </w:p>
        </w:tc>
        <w:tc>
          <w:tcPr>
            <w:tcW w:w="1489" w:type="dxa"/>
          </w:tcPr>
          <w:p w:rsidR="00516C2A" w:rsidRDefault="00516C2A" w:rsidP="00516C2A">
            <w:pPr>
              <w:jc w:val="center"/>
            </w:pPr>
            <w:r>
              <w:t>Дата и исходящий номер направления материалов в органы прокуратуры</w:t>
            </w:r>
          </w:p>
        </w:tc>
        <w:tc>
          <w:tcPr>
            <w:tcW w:w="1990" w:type="dxa"/>
          </w:tcPr>
          <w:p w:rsidR="00516C2A" w:rsidRDefault="00516C2A" w:rsidP="00516C2A">
            <w:pPr>
              <w:jc w:val="center"/>
            </w:pPr>
            <w:r>
              <w:t>Примечание</w:t>
            </w:r>
          </w:p>
        </w:tc>
      </w:tr>
      <w:tr w:rsidR="00516C2A" w:rsidTr="00516C2A">
        <w:tc>
          <w:tcPr>
            <w:tcW w:w="817" w:type="dxa"/>
          </w:tcPr>
          <w:p w:rsidR="00516C2A" w:rsidRDefault="00516C2A" w:rsidP="00516C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16C2A" w:rsidRDefault="00516C2A" w:rsidP="00516C2A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516C2A" w:rsidRDefault="00516C2A" w:rsidP="00516C2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516C2A" w:rsidRDefault="00516C2A" w:rsidP="00516C2A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16C2A" w:rsidRDefault="00516C2A" w:rsidP="00516C2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16C2A" w:rsidRDefault="00516C2A" w:rsidP="00516C2A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16C2A" w:rsidRDefault="00516C2A" w:rsidP="00516C2A">
            <w:pPr>
              <w:jc w:val="center"/>
            </w:pPr>
            <w:r>
              <w:t>7</w:t>
            </w:r>
          </w:p>
        </w:tc>
        <w:tc>
          <w:tcPr>
            <w:tcW w:w="1990" w:type="dxa"/>
          </w:tcPr>
          <w:p w:rsidR="00516C2A" w:rsidRDefault="00516C2A" w:rsidP="00516C2A">
            <w:pPr>
              <w:jc w:val="center"/>
            </w:pPr>
            <w:r>
              <w:t>8</w:t>
            </w:r>
          </w:p>
        </w:tc>
      </w:tr>
      <w:tr w:rsidR="00516C2A" w:rsidTr="00516C2A">
        <w:tc>
          <w:tcPr>
            <w:tcW w:w="817" w:type="dxa"/>
          </w:tcPr>
          <w:p w:rsidR="00516C2A" w:rsidRDefault="00516C2A" w:rsidP="00715AAD">
            <w:pPr>
              <w:jc w:val="both"/>
            </w:pPr>
          </w:p>
        </w:tc>
        <w:tc>
          <w:tcPr>
            <w:tcW w:w="1559" w:type="dxa"/>
          </w:tcPr>
          <w:p w:rsidR="00516C2A" w:rsidRDefault="00516C2A" w:rsidP="00715AAD">
            <w:pPr>
              <w:jc w:val="both"/>
            </w:pPr>
          </w:p>
        </w:tc>
        <w:tc>
          <w:tcPr>
            <w:tcW w:w="2977" w:type="dxa"/>
          </w:tcPr>
          <w:p w:rsidR="00516C2A" w:rsidRDefault="00516C2A" w:rsidP="00715AAD">
            <w:pPr>
              <w:jc w:val="both"/>
            </w:pPr>
          </w:p>
        </w:tc>
        <w:tc>
          <w:tcPr>
            <w:tcW w:w="3686" w:type="dxa"/>
          </w:tcPr>
          <w:p w:rsidR="00516C2A" w:rsidRDefault="00516C2A" w:rsidP="00715AAD">
            <w:pPr>
              <w:jc w:val="both"/>
            </w:pPr>
          </w:p>
        </w:tc>
        <w:tc>
          <w:tcPr>
            <w:tcW w:w="1559" w:type="dxa"/>
          </w:tcPr>
          <w:p w:rsidR="00516C2A" w:rsidRDefault="00516C2A" w:rsidP="00715AAD">
            <w:pPr>
              <w:jc w:val="both"/>
            </w:pPr>
          </w:p>
        </w:tc>
        <w:tc>
          <w:tcPr>
            <w:tcW w:w="1843" w:type="dxa"/>
          </w:tcPr>
          <w:p w:rsidR="00516C2A" w:rsidRDefault="00516C2A" w:rsidP="00715AAD">
            <w:pPr>
              <w:jc w:val="both"/>
            </w:pPr>
          </w:p>
        </w:tc>
        <w:tc>
          <w:tcPr>
            <w:tcW w:w="1489" w:type="dxa"/>
          </w:tcPr>
          <w:p w:rsidR="00516C2A" w:rsidRDefault="00516C2A" w:rsidP="00715AAD">
            <w:pPr>
              <w:jc w:val="both"/>
            </w:pPr>
          </w:p>
        </w:tc>
        <w:tc>
          <w:tcPr>
            <w:tcW w:w="1990" w:type="dxa"/>
          </w:tcPr>
          <w:p w:rsidR="00516C2A" w:rsidRDefault="00516C2A" w:rsidP="00715AAD">
            <w:pPr>
              <w:jc w:val="both"/>
            </w:pPr>
          </w:p>
        </w:tc>
      </w:tr>
    </w:tbl>
    <w:p w:rsidR="00516C2A" w:rsidRDefault="00516C2A" w:rsidP="00715AAD">
      <w:pPr>
        <w:jc w:val="both"/>
        <w:sectPr w:rsidR="00516C2A" w:rsidSect="00537013">
          <w:pgSz w:w="16838" w:h="11906" w:orient="landscape"/>
          <w:pgMar w:top="397" w:right="567" w:bottom="851" w:left="567" w:header="709" w:footer="709" w:gutter="0"/>
          <w:cols w:space="708"/>
          <w:docGrid w:linePitch="360"/>
        </w:sectPr>
      </w:pPr>
    </w:p>
    <w:p w:rsidR="00715AAD" w:rsidRDefault="00715AAD" w:rsidP="000960CE">
      <w:pPr>
        <w:pStyle w:val="a5"/>
      </w:pPr>
    </w:p>
    <w:sectPr w:rsidR="00715AAD" w:rsidSect="004313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690"/>
    <w:multiLevelType w:val="hybridMultilevel"/>
    <w:tmpl w:val="50F40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53DB"/>
    <w:multiLevelType w:val="multilevel"/>
    <w:tmpl w:val="FB1A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66CA185C"/>
    <w:multiLevelType w:val="hybridMultilevel"/>
    <w:tmpl w:val="F448F79E"/>
    <w:lvl w:ilvl="0" w:tplc="87983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f6aa92d-9a6d-4aad-8289-7bdf4cf9b24f"/>
  </w:docVars>
  <w:rsids>
    <w:rsidRoot w:val="00E75008"/>
    <w:rsid w:val="00015BAA"/>
    <w:rsid w:val="00030E72"/>
    <w:rsid w:val="00052496"/>
    <w:rsid w:val="00055B9A"/>
    <w:rsid w:val="0006631F"/>
    <w:rsid w:val="000950B9"/>
    <w:rsid w:val="000960CE"/>
    <w:rsid w:val="000A01DF"/>
    <w:rsid w:val="000A1CC4"/>
    <w:rsid w:val="000A1E79"/>
    <w:rsid w:val="000A512D"/>
    <w:rsid w:val="000C12C1"/>
    <w:rsid w:val="000C2FE7"/>
    <w:rsid w:val="000E0A38"/>
    <w:rsid w:val="000F4EF0"/>
    <w:rsid w:val="00104531"/>
    <w:rsid w:val="00114845"/>
    <w:rsid w:val="00123FAB"/>
    <w:rsid w:val="001262F7"/>
    <w:rsid w:val="00147652"/>
    <w:rsid w:val="00147DDD"/>
    <w:rsid w:val="001508FD"/>
    <w:rsid w:val="0017607E"/>
    <w:rsid w:val="00182C2A"/>
    <w:rsid w:val="00187DC1"/>
    <w:rsid w:val="001D2DE1"/>
    <w:rsid w:val="001E230A"/>
    <w:rsid w:val="001F4069"/>
    <w:rsid w:val="00207D02"/>
    <w:rsid w:val="00224ECF"/>
    <w:rsid w:val="00245596"/>
    <w:rsid w:val="00257C8C"/>
    <w:rsid w:val="002660B9"/>
    <w:rsid w:val="00276FDB"/>
    <w:rsid w:val="002846EC"/>
    <w:rsid w:val="00286852"/>
    <w:rsid w:val="00286D8E"/>
    <w:rsid w:val="002A381F"/>
    <w:rsid w:val="002B054B"/>
    <w:rsid w:val="002D68F7"/>
    <w:rsid w:val="002E05CA"/>
    <w:rsid w:val="002F1A35"/>
    <w:rsid w:val="003002B4"/>
    <w:rsid w:val="003017F4"/>
    <w:rsid w:val="0031562F"/>
    <w:rsid w:val="003320BE"/>
    <w:rsid w:val="0034628D"/>
    <w:rsid w:val="003549B3"/>
    <w:rsid w:val="003551FB"/>
    <w:rsid w:val="003653C3"/>
    <w:rsid w:val="00372676"/>
    <w:rsid w:val="003778EA"/>
    <w:rsid w:val="00381CB0"/>
    <w:rsid w:val="00385C1F"/>
    <w:rsid w:val="00395277"/>
    <w:rsid w:val="003B10E3"/>
    <w:rsid w:val="003B3E65"/>
    <w:rsid w:val="003B6685"/>
    <w:rsid w:val="003C24BE"/>
    <w:rsid w:val="003C7A76"/>
    <w:rsid w:val="003E28DD"/>
    <w:rsid w:val="003E6852"/>
    <w:rsid w:val="003F5DC1"/>
    <w:rsid w:val="00404434"/>
    <w:rsid w:val="00421144"/>
    <w:rsid w:val="00422A08"/>
    <w:rsid w:val="00431319"/>
    <w:rsid w:val="0043218C"/>
    <w:rsid w:val="0043636D"/>
    <w:rsid w:val="004408A1"/>
    <w:rsid w:val="00445E5A"/>
    <w:rsid w:val="0045565E"/>
    <w:rsid w:val="004557E3"/>
    <w:rsid w:val="004606FC"/>
    <w:rsid w:val="00461A62"/>
    <w:rsid w:val="004A03FC"/>
    <w:rsid w:val="004A6432"/>
    <w:rsid w:val="004B5A5C"/>
    <w:rsid w:val="004B648D"/>
    <w:rsid w:val="004B7B13"/>
    <w:rsid w:val="004C5812"/>
    <w:rsid w:val="004D1B3E"/>
    <w:rsid w:val="004E0BB3"/>
    <w:rsid w:val="004E33E8"/>
    <w:rsid w:val="005016D1"/>
    <w:rsid w:val="00503C7B"/>
    <w:rsid w:val="00503D69"/>
    <w:rsid w:val="0050591E"/>
    <w:rsid w:val="00510173"/>
    <w:rsid w:val="00516C2A"/>
    <w:rsid w:val="005215AC"/>
    <w:rsid w:val="00521FB5"/>
    <w:rsid w:val="00523DED"/>
    <w:rsid w:val="00524FD1"/>
    <w:rsid w:val="00536D03"/>
    <w:rsid w:val="00537013"/>
    <w:rsid w:val="0054133D"/>
    <w:rsid w:val="0056033E"/>
    <w:rsid w:val="00567427"/>
    <w:rsid w:val="00575E44"/>
    <w:rsid w:val="00577909"/>
    <w:rsid w:val="00581E0D"/>
    <w:rsid w:val="00584C47"/>
    <w:rsid w:val="00585DBD"/>
    <w:rsid w:val="00587DAC"/>
    <w:rsid w:val="005A1096"/>
    <w:rsid w:val="005A26D2"/>
    <w:rsid w:val="005B5BFB"/>
    <w:rsid w:val="005C4F15"/>
    <w:rsid w:val="005C541A"/>
    <w:rsid w:val="005C72F3"/>
    <w:rsid w:val="005D5B1F"/>
    <w:rsid w:val="005F18AD"/>
    <w:rsid w:val="00610CC2"/>
    <w:rsid w:val="00614945"/>
    <w:rsid w:val="0062415C"/>
    <w:rsid w:val="0063423F"/>
    <w:rsid w:val="006419FC"/>
    <w:rsid w:val="006441D5"/>
    <w:rsid w:val="0065268B"/>
    <w:rsid w:val="00652CFB"/>
    <w:rsid w:val="006A71EB"/>
    <w:rsid w:val="006A740D"/>
    <w:rsid w:val="006C703F"/>
    <w:rsid w:val="006D51E6"/>
    <w:rsid w:val="006F5A27"/>
    <w:rsid w:val="006F6F3C"/>
    <w:rsid w:val="007044D8"/>
    <w:rsid w:val="0070663B"/>
    <w:rsid w:val="0071109B"/>
    <w:rsid w:val="00715AAD"/>
    <w:rsid w:val="00720FAD"/>
    <w:rsid w:val="007239D4"/>
    <w:rsid w:val="00735C6F"/>
    <w:rsid w:val="00735FC4"/>
    <w:rsid w:val="00737C84"/>
    <w:rsid w:val="00740A1C"/>
    <w:rsid w:val="00747A66"/>
    <w:rsid w:val="007506DF"/>
    <w:rsid w:val="0076098C"/>
    <w:rsid w:val="00767664"/>
    <w:rsid w:val="00767711"/>
    <w:rsid w:val="007705A8"/>
    <w:rsid w:val="00773B35"/>
    <w:rsid w:val="00776A6E"/>
    <w:rsid w:val="00782A86"/>
    <w:rsid w:val="00790213"/>
    <w:rsid w:val="007937C4"/>
    <w:rsid w:val="0079549D"/>
    <w:rsid w:val="00796814"/>
    <w:rsid w:val="007A5031"/>
    <w:rsid w:val="007B0624"/>
    <w:rsid w:val="007B6549"/>
    <w:rsid w:val="007C0B79"/>
    <w:rsid w:val="007C0DC2"/>
    <w:rsid w:val="007C702B"/>
    <w:rsid w:val="007E03C3"/>
    <w:rsid w:val="007E1FA2"/>
    <w:rsid w:val="007F65DD"/>
    <w:rsid w:val="00800845"/>
    <w:rsid w:val="008103A3"/>
    <w:rsid w:val="00813153"/>
    <w:rsid w:val="00832FDB"/>
    <w:rsid w:val="00837572"/>
    <w:rsid w:val="00855DD1"/>
    <w:rsid w:val="00864EA3"/>
    <w:rsid w:val="00872D14"/>
    <w:rsid w:val="0087349B"/>
    <w:rsid w:val="00873DF5"/>
    <w:rsid w:val="00874C40"/>
    <w:rsid w:val="008B01AC"/>
    <w:rsid w:val="008B299D"/>
    <w:rsid w:val="008B3654"/>
    <w:rsid w:val="008B6FF2"/>
    <w:rsid w:val="008C31DF"/>
    <w:rsid w:val="008C5C45"/>
    <w:rsid w:val="008C71C3"/>
    <w:rsid w:val="008D1678"/>
    <w:rsid w:val="008D36F7"/>
    <w:rsid w:val="008D51AC"/>
    <w:rsid w:val="008D533B"/>
    <w:rsid w:val="008F7D6C"/>
    <w:rsid w:val="00905CEB"/>
    <w:rsid w:val="00911169"/>
    <w:rsid w:val="009148AD"/>
    <w:rsid w:val="009213EC"/>
    <w:rsid w:val="00923526"/>
    <w:rsid w:val="0092716E"/>
    <w:rsid w:val="00942AF7"/>
    <w:rsid w:val="00942E5A"/>
    <w:rsid w:val="00964092"/>
    <w:rsid w:val="00964E30"/>
    <w:rsid w:val="009823DF"/>
    <w:rsid w:val="009858BD"/>
    <w:rsid w:val="00986D87"/>
    <w:rsid w:val="009A5FAC"/>
    <w:rsid w:val="009B4DBC"/>
    <w:rsid w:val="009D3C9C"/>
    <w:rsid w:val="009E2D7B"/>
    <w:rsid w:val="009E7EB9"/>
    <w:rsid w:val="009F46FB"/>
    <w:rsid w:val="00A1490B"/>
    <w:rsid w:val="00A16916"/>
    <w:rsid w:val="00A41895"/>
    <w:rsid w:val="00A42AA8"/>
    <w:rsid w:val="00A45290"/>
    <w:rsid w:val="00A509FE"/>
    <w:rsid w:val="00A556E3"/>
    <w:rsid w:val="00A56931"/>
    <w:rsid w:val="00A63E54"/>
    <w:rsid w:val="00A6661E"/>
    <w:rsid w:val="00A87FC6"/>
    <w:rsid w:val="00A903AD"/>
    <w:rsid w:val="00A911C8"/>
    <w:rsid w:val="00AB3F47"/>
    <w:rsid w:val="00AC7B3E"/>
    <w:rsid w:val="00AD2BF6"/>
    <w:rsid w:val="00AD4EE9"/>
    <w:rsid w:val="00AF49EA"/>
    <w:rsid w:val="00AF753E"/>
    <w:rsid w:val="00B0665D"/>
    <w:rsid w:val="00B35441"/>
    <w:rsid w:val="00B46576"/>
    <w:rsid w:val="00B71304"/>
    <w:rsid w:val="00B726E8"/>
    <w:rsid w:val="00B7500D"/>
    <w:rsid w:val="00B80EB0"/>
    <w:rsid w:val="00B856A0"/>
    <w:rsid w:val="00B945BC"/>
    <w:rsid w:val="00BA15B5"/>
    <w:rsid w:val="00BA28C3"/>
    <w:rsid w:val="00BA28E0"/>
    <w:rsid w:val="00BD1CE5"/>
    <w:rsid w:val="00BE033B"/>
    <w:rsid w:val="00BF30E9"/>
    <w:rsid w:val="00BF6279"/>
    <w:rsid w:val="00C07CB3"/>
    <w:rsid w:val="00C2303E"/>
    <w:rsid w:val="00C24EE5"/>
    <w:rsid w:val="00C30C11"/>
    <w:rsid w:val="00C35866"/>
    <w:rsid w:val="00C43474"/>
    <w:rsid w:val="00C5473C"/>
    <w:rsid w:val="00C6454D"/>
    <w:rsid w:val="00C6618E"/>
    <w:rsid w:val="00C6650D"/>
    <w:rsid w:val="00C710BF"/>
    <w:rsid w:val="00C8013E"/>
    <w:rsid w:val="00C86BDF"/>
    <w:rsid w:val="00C92282"/>
    <w:rsid w:val="00C94DC2"/>
    <w:rsid w:val="00C9582B"/>
    <w:rsid w:val="00CB2A21"/>
    <w:rsid w:val="00CD0897"/>
    <w:rsid w:val="00D06B20"/>
    <w:rsid w:val="00D07BE9"/>
    <w:rsid w:val="00D12EC6"/>
    <w:rsid w:val="00D20D50"/>
    <w:rsid w:val="00D2298F"/>
    <w:rsid w:val="00D51467"/>
    <w:rsid w:val="00D51EB7"/>
    <w:rsid w:val="00D538E8"/>
    <w:rsid w:val="00D77560"/>
    <w:rsid w:val="00D85F77"/>
    <w:rsid w:val="00D8629B"/>
    <w:rsid w:val="00D911F4"/>
    <w:rsid w:val="00D9393C"/>
    <w:rsid w:val="00D97995"/>
    <w:rsid w:val="00DA7A85"/>
    <w:rsid w:val="00DB69A9"/>
    <w:rsid w:val="00DD49D8"/>
    <w:rsid w:val="00DF3B4D"/>
    <w:rsid w:val="00DF4FDA"/>
    <w:rsid w:val="00E31AC4"/>
    <w:rsid w:val="00E4021D"/>
    <w:rsid w:val="00E40324"/>
    <w:rsid w:val="00E44FEB"/>
    <w:rsid w:val="00E56442"/>
    <w:rsid w:val="00E75008"/>
    <w:rsid w:val="00E91F24"/>
    <w:rsid w:val="00EA38C0"/>
    <w:rsid w:val="00EB3831"/>
    <w:rsid w:val="00EB6545"/>
    <w:rsid w:val="00EC0C62"/>
    <w:rsid w:val="00EF0238"/>
    <w:rsid w:val="00EF0441"/>
    <w:rsid w:val="00EF7DB9"/>
    <w:rsid w:val="00F10374"/>
    <w:rsid w:val="00F33E63"/>
    <w:rsid w:val="00F356D3"/>
    <w:rsid w:val="00F50677"/>
    <w:rsid w:val="00F52DA1"/>
    <w:rsid w:val="00F539DA"/>
    <w:rsid w:val="00F66E12"/>
    <w:rsid w:val="00F71ACB"/>
    <w:rsid w:val="00F86D2F"/>
    <w:rsid w:val="00FC45B1"/>
    <w:rsid w:val="00FC50A7"/>
    <w:rsid w:val="00FE08F0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92E7-ECDA-46B4-9935-C63CB4E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Сорокина Олеся Юрьевна</cp:lastModifiedBy>
  <cp:revision>4</cp:revision>
  <cp:lastPrinted>2014-09-17T10:37:00Z</cp:lastPrinted>
  <dcterms:created xsi:type="dcterms:W3CDTF">2016-06-15T05:50:00Z</dcterms:created>
  <dcterms:modified xsi:type="dcterms:W3CDTF">2016-06-15T05:50:00Z</dcterms:modified>
</cp:coreProperties>
</file>