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264644">
      <w:pPr>
        <w:ind w:right="-284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264644">
      <w:pPr>
        <w:ind w:left="3600" w:right="-284" w:firstLine="720"/>
        <w:rPr>
          <w:rFonts w:ascii="PT Astra Serif" w:eastAsia="Calibri" w:hAnsi="PT Astra Serif"/>
        </w:rPr>
      </w:pPr>
    </w:p>
    <w:p w:rsidR="00264644" w:rsidRPr="00865C55" w:rsidRDefault="00264644" w:rsidP="00264644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264644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264644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264644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264644" w:rsidRPr="00865C55" w:rsidRDefault="00264644" w:rsidP="00264644">
      <w:pPr>
        <w:rPr>
          <w:rFonts w:ascii="PT Astra Serif" w:eastAsia="Calibri" w:hAnsi="PT Astra Serif"/>
          <w:sz w:val="28"/>
        </w:rPr>
      </w:pPr>
    </w:p>
    <w:p w:rsidR="00264644" w:rsidRPr="00865C55" w:rsidRDefault="00264644" w:rsidP="00264644">
      <w:pPr>
        <w:rPr>
          <w:rFonts w:ascii="PT Astra Serif" w:eastAsia="Calibri" w:hAnsi="PT Astra Serif"/>
          <w:sz w:val="28"/>
          <w:szCs w:val="16"/>
        </w:rPr>
      </w:pPr>
    </w:p>
    <w:p w:rsidR="006750C3" w:rsidRPr="00264644" w:rsidRDefault="00264644" w:rsidP="00264644">
      <w:pPr>
        <w:spacing w:line="276" w:lineRule="auto"/>
        <w:rPr>
          <w:rFonts w:ascii="PT Astra Serif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6"/>
        </w:rPr>
        <w:t>от </w:t>
      </w:r>
      <w:r w:rsidR="00597444">
        <w:rPr>
          <w:rFonts w:ascii="PT Astra Serif" w:eastAsia="Calibri" w:hAnsi="PT Astra Serif"/>
          <w:sz w:val="28"/>
          <w:szCs w:val="26"/>
        </w:rPr>
        <w:t>12 апреля 2021 года</w:t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bookmarkStart w:id="0" w:name="_GoBack"/>
      <w:bookmarkEnd w:id="0"/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="00597444">
        <w:rPr>
          <w:rFonts w:ascii="PT Astra Serif" w:eastAsia="Calibri" w:hAnsi="PT Astra Serif"/>
          <w:sz w:val="28"/>
          <w:szCs w:val="26"/>
        </w:rPr>
        <w:t xml:space="preserve">     </w:t>
      </w:r>
      <w:r w:rsidRPr="00865C55">
        <w:rPr>
          <w:rFonts w:ascii="PT Astra Serif" w:eastAsia="Calibri" w:hAnsi="PT Astra Serif"/>
          <w:sz w:val="28"/>
          <w:szCs w:val="26"/>
        </w:rPr>
        <w:t xml:space="preserve">   № </w:t>
      </w:r>
      <w:r w:rsidR="00597444">
        <w:rPr>
          <w:rFonts w:ascii="PT Astra Serif" w:eastAsia="Calibri" w:hAnsi="PT Astra Serif"/>
          <w:sz w:val="28"/>
          <w:szCs w:val="26"/>
        </w:rPr>
        <w:t>495-п</w:t>
      </w:r>
      <w:r w:rsidRPr="00865C55">
        <w:rPr>
          <w:rFonts w:ascii="PT Astra Serif" w:eastAsia="Calibri" w:hAnsi="PT Astra Serif"/>
          <w:sz w:val="28"/>
          <w:szCs w:val="26"/>
        </w:rPr>
        <w:br/>
      </w: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2035B" w:rsidRPr="00264644" w:rsidRDefault="00B2035B" w:rsidP="00264644">
      <w:pPr>
        <w:spacing w:line="276" w:lineRule="auto"/>
        <w:ind w:right="4253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>О внесении изменени</w:t>
      </w:r>
      <w:r w:rsidR="00F356F4" w:rsidRPr="00264644">
        <w:rPr>
          <w:rFonts w:ascii="PT Astra Serif" w:hAnsi="PT Astra Serif"/>
          <w:sz w:val="28"/>
          <w:szCs w:val="28"/>
        </w:rPr>
        <w:t>й</w:t>
      </w:r>
      <w:r w:rsidRPr="00264644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B2035B" w:rsidRPr="00264644" w:rsidRDefault="00B2035B" w:rsidP="00264644">
      <w:pPr>
        <w:spacing w:line="276" w:lineRule="auto"/>
        <w:ind w:right="4253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>от 18.05.2020 № 656 «</w:t>
      </w:r>
      <w:r w:rsidR="00264644">
        <w:rPr>
          <w:rFonts w:ascii="PT Astra Serif" w:hAnsi="PT Astra Serif"/>
          <w:bCs/>
          <w:sz w:val="28"/>
          <w:szCs w:val="28"/>
        </w:rPr>
        <w:t>Об утверждении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Порядка формирования, в</w:t>
      </w:r>
      <w:r w:rsidR="00264644">
        <w:rPr>
          <w:rFonts w:ascii="PT Astra Serif" w:hAnsi="PT Astra Serif"/>
          <w:bCs/>
          <w:sz w:val="28"/>
          <w:szCs w:val="28"/>
        </w:rPr>
        <w:t>едения,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 xml:space="preserve">ежегодного дополнения и </w:t>
      </w:r>
      <w:r w:rsidR="00264644">
        <w:rPr>
          <w:rFonts w:ascii="PT Astra Serif" w:hAnsi="PT Astra Serif"/>
          <w:bCs/>
          <w:sz w:val="28"/>
          <w:szCs w:val="28"/>
        </w:rPr>
        <w:t>опубликования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П</w:t>
      </w:r>
      <w:r w:rsidR="00264644">
        <w:rPr>
          <w:rFonts w:ascii="PT Astra Serif" w:hAnsi="PT Astra Serif"/>
          <w:bCs/>
          <w:sz w:val="28"/>
          <w:szCs w:val="28"/>
        </w:rPr>
        <w:t>еречня муниципального имущества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город</w:t>
      </w:r>
      <w:r w:rsidR="00264644">
        <w:rPr>
          <w:rFonts w:ascii="PT Astra Serif" w:hAnsi="PT Astra Serif"/>
          <w:bCs/>
          <w:sz w:val="28"/>
          <w:szCs w:val="28"/>
        </w:rPr>
        <w:t xml:space="preserve">а Югорска, предназначенного </w:t>
      </w:r>
      <w:proofErr w:type="gramStart"/>
      <w:r w:rsidR="00264644">
        <w:rPr>
          <w:rFonts w:ascii="PT Astra Serif" w:hAnsi="PT Astra Serif"/>
          <w:bCs/>
          <w:sz w:val="28"/>
          <w:szCs w:val="28"/>
        </w:rPr>
        <w:t>для</w:t>
      </w:r>
      <w:proofErr w:type="gramEnd"/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пре</w:t>
      </w:r>
      <w:r w:rsidR="00264644">
        <w:rPr>
          <w:rFonts w:ascii="PT Astra Serif" w:hAnsi="PT Astra Serif"/>
          <w:bCs/>
          <w:sz w:val="28"/>
          <w:szCs w:val="28"/>
        </w:rPr>
        <w:t>доставления во владение и (или)</w:t>
      </w:r>
    </w:p>
    <w:p w:rsidR="000F57F5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в пользование</w:t>
      </w:r>
      <w:r w:rsidRPr="00264644">
        <w:rPr>
          <w:rFonts w:ascii="PT Astra Serif" w:hAnsi="PT Astra Serif"/>
          <w:sz w:val="28"/>
          <w:szCs w:val="28"/>
        </w:rPr>
        <w:t xml:space="preserve"> су</w:t>
      </w:r>
      <w:r w:rsidR="000F57F5">
        <w:rPr>
          <w:rFonts w:ascii="PT Astra Serif" w:hAnsi="PT Astra Serif"/>
          <w:sz w:val="28"/>
          <w:szCs w:val="28"/>
        </w:rPr>
        <w:t>бъектам малого</w:t>
      </w:r>
    </w:p>
    <w:p w:rsidR="000F57F5" w:rsidRDefault="00264644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среднего</w:t>
      </w:r>
      <w:r w:rsidR="000F57F5">
        <w:rPr>
          <w:rFonts w:ascii="PT Astra Serif" w:hAnsi="PT Astra Serif"/>
          <w:sz w:val="28"/>
          <w:szCs w:val="28"/>
        </w:rPr>
        <w:t xml:space="preserve"> </w:t>
      </w:r>
      <w:r w:rsidR="00B2035B" w:rsidRPr="00264644">
        <w:rPr>
          <w:rFonts w:ascii="PT Astra Serif" w:hAnsi="PT Astra Serif"/>
          <w:sz w:val="28"/>
          <w:szCs w:val="28"/>
        </w:rPr>
        <w:t>предпринимательства</w:t>
      </w:r>
    </w:p>
    <w:p w:rsidR="000F57F5" w:rsidRDefault="00264644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организациям,</w:t>
      </w:r>
      <w:r w:rsidR="000F57F5">
        <w:rPr>
          <w:rFonts w:ascii="PT Astra Serif" w:hAnsi="PT Astra Serif"/>
          <w:sz w:val="28"/>
          <w:szCs w:val="28"/>
        </w:rPr>
        <w:t xml:space="preserve"> </w:t>
      </w:r>
      <w:r w:rsidR="00B2035B" w:rsidRPr="00264644">
        <w:rPr>
          <w:rFonts w:ascii="PT Astra Serif" w:hAnsi="PT Astra Serif"/>
          <w:sz w:val="28"/>
          <w:szCs w:val="28"/>
        </w:rPr>
        <w:t>обра</w:t>
      </w:r>
      <w:r w:rsidR="000F57F5">
        <w:rPr>
          <w:rFonts w:ascii="PT Astra Serif" w:hAnsi="PT Astra Serif"/>
          <w:sz w:val="28"/>
          <w:szCs w:val="28"/>
        </w:rPr>
        <w:t>зующим</w:t>
      </w:r>
    </w:p>
    <w:p w:rsidR="00264644" w:rsidRDefault="000F57F5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264644">
        <w:rPr>
          <w:rFonts w:ascii="PT Astra Serif" w:hAnsi="PT Astra Serif"/>
          <w:sz w:val="28"/>
          <w:szCs w:val="28"/>
        </w:rPr>
        <w:t>нфраструктуру поддержки</w:t>
      </w:r>
    </w:p>
    <w:p w:rsidR="00264644" w:rsidRDefault="00264644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субъектов малого и среднего</w:t>
      </w:r>
    </w:p>
    <w:p w:rsidR="00B2035B" w:rsidRP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>предпринимательства»</w:t>
      </w:r>
    </w:p>
    <w:p w:rsidR="00B2035B" w:rsidRPr="00264644" w:rsidRDefault="00B2035B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64644" w:rsidRDefault="00706C20" w:rsidP="0026464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</w:t>
      </w:r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t xml:space="preserve">Федеральным законом от 08.06.2020 №169-ФЗ </w:t>
      </w:r>
      <w:r w:rsidR="00264644">
        <w:rPr>
          <w:rFonts w:ascii="PT Astra Serif" w:hAnsi="PT Astra Serif"/>
          <w:color w:val="000000" w:themeColor="text1"/>
          <w:sz w:val="28"/>
          <w:szCs w:val="28"/>
        </w:rPr>
        <w:t xml:space="preserve">           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>«О</w:t>
      </w:r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внесении изменений в Федеральный закон «О развитии малого и среднего предпринимательства в Российской Федерации»,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и статьи 1 и 2 Федерального закона</w:t>
      </w:r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>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</w:t>
      </w:r>
      <w:r w:rsidR="00AE4A47" w:rsidRPr="00264644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t>предусматрива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я </w:t>
      </w:r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t>возможность оказания</w:t>
      </w:r>
      <w:proofErr w:type="gramEnd"/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t xml:space="preserve">мер государственной поддержки, в том числе имущественной поддержки физическим лицам, не являющимся  </w:t>
      </w:r>
      <w:r w:rsidR="000A0BC8" w:rsidRPr="00264644">
        <w:rPr>
          <w:rFonts w:ascii="PT Astra Serif" w:hAnsi="PT Astra Serif"/>
          <w:color w:val="000000" w:themeColor="text1"/>
          <w:sz w:val="28"/>
          <w:szCs w:val="28"/>
        </w:rPr>
        <w:lastRenderedPageBreak/>
        <w:t>индивидуальными предпринимателями и применяющим специальный налоговый режим «Налог на профессиональный доход»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(далее – физические лица, применяющие специальный налоговый режим)</w:t>
      </w:r>
      <w:r w:rsidR="00DD3288" w:rsidRPr="00264644">
        <w:rPr>
          <w:rFonts w:ascii="PT Astra Serif" w:hAnsi="PT Astra Serif"/>
          <w:color w:val="000000" w:themeColor="text1"/>
          <w:sz w:val="28"/>
          <w:szCs w:val="28"/>
        </w:rPr>
        <w:t>:</w:t>
      </w:r>
      <w:proofErr w:type="gramEnd"/>
    </w:p>
    <w:p w:rsidR="00DD3288" w:rsidRPr="00264644" w:rsidRDefault="00DD3288" w:rsidP="0026464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1. Внести в </w:t>
      </w:r>
      <w:r w:rsidR="0038211F" w:rsidRPr="00264644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постановление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администраци</w:t>
      </w:r>
      <w:r w:rsidR="001D34E1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и </w:t>
      </w:r>
      <w:r w:rsidR="001D34E1" w:rsidRPr="00264644">
        <w:rPr>
          <w:rFonts w:ascii="PT Astra Serif" w:hAnsi="PT Astra Serif"/>
          <w:sz w:val="28"/>
          <w:szCs w:val="28"/>
        </w:rPr>
        <w:t xml:space="preserve">города Югорска </w:t>
      </w:r>
      <w:r w:rsidR="00264644">
        <w:rPr>
          <w:rFonts w:ascii="PT Astra Serif" w:hAnsi="PT Astra Serif"/>
          <w:sz w:val="28"/>
          <w:szCs w:val="28"/>
        </w:rPr>
        <w:t xml:space="preserve">                   </w:t>
      </w:r>
      <w:r w:rsidR="001D34E1" w:rsidRPr="00264644">
        <w:rPr>
          <w:rFonts w:ascii="PT Astra Serif" w:hAnsi="PT Astra Serif"/>
          <w:sz w:val="28"/>
          <w:szCs w:val="28"/>
        </w:rPr>
        <w:t>от 18.05.2020 № 656</w:t>
      </w:r>
      <w:r w:rsidR="00654E7E" w:rsidRPr="00264644">
        <w:rPr>
          <w:rFonts w:ascii="PT Astra Serif" w:hAnsi="PT Astra Serif"/>
          <w:sz w:val="28"/>
          <w:szCs w:val="28"/>
        </w:rPr>
        <w:t xml:space="preserve"> «</w:t>
      </w:r>
      <w:r w:rsidR="00654E7E" w:rsidRPr="00264644">
        <w:rPr>
          <w:rFonts w:ascii="PT Astra Serif" w:hAnsi="PT Astra Serif"/>
          <w:bCs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города Югорска, предназначенного для предоставления во владение и (или) в пользование</w:t>
      </w:r>
      <w:r w:rsidR="00654E7E" w:rsidRPr="00264644">
        <w:rPr>
          <w:rFonts w:ascii="PT Astra Serif" w:hAnsi="PT Astra Serif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следующ</w:t>
      </w:r>
      <w:r w:rsidR="00F356F4" w:rsidRPr="00264644">
        <w:rPr>
          <w:rFonts w:ascii="PT Astra Serif" w:hAnsi="PT Astra Serif"/>
          <w:bCs/>
          <w:color w:val="000000" w:themeColor="text1"/>
          <w:sz w:val="28"/>
          <w:szCs w:val="28"/>
        </w:rPr>
        <w:t>и</w:t>
      </w:r>
      <w:r w:rsidR="006614E8" w:rsidRPr="00264644">
        <w:rPr>
          <w:rFonts w:ascii="PT Astra Serif" w:hAnsi="PT Astra Serif"/>
          <w:bCs/>
          <w:color w:val="000000" w:themeColor="text1"/>
          <w:sz w:val="28"/>
          <w:szCs w:val="28"/>
        </w:rPr>
        <w:t>е изменени</w:t>
      </w:r>
      <w:r w:rsidR="00F356F4" w:rsidRPr="00264644">
        <w:rPr>
          <w:rFonts w:ascii="PT Astra Serif" w:hAnsi="PT Astra Serif"/>
          <w:bCs/>
          <w:color w:val="000000" w:themeColor="text1"/>
          <w:sz w:val="28"/>
          <w:szCs w:val="28"/>
        </w:rPr>
        <w:t>я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>:</w:t>
      </w:r>
    </w:p>
    <w:p w:rsidR="00F356F4" w:rsidRPr="00264644" w:rsidRDefault="006614E8" w:rsidP="00264644">
      <w:pPr>
        <w:spacing w:line="276" w:lineRule="auto"/>
        <w:ind w:firstLine="708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1.1. </w:t>
      </w:r>
      <w:r w:rsidR="00EC3A2E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 </w:t>
      </w:r>
      <w:r w:rsidR="00F356F4" w:rsidRPr="00264644">
        <w:rPr>
          <w:rFonts w:ascii="PT Astra Serif" w:hAnsi="PT Astra Serif"/>
          <w:bCs/>
          <w:color w:val="000000" w:themeColor="text1"/>
          <w:sz w:val="28"/>
          <w:szCs w:val="28"/>
        </w:rPr>
        <w:t>заголовке</w:t>
      </w:r>
      <w:r w:rsidR="00EC3A2E" w:rsidRPr="00264644">
        <w:rPr>
          <w:rFonts w:ascii="PT Astra Serif" w:hAnsi="PT Astra Serif"/>
          <w:bCs/>
          <w:color w:val="000000" w:themeColor="text1"/>
          <w:sz w:val="28"/>
          <w:szCs w:val="28"/>
        </w:rPr>
        <w:t>, преамбуле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, </w:t>
      </w:r>
      <w:r w:rsidR="00EC3A2E" w:rsidRPr="00264644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r w:rsidR="00DD3288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о тексту </w:t>
      </w:r>
      <w:r w:rsidR="0038211F" w:rsidRPr="00264644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постановления</w:t>
      </w:r>
      <w:r w:rsidR="00F356F4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слова «субъектам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дополнить словами «, а также </w:t>
      </w:r>
      <w:r w:rsidR="00F356F4" w:rsidRPr="00264644">
        <w:rPr>
          <w:rFonts w:ascii="PT Astra Serif" w:hAnsi="PT Astra Serif"/>
          <w:color w:val="000000" w:themeColor="text1"/>
          <w:sz w:val="28"/>
          <w:szCs w:val="28"/>
        </w:rPr>
        <w:t>физические лица, применяющие специальный налоговый режим</w:t>
      </w:r>
      <w:r w:rsidR="00F356F4" w:rsidRPr="00264644">
        <w:rPr>
          <w:rFonts w:ascii="PT Astra Serif" w:hAnsi="PT Astra Serif"/>
          <w:bCs/>
          <w:color w:val="000000" w:themeColor="text1"/>
          <w:sz w:val="28"/>
          <w:szCs w:val="28"/>
        </w:rPr>
        <w:t>».</w:t>
      </w:r>
    </w:p>
    <w:p w:rsidR="00DD3288" w:rsidRPr="00264644" w:rsidRDefault="00F356F4" w:rsidP="00264644">
      <w:pPr>
        <w:spacing w:line="276" w:lineRule="auto"/>
        <w:ind w:firstLine="708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1.2. В приложениях 1, 2, 3 по тексту </w:t>
      </w:r>
      <w:r w:rsidR="0038211F" w:rsidRPr="00264644">
        <w:rPr>
          <w:rFonts w:ascii="PT Astra Serif" w:hAnsi="PT Astra Serif"/>
          <w:bCs/>
          <w:color w:val="000000" w:themeColor="text1"/>
          <w:sz w:val="28"/>
          <w:szCs w:val="28"/>
        </w:rPr>
        <w:t>слова</w:t>
      </w:r>
      <w:r w:rsidR="00DD3288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«субъект</w:t>
      </w:r>
      <w:r w:rsidR="00E30E43" w:rsidRPr="00264644">
        <w:rPr>
          <w:rFonts w:ascii="PT Astra Serif" w:hAnsi="PT Astra Serif"/>
          <w:bCs/>
          <w:color w:val="000000" w:themeColor="text1"/>
          <w:sz w:val="28"/>
          <w:szCs w:val="28"/>
        </w:rPr>
        <w:t>ам</w:t>
      </w:r>
      <w:r w:rsidR="00DD3288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малого и среднего предпринимательства</w:t>
      </w:r>
      <w:r w:rsidR="00215866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</w:t>
      </w:r>
      <w:r w:rsidR="00DD3288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организаци</w:t>
      </w:r>
      <w:r w:rsidR="00215866" w:rsidRPr="00264644">
        <w:rPr>
          <w:rFonts w:ascii="PT Astra Serif" w:hAnsi="PT Astra Serif"/>
          <w:bCs/>
          <w:color w:val="000000" w:themeColor="text1"/>
          <w:sz w:val="28"/>
          <w:szCs w:val="28"/>
        </w:rPr>
        <w:t>ям</w:t>
      </w:r>
      <w:r w:rsidR="00DD3288" w:rsidRPr="00264644">
        <w:rPr>
          <w:rFonts w:ascii="PT Astra Serif" w:hAnsi="PT Astra Serif"/>
          <w:bCs/>
          <w:color w:val="000000" w:themeColor="text1"/>
          <w:sz w:val="28"/>
          <w:szCs w:val="28"/>
        </w:rPr>
        <w:t>, образующи</w:t>
      </w:r>
      <w:r w:rsidR="00215866" w:rsidRPr="00264644">
        <w:rPr>
          <w:rFonts w:ascii="PT Astra Serif" w:hAnsi="PT Astra Serif"/>
          <w:bCs/>
          <w:color w:val="000000" w:themeColor="text1"/>
          <w:sz w:val="28"/>
          <w:szCs w:val="28"/>
        </w:rPr>
        <w:t>м</w:t>
      </w:r>
      <w:r w:rsidR="00DD3288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инфраструктуру поддержки субъектов малого и среднего предпринимательства» дополнить словами «</w:t>
      </w:r>
      <w:r w:rsidR="002651F2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, </w:t>
      </w:r>
      <w:r w:rsidR="00215866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а также </w:t>
      </w:r>
      <w:r w:rsidR="006614E8" w:rsidRPr="00264644">
        <w:rPr>
          <w:rFonts w:ascii="PT Astra Serif" w:hAnsi="PT Astra Serif"/>
          <w:color w:val="000000" w:themeColor="text1"/>
          <w:sz w:val="28"/>
          <w:szCs w:val="28"/>
        </w:rPr>
        <w:t>физические лица, применяющие специальный налоговый режим</w:t>
      </w:r>
      <w:r w:rsidR="00DD3288" w:rsidRPr="00264644">
        <w:rPr>
          <w:rFonts w:ascii="PT Astra Serif" w:hAnsi="PT Astra Serif"/>
          <w:bCs/>
          <w:color w:val="000000" w:themeColor="text1"/>
          <w:sz w:val="28"/>
          <w:szCs w:val="28"/>
        </w:rPr>
        <w:t>».</w:t>
      </w:r>
    </w:p>
    <w:p w:rsidR="001D34E1" w:rsidRPr="00264644" w:rsidRDefault="001D34E1" w:rsidP="002646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bCs/>
          <w:color w:val="26282F"/>
          <w:sz w:val="28"/>
          <w:szCs w:val="28"/>
        </w:rPr>
        <w:t xml:space="preserve">2. </w:t>
      </w:r>
      <w:r w:rsidRPr="00264644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D34E1" w:rsidRPr="00264644" w:rsidRDefault="001D34E1" w:rsidP="00264644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</w:t>
      </w:r>
      <w:hyperlink r:id="rId9" w:history="1">
        <w:r w:rsidRPr="00264644">
          <w:rPr>
            <w:rFonts w:ascii="PT Astra Serif" w:hAnsi="PT Astra Serif"/>
            <w:sz w:val="28"/>
            <w:szCs w:val="28"/>
          </w:rPr>
          <w:t>официального опубликования</w:t>
        </w:r>
      </w:hyperlink>
      <w:r w:rsidRPr="00264644">
        <w:rPr>
          <w:rFonts w:ascii="PT Astra Serif" w:hAnsi="PT Astra Serif"/>
          <w:sz w:val="28"/>
          <w:szCs w:val="28"/>
        </w:rPr>
        <w:t>.</w:t>
      </w:r>
    </w:p>
    <w:p w:rsidR="001D34E1" w:rsidRPr="00264644" w:rsidRDefault="001D34E1" w:rsidP="002646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6464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64644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на </w:t>
      </w:r>
      <w:r w:rsidR="00EC3A2E" w:rsidRPr="00264644">
        <w:rPr>
          <w:rFonts w:ascii="PT Astra Serif" w:hAnsi="PT Astra Serif"/>
          <w:sz w:val="28"/>
          <w:szCs w:val="28"/>
        </w:rPr>
        <w:t>заместителя</w:t>
      </w:r>
      <w:r w:rsidRPr="00264644">
        <w:rPr>
          <w:rFonts w:ascii="PT Astra Serif" w:hAnsi="PT Astra Serif"/>
          <w:sz w:val="28"/>
          <w:szCs w:val="28"/>
        </w:rPr>
        <w:t xml:space="preserve"> директора Департамента муниципальной собственности и градостроительства администрации города Югорска </w:t>
      </w:r>
      <w:r w:rsidR="00EC3A2E" w:rsidRPr="00264644">
        <w:rPr>
          <w:rFonts w:ascii="PT Astra Serif" w:hAnsi="PT Astra Serif"/>
          <w:sz w:val="28"/>
          <w:szCs w:val="28"/>
        </w:rPr>
        <w:t>И.Н. Долматова.</w:t>
      </w:r>
    </w:p>
    <w:p w:rsidR="00DD3288" w:rsidRPr="00264644" w:rsidRDefault="00DD3288" w:rsidP="00264644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264644">
        <w:rPr>
          <w:rFonts w:ascii="PT Astra Serif" w:hAnsi="PT Astra Serif"/>
          <w:b/>
          <w:sz w:val="28"/>
          <w:szCs w:val="28"/>
        </w:rPr>
        <w:t xml:space="preserve">Глава города Югорска             </w:t>
      </w:r>
      <w:r w:rsidR="006614E8" w:rsidRPr="00264644">
        <w:rPr>
          <w:rFonts w:ascii="PT Astra Serif" w:hAnsi="PT Astra Serif"/>
          <w:b/>
          <w:sz w:val="28"/>
          <w:szCs w:val="28"/>
        </w:rPr>
        <w:t xml:space="preserve">  </w:t>
      </w:r>
      <w:r w:rsidRPr="00264644">
        <w:rPr>
          <w:rFonts w:ascii="PT Astra Serif" w:hAnsi="PT Astra Serif"/>
          <w:b/>
          <w:sz w:val="28"/>
          <w:szCs w:val="28"/>
        </w:rPr>
        <w:t xml:space="preserve">      </w:t>
      </w:r>
      <w:r w:rsidR="00562206" w:rsidRPr="00264644">
        <w:rPr>
          <w:rFonts w:ascii="PT Astra Serif" w:hAnsi="PT Astra Serif"/>
          <w:b/>
          <w:sz w:val="28"/>
          <w:szCs w:val="28"/>
        </w:rPr>
        <w:t xml:space="preserve">   </w:t>
      </w:r>
      <w:r w:rsidRPr="00264644">
        <w:rPr>
          <w:rFonts w:ascii="PT Astra Serif" w:hAnsi="PT Astra Serif"/>
          <w:b/>
          <w:sz w:val="28"/>
          <w:szCs w:val="28"/>
        </w:rPr>
        <w:t xml:space="preserve">                     </w:t>
      </w:r>
      <w:r w:rsidR="002651F2" w:rsidRPr="00264644">
        <w:rPr>
          <w:rFonts w:ascii="PT Astra Serif" w:hAnsi="PT Astra Serif"/>
          <w:b/>
          <w:sz w:val="28"/>
          <w:szCs w:val="28"/>
        </w:rPr>
        <w:t xml:space="preserve">   </w:t>
      </w:r>
      <w:r w:rsidRPr="00264644">
        <w:rPr>
          <w:rFonts w:ascii="PT Astra Serif" w:hAnsi="PT Astra Serif"/>
          <w:b/>
          <w:sz w:val="28"/>
          <w:szCs w:val="28"/>
        </w:rPr>
        <w:t xml:space="preserve">                 </w:t>
      </w:r>
      <w:r w:rsidR="00562206" w:rsidRPr="00264644">
        <w:rPr>
          <w:rFonts w:ascii="PT Astra Serif" w:hAnsi="PT Astra Serif"/>
          <w:b/>
          <w:sz w:val="28"/>
          <w:szCs w:val="28"/>
        </w:rPr>
        <w:t>А.</w:t>
      </w:r>
      <w:r w:rsidRPr="00264644">
        <w:rPr>
          <w:rFonts w:ascii="PT Astra Serif" w:hAnsi="PT Astra Serif"/>
          <w:b/>
          <w:sz w:val="28"/>
          <w:szCs w:val="28"/>
        </w:rPr>
        <w:t>В. Бородкин</w:t>
      </w:r>
    </w:p>
    <w:p w:rsidR="006750C3" w:rsidRPr="00215866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215866" w:rsidSect="0026464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DF" w:rsidRDefault="00A914DF" w:rsidP="00B2035B">
      <w:r>
        <w:separator/>
      </w:r>
    </w:p>
  </w:endnote>
  <w:endnote w:type="continuationSeparator" w:id="0">
    <w:p w:rsidR="00A914DF" w:rsidRDefault="00A914DF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DF" w:rsidRDefault="00A914DF" w:rsidP="00B2035B">
      <w:r>
        <w:separator/>
      </w:r>
    </w:p>
  </w:footnote>
  <w:footnote w:type="continuationSeparator" w:id="0">
    <w:p w:rsidR="00A914DF" w:rsidRDefault="00A914DF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C778F6" w:rsidRDefault="00C77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444">
          <w:rPr>
            <w:noProof/>
          </w:rPr>
          <w:t>2</w:t>
        </w:r>
        <w:r>
          <w:fldChar w:fldCharType="end"/>
        </w:r>
      </w:p>
    </w:sdtContent>
  </w:sdt>
  <w:p w:rsidR="00C778F6" w:rsidRDefault="00C778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F57F5"/>
    <w:rsid w:val="001941DF"/>
    <w:rsid w:val="001D34E1"/>
    <w:rsid w:val="00215866"/>
    <w:rsid w:val="00260B57"/>
    <w:rsid w:val="00264644"/>
    <w:rsid w:val="002651F2"/>
    <w:rsid w:val="00313748"/>
    <w:rsid w:val="00373DBD"/>
    <w:rsid w:val="00377F35"/>
    <w:rsid w:val="0038211F"/>
    <w:rsid w:val="0044021D"/>
    <w:rsid w:val="004C197F"/>
    <w:rsid w:val="005227ED"/>
    <w:rsid w:val="00562206"/>
    <w:rsid w:val="0058250C"/>
    <w:rsid w:val="00597444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8F7A09"/>
    <w:rsid w:val="00907EDD"/>
    <w:rsid w:val="009D7AD4"/>
    <w:rsid w:val="009E5D2E"/>
    <w:rsid w:val="00A914DF"/>
    <w:rsid w:val="00AE4A47"/>
    <w:rsid w:val="00B2035B"/>
    <w:rsid w:val="00B86F3B"/>
    <w:rsid w:val="00C42CA7"/>
    <w:rsid w:val="00C778F6"/>
    <w:rsid w:val="00DB2F0D"/>
    <w:rsid w:val="00DD3288"/>
    <w:rsid w:val="00E30E43"/>
    <w:rsid w:val="00EB6A83"/>
    <w:rsid w:val="00EC3A2E"/>
    <w:rsid w:val="00F3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07222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Сахиуллина Рафина Курбангалеевна</cp:lastModifiedBy>
  <cp:revision>22</cp:revision>
  <cp:lastPrinted>2021-04-12T07:32:00Z</cp:lastPrinted>
  <dcterms:created xsi:type="dcterms:W3CDTF">2021-01-12T04:58:00Z</dcterms:created>
  <dcterms:modified xsi:type="dcterms:W3CDTF">2021-04-12T10:04:00Z</dcterms:modified>
</cp:coreProperties>
</file>