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E7" w:rsidRPr="009546E8" w:rsidRDefault="003E0DE7" w:rsidP="009546E8">
      <w:pPr>
        <w:pStyle w:val="aa"/>
        <w:spacing w:line="276" w:lineRule="auto"/>
        <w:jc w:val="center"/>
        <w:rPr>
          <w:rFonts w:ascii="PT Astra Serif" w:hAnsi="PT Astra Serif" w:cs="Times New Roman"/>
          <w:noProof/>
          <w:sz w:val="28"/>
          <w:szCs w:val="28"/>
        </w:rPr>
      </w:pP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</w:t>
      </w:r>
      <w:r w:rsidR="00140F5A"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         </w:t>
      </w: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</w:t>
      </w:r>
      <w:r w:rsidR="00140F5A" w:rsidRPr="009546E8">
        <w:rPr>
          <w:rFonts w:ascii="PT Astra Serif" w:hAnsi="PT Astra Serif" w:cs="Times New Roman"/>
          <w:noProof/>
          <w:sz w:val="28"/>
          <w:szCs w:val="28"/>
        </w:rPr>
        <w:t>Проект</w:t>
      </w: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         </w:t>
      </w:r>
      <w:r w:rsidR="00773230"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</w:t>
      </w:r>
    </w:p>
    <w:p w:rsidR="00345DAD" w:rsidRPr="009546E8" w:rsidRDefault="00C9769C" w:rsidP="009546E8">
      <w:pPr>
        <w:spacing w:after="0"/>
        <w:jc w:val="center"/>
        <w:rPr>
          <w:rFonts w:ascii="PT Astra Serif" w:hAnsi="PT Astra Serif" w:cs="Times New Roman"/>
          <w:noProof/>
          <w:sz w:val="28"/>
          <w:szCs w:val="28"/>
        </w:rPr>
      </w:pP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В регистр</w:t>
      </w:r>
    </w:p>
    <w:p w:rsidR="009F48F6" w:rsidRPr="009546E8" w:rsidRDefault="009F48F6" w:rsidP="009546E8">
      <w:pPr>
        <w:jc w:val="center"/>
        <w:rPr>
          <w:rFonts w:ascii="PT Astra Serif" w:hAnsi="PT Astra Serif"/>
          <w:noProof/>
          <w:sz w:val="28"/>
          <w:szCs w:val="28"/>
        </w:rPr>
      </w:pPr>
      <w:r w:rsidRPr="009546E8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D360FD4" wp14:editId="6E09E1D3">
            <wp:extent cx="590550" cy="7429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DE7" w:rsidRPr="009546E8">
        <w:rPr>
          <w:rFonts w:ascii="PT Astra Serif" w:hAnsi="PT Astra Serif"/>
          <w:noProof/>
          <w:sz w:val="28"/>
          <w:szCs w:val="28"/>
        </w:rPr>
        <w:t xml:space="preserve">                                                  </w:t>
      </w:r>
    </w:p>
    <w:p w:rsidR="009F48F6" w:rsidRPr="009546E8" w:rsidRDefault="009F48F6" w:rsidP="009546E8">
      <w:pPr>
        <w:pStyle w:val="5"/>
        <w:spacing w:line="276" w:lineRule="auto"/>
        <w:rPr>
          <w:rFonts w:ascii="PT Astra Serif" w:hAnsi="PT Astra Serif"/>
          <w:spacing w:val="20"/>
          <w:sz w:val="28"/>
          <w:szCs w:val="28"/>
        </w:rPr>
      </w:pPr>
      <w:r w:rsidRPr="009546E8">
        <w:rPr>
          <w:rFonts w:ascii="PT Astra Serif" w:hAnsi="PT Astra Serif"/>
          <w:spacing w:val="20"/>
          <w:sz w:val="28"/>
          <w:szCs w:val="28"/>
        </w:rPr>
        <w:t>АДМИНИСТРАЦИЯ ГОРОДА ЮГОРСКА</w:t>
      </w:r>
    </w:p>
    <w:p w:rsidR="009F48F6" w:rsidRPr="009546E8" w:rsidRDefault="009F48F6" w:rsidP="009546E8">
      <w:pPr>
        <w:pStyle w:val="1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9546E8">
        <w:rPr>
          <w:rFonts w:ascii="PT Astra Serif" w:hAnsi="PT Astra Serif"/>
          <w:b w:val="0"/>
          <w:sz w:val="28"/>
          <w:szCs w:val="28"/>
        </w:rPr>
        <w:t>Ханты-Мансийского автономного округа – Югры</w:t>
      </w:r>
    </w:p>
    <w:p w:rsidR="00771735" w:rsidRPr="009546E8" w:rsidRDefault="00771735" w:rsidP="009546E8">
      <w:pPr>
        <w:pStyle w:val="6"/>
        <w:spacing w:line="276" w:lineRule="auto"/>
        <w:rPr>
          <w:rFonts w:ascii="PT Astra Serif" w:hAnsi="PT Astra Serif"/>
          <w:sz w:val="28"/>
          <w:szCs w:val="28"/>
        </w:rPr>
      </w:pPr>
    </w:p>
    <w:p w:rsidR="009F48F6" w:rsidRPr="009546E8" w:rsidRDefault="009F48F6" w:rsidP="009546E8">
      <w:pPr>
        <w:pStyle w:val="6"/>
        <w:spacing w:line="276" w:lineRule="auto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    </w:t>
      </w:r>
      <w:r w:rsidR="00771735" w:rsidRPr="009546E8">
        <w:rPr>
          <w:rFonts w:ascii="PT Astra Serif" w:hAnsi="PT Astra Serif"/>
          <w:sz w:val="28"/>
          <w:szCs w:val="28"/>
        </w:rPr>
        <w:t xml:space="preserve">                   </w:t>
      </w:r>
      <w:r w:rsidRPr="009546E8">
        <w:rPr>
          <w:rFonts w:ascii="PT Astra Serif" w:hAnsi="PT Astra Serif"/>
          <w:sz w:val="28"/>
          <w:szCs w:val="28"/>
        </w:rPr>
        <w:t xml:space="preserve">        </w:t>
      </w:r>
      <w:r w:rsidR="00E83E4D" w:rsidRPr="009546E8">
        <w:rPr>
          <w:rFonts w:ascii="PT Astra Serif" w:hAnsi="PT Astra Serif"/>
          <w:sz w:val="28"/>
          <w:szCs w:val="28"/>
        </w:rPr>
        <w:t xml:space="preserve">       </w:t>
      </w:r>
      <w:r w:rsidR="009546E8">
        <w:rPr>
          <w:rFonts w:ascii="PT Astra Serif" w:hAnsi="PT Astra Serif"/>
          <w:sz w:val="28"/>
          <w:szCs w:val="28"/>
        </w:rPr>
        <w:t xml:space="preserve">              </w:t>
      </w:r>
      <w:r w:rsidRPr="009546E8">
        <w:rPr>
          <w:rFonts w:ascii="PT Astra Serif" w:hAnsi="PT Astra Serif"/>
          <w:sz w:val="28"/>
          <w:szCs w:val="28"/>
        </w:rPr>
        <w:t>ПОСТАНОВЛЕНИЕ</w:t>
      </w:r>
    </w:p>
    <w:p w:rsidR="00771735" w:rsidRPr="009546E8" w:rsidRDefault="00771735" w:rsidP="009546E8">
      <w:pPr>
        <w:pStyle w:val="3"/>
        <w:spacing w:line="276" w:lineRule="auto"/>
        <w:rPr>
          <w:rFonts w:ascii="PT Astra Serif" w:hAnsi="PT Astra Serif"/>
          <w:sz w:val="28"/>
          <w:szCs w:val="28"/>
        </w:rPr>
      </w:pPr>
    </w:p>
    <w:p w:rsidR="007A163B" w:rsidRDefault="005A6D53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9546E8">
        <w:rPr>
          <w:rFonts w:ascii="PT Astra Serif" w:hAnsi="PT Astra Serif"/>
          <w:b/>
          <w:sz w:val="28"/>
          <w:szCs w:val="28"/>
        </w:rPr>
        <w:t>от </w:t>
      </w:r>
      <w:r w:rsidR="00AE410F" w:rsidRPr="009546E8">
        <w:rPr>
          <w:rFonts w:ascii="PT Astra Serif" w:hAnsi="PT Astra Serif"/>
          <w:b/>
          <w:sz w:val="28"/>
          <w:szCs w:val="28"/>
        </w:rPr>
        <w:t xml:space="preserve"> </w:t>
      </w:r>
      <w:r w:rsidR="009F48F6" w:rsidRPr="009546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</w:t>
      </w:r>
      <w:r w:rsidRPr="009546E8">
        <w:rPr>
          <w:rFonts w:ascii="PT Astra Serif" w:hAnsi="PT Astra Serif"/>
          <w:b/>
          <w:sz w:val="28"/>
          <w:szCs w:val="28"/>
        </w:rPr>
        <w:t xml:space="preserve">              </w:t>
      </w:r>
      <w:r w:rsidR="007A163B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AE410F" w:rsidRPr="009546E8">
        <w:rPr>
          <w:rFonts w:ascii="PT Astra Serif" w:hAnsi="PT Astra Serif"/>
          <w:b/>
          <w:sz w:val="28"/>
          <w:szCs w:val="28"/>
        </w:rPr>
        <w:t xml:space="preserve">  </w:t>
      </w:r>
      <w:r w:rsidRPr="009546E8">
        <w:rPr>
          <w:rFonts w:ascii="PT Astra Serif" w:hAnsi="PT Astra Serif"/>
          <w:b/>
          <w:sz w:val="28"/>
          <w:szCs w:val="28"/>
        </w:rPr>
        <w:t>№ </w:t>
      </w:r>
      <w:r w:rsidR="009F48F6" w:rsidRPr="009546E8">
        <w:rPr>
          <w:rFonts w:ascii="PT Astra Serif" w:hAnsi="PT Astra Serif"/>
          <w:b/>
          <w:sz w:val="28"/>
          <w:szCs w:val="28"/>
        </w:rPr>
        <w:br/>
      </w:r>
    </w:p>
    <w:p w:rsidR="00B76107" w:rsidRDefault="00B76107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  <w:r w:rsidR="006A53B7">
        <w:rPr>
          <w:rFonts w:ascii="PT Astra Serif" w:hAnsi="PT Astra Serif"/>
          <w:b/>
          <w:sz w:val="28"/>
          <w:szCs w:val="28"/>
        </w:rPr>
        <w:t>казначейского</w:t>
      </w:r>
    </w:p>
    <w:p w:rsidR="000D7C97" w:rsidRDefault="00A36310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6A53B7">
        <w:rPr>
          <w:rFonts w:ascii="PT Astra Serif" w:hAnsi="PT Astra Serif"/>
          <w:b/>
          <w:sz w:val="28"/>
          <w:szCs w:val="28"/>
        </w:rPr>
        <w:t>опровождения средств</w:t>
      </w:r>
      <w:r w:rsidR="000D7C97">
        <w:rPr>
          <w:rFonts w:ascii="PT Astra Serif" w:hAnsi="PT Astra Serif"/>
          <w:b/>
          <w:sz w:val="28"/>
          <w:szCs w:val="28"/>
        </w:rPr>
        <w:t xml:space="preserve">, предоставляемых </w:t>
      </w:r>
    </w:p>
    <w:p w:rsidR="007A163B" w:rsidRDefault="000D7C97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из бюджета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7A163B">
        <w:rPr>
          <w:rFonts w:ascii="PT Astra Serif" w:hAnsi="PT Astra Serif"/>
          <w:b/>
          <w:sz w:val="28"/>
          <w:szCs w:val="28"/>
        </w:rPr>
        <w:t xml:space="preserve"> </w:t>
      </w:r>
    </w:p>
    <w:p w:rsidR="00B76107" w:rsidRDefault="00B76107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A163B" w:rsidRDefault="007A163B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E5BC8" w:rsidRDefault="007A163B" w:rsidP="00154EA5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163B">
        <w:rPr>
          <w:rFonts w:ascii="PT Astra Serif" w:hAnsi="PT Astra Serif"/>
          <w:sz w:val="28"/>
          <w:szCs w:val="28"/>
        </w:rPr>
        <w:t xml:space="preserve">       </w:t>
      </w:r>
      <w:r w:rsidR="003A45E6">
        <w:rPr>
          <w:rFonts w:ascii="PT Astra Serif" w:hAnsi="PT Astra Serif"/>
          <w:sz w:val="28"/>
          <w:szCs w:val="28"/>
        </w:rPr>
        <w:t xml:space="preserve">  В соответствии </w:t>
      </w:r>
      <w:r w:rsidR="006E5BC8">
        <w:rPr>
          <w:rFonts w:ascii="PT Astra Serif" w:hAnsi="PT Astra Serif"/>
          <w:sz w:val="28"/>
          <w:szCs w:val="28"/>
        </w:rPr>
        <w:t>с</w:t>
      </w:r>
      <w:r w:rsidR="00154EA5">
        <w:rPr>
          <w:rFonts w:ascii="PT Astra Serif" w:hAnsi="PT Astra Serif"/>
          <w:sz w:val="28"/>
          <w:szCs w:val="28"/>
        </w:rPr>
        <w:t xml:space="preserve">о статьей </w:t>
      </w:r>
      <w:r w:rsidR="0039189D">
        <w:rPr>
          <w:rFonts w:ascii="PT Astra Serif" w:hAnsi="PT Astra Serif"/>
          <w:sz w:val="28"/>
          <w:szCs w:val="28"/>
        </w:rPr>
        <w:t>242.23</w:t>
      </w:r>
      <w:r w:rsidR="003A45E6">
        <w:rPr>
          <w:rFonts w:ascii="PT Astra Serif" w:hAnsi="PT Astra Serif"/>
          <w:sz w:val="28"/>
          <w:szCs w:val="28"/>
        </w:rPr>
        <w:t xml:space="preserve"> Бюджетн</w:t>
      </w:r>
      <w:r w:rsidR="0039189D">
        <w:rPr>
          <w:rFonts w:ascii="PT Astra Serif" w:hAnsi="PT Astra Serif"/>
          <w:sz w:val="28"/>
          <w:szCs w:val="28"/>
        </w:rPr>
        <w:t>ого</w:t>
      </w:r>
      <w:r w:rsidR="006E5BC8">
        <w:rPr>
          <w:rFonts w:ascii="PT Astra Serif" w:hAnsi="PT Astra Serif"/>
          <w:sz w:val="28"/>
          <w:szCs w:val="28"/>
        </w:rPr>
        <w:t xml:space="preserve"> </w:t>
      </w:r>
      <w:r w:rsidR="003A45E6">
        <w:rPr>
          <w:rFonts w:ascii="PT Astra Serif" w:hAnsi="PT Astra Serif"/>
          <w:sz w:val="28"/>
          <w:szCs w:val="28"/>
        </w:rPr>
        <w:t xml:space="preserve"> кодекс</w:t>
      </w:r>
      <w:r w:rsidR="0039189D">
        <w:rPr>
          <w:rFonts w:ascii="PT Astra Serif" w:hAnsi="PT Astra Serif"/>
          <w:sz w:val="28"/>
          <w:szCs w:val="28"/>
        </w:rPr>
        <w:t>а</w:t>
      </w:r>
      <w:r w:rsidR="003A45E6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6E5BC8">
        <w:rPr>
          <w:rFonts w:ascii="PT Astra Serif" w:hAnsi="PT Astra Serif"/>
          <w:sz w:val="28"/>
          <w:szCs w:val="28"/>
        </w:rPr>
        <w:t xml:space="preserve">, постановлением Правительства Российской Федерации от </w:t>
      </w:r>
      <w:r w:rsidR="0039189D">
        <w:rPr>
          <w:rFonts w:ascii="PT Astra Serif" w:hAnsi="PT Astra Serif"/>
          <w:sz w:val="28"/>
          <w:szCs w:val="28"/>
        </w:rPr>
        <w:t xml:space="preserve">01.12.2021 </w:t>
      </w:r>
      <w:r w:rsidR="006E5BC8">
        <w:rPr>
          <w:rFonts w:ascii="PT Astra Serif" w:hAnsi="PT Astra Serif"/>
          <w:sz w:val="28"/>
          <w:szCs w:val="28"/>
        </w:rPr>
        <w:t xml:space="preserve"> № 2155 «Об утверждении общих требований к порядку осуществления финансовыми органами субъектов Российской Федерации (муниципальных образований) казна</w:t>
      </w:r>
      <w:r w:rsidR="0039189D">
        <w:rPr>
          <w:rFonts w:ascii="PT Astra Serif" w:hAnsi="PT Astra Serif"/>
          <w:sz w:val="28"/>
          <w:szCs w:val="28"/>
        </w:rPr>
        <w:t>чейского сопровождения средств»</w:t>
      </w:r>
    </w:p>
    <w:p w:rsidR="003A45E6" w:rsidRPr="003A45E6" w:rsidRDefault="003A45E6" w:rsidP="00154EA5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 Утвердить </w:t>
      </w:r>
      <w:r w:rsidRPr="003A45E6">
        <w:rPr>
          <w:rFonts w:ascii="PT Astra Serif" w:hAnsi="PT Astra Serif"/>
          <w:sz w:val="28"/>
          <w:szCs w:val="28"/>
        </w:rPr>
        <w:t xml:space="preserve">Порядок </w:t>
      </w:r>
      <w:r w:rsidR="006A53B7">
        <w:rPr>
          <w:rFonts w:ascii="PT Astra Serif" w:hAnsi="PT Astra Serif"/>
          <w:sz w:val="28"/>
          <w:szCs w:val="28"/>
        </w:rPr>
        <w:t>казначейского сопровождения</w:t>
      </w:r>
      <w:r w:rsidR="006E5BC8">
        <w:rPr>
          <w:rFonts w:ascii="PT Astra Serif" w:hAnsi="PT Astra Serif"/>
          <w:sz w:val="28"/>
          <w:szCs w:val="28"/>
        </w:rPr>
        <w:t xml:space="preserve"> средств</w:t>
      </w:r>
      <w:r w:rsidR="000D7C97">
        <w:rPr>
          <w:rFonts w:ascii="PT Astra Serif" w:hAnsi="PT Astra Serif"/>
          <w:sz w:val="28"/>
          <w:szCs w:val="28"/>
        </w:rPr>
        <w:t xml:space="preserve">, предоставляемых из бюджета города </w:t>
      </w:r>
      <w:proofErr w:type="spellStart"/>
      <w:r w:rsidR="000D7C97">
        <w:rPr>
          <w:rFonts w:ascii="PT Astra Serif" w:hAnsi="PT Astra Serif"/>
          <w:sz w:val="28"/>
          <w:szCs w:val="28"/>
        </w:rPr>
        <w:t>Югорска</w:t>
      </w:r>
      <w:proofErr w:type="spellEnd"/>
      <w:r w:rsidR="000D7C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934DD8" w:rsidRPr="009546E8" w:rsidRDefault="003A45E6" w:rsidP="00154EA5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4F0B9F" w:rsidRPr="009546E8">
        <w:rPr>
          <w:rFonts w:ascii="PT Astra Serif" w:hAnsi="PT Astra Serif"/>
          <w:sz w:val="28"/>
          <w:szCs w:val="28"/>
        </w:rPr>
        <w:t xml:space="preserve">     </w:t>
      </w:r>
      <w:r w:rsidR="00934DD8" w:rsidRPr="009546E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 </w:t>
      </w:r>
    </w:p>
    <w:p w:rsidR="00E42C56" w:rsidRPr="009546E8" w:rsidRDefault="004F0B9F" w:rsidP="00154EA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hAnsi="PT Astra Serif" w:cs="Times New Roman"/>
          <w:sz w:val="28"/>
          <w:szCs w:val="28"/>
        </w:rPr>
        <w:t xml:space="preserve">     </w:t>
      </w:r>
      <w:r w:rsidR="003A45E6">
        <w:rPr>
          <w:rFonts w:ascii="PT Astra Serif" w:hAnsi="PT Astra Serif" w:cs="Times New Roman"/>
          <w:sz w:val="28"/>
          <w:szCs w:val="28"/>
        </w:rPr>
        <w:t xml:space="preserve">    </w:t>
      </w:r>
      <w:r w:rsidR="00934DD8" w:rsidRPr="009546E8">
        <w:rPr>
          <w:rFonts w:ascii="PT Astra Serif" w:hAnsi="PT Astra Serif" w:cs="Times New Roman"/>
          <w:sz w:val="28"/>
          <w:szCs w:val="28"/>
        </w:rPr>
        <w:t>3. Настоящее постановление вступает</w:t>
      </w:r>
      <w:r w:rsidR="009A6680">
        <w:rPr>
          <w:rFonts w:ascii="PT Astra Serif" w:hAnsi="PT Astra Serif" w:cs="Times New Roman"/>
          <w:sz w:val="28"/>
          <w:szCs w:val="28"/>
        </w:rPr>
        <w:t xml:space="preserve"> в силу после его официального </w:t>
      </w:r>
      <w:r w:rsidR="003A45E6">
        <w:rPr>
          <w:rFonts w:ascii="PT Astra Serif" w:hAnsi="PT Astra Serif" w:cs="Times New Roman"/>
          <w:sz w:val="28"/>
          <w:szCs w:val="28"/>
        </w:rPr>
        <w:t>о</w:t>
      </w:r>
      <w:r w:rsidR="00934DD8" w:rsidRPr="009546E8">
        <w:rPr>
          <w:rFonts w:ascii="PT Astra Serif" w:hAnsi="PT Astra Serif" w:cs="Times New Roman"/>
          <w:sz w:val="28"/>
          <w:szCs w:val="28"/>
        </w:rPr>
        <w:t>публикования</w:t>
      </w:r>
      <w:r w:rsidR="002E7252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правоотношения, возникшие с 01.01.2022.</w:t>
      </w:r>
    </w:p>
    <w:p w:rsidR="00934DD8" w:rsidRPr="009546E8" w:rsidRDefault="00171651" w:rsidP="00154EA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 w:cs="Times New Roman"/>
          <w:sz w:val="28"/>
          <w:szCs w:val="28"/>
        </w:rPr>
        <w:t xml:space="preserve">    </w:t>
      </w:r>
      <w:r w:rsidR="003A45E6">
        <w:rPr>
          <w:rFonts w:ascii="PT Astra Serif" w:hAnsi="PT Astra Serif" w:cs="Times New Roman"/>
          <w:sz w:val="28"/>
          <w:szCs w:val="28"/>
        </w:rPr>
        <w:t xml:space="preserve">    </w:t>
      </w:r>
      <w:r w:rsidRPr="009546E8">
        <w:rPr>
          <w:rFonts w:ascii="PT Astra Serif" w:hAnsi="PT Astra Serif" w:cs="Times New Roman"/>
          <w:sz w:val="28"/>
          <w:szCs w:val="28"/>
        </w:rPr>
        <w:t xml:space="preserve"> </w:t>
      </w:r>
      <w:r w:rsidR="00934DD8" w:rsidRPr="009546E8">
        <w:rPr>
          <w:rFonts w:ascii="PT Astra Serif" w:hAnsi="PT Astra Serif"/>
          <w:sz w:val="28"/>
          <w:szCs w:val="28"/>
        </w:rPr>
        <w:t xml:space="preserve">4. Контроль за выполнением постановления возложить на директора </w:t>
      </w:r>
      <w:proofErr w:type="gramStart"/>
      <w:r w:rsidR="00934DD8" w:rsidRPr="009546E8">
        <w:rPr>
          <w:rFonts w:ascii="PT Astra Serif" w:hAnsi="PT Astra Serif"/>
          <w:sz w:val="28"/>
          <w:szCs w:val="28"/>
        </w:rPr>
        <w:t>департамента финансов администрации города Югорска</w:t>
      </w:r>
      <w:proofErr w:type="gramEnd"/>
      <w:r w:rsidR="00934DD8" w:rsidRPr="009546E8">
        <w:rPr>
          <w:rFonts w:ascii="PT Astra Serif" w:hAnsi="PT Astra Serif"/>
          <w:sz w:val="28"/>
          <w:szCs w:val="28"/>
        </w:rPr>
        <w:t xml:space="preserve"> И.Ю. Мальцеву.</w:t>
      </w:r>
    </w:p>
    <w:p w:rsidR="008C5B7F" w:rsidRPr="009546E8" w:rsidRDefault="008C5B7F" w:rsidP="009546E8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81BF7" w:rsidRPr="009546E8" w:rsidRDefault="00581BF7" w:rsidP="009546E8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A45E6" w:rsidRPr="009546E8" w:rsidRDefault="00581BF7" w:rsidP="003A45E6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546E8">
        <w:rPr>
          <w:rFonts w:ascii="PT Astra Serif" w:hAnsi="PT Astra Serif" w:cs="Times New Roman"/>
          <w:b/>
          <w:sz w:val="28"/>
          <w:szCs w:val="28"/>
        </w:rPr>
        <w:t>Глава</w:t>
      </w:r>
      <w:r w:rsidR="003A45E6">
        <w:rPr>
          <w:rFonts w:ascii="PT Astra Serif" w:hAnsi="PT Astra Serif" w:cs="Times New Roman"/>
          <w:b/>
          <w:sz w:val="28"/>
          <w:szCs w:val="28"/>
        </w:rPr>
        <w:t xml:space="preserve"> города </w:t>
      </w:r>
      <w:proofErr w:type="spellStart"/>
      <w:r w:rsidR="00C1021C" w:rsidRPr="009546E8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C1021C" w:rsidRPr="009546E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3A45E6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  <w:r w:rsidR="003E0DE7" w:rsidRPr="009546E8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0D6222" w:rsidRPr="009546E8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C23EEB" w:rsidRPr="009546E8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3A45E6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C23EEB" w:rsidRPr="009546E8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3A45E6" w:rsidRPr="009546E8">
        <w:rPr>
          <w:rFonts w:ascii="PT Astra Serif" w:hAnsi="PT Astra Serif" w:cs="Times New Roman"/>
          <w:b/>
          <w:sz w:val="28"/>
          <w:szCs w:val="28"/>
        </w:rPr>
        <w:t>А.В. Бородкин</w:t>
      </w:r>
    </w:p>
    <w:p w:rsidR="00C1021C" w:rsidRPr="009546E8" w:rsidRDefault="00C23EEB" w:rsidP="00956B4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8F495E" w:rsidRPr="009546E8">
        <w:rPr>
          <w:rFonts w:ascii="PT Astra Serif" w:hAnsi="PT Astra Serif" w:cs="Times New Roman"/>
          <w:b/>
          <w:sz w:val="28"/>
          <w:szCs w:val="28"/>
        </w:rPr>
        <w:t xml:space="preserve">      </w:t>
      </w:r>
    </w:p>
    <w:p w:rsidR="00C1021C" w:rsidRPr="009546E8" w:rsidRDefault="00C1021C" w:rsidP="009546E8">
      <w:p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C1B58" w:rsidRPr="009546E8" w:rsidRDefault="001D366C" w:rsidP="009546E8">
      <w:pPr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Проект МНПА </w:t>
      </w:r>
      <w:proofErr w:type="spellStart"/>
      <w:r w:rsidRPr="009546E8">
        <w:rPr>
          <w:rFonts w:ascii="PT Astra Serif" w:eastAsia="Times New Roman" w:hAnsi="PT Astra Serif" w:cs="Times New Roman"/>
          <w:sz w:val="28"/>
          <w:szCs w:val="28"/>
        </w:rPr>
        <w:t>коррупциогенных</w:t>
      </w:r>
      <w:proofErr w:type="spellEnd"/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 факторов не содержит</w:t>
      </w:r>
    </w:p>
    <w:p w:rsidR="001D366C" w:rsidRDefault="001D366C" w:rsidP="009546E8">
      <w:pPr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Директор департамента финансов                                                                             </w:t>
      </w:r>
      <w:r w:rsidR="008F495E" w:rsidRPr="009546E8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9546E8">
        <w:rPr>
          <w:rFonts w:ascii="PT Astra Serif" w:eastAsia="Times New Roman" w:hAnsi="PT Astra Serif" w:cs="Times New Roman"/>
          <w:sz w:val="28"/>
          <w:szCs w:val="28"/>
        </w:rPr>
        <w:t>И.Ю. Мальцева</w:t>
      </w:r>
    </w:p>
    <w:p w:rsidR="006A53B7" w:rsidRDefault="006A53B7" w:rsidP="009546E8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A30A8E" w:rsidRDefault="00A30A8E" w:rsidP="00A30A8E">
      <w:pPr>
        <w:pStyle w:val="3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</w:t>
      </w:r>
      <w:r w:rsidR="00C1021C" w:rsidRPr="009546E8">
        <w:rPr>
          <w:rFonts w:ascii="PT Astra Serif" w:hAnsi="PT Astra Serif"/>
          <w:sz w:val="28"/>
          <w:szCs w:val="28"/>
        </w:rPr>
        <w:t>ист согласования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A30A8E" w:rsidRPr="00FE7394" w:rsidRDefault="00A30A8E" w:rsidP="00A30A8E">
      <w:pPr>
        <w:pStyle w:val="3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Pr="009546E8">
        <w:rPr>
          <w:rFonts w:ascii="PT Astra Serif" w:hAnsi="PT Astra Serif"/>
          <w:sz w:val="28"/>
          <w:szCs w:val="28"/>
        </w:rPr>
        <w:t xml:space="preserve">проекту постановления администрации города </w:t>
      </w:r>
      <w:proofErr w:type="spellStart"/>
      <w:r w:rsidRPr="009546E8">
        <w:rPr>
          <w:rFonts w:ascii="PT Astra Serif" w:hAnsi="PT Astra Serif"/>
          <w:sz w:val="28"/>
          <w:szCs w:val="28"/>
        </w:rPr>
        <w:t>Югорска</w:t>
      </w:r>
      <w:proofErr w:type="spellEnd"/>
      <w:r w:rsidRPr="009546E8">
        <w:rPr>
          <w:rFonts w:ascii="PT Astra Serif" w:hAnsi="PT Astra Serif"/>
          <w:sz w:val="28"/>
          <w:szCs w:val="28"/>
        </w:rPr>
        <w:t xml:space="preserve"> </w:t>
      </w:r>
      <w:r w:rsidRPr="00FE7394">
        <w:rPr>
          <w:rFonts w:ascii="PT Astra Serif" w:hAnsi="PT Astra Serif"/>
          <w:sz w:val="28"/>
          <w:szCs w:val="28"/>
        </w:rPr>
        <w:t xml:space="preserve">«Об утверждении Порядка </w:t>
      </w:r>
      <w:r>
        <w:rPr>
          <w:rFonts w:ascii="PT Astra Serif" w:hAnsi="PT Astra Serif"/>
          <w:sz w:val="28"/>
          <w:szCs w:val="28"/>
        </w:rPr>
        <w:t xml:space="preserve">казначейского сопровождения средств, предоставляемых из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C1021C" w:rsidRPr="009546E8" w:rsidRDefault="00C1021C" w:rsidP="009546E8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008"/>
        <w:gridCol w:w="2438"/>
        <w:gridCol w:w="1926"/>
        <w:gridCol w:w="1840"/>
      </w:tblGrid>
      <w:tr w:rsidR="00C1021C" w:rsidRPr="009546E8" w:rsidTr="00244A80">
        <w:tc>
          <w:tcPr>
            <w:tcW w:w="2184" w:type="dxa"/>
          </w:tcPr>
          <w:p w:rsidR="00C1021C" w:rsidRPr="009546E8" w:rsidRDefault="00C1021C" w:rsidP="009546E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Наименование  органа </w:t>
            </w:r>
          </w:p>
          <w:p w:rsidR="00C1021C" w:rsidRPr="009546E8" w:rsidRDefault="00C1021C" w:rsidP="009546E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1021C" w:rsidRPr="009546E8" w:rsidRDefault="00C1021C" w:rsidP="009546E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545" w:type="dxa"/>
          </w:tcPr>
          <w:p w:rsidR="00C1021C" w:rsidRPr="009546E8" w:rsidRDefault="00C1021C" w:rsidP="009546E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946" w:type="dxa"/>
          </w:tcPr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647" w:type="dxa"/>
          </w:tcPr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Расшифровка подписи</w:t>
            </w:r>
          </w:p>
        </w:tc>
      </w:tr>
      <w:tr w:rsidR="00C1021C" w:rsidRPr="009546E8" w:rsidTr="00244A80">
        <w:tc>
          <w:tcPr>
            <w:tcW w:w="2184" w:type="dxa"/>
          </w:tcPr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042" w:type="dxa"/>
          </w:tcPr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C1021C" w:rsidRPr="009546E8" w:rsidRDefault="00C1021C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1021C" w:rsidRPr="009546E8" w:rsidRDefault="000D6222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И.Ю. Мальцева</w:t>
            </w:r>
          </w:p>
        </w:tc>
      </w:tr>
      <w:tr w:rsidR="00C1021C" w:rsidRPr="009546E8" w:rsidTr="00244A80">
        <w:tc>
          <w:tcPr>
            <w:tcW w:w="2184" w:type="dxa"/>
          </w:tcPr>
          <w:p w:rsidR="00C1021C" w:rsidRPr="009546E8" w:rsidRDefault="003E0DE7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>ЮУ</w:t>
            </w:r>
          </w:p>
        </w:tc>
        <w:tc>
          <w:tcPr>
            <w:tcW w:w="2042" w:type="dxa"/>
          </w:tcPr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1021C" w:rsidRPr="009546E8" w:rsidRDefault="005B0F63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>А.С. Власов</w:t>
            </w:r>
          </w:p>
        </w:tc>
      </w:tr>
      <w:tr w:rsidR="006C55C0" w:rsidRPr="009546E8" w:rsidTr="00244A80">
        <w:tc>
          <w:tcPr>
            <w:tcW w:w="2184" w:type="dxa"/>
          </w:tcPr>
          <w:p w:rsidR="006C55C0" w:rsidRPr="009546E8" w:rsidRDefault="006C55C0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546E8">
              <w:rPr>
                <w:rFonts w:ascii="PT Astra Serif" w:hAnsi="PT Astra Serif" w:cs="Times New Roman"/>
                <w:sz w:val="28"/>
                <w:szCs w:val="28"/>
              </w:rPr>
              <w:t>ДЭРиПУ</w:t>
            </w:r>
            <w:proofErr w:type="spellEnd"/>
          </w:p>
        </w:tc>
        <w:tc>
          <w:tcPr>
            <w:tcW w:w="2042" w:type="dxa"/>
          </w:tcPr>
          <w:p w:rsidR="006C55C0" w:rsidRPr="009546E8" w:rsidRDefault="006C55C0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55C0" w:rsidRPr="009546E8" w:rsidRDefault="006C55C0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6C55C0" w:rsidRPr="009546E8" w:rsidRDefault="006C55C0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C55C0" w:rsidRPr="009546E8" w:rsidRDefault="006C55C0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 xml:space="preserve">И.В. </w:t>
            </w:r>
            <w:proofErr w:type="spellStart"/>
            <w:r w:rsidRPr="009546E8">
              <w:rPr>
                <w:rFonts w:ascii="PT Astra Serif" w:hAnsi="PT Astra Serif" w:cs="Times New Roman"/>
                <w:sz w:val="28"/>
                <w:szCs w:val="28"/>
              </w:rPr>
              <w:t>Грудцына</w:t>
            </w:r>
            <w:proofErr w:type="spellEnd"/>
          </w:p>
        </w:tc>
      </w:tr>
      <w:tr w:rsidR="00C1021C" w:rsidRPr="009546E8" w:rsidTr="00244A80">
        <w:tc>
          <w:tcPr>
            <w:tcW w:w="2184" w:type="dxa"/>
          </w:tcPr>
          <w:p w:rsidR="003E0DE7" w:rsidRPr="009546E8" w:rsidRDefault="007B2A96" w:rsidP="009546E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Первый </w:t>
            </w:r>
            <w:r w:rsidR="000D6222"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</w:t>
            </w: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аместитель</w:t>
            </w:r>
            <w:r w:rsidR="003E0DE7"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главы </w:t>
            </w:r>
            <w:r w:rsidR="000D6222"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города</w:t>
            </w:r>
          </w:p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C1021C" w:rsidRPr="009546E8" w:rsidRDefault="00C1021C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1021C" w:rsidRPr="009546E8" w:rsidRDefault="000021CF" w:rsidP="009546E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>Д.А. Крылов</w:t>
            </w:r>
          </w:p>
        </w:tc>
      </w:tr>
    </w:tbl>
    <w:p w:rsidR="00C1021C" w:rsidRPr="009546E8" w:rsidRDefault="00C1021C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09581F" w:rsidRPr="009546E8" w:rsidRDefault="0009581F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09581F" w:rsidRPr="009546E8" w:rsidRDefault="0009581F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09581F" w:rsidRPr="009546E8" w:rsidRDefault="0009581F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7C1B58" w:rsidRPr="009546E8" w:rsidRDefault="007C1B58" w:rsidP="009546E8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Исп. </w:t>
      </w:r>
      <w:r w:rsidR="006A53B7">
        <w:rPr>
          <w:rFonts w:ascii="PT Astra Serif" w:eastAsia="Times New Roman" w:hAnsi="PT Astra Serif" w:cs="Times New Roman"/>
          <w:sz w:val="28"/>
          <w:szCs w:val="28"/>
        </w:rPr>
        <w:t>Т.А. Первушина</w:t>
      </w:r>
    </w:p>
    <w:p w:rsidR="007C1B58" w:rsidRPr="009546E8" w:rsidRDefault="007C1B58" w:rsidP="009546E8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>500</w:t>
      </w:r>
      <w:r w:rsidR="006A53B7">
        <w:rPr>
          <w:rFonts w:ascii="PT Astra Serif" w:eastAsia="Times New Roman" w:hAnsi="PT Astra Serif" w:cs="Times New Roman"/>
          <w:sz w:val="28"/>
          <w:szCs w:val="28"/>
        </w:rPr>
        <w:t>30 (</w:t>
      </w:r>
      <w:proofErr w:type="spellStart"/>
      <w:r w:rsidR="006A53B7">
        <w:rPr>
          <w:rFonts w:ascii="PT Astra Serif" w:eastAsia="Times New Roman" w:hAnsi="PT Astra Serif" w:cs="Times New Roman"/>
          <w:sz w:val="28"/>
          <w:szCs w:val="28"/>
        </w:rPr>
        <w:t>вн</w:t>
      </w:r>
      <w:proofErr w:type="spellEnd"/>
      <w:r w:rsidR="006A53B7">
        <w:rPr>
          <w:rFonts w:ascii="PT Astra Serif" w:eastAsia="Times New Roman" w:hAnsi="PT Astra Serif" w:cs="Times New Roman"/>
          <w:sz w:val="28"/>
          <w:szCs w:val="28"/>
        </w:rPr>
        <w:t>. 130)</w:t>
      </w:r>
    </w:p>
    <w:p w:rsidR="007C1B58" w:rsidRPr="009546E8" w:rsidRDefault="007C1B58" w:rsidP="009546E8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7C1B58" w:rsidRPr="009546E8" w:rsidRDefault="007C1B58" w:rsidP="009546E8">
      <w:pPr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Рассылка: ДФ, </w:t>
      </w:r>
      <w:r w:rsidRPr="009546E8">
        <w:rPr>
          <w:rFonts w:ascii="PT Astra Serif" w:hAnsi="PT Astra Serif" w:cs="Times New Roman"/>
          <w:sz w:val="28"/>
          <w:szCs w:val="28"/>
        </w:rPr>
        <w:t xml:space="preserve"> </w:t>
      </w:r>
      <w:r w:rsidR="009E7616" w:rsidRPr="009546E8">
        <w:rPr>
          <w:rFonts w:ascii="PT Astra Serif" w:hAnsi="PT Astra Serif" w:cs="Times New Roman"/>
          <w:sz w:val="28"/>
          <w:szCs w:val="28"/>
        </w:rPr>
        <w:t>ЮУ</w:t>
      </w:r>
    </w:p>
    <w:p w:rsidR="0009581F" w:rsidRPr="009546E8" w:rsidRDefault="0009581F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09581F" w:rsidRPr="009546E8" w:rsidRDefault="0009581F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09581F" w:rsidRPr="009546E8" w:rsidRDefault="0009581F" w:rsidP="009546E8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676DC5" w:rsidRDefault="00676DC5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956B4A" w:rsidRDefault="00956B4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956B4A" w:rsidRDefault="00956B4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к постановлению администрации</w:t>
      </w:r>
    </w:p>
    <w:p w:rsidR="00956B4A" w:rsidRDefault="00956B4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города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</w:t>
      </w:r>
    </w:p>
    <w:p w:rsidR="00956B4A" w:rsidRDefault="00956B4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от ______</w:t>
      </w:r>
      <w:r w:rsidR="00502F50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 № ___</w:t>
      </w:r>
    </w:p>
    <w:p w:rsidR="005D3F9A" w:rsidRDefault="005D3F9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Pr="002E7252" w:rsidRDefault="000D7C97" w:rsidP="00A363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252">
        <w:rPr>
          <w:rFonts w:ascii="Times New Roman" w:hAnsi="Times New Roman" w:cs="Times New Roman"/>
          <w:sz w:val="28"/>
          <w:szCs w:val="28"/>
        </w:rPr>
        <w:t xml:space="preserve">Порядок казначейского сопровождения средств, предоставляемых из </w:t>
      </w:r>
      <w:r w:rsidR="00480AA5" w:rsidRPr="002E7252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proofErr w:type="spellStart"/>
      <w:r w:rsidR="00480AA5" w:rsidRPr="002E7252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</w:p>
    <w:p w:rsidR="00A36310" w:rsidRPr="002E7252" w:rsidRDefault="00A36310" w:rsidP="00A363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310" w:rsidRPr="007555D8" w:rsidRDefault="007555D8" w:rsidP="007555D8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E7252">
        <w:rPr>
          <w:rFonts w:ascii="PT Astra Serif" w:hAnsi="PT Astra Serif" w:cs="Times New Roman"/>
          <w:b w:val="0"/>
          <w:sz w:val="28"/>
          <w:szCs w:val="28"/>
        </w:rPr>
        <w:t xml:space="preserve">      </w:t>
      </w:r>
      <w:r w:rsidR="00A36310" w:rsidRPr="002E7252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 w:rsidRPr="002E7252">
        <w:rPr>
          <w:rFonts w:ascii="PT Astra Serif" w:hAnsi="PT Astra Serif" w:cs="Times New Roman"/>
          <w:b w:val="0"/>
          <w:sz w:val="28"/>
          <w:szCs w:val="28"/>
        </w:rPr>
        <w:t xml:space="preserve">Настоящий </w:t>
      </w:r>
      <w:r w:rsidR="00480AA5" w:rsidRPr="002E7252">
        <w:rPr>
          <w:rFonts w:ascii="PT Astra Serif" w:hAnsi="PT Astra Serif" w:cs="Times New Roman"/>
          <w:b w:val="0"/>
          <w:sz w:val="28"/>
          <w:szCs w:val="28"/>
        </w:rPr>
        <w:t>Порядок казначейского сопровождения</w:t>
      </w:r>
      <w:r w:rsidR="00480AA5" w:rsidRPr="007555D8">
        <w:rPr>
          <w:rFonts w:ascii="PT Astra Serif" w:hAnsi="PT Astra Serif" w:cs="Times New Roman"/>
          <w:b w:val="0"/>
          <w:sz w:val="28"/>
          <w:szCs w:val="28"/>
        </w:rPr>
        <w:t xml:space="preserve"> средств, предоставляемых из бюджета города </w:t>
      </w:r>
      <w:proofErr w:type="spellStart"/>
      <w:r w:rsidR="00480AA5" w:rsidRPr="007555D8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b w:val="0"/>
          <w:sz w:val="28"/>
          <w:szCs w:val="28"/>
        </w:rPr>
        <w:t xml:space="preserve"> (далее – Порядок) 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устанавливает правила осуществления департаментом финансов администрации города </w:t>
      </w:r>
      <w:proofErr w:type="spellStart"/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 (далее – город </w:t>
      </w:r>
      <w:proofErr w:type="spellStart"/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>Югорск</w:t>
      </w:r>
      <w:proofErr w:type="spellEnd"/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>, Департамент финансов) казначейского сопровождения средств,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определенных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 в соответствии с</w:t>
      </w:r>
      <w:r w:rsidR="006E5BC8" w:rsidRPr="007555D8">
        <w:rPr>
          <w:rFonts w:ascii="PT Astra Serif" w:hAnsi="PT Astra Serif" w:cs="Times New Roman"/>
          <w:b w:val="0"/>
          <w:sz w:val="28"/>
          <w:szCs w:val="28"/>
        </w:rPr>
        <w:t>о статьей 242</w:t>
      </w:r>
      <w:r w:rsidR="009A6680" w:rsidRPr="007555D8">
        <w:rPr>
          <w:rFonts w:ascii="PT Astra Serif" w:hAnsi="PT Astra Serif" w:cs="Times New Roman"/>
          <w:b w:val="0"/>
          <w:sz w:val="28"/>
          <w:szCs w:val="28"/>
        </w:rPr>
        <w:t>.</w:t>
      </w:r>
      <w:r w:rsidR="006E5BC8" w:rsidRPr="007555D8">
        <w:rPr>
          <w:rFonts w:ascii="PT Astra Serif" w:hAnsi="PT Astra Serif" w:cs="Times New Roman"/>
          <w:b w:val="0"/>
          <w:sz w:val="28"/>
          <w:szCs w:val="28"/>
        </w:rPr>
        <w:t>26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 Бюджетн</w:t>
      </w:r>
      <w:r w:rsidR="006E5BC8" w:rsidRPr="007555D8">
        <w:rPr>
          <w:rFonts w:ascii="PT Astra Serif" w:hAnsi="PT Astra Serif" w:cs="Times New Roman"/>
          <w:b w:val="0"/>
          <w:sz w:val="28"/>
          <w:szCs w:val="28"/>
        </w:rPr>
        <w:t>ого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 кодекс</w:t>
      </w:r>
      <w:r w:rsidR="006E5BC8" w:rsidRPr="007555D8">
        <w:rPr>
          <w:rFonts w:ascii="PT Astra Serif" w:hAnsi="PT Astra Serif" w:cs="Times New Roman"/>
          <w:b w:val="0"/>
          <w:sz w:val="28"/>
          <w:szCs w:val="28"/>
        </w:rPr>
        <w:t>а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 Российской Федерации,</w:t>
      </w:r>
      <w:r w:rsidR="006E5BC8" w:rsidRPr="007555D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получаемых (полученных) участниками казначейского сопровождения из бюджета города </w:t>
      </w:r>
      <w:proofErr w:type="spellStart"/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 xml:space="preserve"> (далее - целевые средства, </w:t>
      </w:r>
      <w:r w:rsidR="003644B8" w:rsidRPr="007555D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36310" w:rsidRPr="007555D8">
        <w:rPr>
          <w:rFonts w:ascii="PT Astra Serif" w:hAnsi="PT Astra Serif" w:cs="Times New Roman"/>
          <w:b w:val="0"/>
          <w:sz w:val="28"/>
          <w:szCs w:val="28"/>
        </w:rPr>
        <w:t>участник казначейского сопровождения) на основании:</w:t>
      </w:r>
      <w:proofErr w:type="gramEnd"/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P31"/>
      <w:bookmarkEnd w:id="1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>муниципальных контрактов о поставке товаров, выполнении работ, оказании услуг (далее – муниципальные контракты);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32"/>
      <w:bookmarkEnd w:id="2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8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статьей 80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="00A36310" w:rsidRPr="00A36310">
        <w:rPr>
          <w:rFonts w:ascii="PT Astra Serif" w:hAnsi="PT Astra Serif" w:cs="Times New Roman"/>
          <w:sz w:val="28"/>
          <w:szCs w:val="28"/>
        </w:rPr>
        <w:t>обеспечения</w:t>
      </w:r>
      <w:proofErr w:type="gramEnd"/>
      <w:r w:rsidR="00A36310" w:rsidRPr="00A36310">
        <w:rPr>
          <w:rFonts w:ascii="PT Astra Serif" w:hAnsi="PT Astra Serif" w:cs="Times New Roman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(соглашения));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31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абзацах втором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и </w:t>
      </w:r>
      <w:hyperlink w:anchor="P32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третьем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настоящего пункта (далее - контракт (договор)).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 xml:space="preserve">Положения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A36310">
        <w:rPr>
          <w:rFonts w:ascii="PT Astra Serif" w:hAnsi="PT Astra Serif" w:cs="Times New Roman"/>
          <w:sz w:val="28"/>
          <w:szCs w:val="28"/>
        </w:rPr>
        <w:t>муниципально</w:t>
      </w:r>
      <w:proofErr w:type="spellEnd"/>
      <w:r w:rsidRPr="00A36310">
        <w:rPr>
          <w:rFonts w:ascii="PT Astra Serif" w:hAnsi="PT Astra Serif" w:cs="Times New Roman"/>
          <w:sz w:val="28"/>
          <w:szCs w:val="28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</w:t>
      </w:r>
      <w:hyperlink r:id="rId9" w:history="1">
        <w:r w:rsidRPr="00A36310">
          <w:rPr>
            <w:rFonts w:ascii="PT Astra Serif" w:hAnsi="PT Astra Serif" w:cs="Times New Roman"/>
            <w:sz w:val="28"/>
            <w:szCs w:val="28"/>
          </w:rPr>
          <w:t>подпунктом 2 пункта 1 статьи 242.26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>3. Муниципальные контракты, договоры (соглашения), контракты (договоры) должны содержать положения: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>об открытии в Департаменте финансов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Департаментом финансов участникам казначейского сопровождения, установленным Департаментом финансов;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о предоставлении в Департамент финансов документов, установленных порядком осуществления Департаментом финансов санкционирования операций со средствами участников казначейского сопровождения при казначейском </w:t>
      </w:r>
      <w:r w:rsidR="00A36310" w:rsidRPr="00A36310">
        <w:rPr>
          <w:rFonts w:ascii="PT Astra Serif" w:hAnsi="PT Astra Serif" w:cs="Times New Roman"/>
          <w:sz w:val="28"/>
          <w:szCs w:val="28"/>
        </w:rPr>
        <w:lastRenderedPageBreak/>
        <w:t xml:space="preserve">сопровождении целевых средств, утвержденным Департаментом финансов в соответствии с </w:t>
      </w:r>
      <w:hyperlink r:id="rId10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пунктом 5 статьи 242.23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(далее - порядок санкционирования);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1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статьей 80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>о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ведении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раздельного учета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результатов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финансово-хозяйственной деятельности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по каждому муниципальному контракту, договору (соглашению), контракту (договору)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в соответствии с порядком, установленным Правительством Российской Федерации;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>о соблюдении запретов на перечисление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сре</w:t>
      </w:r>
      <w:proofErr w:type="gramStart"/>
      <w:r w:rsidR="00A36310" w:rsidRPr="00A36310">
        <w:rPr>
          <w:rFonts w:ascii="PT Astra Serif" w:hAnsi="PT Astra Serif" w:cs="Times New Roman"/>
          <w:sz w:val="28"/>
          <w:szCs w:val="28"/>
        </w:rPr>
        <w:t>дств</w:t>
      </w:r>
      <w:r w:rsidR="003644B8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с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л</w:t>
      </w:r>
      <w:proofErr w:type="gramEnd"/>
      <w:r w:rsidR="00A36310" w:rsidRPr="00A36310">
        <w:rPr>
          <w:rFonts w:ascii="PT Astra Serif" w:hAnsi="PT Astra Serif" w:cs="Times New Roman"/>
          <w:sz w:val="28"/>
          <w:szCs w:val="28"/>
        </w:rPr>
        <w:t xml:space="preserve">ицевого счета, предназначенного для учета операций со средствами участников казначейского сопровождения, установленных </w:t>
      </w:r>
      <w:hyperlink r:id="rId12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пунктом 3 статьи 242.23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Федерации;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>о соблюдении в случаях и порядке, установленных Правительством Российской Федерации,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положений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по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расширенному казначейскому сопровождению в соответствии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со </w:t>
      </w:r>
      <w:hyperlink r:id="rId13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статьей 242.24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3" w:name="P43"/>
      <w:bookmarkEnd w:id="3"/>
      <w:r w:rsidRPr="00A36310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 для осуществления и отражения операций                                    с денежными средствами участников казначейского сопровождения, открываемом                                    в Управлении Федерального казначейства по Ханты-Мансийскому автономному округу-Югре  (далее - Управление Федерального казначейства), на лицевом счете участника казначейского сопровождения (далее - лицевой счет), открываемом в </w:t>
      </w:r>
      <w:r w:rsidR="00902EDC">
        <w:rPr>
          <w:rFonts w:ascii="PT Astra Serif" w:hAnsi="PT Astra Serif" w:cs="Times New Roman"/>
          <w:sz w:val="28"/>
          <w:szCs w:val="28"/>
        </w:rPr>
        <w:t>Департаменте финансов порядке, установленном Д</w:t>
      </w:r>
      <w:r w:rsidRPr="00A36310">
        <w:rPr>
          <w:rFonts w:ascii="PT Astra Serif" w:hAnsi="PT Astra Serif" w:cs="Times New Roman"/>
          <w:sz w:val="28"/>
          <w:szCs w:val="28"/>
        </w:rPr>
        <w:t>епартаментом финансов.</w:t>
      </w:r>
      <w:proofErr w:type="gramEnd"/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" w:name="P44"/>
      <w:bookmarkEnd w:id="4"/>
      <w:r w:rsidRPr="00A36310">
        <w:rPr>
          <w:rFonts w:ascii="PT Astra Serif" w:hAnsi="PT Astra Serif" w:cs="Times New Roman"/>
          <w:sz w:val="28"/>
          <w:szCs w:val="28"/>
        </w:rPr>
        <w:t xml:space="preserve"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 xml:space="preserve">получателя средств бюджета города </w:t>
      </w:r>
      <w:proofErr w:type="spellStart"/>
      <w:r w:rsidRPr="00A36310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proofErr w:type="gramEnd"/>
      <w:r w:rsidRPr="00A36310">
        <w:rPr>
          <w:rFonts w:ascii="PT Astra Serif" w:hAnsi="PT Astra Serif" w:cs="Times New Roman"/>
          <w:sz w:val="28"/>
          <w:szCs w:val="28"/>
        </w:rPr>
        <w:t xml:space="preserve"> в пределах лимитов бюджетных обязательств, доведенных получателю средств бюджета города </w:t>
      </w:r>
      <w:proofErr w:type="spellStart"/>
      <w:r w:rsidRPr="00A36310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A36310">
        <w:rPr>
          <w:rFonts w:ascii="PT Astra Serif" w:hAnsi="PT Astra Serif" w:cs="Times New Roman"/>
          <w:sz w:val="28"/>
          <w:szCs w:val="28"/>
        </w:rPr>
        <w:t xml:space="preserve">  для предоставления субсидии по кодам бюджетной классификации с указанием кодов дополнительной классификации расходов бюджета города </w:t>
      </w:r>
      <w:proofErr w:type="spellStart"/>
      <w:r w:rsidRPr="00A36310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A36310">
        <w:rPr>
          <w:rFonts w:ascii="PT Astra Serif" w:hAnsi="PT Astra Serif" w:cs="Times New Roman"/>
          <w:sz w:val="28"/>
          <w:szCs w:val="28"/>
        </w:rPr>
        <w:t xml:space="preserve"> (мероприятия, типа средств).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36310">
        <w:rPr>
          <w:rFonts w:ascii="PT Astra Serif" w:hAnsi="PT Astra Serif" w:cs="Times New Roman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</w:t>
      </w:r>
      <w:hyperlink w:anchor="P44" w:history="1">
        <w:r w:rsidRPr="00A36310">
          <w:rPr>
            <w:rFonts w:ascii="PT Astra Serif" w:hAnsi="PT Astra Serif" w:cs="Times New Roman"/>
            <w:sz w:val="28"/>
            <w:szCs w:val="28"/>
          </w:rPr>
          <w:t>абзаце втором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настоящего пункта, на соответствующие лицевые счета, открытые в Департаменте финансов для учета операций, осуществляемых бюджетными и автономными учреждениями, получателями средств из бюджета, получающих средства из бюджета город</w:t>
      </w:r>
      <w:r w:rsidR="003644B8">
        <w:rPr>
          <w:rFonts w:ascii="PT Astra Serif" w:hAnsi="PT Astra Serif" w:cs="Times New Roman"/>
          <w:sz w:val="28"/>
          <w:szCs w:val="28"/>
        </w:rPr>
        <w:t>а</w:t>
      </w:r>
      <w:r w:rsidRPr="00A3631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644B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A36310">
        <w:rPr>
          <w:rFonts w:ascii="PT Astra Serif" w:hAnsi="PT Astra Serif" w:cs="Times New Roman"/>
          <w:sz w:val="28"/>
          <w:szCs w:val="28"/>
        </w:rPr>
        <w:t xml:space="preserve"> на основании договоров (соглашений) о предоставлении субсидий, осуществляется в порядке, установленном департаментом финансов, в пределах суммы, необходимой для оплаты денежных</w:t>
      </w:r>
      <w:proofErr w:type="gramEnd"/>
      <w:r w:rsidRPr="00A36310">
        <w:rPr>
          <w:rFonts w:ascii="PT Astra Serif" w:hAnsi="PT Astra Serif" w:cs="Times New Roman"/>
          <w:sz w:val="28"/>
          <w:szCs w:val="28"/>
        </w:rPr>
        <w:t xml:space="preserve">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36310">
        <w:rPr>
          <w:rFonts w:ascii="PT Astra Serif" w:hAnsi="PT Astra Serif" w:cs="Times New Roman"/>
          <w:sz w:val="28"/>
          <w:szCs w:val="28"/>
        </w:rPr>
        <w:lastRenderedPageBreak/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Pr="00A36310">
        <w:rPr>
          <w:rFonts w:ascii="PT Astra Serif" w:hAnsi="PT Astra Serif" w:cs="Times New Roman"/>
          <w:sz w:val="28"/>
          <w:szCs w:val="28"/>
        </w:rPr>
        <w:t xml:space="preserve">в </w:t>
      </w:r>
      <w:hyperlink w:anchor="P44" w:history="1">
        <w:r w:rsidRPr="00A36310">
          <w:rPr>
            <w:rFonts w:ascii="PT Astra Serif" w:hAnsi="PT Astra Serif" w:cs="Times New Roman"/>
            <w:sz w:val="28"/>
            <w:szCs w:val="28"/>
          </w:rPr>
          <w:t>абзаце втором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настоящего пункта, осуществляются не позднее 2-го рабочего дня, следующего за днем представления участником</w:t>
      </w:r>
      <w:r w:rsidR="00902EDC">
        <w:rPr>
          <w:rFonts w:ascii="PT Astra Serif" w:hAnsi="PT Astra Serif" w:cs="Times New Roman"/>
          <w:sz w:val="28"/>
          <w:szCs w:val="28"/>
        </w:rPr>
        <w:t xml:space="preserve"> казначейского сопровождения в Д</w:t>
      </w:r>
      <w:r w:rsidRPr="00A36310">
        <w:rPr>
          <w:rFonts w:ascii="PT Astra Serif" w:hAnsi="PT Astra Serif" w:cs="Times New Roman"/>
          <w:sz w:val="28"/>
          <w:szCs w:val="28"/>
        </w:rPr>
        <w:t>епартамент финансов платежных поручений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 xml:space="preserve">5. При открытии в Департаменте финансов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4" w:history="1">
        <w:r w:rsidRPr="00A36310">
          <w:rPr>
            <w:rFonts w:ascii="PT Astra Serif" w:hAnsi="PT Astra Serif" w:cs="Times New Roman"/>
            <w:sz w:val="28"/>
            <w:szCs w:val="28"/>
          </w:rPr>
          <w:t>статьей 242.13-1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>6. Операции с целевыми средствами, отраженными на лицевых счетах, проводятся после осуществления Департаментом финансов санкционирования расходов в соответствии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Pr="00A36310">
        <w:rPr>
          <w:rFonts w:ascii="PT Astra Serif" w:hAnsi="PT Astra Serif" w:cs="Times New Roman"/>
          <w:sz w:val="28"/>
          <w:szCs w:val="28"/>
        </w:rPr>
        <w:t>с порядком санкционирования.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43" w:history="1">
        <w:r w:rsidRPr="00A36310">
          <w:rPr>
            <w:rFonts w:ascii="PT Astra Serif" w:hAnsi="PT Astra Serif" w:cs="Times New Roman"/>
            <w:sz w:val="28"/>
            <w:szCs w:val="28"/>
          </w:rPr>
          <w:t>пункте 4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Порядка, участники казначейского сопровождения обязаны соблюдать требования, предусмотренные </w:t>
      </w:r>
      <w:hyperlink r:id="rId15" w:history="1">
        <w:r w:rsidRPr="00A36310">
          <w:rPr>
            <w:rFonts w:ascii="PT Astra Serif" w:hAnsi="PT Astra Serif" w:cs="Times New Roman"/>
            <w:sz w:val="28"/>
            <w:szCs w:val="28"/>
          </w:rPr>
          <w:t>пунктом 3 статьи 242.23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устанавливающие запрет на перечисление сре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>дств с л</w:t>
      </w:r>
      <w:proofErr w:type="gramEnd"/>
      <w:r w:rsidRPr="00A36310">
        <w:rPr>
          <w:rFonts w:ascii="PT Astra Serif" w:hAnsi="PT Astra Serif" w:cs="Times New Roman"/>
          <w:sz w:val="28"/>
          <w:szCs w:val="28"/>
        </w:rPr>
        <w:t>ицевого счета.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 xml:space="preserve">В дополнение к условиям, установленным </w:t>
      </w:r>
      <w:hyperlink r:id="rId16" w:history="1">
        <w:r w:rsidRPr="00A36310">
          <w:rPr>
            <w:rFonts w:ascii="PT Astra Serif" w:hAnsi="PT Astra Serif" w:cs="Times New Roman"/>
            <w:sz w:val="28"/>
            <w:szCs w:val="28"/>
          </w:rPr>
          <w:t>пунктом 3 статьи 242.23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hyperlink r:id="rId17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пунктах 10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и </w:t>
      </w:r>
      <w:hyperlink r:id="rId18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11 статьи 242.13-1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соответственно, а также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о приостановлении операций на лицевом счете в соответствии с </w:t>
      </w:r>
      <w:hyperlink r:id="rId19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пунктом 3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указанной статьи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в порядке, предусмотренном Правительством Российской Федерации;</w:t>
      </w:r>
      <w:proofErr w:type="gramEnd"/>
    </w:p>
    <w:p w:rsidR="00A36310" w:rsidRPr="00A36310" w:rsidRDefault="001263B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36310" w:rsidRPr="00A36310">
        <w:rPr>
          <w:rFonts w:ascii="PT Astra Serif" w:hAnsi="PT Astra Serif" w:cs="Times New Roman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hyperlink r:id="rId20" w:history="1">
        <w:r w:rsidR="00A36310" w:rsidRPr="00A36310">
          <w:rPr>
            <w:rFonts w:ascii="PT Astra Serif" w:hAnsi="PT Astra Serif" w:cs="Times New Roman"/>
            <w:sz w:val="28"/>
            <w:szCs w:val="28"/>
          </w:rPr>
          <w:t>подпунктом 3 пункта 3 статьи 242.23</w:t>
        </w:r>
      </w:hyperlink>
      <w:r w:rsidR="00A36310" w:rsidRPr="00A3631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а также обязательств</w:t>
      </w:r>
      <w:r w:rsidR="009A6680">
        <w:rPr>
          <w:rFonts w:ascii="PT Astra Serif" w:hAnsi="PT Astra Serif" w:cs="Times New Roman"/>
          <w:sz w:val="28"/>
          <w:szCs w:val="28"/>
        </w:rPr>
        <w:t xml:space="preserve"> </w:t>
      </w:r>
      <w:r w:rsidR="00A36310" w:rsidRPr="00A36310">
        <w:rPr>
          <w:rFonts w:ascii="PT Astra Serif" w:hAnsi="PT Astra Serif" w:cs="Times New Roman"/>
          <w:sz w:val="28"/>
          <w:szCs w:val="28"/>
        </w:rPr>
        <w:t>по накладным расходам, связанным с исполнением государственного (муниципального) контракта, договора (соглашения), контракта (договора), в соответствии с порядком санкционирования.</w:t>
      </w:r>
      <w:proofErr w:type="gramEnd"/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>8. Департамент финансов осуществляет расширенное казначейское сопровождение целевых сре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>дств в сл</w:t>
      </w:r>
      <w:proofErr w:type="gramEnd"/>
      <w:r w:rsidRPr="00A36310">
        <w:rPr>
          <w:rFonts w:ascii="PT Astra Serif" w:hAnsi="PT Astra Serif" w:cs="Times New Roman"/>
          <w:sz w:val="28"/>
          <w:szCs w:val="28"/>
        </w:rPr>
        <w:t xml:space="preserve">учаях и в порядке, установленных </w:t>
      </w:r>
      <w:hyperlink r:id="rId21" w:history="1">
        <w:r w:rsidRPr="00A36310">
          <w:rPr>
            <w:rFonts w:ascii="PT Astra Serif" w:hAnsi="PT Astra Serif" w:cs="Times New Roman"/>
            <w:sz w:val="28"/>
            <w:szCs w:val="28"/>
          </w:rPr>
          <w:t>Правилами</w:t>
        </w:r>
      </w:hyperlink>
      <w:r w:rsidRPr="00A36310">
        <w:rPr>
          <w:rFonts w:ascii="PT Astra Serif" w:hAnsi="PT Astra Serif" w:cs="Times New Roman"/>
          <w:sz w:val="28"/>
          <w:szCs w:val="28"/>
        </w:rPr>
        <w:t xml:space="preserve"> расширенного казначейского сопровождения, утвержденными постановлением Правительства Российской Федера</w:t>
      </w:r>
      <w:r w:rsidR="00902EDC">
        <w:rPr>
          <w:rFonts w:ascii="PT Astra Serif" w:hAnsi="PT Astra Serif" w:cs="Times New Roman"/>
          <w:sz w:val="28"/>
          <w:szCs w:val="28"/>
        </w:rPr>
        <w:t>ции от 24.11.2021 № 2024 «</w:t>
      </w:r>
      <w:r w:rsidRPr="00A36310">
        <w:rPr>
          <w:rFonts w:ascii="PT Astra Serif" w:hAnsi="PT Astra Serif" w:cs="Times New Roman"/>
          <w:sz w:val="28"/>
          <w:szCs w:val="28"/>
        </w:rPr>
        <w:t>О прави</w:t>
      </w:r>
      <w:r w:rsidR="00902EDC">
        <w:rPr>
          <w:rFonts w:ascii="PT Astra Serif" w:hAnsi="PT Astra Serif" w:cs="Times New Roman"/>
          <w:sz w:val="28"/>
          <w:szCs w:val="28"/>
        </w:rPr>
        <w:t>лах казначейского сопровождения»</w:t>
      </w:r>
      <w:r w:rsidRPr="00A36310">
        <w:rPr>
          <w:rFonts w:ascii="PT Astra Serif" w:hAnsi="PT Astra Serif" w:cs="Times New Roman"/>
          <w:sz w:val="28"/>
          <w:szCs w:val="28"/>
        </w:rPr>
        <w:t>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 xml:space="preserve">9. 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>При казначейском сопрово</w:t>
      </w:r>
      <w:r w:rsidR="00902EDC">
        <w:rPr>
          <w:rFonts w:ascii="PT Astra Serif" w:hAnsi="PT Astra Serif" w:cs="Times New Roman"/>
          <w:sz w:val="28"/>
          <w:szCs w:val="28"/>
        </w:rPr>
        <w:t>ждении обмен документами между Д</w:t>
      </w:r>
      <w:r w:rsidRPr="00A36310">
        <w:rPr>
          <w:rFonts w:ascii="PT Astra Serif" w:hAnsi="PT Astra Serif" w:cs="Times New Roman"/>
          <w:sz w:val="28"/>
          <w:szCs w:val="28"/>
        </w:rPr>
        <w:t xml:space="preserve">епартаментом финансов, получателем средств бюджета города </w:t>
      </w:r>
      <w:proofErr w:type="spellStart"/>
      <w:r w:rsidRPr="00A36310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A36310">
        <w:rPr>
          <w:rFonts w:ascii="PT Astra Serif" w:hAnsi="PT Astra Serif" w:cs="Times New Roman"/>
          <w:sz w:val="28"/>
          <w:szCs w:val="28"/>
        </w:rPr>
        <w:t xml:space="preserve"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</w:t>
      </w:r>
      <w:r w:rsidRPr="00A36310">
        <w:rPr>
          <w:rFonts w:ascii="PT Astra Serif" w:hAnsi="PT Astra Serif" w:cs="Times New Roman"/>
          <w:sz w:val="28"/>
          <w:szCs w:val="28"/>
        </w:rPr>
        <w:lastRenderedPageBreak/>
        <w:t>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A36310">
        <w:rPr>
          <w:rFonts w:ascii="PT Astra Serif" w:hAnsi="PT Astra Serif" w:cs="Times New Roman"/>
          <w:sz w:val="28"/>
          <w:szCs w:val="28"/>
        </w:rPr>
        <w:t xml:space="preserve"> подпись).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310">
        <w:rPr>
          <w:rFonts w:ascii="PT Astra Serif" w:hAnsi="PT Astra Serif" w:cs="Times New Roman"/>
          <w:sz w:val="28"/>
          <w:szCs w:val="28"/>
        </w:rPr>
        <w:t xml:space="preserve">10. </w:t>
      </w:r>
      <w:proofErr w:type="gramStart"/>
      <w:r w:rsidRPr="00A36310">
        <w:rPr>
          <w:rFonts w:ascii="PT Astra Serif" w:hAnsi="PT Astra Serif" w:cs="Times New Roman"/>
          <w:sz w:val="28"/>
          <w:szCs w:val="28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Департаментом финансов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A36310" w:rsidRPr="00A36310" w:rsidRDefault="00A36310" w:rsidP="00A3631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A36310" w:rsidRDefault="00A36310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1006D0" w:rsidRPr="009546E8" w:rsidRDefault="001006D0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FE7394" w:rsidRPr="00FE7394" w:rsidRDefault="001006D0" w:rsidP="00FE7394">
      <w:pPr>
        <w:pStyle w:val="3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 w:rsidRPr="009546E8">
        <w:rPr>
          <w:rFonts w:ascii="PT Astra Serif" w:hAnsi="PT Astra Serif"/>
          <w:sz w:val="28"/>
          <w:szCs w:val="28"/>
        </w:rPr>
        <w:t>Югорска</w:t>
      </w:r>
      <w:proofErr w:type="spellEnd"/>
      <w:r w:rsidRPr="009546E8">
        <w:rPr>
          <w:rFonts w:ascii="PT Astra Serif" w:hAnsi="PT Astra Serif"/>
          <w:sz w:val="28"/>
          <w:szCs w:val="28"/>
        </w:rPr>
        <w:t xml:space="preserve"> </w:t>
      </w:r>
      <w:r w:rsidR="00FE7394" w:rsidRPr="00FE7394">
        <w:rPr>
          <w:rFonts w:ascii="PT Astra Serif" w:hAnsi="PT Astra Serif"/>
          <w:sz w:val="28"/>
          <w:szCs w:val="28"/>
        </w:rPr>
        <w:t xml:space="preserve">«Об утверждении Порядка </w:t>
      </w:r>
      <w:r w:rsidR="00A36310">
        <w:rPr>
          <w:rFonts w:ascii="PT Astra Serif" w:hAnsi="PT Astra Serif"/>
          <w:sz w:val="28"/>
          <w:szCs w:val="28"/>
        </w:rPr>
        <w:t>казначейского сопровождения</w:t>
      </w:r>
      <w:r w:rsidR="00651E28">
        <w:rPr>
          <w:rFonts w:ascii="PT Astra Serif" w:hAnsi="PT Astra Serif"/>
          <w:sz w:val="28"/>
          <w:szCs w:val="28"/>
        </w:rPr>
        <w:t xml:space="preserve"> средств</w:t>
      </w:r>
      <w:r w:rsidR="00C72283">
        <w:rPr>
          <w:rFonts w:ascii="PT Astra Serif" w:hAnsi="PT Astra Serif"/>
          <w:sz w:val="28"/>
          <w:szCs w:val="28"/>
        </w:rPr>
        <w:t xml:space="preserve">, предоставляемых из бюджета города </w:t>
      </w:r>
      <w:proofErr w:type="spellStart"/>
      <w:r w:rsidR="00C72283">
        <w:rPr>
          <w:rFonts w:ascii="PT Astra Serif" w:hAnsi="PT Astra Serif"/>
          <w:sz w:val="28"/>
          <w:szCs w:val="28"/>
        </w:rPr>
        <w:t>Югорска</w:t>
      </w:r>
      <w:proofErr w:type="spellEnd"/>
      <w:r w:rsidR="00C72283">
        <w:rPr>
          <w:rFonts w:ascii="PT Astra Serif" w:hAnsi="PT Astra Serif"/>
          <w:sz w:val="28"/>
          <w:szCs w:val="28"/>
        </w:rPr>
        <w:t>»</w:t>
      </w:r>
    </w:p>
    <w:p w:rsidR="0057439F" w:rsidRPr="009546E8" w:rsidRDefault="0057439F" w:rsidP="009546E8">
      <w:pPr>
        <w:pStyle w:val="3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E7394" w:rsidRPr="00FE7394" w:rsidRDefault="00E415B9" w:rsidP="00FE7394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9546E8">
        <w:rPr>
          <w:rFonts w:ascii="PT Astra Serif" w:hAnsi="PT Astra Serif"/>
          <w:b w:val="0"/>
          <w:sz w:val="28"/>
          <w:szCs w:val="28"/>
        </w:rPr>
        <w:t xml:space="preserve">         </w:t>
      </w:r>
      <w:r w:rsidR="00A01D23" w:rsidRPr="009546E8">
        <w:rPr>
          <w:rFonts w:ascii="PT Astra Serif" w:hAnsi="PT Astra Serif"/>
          <w:b w:val="0"/>
          <w:sz w:val="28"/>
          <w:szCs w:val="28"/>
        </w:rPr>
        <w:t xml:space="preserve">Проект постановления разработан в </w:t>
      </w:r>
      <w:r w:rsidR="00042C2F" w:rsidRPr="009546E8">
        <w:rPr>
          <w:rFonts w:ascii="PT Astra Serif" w:hAnsi="PT Astra Serif"/>
          <w:b w:val="0"/>
          <w:sz w:val="28"/>
          <w:szCs w:val="28"/>
        </w:rPr>
        <w:t xml:space="preserve">соответствии </w:t>
      </w:r>
      <w:r w:rsidR="006E5BC8">
        <w:rPr>
          <w:rFonts w:ascii="PT Astra Serif" w:hAnsi="PT Astra Serif"/>
          <w:b w:val="0"/>
          <w:sz w:val="28"/>
          <w:szCs w:val="28"/>
        </w:rPr>
        <w:t xml:space="preserve">со статьей 242.26 </w:t>
      </w:r>
      <w:r w:rsidR="00FE7394" w:rsidRPr="00FE7394">
        <w:rPr>
          <w:rFonts w:ascii="PT Astra Serif" w:hAnsi="PT Astra Serif"/>
          <w:b w:val="0"/>
          <w:sz w:val="28"/>
          <w:szCs w:val="28"/>
        </w:rPr>
        <w:t xml:space="preserve"> Бюджетного кодекса Российской Федерации</w:t>
      </w:r>
      <w:r w:rsidR="006E5BC8">
        <w:rPr>
          <w:rFonts w:ascii="PT Astra Serif" w:hAnsi="PT Astra Serif"/>
          <w:b w:val="0"/>
          <w:sz w:val="28"/>
          <w:szCs w:val="28"/>
        </w:rPr>
        <w:t>, постановлением Правительства Российской Федерации</w:t>
      </w:r>
      <w:r w:rsidR="00816B51">
        <w:rPr>
          <w:rFonts w:ascii="PT Astra Serif" w:hAnsi="PT Astra Serif"/>
          <w:b w:val="0"/>
          <w:sz w:val="28"/>
          <w:szCs w:val="28"/>
        </w:rPr>
        <w:t xml:space="preserve"> от </w:t>
      </w:r>
      <w:r w:rsidR="00C72283">
        <w:rPr>
          <w:rFonts w:ascii="PT Astra Serif" w:hAnsi="PT Astra Serif"/>
          <w:b w:val="0"/>
          <w:sz w:val="28"/>
          <w:szCs w:val="28"/>
        </w:rPr>
        <w:t xml:space="preserve">01.12.2021 </w:t>
      </w:r>
      <w:r w:rsidR="00816B51">
        <w:rPr>
          <w:rFonts w:ascii="PT Astra Serif" w:hAnsi="PT Astra Serif"/>
          <w:b w:val="0"/>
          <w:sz w:val="28"/>
          <w:szCs w:val="28"/>
        </w:rPr>
        <w:t xml:space="preserve">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FE7394" w:rsidRPr="00FE7394">
        <w:rPr>
          <w:rFonts w:ascii="PT Astra Serif" w:hAnsi="PT Astra Serif"/>
          <w:b w:val="0"/>
          <w:sz w:val="28"/>
          <w:szCs w:val="28"/>
        </w:rPr>
        <w:t>.</w:t>
      </w:r>
    </w:p>
    <w:p w:rsidR="00FE7394" w:rsidRPr="00A73207" w:rsidRDefault="004B2C4D" w:rsidP="00FE739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8"/>
          <w:szCs w:val="28"/>
        </w:rPr>
      </w:pPr>
      <w:r w:rsidRPr="009546E8">
        <w:rPr>
          <w:rFonts w:ascii="PT Astra Serif" w:hAnsi="PT Astra Serif" w:cs="Times New Roman"/>
          <w:sz w:val="28"/>
          <w:szCs w:val="28"/>
        </w:rPr>
        <w:t xml:space="preserve">     </w:t>
      </w:r>
      <w:r w:rsidR="006623EA" w:rsidRPr="009546E8">
        <w:rPr>
          <w:rFonts w:ascii="PT Astra Serif" w:hAnsi="PT Astra Serif" w:cs="Times New Roman"/>
          <w:sz w:val="28"/>
          <w:szCs w:val="28"/>
        </w:rPr>
        <w:t xml:space="preserve">   </w:t>
      </w:r>
      <w:r w:rsidR="007E62F5" w:rsidRPr="009546E8">
        <w:rPr>
          <w:rFonts w:ascii="PT Astra Serif" w:hAnsi="PT Astra Serif" w:cs="Times New Roman"/>
          <w:sz w:val="28"/>
          <w:szCs w:val="28"/>
        </w:rPr>
        <w:t xml:space="preserve">Данным проектом </w:t>
      </w:r>
      <w:r w:rsidR="00FE7394">
        <w:rPr>
          <w:rFonts w:ascii="PT Astra Serif" w:hAnsi="PT Astra Serif"/>
          <w:sz w:val="28"/>
          <w:szCs w:val="28"/>
        </w:rPr>
        <w:t xml:space="preserve">устанавливается </w:t>
      </w:r>
      <w:r w:rsidR="00FE7394" w:rsidRPr="00A73207">
        <w:rPr>
          <w:rFonts w:ascii="PT Astra Serif" w:hAnsi="PT Astra Serif" w:cs="PT Astra Serif"/>
          <w:bCs/>
          <w:sz w:val="28"/>
          <w:szCs w:val="28"/>
        </w:rPr>
        <w:t>порядок</w:t>
      </w:r>
      <w:r w:rsidR="00816B51">
        <w:rPr>
          <w:rFonts w:ascii="PT Astra Serif" w:hAnsi="PT Astra Serif" w:cs="PT Astra Serif"/>
          <w:bCs/>
          <w:sz w:val="28"/>
          <w:szCs w:val="28"/>
        </w:rPr>
        <w:t xml:space="preserve"> (правила) осуществления казначейского сопровождения средств, получаемых (полученных) участниками казначейского сопровождения из бюджета города </w:t>
      </w:r>
      <w:proofErr w:type="spellStart"/>
      <w:r w:rsidR="00816B51">
        <w:rPr>
          <w:rFonts w:ascii="PT Astra Serif" w:hAnsi="PT Astra Serif" w:cs="PT Astra Serif"/>
          <w:bCs/>
          <w:sz w:val="28"/>
          <w:szCs w:val="28"/>
        </w:rPr>
        <w:t>Югорска</w:t>
      </w:r>
      <w:proofErr w:type="spellEnd"/>
      <w:r w:rsidR="009A6680">
        <w:rPr>
          <w:rFonts w:ascii="PT Astra Serif" w:hAnsi="PT Astra Serif" w:cs="PT Astra Serif"/>
          <w:bCs/>
          <w:sz w:val="28"/>
          <w:szCs w:val="28"/>
        </w:rPr>
        <w:t>.</w:t>
      </w:r>
      <w:r w:rsidR="00B61C9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1006D0" w:rsidRPr="00A73207" w:rsidRDefault="009D786B" w:rsidP="009546E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1006D0" w:rsidRPr="00A73207">
        <w:rPr>
          <w:rFonts w:ascii="PT Astra Serif" w:hAnsi="PT Astra Serif"/>
          <w:sz w:val="28"/>
          <w:szCs w:val="28"/>
        </w:rPr>
        <w:t xml:space="preserve">В ходе предварительной оценки регулирующего воздействия в проекте не выявлено положений, регулирующих 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Югорска. </w:t>
      </w:r>
      <w:proofErr w:type="gramEnd"/>
    </w:p>
    <w:p w:rsidR="001006D0" w:rsidRPr="00A73207" w:rsidRDefault="009D786B" w:rsidP="009546E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73207">
        <w:rPr>
          <w:rFonts w:ascii="PT Astra Serif" w:hAnsi="PT Astra Serif"/>
          <w:sz w:val="28"/>
          <w:szCs w:val="28"/>
        </w:rPr>
        <w:t xml:space="preserve">         </w:t>
      </w:r>
      <w:r w:rsidR="001006D0" w:rsidRPr="00A73207">
        <w:rPr>
          <w:rFonts w:ascii="PT Astra Serif" w:hAnsi="PT Astra Serif"/>
          <w:sz w:val="28"/>
          <w:szCs w:val="28"/>
        </w:rPr>
        <w:t>В этой связи проект не относится к предметной области оценки регулирующего воздействия.</w:t>
      </w:r>
    </w:p>
    <w:p w:rsidR="001006D0" w:rsidRPr="009546E8" w:rsidRDefault="009D786B" w:rsidP="009546E8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A73207">
        <w:rPr>
          <w:rFonts w:ascii="PT Astra Serif" w:hAnsi="PT Astra Serif"/>
          <w:b w:val="0"/>
          <w:sz w:val="28"/>
          <w:szCs w:val="28"/>
        </w:rPr>
        <w:t xml:space="preserve">        </w:t>
      </w:r>
      <w:r w:rsidR="00A01D23" w:rsidRPr="00A73207">
        <w:rPr>
          <w:rFonts w:ascii="PT Astra Serif" w:hAnsi="PT Astra Serif"/>
          <w:b w:val="0"/>
          <w:sz w:val="28"/>
          <w:szCs w:val="28"/>
        </w:rPr>
        <w:t xml:space="preserve">Принятие проекта </w:t>
      </w:r>
      <w:r w:rsidR="001006D0" w:rsidRPr="00A73207">
        <w:rPr>
          <w:rFonts w:ascii="PT Astra Serif" w:hAnsi="PT Astra Serif"/>
          <w:b w:val="0"/>
          <w:sz w:val="28"/>
          <w:szCs w:val="28"/>
        </w:rPr>
        <w:t xml:space="preserve"> не повлечет дополнительных расходов из бюджета города Югорска и не потребует отмены или внесения изменений в муниципальные правовые акты города Югорска.</w:t>
      </w:r>
      <w:r w:rsidR="001006D0" w:rsidRPr="009546E8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1006D0" w:rsidRPr="009546E8" w:rsidRDefault="001006D0" w:rsidP="009546E8">
      <w:pPr>
        <w:pStyle w:val="a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     </w:t>
      </w:r>
    </w:p>
    <w:p w:rsidR="001006D0" w:rsidRPr="009546E8" w:rsidRDefault="001006D0" w:rsidP="009546E8">
      <w:pPr>
        <w:spacing w:after="0"/>
        <w:rPr>
          <w:rFonts w:ascii="PT Astra Serif" w:hAnsi="PT Astra Serif"/>
          <w:sz w:val="28"/>
          <w:szCs w:val="28"/>
        </w:rPr>
      </w:pPr>
    </w:p>
    <w:p w:rsidR="001006D0" w:rsidRPr="009546E8" w:rsidRDefault="001006D0" w:rsidP="009546E8">
      <w:pPr>
        <w:spacing w:after="0"/>
        <w:rPr>
          <w:rFonts w:ascii="PT Astra Serif" w:hAnsi="PT Astra Serif"/>
          <w:sz w:val="28"/>
          <w:szCs w:val="28"/>
        </w:rPr>
      </w:pPr>
    </w:p>
    <w:p w:rsidR="001006D0" w:rsidRPr="009546E8" w:rsidRDefault="001006D0" w:rsidP="009546E8">
      <w:pPr>
        <w:spacing w:after="0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>Директор департамен</w:t>
      </w:r>
      <w:r w:rsidR="00A73207">
        <w:rPr>
          <w:rFonts w:ascii="PT Astra Serif" w:hAnsi="PT Astra Serif"/>
          <w:sz w:val="28"/>
          <w:szCs w:val="28"/>
        </w:rPr>
        <w:t xml:space="preserve">та финансов          </w:t>
      </w:r>
      <w:r w:rsidRPr="009546E8">
        <w:rPr>
          <w:rFonts w:ascii="PT Astra Serif" w:hAnsi="PT Astra Serif"/>
          <w:sz w:val="28"/>
          <w:szCs w:val="28"/>
        </w:rPr>
        <w:t xml:space="preserve">                                                 И.Ю. Мальцева</w:t>
      </w:r>
    </w:p>
    <w:p w:rsidR="006E0BB2" w:rsidRPr="009546E8" w:rsidRDefault="006E0BB2" w:rsidP="009546E8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6E0BB2" w:rsidRPr="009546E8" w:rsidRDefault="006E0BB2" w:rsidP="009546E8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2264A" w:rsidRPr="009546E8" w:rsidRDefault="0022264A" w:rsidP="009546E8">
      <w:pPr>
        <w:spacing w:after="0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5D7BD1" w:rsidRPr="009546E8" w:rsidRDefault="005D7BD1" w:rsidP="009546E8">
      <w:pPr>
        <w:spacing w:after="0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sectPr w:rsidR="005D7BD1" w:rsidRPr="009546E8" w:rsidSect="005D7BD1">
      <w:pgSz w:w="11906" w:h="16838" w:code="9"/>
      <w:pgMar w:top="567" w:right="62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one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23DC"/>
    <w:multiLevelType w:val="multilevel"/>
    <w:tmpl w:val="EB523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4A8C1131"/>
    <w:multiLevelType w:val="multilevel"/>
    <w:tmpl w:val="7684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9342525"/>
    <w:multiLevelType w:val="hybridMultilevel"/>
    <w:tmpl w:val="35C8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8F6"/>
    <w:rsid w:val="000021CF"/>
    <w:rsid w:val="00003A6A"/>
    <w:rsid w:val="000058DB"/>
    <w:rsid w:val="00024E5B"/>
    <w:rsid w:val="00042C2F"/>
    <w:rsid w:val="00043A02"/>
    <w:rsid w:val="0005422A"/>
    <w:rsid w:val="000549BB"/>
    <w:rsid w:val="00065731"/>
    <w:rsid w:val="00073A70"/>
    <w:rsid w:val="0007470B"/>
    <w:rsid w:val="00083691"/>
    <w:rsid w:val="00093CF6"/>
    <w:rsid w:val="00094194"/>
    <w:rsid w:val="0009581F"/>
    <w:rsid w:val="000A0192"/>
    <w:rsid w:val="000A05E4"/>
    <w:rsid w:val="000A18D9"/>
    <w:rsid w:val="000A2E46"/>
    <w:rsid w:val="000A551B"/>
    <w:rsid w:val="000A5955"/>
    <w:rsid w:val="000B1FC7"/>
    <w:rsid w:val="000C2A88"/>
    <w:rsid w:val="000D6222"/>
    <w:rsid w:val="000D7C97"/>
    <w:rsid w:val="000E6ED8"/>
    <w:rsid w:val="000F2FA1"/>
    <w:rsid w:val="000F3B19"/>
    <w:rsid w:val="001006D0"/>
    <w:rsid w:val="00110EFA"/>
    <w:rsid w:val="0011447E"/>
    <w:rsid w:val="001234C5"/>
    <w:rsid w:val="0012385E"/>
    <w:rsid w:val="001263B0"/>
    <w:rsid w:val="00140F5A"/>
    <w:rsid w:val="00154EA5"/>
    <w:rsid w:val="00162A42"/>
    <w:rsid w:val="00171651"/>
    <w:rsid w:val="00173D3F"/>
    <w:rsid w:val="0017708F"/>
    <w:rsid w:val="001802E2"/>
    <w:rsid w:val="00181EC2"/>
    <w:rsid w:val="001958AE"/>
    <w:rsid w:val="001A3099"/>
    <w:rsid w:val="001B3DAE"/>
    <w:rsid w:val="001B3FFF"/>
    <w:rsid w:val="001D366C"/>
    <w:rsid w:val="001F4808"/>
    <w:rsid w:val="002143EF"/>
    <w:rsid w:val="0021651B"/>
    <w:rsid w:val="0022264A"/>
    <w:rsid w:val="00225A43"/>
    <w:rsid w:val="00225EBF"/>
    <w:rsid w:val="00237C0D"/>
    <w:rsid w:val="00242BB2"/>
    <w:rsid w:val="00244A80"/>
    <w:rsid w:val="00272AC6"/>
    <w:rsid w:val="002801E7"/>
    <w:rsid w:val="0028379D"/>
    <w:rsid w:val="00292E2E"/>
    <w:rsid w:val="002A2515"/>
    <w:rsid w:val="002A272E"/>
    <w:rsid w:val="002A2860"/>
    <w:rsid w:val="002A7EC5"/>
    <w:rsid w:val="002B5E7A"/>
    <w:rsid w:val="002D30CC"/>
    <w:rsid w:val="002E069E"/>
    <w:rsid w:val="002E4023"/>
    <w:rsid w:val="002E7252"/>
    <w:rsid w:val="002F4932"/>
    <w:rsid w:val="00300FE1"/>
    <w:rsid w:val="00307453"/>
    <w:rsid w:val="00322093"/>
    <w:rsid w:val="00322C25"/>
    <w:rsid w:val="003328EE"/>
    <w:rsid w:val="0033647D"/>
    <w:rsid w:val="00345859"/>
    <w:rsid w:val="00345DAD"/>
    <w:rsid w:val="00346CE9"/>
    <w:rsid w:val="00350CAC"/>
    <w:rsid w:val="003521CE"/>
    <w:rsid w:val="0035297C"/>
    <w:rsid w:val="00353BC3"/>
    <w:rsid w:val="0035416A"/>
    <w:rsid w:val="00354242"/>
    <w:rsid w:val="003644B8"/>
    <w:rsid w:val="00374189"/>
    <w:rsid w:val="00375642"/>
    <w:rsid w:val="003804BE"/>
    <w:rsid w:val="00380DAD"/>
    <w:rsid w:val="00384072"/>
    <w:rsid w:val="00390919"/>
    <w:rsid w:val="00390ACB"/>
    <w:rsid w:val="0039189D"/>
    <w:rsid w:val="003A45E6"/>
    <w:rsid w:val="003A630E"/>
    <w:rsid w:val="003B51BB"/>
    <w:rsid w:val="003E0DE7"/>
    <w:rsid w:val="003F13F9"/>
    <w:rsid w:val="003F192F"/>
    <w:rsid w:val="00417C42"/>
    <w:rsid w:val="00427370"/>
    <w:rsid w:val="00430761"/>
    <w:rsid w:val="00441B3E"/>
    <w:rsid w:val="00451FE6"/>
    <w:rsid w:val="00466AE0"/>
    <w:rsid w:val="0047528F"/>
    <w:rsid w:val="00480AA5"/>
    <w:rsid w:val="0048598F"/>
    <w:rsid w:val="00486127"/>
    <w:rsid w:val="00487A37"/>
    <w:rsid w:val="00490B96"/>
    <w:rsid w:val="004B0271"/>
    <w:rsid w:val="004B2C4D"/>
    <w:rsid w:val="004B56FB"/>
    <w:rsid w:val="004C3E12"/>
    <w:rsid w:val="004C76B4"/>
    <w:rsid w:val="004D128F"/>
    <w:rsid w:val="004E12F9"/>
    <w:rsid w:val="004E3077"/>
    <w:rsid w:val="004E63B6"/>
    <w:rsid w:val="004F0B9F"/>
    <w:rsid w:val="004F0E94"/>
    <w:rsid w:val="004F7698"/>
    <w:rsid w:val="005014D3"/>
    <w:rsid w:val="00502F50"/>
    <w:rsid w:val="00524AB4"/>
    <w:rsid w:val="00532465"/>
    <w:rsid w:val="00544B27"/>
    <w:rsid w:val="0054705F"/>
    <w:rsid w:val="00547686"/>
    <w:rsid w:val="00554477"/>
    <w:rsid w:val="00563C22"/>
    <w:rsid w:val="0057439F"/>
    <w:rsid w:val="00581BF7"/>
    <w:rsid w:val="00582D32"/>
    <w:rsid w:val="00587140"/>
    <w:rsid w:val="0058789A"/>
    <w:rsid w:val="00590B29"/>
    <w:rsid w:val="005917FE"/>
    <w:rsid w:val="005A433B"/>
    <w:rsid w:val="005A6D53"/>
    <w:rsid w:val="005B0F63"/>
    <w:rsid w:val="005B1D06"/>
    <w:rsid w:val="005C0568"/>
    <w:rsid w:val="005C38C2"/>
    <w:rsid w:val="005D3F9A"/>
    <w:rsid w:val="005D7BD1"/>
    <w:rsid w:val="005E519C"/>
    <w:rsid w:val="005E5A4B"/>
    <w:rsid w:val="005F4468"/>
    <w:rsid w:val="005F7D0C"/>
    <w:rsid w:val="00622DD0"/>
    <w:rsid w:val="006279E6"/>
    <w:rsid w:val="0063438C"/>
    <w:rsid w:val="00643334"/>
    <w:rsid w:val="00651E28"/>
    <w:rsid w:val="006535B3"/>
    <w:rsid w:val="006623EA"/>
    <w:rsid w:val="006661FF"/>
    <w:rsid w:val="00676DC5"/>
    <w:rsid w:val="00692280"/>
    <w:rsid w:val="00693D6E"/>
    <w:rsid w:val="00694BE6"/>
    <w:rsid w:val="006A0C6F"/>
    <w:rsid w:val="006A2156"/>
    <w:rsid w:val="006A53B7"/>
    <w:rsid w:val="006B58B0"/>
    <w:rsid w:val="006C55C0"/>
    <w:rsid w:val="006C779A"/>
    <w:rsid w:val="006D42F7"/>
    <w:rsid w:val="006E0BB2"/>
    <w:rsid w:val="006E5BC8"/>
    <w:rsid w:val="007061C3"/>
    <w:rsid w:val="00711947"/>
    <w:rsid w:val="00713502"/>
    <w:rsid w:val="00714B09"/>
    <w:rsid w:val="00730E43"/>
    <w:rsid w:val="00736526"/>
    <w:rsid w:val="00737616"/>
    <w:rsid w:val="00744F26"/>
    <w:rsid w:val="00745E7A"/>
    <w:rsid w:val="00751EE2"/>
    <w:rsid w:val="007525C1"/>
    <w:rsid w:val="00754D91"/>
    <w:rsid w:val="007555D8"/>
    <w:rsid w:val="00761DBE"/>
    <w:rsid w:val="007646BB"/>
    <w:rsid w:val="00771735"/>
    <w:rsid w:val="00773230"/>
    <w:rsid w:val="00773CA2"/>
    <w:rsid w:val="00791AB9"/>
    <w:rsid w:val="0079272F"/>
    <w:rsid w:val="00793071"/>
    <w:rsid w:val="007A163B"/>
    <w:rsid w:val="007A2DD8"/>
    <w:rsid w:val="007A33BF"/>
    <w:rsid w:val="007B2A96"/>
    <w:rsid w:val="007B337C"/>
    <w:rsid w:val="007B5779"/>
    <w:rsid w:val="007C1B58"/>
    <w:rsid w:val="007C24D6"/>
    <w:rsid w:val="007E14E1"/>
    <w:rsid w:val="007E4CA3"/>
    <w:rsid w:val="007E5AA9"/>
    <w:rsid w:val="007E62F5"/>
    <w:rsid w:val="007F6333"/>
    <w:rsid w:val="00810022"/>
    <w:rsid w:val="008107A2"/>
    <w:rsid w:val="00816B51"/>
    <w:rsid w:val="008216ED"/>
    <w:rsid w:val="00824551"/>
    <w:rsid w:val="008370D3"/>
    <w:rsid w:val="0084327E"/>
    <w:rsid w:val="00845B69"/>
    <w:rsid w:val="00850AA8"/>
    <w:rsid w:val="00865133"/>
    <w:rsid w:val="00880703"/>
    <w:rsid w:val="00884F60"/>
    <w:rsid w:val="00893C8A"/>
    <w:rsid w:val="00895F31"/>
    <w:rsid w:val="00896160"/>
    <w:rsid w:val="008A0689"/>
    <w:rsid w:val="008A60A6"/>
    <w:rsid w:val="008A705C"/>
    <w:rsid w:val="008C5B7F"/>
    <w:rsid w:val="008D0D73"/>
    <w:rsid w:val="008D1AE6"/>
    <w:rsid w:val="008D50E1"/>
    <w:rsid w:val="008D5BAB"/>
    <w:rsid w:val="008E150F"/>
    <w:rsid w:val="008E3218"/>
    <w:rsid w:val="008F495E"/>
    <w:rsid w:val="00902EDC"/>
    <w:rsid w:val="009213C4"/>
    <w:rsid w:val="00926D96"/>
    <w:rsid w:val="00927833"/>
    <w:rsid w:val="00934DD8"/>
    <w:rsid w:val="00936FAB"/>
    <w:rsid w:val="00940C1A"/>
    <w:rsid w:val="009436F2"/>
    <w:rsid w:val="00945DF4"/>
    <w:rsid w:val="009546E8"/>
    <w:rsid w:val="009559F0"/>
    <w:rsid w:val="00956B4A"/>
    <w:rsid w:val="00957528"/>
    <w:rsid w:val="00990BCE"/>
    <w:rsid w:val="00997E8E"/>
    <w:rsid w:val="009A1DA9"/>
    <w:rsid w:val="009A2486"/>
    <w:rsid w:val="009A6680"/>
    <w:rsid w:val="009A764A"/>
    <w:rsid w:val="009A7E3D"/>
    <w:rsid w:val="009B0492"/>
    <w:rsid w:val="009B7A48"/>
    <w:rsid w:val="009C4E71"/>
    <w:rsid w:val="009C5FB9"/>
    <w:rsid w:val="009C793A"/>
    <w:rsid w:val="009D4F4F"/>
    <w:rsid w:val="009D786B"/>
    <w:rsid w:val="009E7616"/>
    <w:rsid w:val="009F0667"/>
    <w:rsid w:val="009F48F6"/>
    <w:rsid w:val="00A01D23"/>
    <w:rsid w:val="00A0475F"/>
    <w:rsid w:val="00A051D2"/>
    <w:rsid w:val="00A12A98"/>
    <w:rsid w:val="00A15819"/>
    <w:rsid w:val="00A2307A"/>
    <w:rsid w:val="00A267F3"/>
    <w:rsid w:val="00A30A8E"/>
    <w:rsid w:val="00A3591D"/>
    <w:rsid w:val="00A36310"/>
    <w:rsid w:val="00A3642F"/>
    <w:rsid w:val="00A43D6A"/>
    <w:rsid w:val="00A5583A"/>
    <w:rsid w:val="00A73207"/>
    <w:rsid w:val="00A80CE7"/>
    <w:rsid w:val="00A879AB"/>
    <w:rsid w:val="00A95B5B"/>
    <w:rsid w:val="00A97AA8"/>
    <w:rsid w:val="00AA110B"/>
    <w:rsid w:val="00AA1F70"/>
    <w:rsid w:val="00AB06FE"/>
    <w:rsid w:val="00AB0D36"/>
    <w:rsid w:val="00AB18FD"/>
    <w:rsid w:val="00AB4896"/>
    <w:rsid w:val="00AB4ED1"/>
    <w:rsid w:val="00AC0BB4"/>
    <w:rsid w:val="00AE410F"/>
    <w:rsid w:val="00AF31B8"/>
    <w:rsid w:val="00AF46DA"/>
    <w:rsid w:val="00B01A4D"/>
    <w:rsid w:val="00B045D4"/>
    <w:rsid w:val="00B051FA"/>
    <w:rsid w:val="00B078EE"/>
    <w:rsid w:val="00B13AD5"/>
    <w:rsid w:val="00B13B6B"/>
    <w:rsid w:val="00B21172"/>
    <w:rsid w:val="00B22FAE"/>
    <w:rsid w:val="00B269BA"/>
    <w:rsid w:val="00B26BF6"/>
    <w:rsid w:val="00B30144"/>
    <w:rsid w:val="00B33DA2"/>
    <w:rsid w:val="00B344B7"/>
    <w:rsid w:val="00B4074C"/>
    <w:rsid w:val="00B43DE3"/>
    <w:rsid w:val="00B46D86"/>
    <w:rsid w:val="00B61C96"/>
    <w:rsid w:val="00B700FB"/>
    <w:rsid w:val="00B76107"/>
    <w:rsid w:val="00B85DF7"/>
    <w:rsid w:val="00B92B22"/>
    <w:rsid w:val="00B92FAF"/>
    <w:rsid w:val="00B961F1"/>
    <w:rsid w:val="00BA06CB"/>
    <w:rsid w:val="00BB668D"/>
    <w:rsid w:val="00BC0DAB"/>
    <w:rsid w:val="00BC63B5"/>
    <w:rsid w:val="00BD3570"/>
    <w:rsid w:val="00BD4EED"/>
    <w:rsid w:val="00BE3599"/>
    <w:rsid w:val="00BE5979"/>
    <w:rsid w:val="00BE61EE"/>
    <w:rsid w:val="00BE696D"/>
    <w:rsid w:val="00BF7736"/>
    <w:rsid w:val="00C1021C"/>
    <w:rsid w:val="00C110F4"/>
    <w:rsid w:val="00C1292E"/>
    <w:rsid w:val="00C14F6E"/>
    <w:rsid w:val="00C17235"/>
    <w:rsid w:val="00C178D9"/>
    <w:rsid w:val="00C23700"/>
    <w:rsid w:val="00C23D52"/>
    <w:rsid w:val="00C23E75"/>
    <w:rsid w:val="00C23EEB"/>
    <w:rsid w:val="00C26DB7"/>
    <w:rsid w:val="00C3781F"/>
    <w:rsid w:val="00C40628"/>
    <w:rsid w:val="00C520DE"/>
    <w:rsid w:val="00C53354"/>
    <w:rsid w:val="00C56C96"/>
    <w:rsid w:val="00C63F17"/>
    <w:rsid w:val="00C72283"/>
    <w:rsid w:val="00C82654"/>
    <w:rsid w:val="00C82D59"/>
    <w:rsid w:val="00C85A15"/>
    <w:rsid w:val="00C86B71"/>
    <w:rsid w:val="00C95F78"/>
    <w:rsid w:val="00C9769C"/>
    <w:rsid w:val="00CB1C88"/>
    <w:rsid w:val="00CB2479"/>
    <w:rsid w:val="00CB45F1"/>
    <w:rsid w:val="00CB62E9"/>
    <w:rsid w:val="00CC639D"/>
    <w:rsid w:val="00CD76D5"/>
    <w:rsid w:val="00CE0151"/>
    <w:rsid w:val="00CE04EC"/>
    <w:rsid w:val="00CE0A39"/>
    <w:rsid w:val="00CE124E"/>
    <w:rsid w:val="00CE20C7"/>
    <w:rsid w:val="00CE4BC7"/>
    <w:rsid w:val="00CF36F8"/>
    <w:rsid w:val="00CF7ECB"/>
    <w:rsid w:val="00D044F6"/>
    <w:rsid w:val="00D06B67"/>
    <w:rsid w:val="00D235E9"/>
    <w:rsid w:val="00D362AF"/>
    <w:rsid w:val="00D409D3"/>
    <w:rsid w:val="00D45B8D"/>
    <w:rsid w:val="00D66C23"/>
    <w:rsid w:val="00D717FD"/>
    <w:rsid w:val="00D734CD"/>
    <w:rsid w:val="00D84286"/>
    <w:rsid w:val="00D870D0"/>
    <w:rsid w:val="00D90D9F"/>
    <w:rsid w:val="00DA5276"/>
    <w:rsid w:val="00DA72C9"/>
    <w:rsid w:val="00DB097E"/>
    <w:rsid w:val="00DB2986"/>
    <w:rsid w:val="00DC6B4E"/>
    <w:rsid w:val="00DD1EB9"/>
    <w:rsid w:val="00DE0C20"/>
    <w:rsid w:val="00DE58D1"/>
    <w:rsid w:val="00E234A6"/>
    <w:rsid w:val="00E361F3"/>
    <w:rsid w:val="00E37E96"/>
    <w:rsid w:val="00E415B9"/>
    <w:rsid w:val="00E42C56"/>
    <w:rsid w:val="00E461CB"/>
    <w:rsid w:val="00E54597"/>
    <w:rsid w:val="00E81655"/>
    <w:rsid w:val="00E83E4D"/>
    <w:rsid w:val="00E85DE6"/>
    <w:rsid w:val="00E96123"/>
    <w:rsid w:val="00EB198F"/>
    <w:rsid w:val="00EB2943"/>
    <w:rsid w:val="00EB4908"/>
    <w:rsid w:val="00EC0F35"/>
    <w:rsid w:val="00EC3C33"/>
    <w:rsid w:val="00ED1E33"/>
    <w:rsid w:val="00ED3761"/>
    <w:rsid w:val="00ED388B"/>
    <w:rsid w:val="00ED647E"/>
    <w:rsid w:val="00ED654F"/>
    <w:rsid w:val="00ED681B"/>
    <w:rsid w:val="00EE5307"/>
    <w:rsid w:val="00EF66E5"/>
    <w:rsid w:val="00F11E00"/>
    <w:rsid w:val="00F40BD0"/>
    <w:rsid w:val="00F53A0E"/>
    <w:rsid w:val="00F602CE"/>
    <w:rsid w:val="00F6377C"/>
    <w:rsid w:val="00F73EE4"/>
    <w:rsid w:val="00F90FEF"/>
    <w:rsid w:val="00F92BE9"/>
    <w:rsid w:val="00F972C2"/>
    <w:rsid w:val="00FC0093"/>
    <w:rsid w:val="00FC3ADB"/>
    <w:rsid w:val="00FE5B59"/>
    <w:rsid w:val="00FE7394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C5"/>
  </w:style>
  <w:style w:type="paragraph" w:styleId="1">
    <w:name w:val="heading 1"/>
    <w:basedOn w:val="a"/>
    <w:next w:val="a"/>
    <w:link w:val="10"/>
    <w:qFormat/>
    <w:rsid w:val="009F48F6"/>
    <w:pPr>
      <w:keepNext/>
      <w:spacing w:after="0" w:line="240" w:lineRule="auto"/>
      <w:jc w:val="center"/>
      <w:outlineLvl w:val="0"/>
    </w:pPr>
    <w:rPr>
      <w:rFonts w:ascii="Coronet" w:eastAsia="Times New Roman" w:hAnsi="Coronet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9F48F6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9F48F6"/>
    <w:pPr>
      <w:keepNext/>
      <w:spacing w:after="0" w:line="240" w:lineRule="auto"/>
      <w:outlineLvl w:val="5"/>
    </w:pPr>
    <w:rPr>
      <w:rFonts w:ascii="Garamond" w:eastAsia="Times New Roman" w:hAnsi="Garamond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F6"/>
    <w:rPr>
      <w:rFonts w:ascii="Coronet" w:eastAsia="Times New Roman" w:hAnsi="Coronet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F48F6"/>
    <w:rPr>
      <w:rFonts w:ascii="Garamond" w:eastAsia="Times New Roman" w:hAnsi="Garamond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9F48F6"/>
    <w:rPr>
      <w:rFonts w:ascii="Garamond" w:eastAsia="Times New Roman" w:hAnsi="Garamond" w:cs="Times New Roman"/>
      <w:sz w:val="24"/>
      <w:szCs w:val="20"/>
    </w:rPr>
  </w:style>
  <w:style w:type="paragraph" w:styleId="3">
    <w:name w:val="Body Text 3"/>
    <w:basedOn w:val="a"/>
    <w:link w:val="30"/>
    <w:rsid w:val="009F4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F48F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422A"/>
    <w:pPr>
      <w:ind w:left="720"/>
      <w:contextualSpacing/>
    </w:pPr>
  </w:style>
  <w:style w:type="character" w:customStyle="1" w:styleId="a6">
    <w:name w:val="Цветовое выделение"/>
    <w:uiPriority w:val="99"/>
    <w:rsid w:val="000A2E46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DB097E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B097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486127"/>
    <w:rPr>
      <w:color w:val="000000"/>
      <w:shd w:val="clear" w:color="auto" w:fill="C1D7FF"/>
    </w:rPr>
  </w:style>
  <w:style w:type="paragraph" w:styleId="ad">
    <w:name w:val="Normal (Web)"/>
    <w:basedOn w:val="a"/>
    <w:uiPriority w:val="99"/>
    <w:rsid w:val="00B3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44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734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No Spacing"/>
    <w:uiPriority w:val="1"/>
    <w:qFormat/>
    <w:rsid w:val="00926D96"/>
    <w:pPr>
      <w:spacing w:after="0" w:line="240" w:lineRule="auto"/>
    </w:pPr>
  </w:style>
  <w:style w:type="paragraph" w:customStyle="1" w:styleId="af0">
    <w:name w:val="Текст (справка)"/>
    <w:basedOn w:val="a"/>
    <w:next w:val="a"/>
    <w:uiPriority w:val="99"/>
    <w:rsid w:val="00B2117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 для Текст"/>
    <w:uiPriority w:val="99"/>
    <w:rsid w:val="00B21172"/>
  </w:style>
  <w:style w:type="paragraph" w:customStyle="1" w:styleId="ConsPlusTitle">
    <w:name w:val="ConsPlusTitle"/>
    <w:rsid w:val="00A36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6D735FFF6306F264B685ACE83D9AFF662B654DA98EC11D6AF1106A0B66467DA31937235AF6C79E7u9F6J" TargetMode="External"/><Relationship Id="rId13" Type="http://schemas.openxmlformats.org/officeDocument/2006/relationships/hyperlink" Target="consultantplus://offline/ref=475CB0CA56359217E25C70F11DA44D8381D033F8F6306F264B685ACE83D9AFF662B654DD9FE914D9F94B16A4FF316FC4348C6C36B16Cu7FBJ" TargetMode="External"/><Relationship Id="rId18" Type="http://schemas.openxmlformats.org/officeDocument/2006/relationships/hyperlink" Target="consultantplus://offline/ref=475CB0CA56359217E25C70F11DA44D8381D033F8F6306F264B685ACE83D9AFF662B654DD9FEF14D9F94B16A4FF316FC4348C6C36B16Cu7F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5CB0CA56359217E25C70F11DA44D8386D735FBF2306F264B685ACE83D9AFF662B654DA98EF10D4AE1106A0B66467DA31937235AF6C79E7u9F6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75CB0CA56359217E25C70F11DA44D8381D033F8F6306F264B685ACE83D9AFF662B654DD9FEA11D9F94B16A4FF316FC4348C6C36B16Cu7FBJ" TargetMode="External"/><Relationship Id="rId17" Type="http://schemas.openxmlformats.org/officeDocument/2006/relationships/hyperlink" Target="consultantplus://offline/ref=475CB0CA56359217E25C70F11DA44D8381D033F8F6306F264B685ACE83D9AFF662B654DD9FEF10D9F94B16A4FF316FC4348C6C36B16Cu7F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5CB0CA56359217E25C70F11DA44D8381D033F8F6306F264B685ACE83D9AFF662B654DD9FEA11D9F94B16A4FF316FC4348C6C36B16Cu7FBJ" TargetMode="External"/><Relationship Id="rId20" Type="http://schemas.openxmlformats.org/officeDocument/2006/relationships/hyperlink" Target="consultantplus://offline/ref=475CB0CA56359217E25C70F11DA44D8381D033F8F6306F264B685ACE83D9AFF662B654DD9FEA14D9F94B16A4FF316FC4348C6C36B16Cu7F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5CB0CA56359217E25C70F11DA44D8386D735FFF6306F264B685ACE83D9AFF662B654DA98EC11D6AF1106A0B66467DA31937235AF6C79E7u9F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5CB0CA56359217E25C70F11DA44D8381D033F8F6306F264B685ACE83D9AFF662B654DD9FEA11D9F94B16A4FF316FC4348C6C36B16Cu7F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5CB0CA56359217E25C70F11DA44D8381D033F8F6306F264B685ACE83D9AFF662B654DD91EF18D9F94B16A4FF316FC4348C6C36B16Cu7FBJ" TargetMode="External"/><Relationship Id="rId19" Type="http://schemas.openxmlformats.org/officeDocument/2006/relationships/hyperlink" Target="consultantplus://offline/ref=475CB0CA56359217E25C70F11DA44D8381D033F8F6306F264B685ACE83D9AFF662B654DD9EE711D9F94B16A4FF316FC4348C6C36B16Cu7F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5CB0CA56359217E25C70F11DA44D8381D033F8F6306F264B685ACE83D9AFF662B654DD9FE819D9F94B16A4FF316FC4348C6C36B16Cu7FBJ" TargetMode="External"/><Relationship Id="rId14" Type="http://schemas.openxmlformats.org/officeDocument/2006/relationships/hyperlink" Target="consultantplus://offline/ref=475CB0CA56359217E25C70F11DA44D8381D033F8F6306F264B685ACE83D9AFF662B654DD9EE818D9F94B16A4FF316FC4348C6C36B16Cu7FB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F3BF5-4B60-49F9-ADDD-DA90B7BA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КФиНП г.Югорск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DFuser17</dc:creator>
  <cp:lastModifiedBy>Маслюкова Надежда Теодозиевна</cp:lastModifiedBy>
  <cp:revision>206</cp:revision>
  <cp:lastPrinted>2022-02-18T04:55:00Z</cp:lastPrinted>
  <dcterms:created xsi:type="dcterms:W3CDTF">2018-06-27T07:41:00Z</dcterms:created>
  <dcterms:modified xsi:type="dcterms:W3CDTF">2022-02-18T04:56:00Z</dcterms:modified>
</cp:coreProperties>
</file>