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5B" w:rsidRPr="000D757E" w:rsidRDefault="0063435B" w:rsidP="006343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14"/>
      <w:bookmarkStart w:id="1" w:name="_GoBack"/>
      <w:bookmarkEnd w:id="1"/>
      <w:proofErr w:type="gramStart"/>
      <w:r w:rsidRPr="000D757E">
        <w:rPr>
          <w:rFonts w:ascii="Arial" w:hAnsi="Arial" w:cs="Arial"/>
          <w:sz w:val="24"/>
          <w:szCs w:val="24"/>
        </w:rPr>
        <w:t>Государственная регистрация установления отцовства и выдача свидетельства об установлении отцовства производятся в день обращения заявителя при условии предъявления всех оформленных надлежащим образом необходимых документов и наличия записи о рождении ребенка в ФГИС "ЕГР ЗАГС", за исключением случаев подачи заявления об установлении отцовства до рождения ребенка и когда в представленном заявителями свидетельстве о рождении ребенка указаны сведения об отце.</w:t>
      </w:r>
      <w:proofErr w:type="gramEnd"/>
    </w:p>
    <w:bookmarkEnd w:id="0"/>
    <w:p w:rsidR="00D0430C" w:rsidRDefault="00D0430C"/>
    <w:sectPr w:rsidR="00D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5B"/>
    <w:rsid w:val="0063435B"/>
    <w:rsid w:val="00D0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1</cp:revision>
  <dcterms:created xsi:type="dcterms:W3CDTF">2019-02-08T12:03:00Z</dcterms:created>
  <dcterms:modified xsi:type="dcterms:W3CDTF">2019-02-08T12:03:00Z</dcterms:modified>
</cp:coreProperties>
</file>