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D53FE">
        <w:rPr>
          <w:rFonts w:ascii="PT Astra Serif" w:hAnsi="PT Astra Serif"/>
          <w:sz w:val="24"/>
          <w:szCs w:val="24"/>
        </w:rPr>
        <w:t>1</w:t>
      </w:r>
      <w:r w:rsidR="00C133AC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» </w:t>
      </w:r>
      <w:r w:rsidR="00A62355">
        <w:rPr>
          <w:rFonts w:ascii="PT Astra Serif" w:hAnsi="PT Astra Serif"/>
          <w:sz w:val="24"/>
          <w:szCs w:val="24"/>
        </w:rPr>
        <w:t>м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 w:rsidR="00A6235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01873000058260000</w:t>
      </w:r>
      <w:r w:rsidR="006335CD">
        <w:rPr>
          <w:rFonts w:ascii="PT Astra Serif" w:hAnsi="PT Astra Serif"/>
          <w:sz w:val="24"/>
          <w:szCs w:val="24"/>
        </w:rPr>
        <w:t>6</w:t>
      </w:r>
      <w:r w:rsidR="00D00170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D53FE">
        <w:rPr>
          <w:rFonts w:ascii="PT Astra Serif" w:hAnsi="PT Astra Serif"/>
          <w:sz w:val="24"/>
          <w:szCs w:val="24"/>
        </w:rPr>
        <w:t>4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CD53FE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D00170">
        <w:rPr>
          <w:rFonts w:ascii="PT Astra Serif" w:hAnsi="PT Astra Serif"/>
          <w:spacing w:val="-6"/>
          <w:sz w:val="24"/>
          <w:szCs w:val="24"/>
        </w:rPr>
        <w:t>Авдеева Анастасия Сергеевна</w:t>
      </w:r>
      <w:r w:rsidR="006335CD">
        <w:rPr>
          <w:rFonts w:ascii="PT Astra Serif" w:hAnsi="PT Astra Serif"/>
          <w:spacing w:val="-6"/>
          <w:sz w:val="24"/>
          <w:szCs w:val="24"/>
        </w:rPr>
        <w:t xml:space="preserve">, специалист по закупкам </w:t>
      </w:r>
      <w:r w:rsidR="008C5ADF"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</w:t>
      </w:r>
      <w:r w:rsidR="00D00170">
        <w:rPr>
          <w:rFonts w:ascii="PT Astra Serif" w:hAnsi="PT Astra Serif"/>
          <w:spacing w:val="-6"/>
          <w:sz w:val="24"/>
          <w:szCs w:val="24"/>
        </w:rPr>
        <w:t>Гимназия</w:t>
      </w:r>
      <w:r w:rsidR="008C5ADF">
        <w:rPr>
          <w:rFonts w:ascii="PT Astra Serif" w:hAnsi="PT Astra Serif"/>
          <w:spacing w:val="-6"/>
          <w:sz w:val="24"/>
          <w:szCs w:val="24"/>
        </w:rPr>
        <w:t>».</w:t>
      </w:r>
    </w:p>
    <w:p w:rsidR="00A62355" w:rsidRPr="00C133AC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</w:t>
      </w:r>
      <w:r w:rsidRPr="00CD53FE">
        <w:rPr>
          <w:rFonts w:ascii="PT Astra Serif" w:hAnsi="PT Astra Serif"/>
          <w:sz w:val="24"/>
          <w:szCs w:val="24"/>
        </w:rPr>
        <w:t>электронной форме № 01873000058260000</w:t>
      </w:r>
      <w:r w:rsidR="006335CD">
        <w:rPr>
          <w:rFonts w:ascii="PT Astra Serif" w:hAnsi="PT Astra Serif"/>
          <w:sz w:val="24"/>
          <w:szCs w:val="24"/>
        </w:rPr>
        <w:t>6</w:t>
      </w:r>
      <w:r w:rsidR="00D00170">
        <w:rPr>
          <w:rFonts w:ascii="PT Astra Serif" w:hAnsi="PT Astra Serif"/>
          <w:sz w:val="24"/>
          <w:szCs w:val="24"/>
        </w:rPr>
        <w:t>4</w:t>
      </w:r>
      <w:r w:rsidR="00757E6B" w:rsidRPr="00CD53FE">
        <w:rPr>
          <w:rFonts w:ascii="PT Astra Serif" w:hAnsi="PT Astra Serif"/>
          <w:sz w:val="24"/>
          <w:szCs w:val="24"/>
        </w:rPr>
        <w:t xml:space="preserve"> </w:t>
      </w:r>
      <w:r w:rsidRPr="006335CD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373DFD" w:rsidRPr="006335CD">
        <w:rPr>
          <w:rFonts w:ascii="PT Astra Serif" w:hAnsi="PT Astra Serif"/>
          <w:sz w:val="24"/>
          <w:szCs w:val="24"/>
        </w:rPr>
        <w:t>гражданско-правового договора</w:t>
      </w:r>
      <w:r w:rsidR="00757E6B" w:rsidRPr="006335CD">
        <w:rPr>
          <w:rFonts w:ascii="PT Astra Serif" w:hAnsi="PT Astra Serif"/>
          <w:sz w:val="24"/>
          <w:szCs w:val="24"/>
        </w:rPr>
        <w:t xml:space="preserve"> </w:t>
      </w:r>
      <w:r w:rsidRPr="006335CD">
        <w:rPr>
          <w:rFonts w:ascii="PT Astra Serif" w:hAnsi="PT Astra Serif"/>
          <w:sz w:val="24"/>
          <w:szCs w:val="24"/>
        </w:rPr>
        <w:t xml:space="preserve">на </w:t>
      </w:r>
      <w:r w:rsidR="006335CD" w:rsidRPr="006335C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продуктов питания (</w:t>
      </w:r>
      <w:r w:rsidR="00D0017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молоко, сметана</w:t>
      </w:r>
      <w:r w:rsidR="006335CD" w:rsidRPr="006335C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A62355" w:rsidRPr="006335CD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  <w:r w:rsid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</w:p>
    <w:p w:rsidR="0056434B" w:rsidRPr="00956872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8C5AD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8C5AD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8C5AD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956872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01873000058260000</w:t>
      </w:r>
      <w:r w:rsidR="006335CD" w:rsidRPr="00956872">
        <w:rPr>
          <w:rStyle w:val="a3"/>
          <w:rFonts w:ascii="PT Astra Serif" w:hAnsi="PT Astra Serif"/>
          <w:color w:val="auto"/>
          <w:sz w:val="24"/>
          <w:szCs w:val="24"/>
          <w:u w:val="none"/>
        </w:rPr>
        <w:t>6</w:t>
      </w:r>
      <w:r w:rsidR="00D00170" w:rsidRPr="00956872">
        <w:rPr>
          <w:rStyle w:val="a3"/>
          <w:rFonts w:ascii="PT Astra Serif" w:hAnsi="PT Astra Serif"/>
          <w:color w:val="auto"/>
          <w:sz w:val="24"/>
          <w:szCs w:val="24"/>
          <w:u w:val="none"/>
        </w:rPr>
        <w:t>4</w:t>
      </w:r>
      <w:r w:rsidRPr="0095687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956872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95687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956872" w:rsidRPr="0095687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263862200101186220100100100010000244</w:t>
      </w:r>
      <w:r w:rsidRPr="00956872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24215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373DFD">
        <w:rPr>
          <w:rStyle w:val="a3"/>
          <w:rFonts w:ascii="PT Astra Serif" w:hAnsi="PT Astra Serif"/>
          <w:color w:val="auto"/>
          <w:sz w:val="24"/>
          <w:szCs w:val="24"/>
          <w:u w:val="none"/>
        </w:rPr>
        <w:t>договора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D0017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326 </w:t>
      </w:r>
      <w:r w:rsidR="008C5ADF">
        <w:rPr>
          <w:rStyle w:val="a3"/>
          <w:rFonts w:ascii="PT Astra Serif" w:hAnsi="PT Astra Serif"/>
          <w:color w:val="auto"/>
          <w:sz w:val="24"/>
          <w:szCs w:val="24"/>
          <w:u w:val="none"/>
        </w:rPr>
        <w:t>40</w:t>
      </w:r>
      <w:r w:rsidR="00D00170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="00C133AC">
        <w:rPr>
          <w:rStyle w:val="a3"/>
          <w:rFonts w:ascii="PT Astra Serif" w:hAnsi="PT Astra Serif"/>
          <w:color w:val="auto"/>
          <w:sz w:val="24"/>
          <w:szCs w:val="24"/>
          <w:u w:val="none"/>
        </w:rPr>
        <w:t>,0</w:t>
      </w:r>
      <w:r w:rsidR="00D00170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="008C5AD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D00170">
        <w:rPr>
          <w:rFonts w:ascii="PT Astra Serif" w:hAnsi="PT Astra Serif"/>
          <w:spacing w:val="-6"/>
          <w:sz w:val="24"/>
          <w:szCs w:val="24"/>
        </w:rPr>
        <w:t>М</w:t>
      </w:r>
      <w:r w:rsidR="008C5ADF">
        <w:rPr>
          <w:rFonts w:ascii="PT Astra Serif" w:hAnsi="PT Astra Serif"/>
          <w:spacing w:val="-6"/>
          <w:sz w:val="24"/>
          <w:szCs w:val="24"/>
        </w:rPr>
        <w:t>униципально</w:t>
      </w:r>
      <w:r w:rsidR="00D00170">
        <w:rPr>
          <w:rFonts w:ascii="PT Astra Serif" w:hAnsi="PT Astra Serif"/>
          <w:spacing w:val="-6"/>
          <w:sz w:val="24"/>
          <w:szCs w:val="24"/>
        </w:rPr>
        <w:t>е</w:t>
      </w:r>
      <w:r w:rsidR="008C5ADF">
        <w:rPr>
          <w:rFonts w:ascii="PT Astra Serif" w:hAnsi="PT Astra Serif"/>
          <w:spacing w:val="-6"/>
          <w:sz w:val="24"/>
          <w:szCs w:val="24"/>
        </w:rPr>
        <w:t xml:space="preserve"> бюджетно</w:t>
      </w:r>
      <w:r w:rsidR="00D00170">
        <w:rPr>
          <w:rFonts w:ascii="PT Astra Serif" w:hAnsi="PT Astra Serif"/>
          <w:spacing w:val="-6"/>
          <w:sz w:val="24"/>
          <w:szCs w:val="24"/>
        </w:rPr>
        <w:t>е</w:t>
      </w:r>
      <w:r w:rsidR="008C5ADF">
        <w:rPr>
          <w:rFonts w:ascii="PT Astra Serif" w:hAnsi="PT Astra Serif"/>
          <w:spacing w:val="-6"/>
          <w:sz w:val="24"/>
          <w:szCs w:val="24"/>
        </w:rPr>
        <w:t xml:space="preserve"> общеобразовательно</w:t>
      </w:r>
      <w:r w:rsidR="00D00170">
        <w:rPr>
          <w:rFonts w:ascii="PT Astra Serif" w:hAnsi="PT Astra Serif"/>
          <w:spacing w:val="-6"/>
          <w:sz w:val="24"/>
          <w:szCs w:val="24"/>
        </w:rPr>
        <w:t>е</w:t>
      </w:r>
      <w:r w:rsidR="008C5ADF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D00170">
        <w:rPr>
          <w:rFonts w:ascii="PT Astra Serif" w:hAnsi="PT Astra Serif"/>
          <w:spacing w:val="-6"/>
          <w:sz w:val="24"/>
          <w:szCs w:val="24"/>
        </w:rPr>
        <w:t>е</w:t>
      </w:r>
      <w:r w:rsidR="008C5ADF">
        <w:rPr>
          <w:rFonts w:ascii="PT Astra Serif" w:hAnsi="PT Astra Serif"/>
          <w:spacing w:val="-6"/>
          <w:sz w:val="24"/>
          <w:szCs w:val="24"/>
        </w:rPr>
        <w:t xml:space="preserve"> «</w:t>
      </w:r>
      <w:r w:rsidR="00D00170">
        <w:rPr>
          <w:rFonts w:ascii="PT Astra Serif" w:hAnsi="PT Astra Serif"/>
          <w:spacing w:val="-6"/>
          <w:sz w:val="24"/>
          <w:szCs w:val="24"/>
        </w:rPr>
        <w:t>Гимназия</w:t>
      </w:r>
      <w:r w:rsidR="008C5ADF">
        <w:rPr>
          <w:rFonts w:ascii="PT Astra Serif" w:hAnsi="PT Astra Serif"/>
          <w:spacing w:val="-6"/>
          <w:sz w:val="24"/>
          <w:szCs w:val="24"/>
        </w:rPr>
        <w:t>»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D0017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8C5ADF">
        <w:rPr>
          <w:rFonts w:ascii="PT Astra Serif" w:hAnsi="PT Astra Serif"/>
          <w:sz w:val="24"/>
          <w:szCs w:val="24"/>
        </w:rPr>
        <w:t>Мира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373DFD">
        <w:rPr>
          <w:rFonts w:ascii="PT Astra Serif" w:hAnsi="PT Astra Serif"/>
          <w:sz w:val="24"/>
          <w:szCs w:val="24"/>
        </w:rPr>
        <w:t xml:space="preserve"> </w:t>
      </w:r>
      <w:r w:rsidR="00D00170">
        <w:rPr>
          <w:rFonts w:ascii="PT Astra Serif" w:hAnsi="PT Astra Serif"/>
          <w:sz w:val="24"/>
          <w:szCs w:val="24"/>
        </w:rPr>
        <w:t>з</w:t>
      </w:r>
      <w:r w:rsidR="00373DFD">
        <w:rPr>
          <w:rFonts w:ascii="PT Astra Serif" w:hAnsi="PT Astra Serif"/>
          <w:sz w:val="24"/>
          <w:szCs w:val="24"/>
        </w:rPr>
        <w:t>д.</w:t>
      </w:r>
      <w:r w:rsidR="00D00170">
        <w:rPr>
          <w:rFonts w:ascii="PT Astra Serif" w:hAnsi="PT Astra Serif"/>
          <w:sz w:val="24"/>
          <w:szCs w:val="24"/>
        </w:rPr>
        <w:t>6</w:t>
      </w:r>
      <w:r w:rsidR="00373DFD">
        <w:rPr>
          <w:rFonts w:ascii="PT Astra Serif" w:hAnsi="PT Astra Serif"/>
          <w:sz w:val="24"/>
          <w:szCs w:val="24"/>
        </w:rPr>
        <w:t xml:space="preserve">, </w:t>
      </w:r>
      <w:r w:rsidR="00757E6B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D00170">
        <w:rPr>
          <w:rFonts w:ascii="PT Astra Serif" w:hAnsi="PT Astra Serif"/>
          <w:spacing w:val="-6"/>
          <w:sz w:val="24"/>
          <w:szCs w:val="24"/>
        </w:rPr>
        <w:t>5</w:t>
      </w:r>
      <w:r w:rsidR="008C5AD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94BCA">
        <w:rPr>
          <w:rFonts w:ascii="PT Astra Serif" w:hAnsi="PT Astra Serif"/>
          <w:spacing w:val="-6"/>
          <w:sz w:val="24"/>
          <w:szCs w:val="24"/>
        </w:rPr>
        <w:t>заяв</w:t>
      </w:r>
      <w:r w:rsidR="00D00170">
        <w:rPr>
          <w:rFonts w:ascii="PT Astra Serif" w:hAnsi="PT Astra Serif"/>
          <w:spacing w:val="-6"/>
          <w:sz w:val="24"/>
          <w:szCs w:val="24"/>
        </w:rPr>
        <w:t>ок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8C5ADF">
        <w:rPr>
          <w:rFonts w:ascii="PT Astra Serif" w:hAnsi="PT Astra Serif"/>
          <w:spacing w:val="-6"/>
          <w:sz w:val="24"/>
          <w:szCs w:val="24"/>
        </w:rPr>
        <w:t>2</w:t>
      </w:r>
      <w:r w:rsidR="00FF1F40">
        <w:rPr>
          <w:rFonts w:ascii="PT Astra Serif" w:hAnsi="PT Astra Serif"/>
          <w:spacing w:val="-6"/>
          <w:sz w:val="24"/>
          <w:szCs w:val="24"/>
        </w:rPr>
        <w:t>41</w:t>
      </w:r>
      <w:r w:rsidR="00CD53FE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FF1F40">
        <w:rPr>
          <w:rFonts w:ascii="PT Astra Serif" w:hAnsi="PT Astra Serif"/>
          <w:spacing w:val="-6"/>
          <w:sz w:val="24"/>
          <w:szCs w:val="24"/>
        </w:rPr>
        <w:t>2</w:t>
      </w:r>
      <w:r w:rsidR="00373DFD">
        <w:rPr>
          <w:rFonts w:ascii="PT Astra Serif" w:hAnsi="PT Astra Serif"/>
          <w:spacing w:val="-6"/>
          <w:sz w:val="24"/>
          <w:szCs w:val="24"/>
        </w:rPr>
        <w:t>1</w:t>
      </w:r>
      <w:r w:rsidR="00FF1F40">
        <w:rPr>
          <w:rFonts w:ascii="PT Astra Serif" w:hAnsi="PT Astra Serif"/>
          <w:spacing w:val="-6"/>
          <w:sz w:val="24"/>
          <w:szCs w:val="24"/>
        </w:rPr>
        <w:t>8</w:t>
      </w:r>
      <w:r w:rsidR="00CD53FE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8C5ADF">
        <w:rPr>
          <w:rFonts w:ascii="PT Astra Serif" w:hAnsi="PT Astra Serif"/>
          <w:spacing w:val="-6"/>
          <w:sz w:val="24"/>
          <w:szCs w:val="24"/>
        </w:rPr>
        <w:t>2</w:t>
      </w:r>
      <w:r w:rsidR="00FF1F40">
        <w:rPr>
          <w:rFonts w:ascii="PT Astra Serif" w:hAnsi="PT Astra Serif"/>
          <w:spacing w:val="-6"/>
          <w:sz w:val="24"/>
          <w:szCs w:val="24"/>
        </w:rPr>
        <w:t xml:space="preserve">54, </w:t>
      </w:r>
      <w:r w:rsidR="008C5ADF">
        <w:rPr>
          <w:rFonts w:ascii="PT Astra Serif" w:hAnsi="PT Astra Serif"/>
          <w:spacing w:val="-6"/>
          <w:sz w:val="24"/>
          <w:szCs w:val="24"/>
        </w:rPr>
        <w:t>5</w:t>
      </w:r>
      <w:r w:rsidR="00FF1F40">
        <w:rPr>
          <w:rFonts w:ascii="PT Astra Serif" w:hAnsi="PT Astra Serif"/>
          <w:spacing w:val="-6"/>
          <w:sz w:val="24"/>
          <w:szCs w:val="24"/>
        </w:rPr>
        <w:t>3,189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00170" w:rsidRPr="00394BCA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70" w:rsidRPr="00D00170" w:rsidRDefault="00D00170" w:rsidP="00D001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01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70" w:rsidRPr="00D00170" w:rsidRDefault="00D00170" w:rsidP="00D001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01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213792.00</w:t>
            </w:r>
          </w:p>
        </w:tc>
      </w:tr>
      <w:tr w:rsidR="00D00170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70" w:rsidRPr="00D00170" w:rsidRDefault="00D00170" w:rsidP="00D001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01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70" w:rsidRPr="00D00170" w:rsidRDefault="00D00170" w:rsidP="00D001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01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215424.00</w:t>
            </w:r>
          </w:p>
        </w:tc>
      </w:tr>
      <w:tr w:rsidR="00D00170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70" w:rsidRPr="00D00170" w:rsidRDefault="00D00170" w:rsidP="00D001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01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70" w:rsidRPr="00D00170" w:rsidRDefault="00D00170" w:rsidP="00D001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01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235008.00</w:t>
            </w:r>
          </w:p>
        </w:tc>
      </w:tr>
      <w:tr w:rsidR="00D00170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70" w:rsidRPr="00D00170" w:rsidRDefault="00D00170" w:rsidP="00D001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01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70" w:rsidRPr="00D00170" w:rsidRDefault="00D00170" w:rsidP="00D001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01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246432.00</w:t>
            </w:r>
          </w:p>
        </w:tc>
      </w:tr>
      <w:tr w:rsidR="00D00170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70" w:rsidRPr="00D00170" w:rsidRDefault="00D00170" w:rsidP="00D001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01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70" w:rsidRPr="00D00170" w:rsidRDefault="00D00170" w:rsidP="00D001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01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324768.00</w:t>
            </w:r>
          </w:p>
        </w:tc>
      </w:tr>
    </w:tbl>
    <w:p w:rsidR="000D4046" w:rsidRPr="00394BCA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0D4046" w:rsidRPr="00394BCA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FF1F40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FF1F40">
        <w:rPr>
          <w:rFonts w:ascii="PT Astra Serif" w:hAnsi="PT Astra Serif"/>
          <w:spacing w:val="-6"/>
          <w:sz w:val="24"/>
          <w:szCs w:val="24"/>
        </w:rPr>
        <w:t xml:space="preserve"> 241, 218, 254, 53, 189</w:t>
      </w:r>
      <w:r w:rsidR="00E36BD1">
        <w:rPr>
          <w:rFonts w:ascii="PT Astra Serif" w:hAnsi="PT Astra Serif"/>
          <w:bCs/>
          <w:sz w:val="24"/>
          <w:szCs w:val="24"/>
        </w:rPr>
        <w:t>.</w:t>
      </w:r>
    </w:p>
    <w:p w:rsidR="0024215C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</w:t>
      </w:r>
      <w:bookmarkStart w:id="0" w:name="_GoBack"/>
      <w:bookmarkEnd w:id="0"/>
      <w:r w:rsidR="000D4046" w:rsidRPr="00F44AF2">
        <w:rPr>
          <w:rFonts w:ascii="PT Astra Serif" w:hAnsi="PT Astra Serif"/>
          <w:color w:val="000000"/>
          <w:sz w:val="24"/>
          <w:szCs w:val="24"/>
        </w:rPr>
        <w:t>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394BCA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F1F40" w:rsidRPr="00394BCA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40" w:rsidRPr="00394BCA" w:rsidRDefault="00FF1F40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40" w:rsidRPr="00D00170" w:rsidRDefault="00FF1F40" w:rsidP="00846C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01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</w:t>
            </w:r>
          </w:p>
        </w:tc>
      </w:tr>
      <w:tr w:rsidR="00FF1F40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40" w:rsidRPr="00394BCA" w:rsidRDefault="00FF1F40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40" w:rsidRPr="00D00170" w:rsidRDefault="00FF1F40" w:rsidP="00846C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01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218</w:t>
            </w:r>
          </w:p>
        </w:tc>
      </w:tr>
      <w:tr w:rsidR="00FF1F40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40" w:rsidRPr="00394BCA" w:rsidRDefault="00FF1F40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40" w:rsidRPr="00D00170" w:rsidRDefault="00FF1F40" w:rsidP="00846C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01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254</w:t>
            </w:r>
          </w:p>
        </w:tc>
      </w:tr>
      <w:tr w:rsidR="00FF1F40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40" w:rsidRDefault="00FF1F40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40" w:rsidRPr="00D00170" w:rsidRDefault="00FF1F40" w:rsidP="00846C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01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53</w:t>
            </w:r>
          </w:p>
        </w:tc>
      </w:tr>
      <w:tr w:rsidR="00FF1F40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40" w:rsidRDefault="00956872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40" w:rsidRPr="00D00170" w:rsidRDefault="00FF1F40" w:rsidP="00846C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0017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189</w:t>
            </w:r>
          </w:p>
        </w:tc>
      </w:tr>
    </w:tbl>
    <w:p w:rsidR="00494C17" w:rsidRDefault="00494C17" w:rsidP="00494C17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C5ADF" w:rsidRPr="008C5ADF" w:rsidRDefault="008C5ADF" w:rsidP="008C5ADF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8C5ADF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8C5ADF" w:rsidRDefault="000D4046" w:rsidP="008C5AD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C5AD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C5AD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C5AD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C5ADF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FF1F40">
        <w:rPr>
          <w:rFonts w:ascii="PT Astra Serif" w:hAnsi="PT Astra Serif"/>
          <w:sz w:val="24"/>
          <w:szCs w:val="24"/>
        </w:rPr>
        <w:t>А.С. Авдеева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81765"/>
    <w:rsid w:val="001E04F1"/>
    <w:rsid w:val="0024215C"/>
    <w:rsid w:val="002430BA"/>
    <w:rsid w:val="002A6DC2"/>
    <w:rsid w:val="002E1DE7"/>
    <w:rsid w:val="002F78AE"/>
    <w:rsid w:val="00373DFD"/>
    <w:rsid w:val="003F029C"/>
    <w:rsid w:val="00407592"/>
    <w:rsid w:val="00473FFC"/>
    <w:rsid w:val="00494C17"/>
    <w:rsid w:val="0056434B"/>
    <w:rsid w:val="005D5B83"/>
    <w:rsid w:val="006335CD"/>
    <w:rsid w:val="006476A9"/>
    <w:rsid w:val="00694E9B"/>
    <w:rsid w:val="00707BE2"/>
    <w:rsid w:val="00757E6B"/>
    <w:rsid w:val="007A3537"/>
    <w:rsid w:val="007C4833"/>
    <w:rsid w:val="007C7D36"/>
    <w:rsid w:val="008C5ADF"/>
    <w:rsid w:val="00956872"/>
    <w:rsid w:val="009E0112"/>
    <w:rsid w:val="00A62355"/>
    <w:rsid w:val="00A775E8"/>
    <w:rsid w:val="00B21D97"/>
    <w:rsid w:val="00C133AC"/>
    <w:rsid w:val="00C47338"/>
    <w:rsid w:val="00C611DF"/>
    <w:rsid w:val="00C64604"/>
    <w:rsid w:val="00C81A20"/>
    <w:rsid w:val="00CD53FE"/>
    <w:rsid w:val="00CE3AA6"/>
    <w:rsid w:val="00D00170"/>
    <w:rsid w:val="00DE0772"/>
    <w:rsid w:val="00E36BD1"/>
    <w:rsid w:val="00E923A6"/>
    <w:rsid w:val="00EA4A14"/>
    <w:rsid w:val="00F30F00"/>
    <w:rsid w:val="00F44AF2"/>
    <w:rsid w:val="00F657F1"/>
    <w:rsid w:val="00F74AD4"/>
    <w:rsid w:val="00F75EF0"/>
    <w:rsid w:val="00F770FF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5</cp:revision>
  <cp:lastPrinted>2026-05-14T06:25:00Z</cp:lastPrinted>
  <dcterms:created xsi:type="dcterms:W3CDTF">2026-05-13T09:50:00Z</dcterms:created>
  <dcterms:modified xsi:type="dcterms:W3CDTF">2026-05-14T06:27:00Z</dcterms:modified>
</cp:coreProperties>
</file>